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3FB" w:rsidRDefault="00610BA1" w:rsidP="00610BA1">
      <w:pPr>
        <w:jc w:val="center"/>
        <w:rPr>
          <w:b/>
        </w:rPr>
      </w:pPr>
      <w:r w:rsidRPr="00610BA1">
        <w:rPr>
          <w:b/>
        </w:rPr>
        <w:t>Расчет издержек, вводимых при принятии предлагаемого правового регулирования</w:t>
      </w:r>
    </w:p>
    <w:p w:rsidR="00610BA1" w:rsidRDefault="00610BA1" w:rsidP="00610BA1">
      <w:pPr>
        <w:jc w:val="center"/>
        <w:rPr>
          <w:b/>
        </w:rPr>
      </w:pPr>
    </w:p>
    <w:p w:rsidR="00610BA1" w:rsidRDefault="00610BA1" w:rsidP="00610BA1">
      <w:pPr>
        <w:jc w:val="center"/>
        <w:rPr>
          <w:b/>
        </w:rPr>
      </w:pPr>
    </w:p>
    <w:p w:rsidR="00610BA1" w:rsidRDefault="00610BA1" w:rsidP="00610BA1">
      <w:pPr>
        <w:rPr>
          <w:b/>
        </w:rPr>
      </w:pPr>
      <w:r>
        <w:rPr>
          <w:b/>
        </w:rPr>
        <w:t>Название требования:</w:t>
      </w:r>
    </w:p>
    <w:p w:rsidR="00610BA1" w:rsidRDefault="00610BA1" w:rsidP="00610BA1">
      <w:pPr>
        <w:jc w:val="both"/>
      </w:pPr>
      <w:r w:rsidRPr="00610BA1">
        <w:t>Изучение нормативного правового акта, определяющего границы</w:t>
      </w:r>
      <w:r>
        <w:t xml:space="preserve"> </w:t>
      </w:r>
      <w:r w:rsidRPr="00610BA1">
        <w:t>прилегающих территорий, на которых не допускается ро</w:t>
      </w:r>
      <w:r>
        <w:t>зничная продажа алкогольной про</w:t>
      </w:r>
      <w:r w:rsidRPr="00610BA1">
        <w:t>дукции и розничная продажа алкогольно</w:t>
      </w:r>
      <w:r>
        <w:t>й продукции при оказании услуг о</w:t>
      </w:r>
      <w:r w:rsidRPr="00610BA1">
        <w:t>бщественного питания на террито</w:t>
      </w:r>
      <w:r>
        <w:t>р</w:t>
      </w:r>
      <w:r w:rsidRPr="00610BA1">
        <w:t xml:space="preserve">ии </w:t>
      </w:r>
      <w:proofErr w:type="spellStart"/>
      <w:r w:rsidRPr="00610BA1">
        <w:t>Красненского</w:t>
      </w:r>
      <w:proofErr w:type="spellEnd"/>
      <w:r w:rsidRPr="00610BA1">
        <w:t xml:space="preserve"> района</w:t>
      </w:r>
      <w:r>
        <w:t>.</w:t>
      </w:r>
      <w:r w:rsidRPr="00610BA1">
        <w:t xml:space="preserve"> </w:t>
      </w:r>
    </w:p>
    <w:p w:rsidR="00610BA1" w:rsidRDefault="00610BA1" w:rsidP="00610BA1">
      <w:pPr>
        <w:jc w:val="both"/>
      </w:pPr>
    </w:p>
    <w:p w:rsidR="00610BA1" w:rsidRPr="00AC7F07" w:rsidRDefault="00610BA1" w:rsidP="00610BA1">
      <w:pPr>
        <w:jc w:val="both"/>
        <w:rPr>
          <w:b/>
        </w:rPr>
      </w:pPr>
      <w:r w:rsidRPr="00AC7F07">
        <w:rPr>
          <w:b/>
        </w:rPr>
        <w:t>Условие возникновения требования:</w:t>
      </w:r>
    </w:p>
    <w:p w:rsidR="00610BA1" w:rsidRDefault="00610BA1" w:rsidP="00610BA1">
      <w:pPr>
        <w:jc w:val="both"/>
      </w:pPr>
      <w:r>
        <w:t xml:space="preserve">Открытие объекта торговли или общественного питания на территории </w:t>
      </w:r>
      <w:proofErr w:type="spellStart"/>
      <w:r>
        <w:t>Красненского</w:t>
      </w:r>
      <w:proofErr w:type="spellEnd"/>
      <w:r>
        <w:t xml:space="preserve"> района, реализующего алкогольную продукцию.</w:t>
      </w:r>
    </w:p>
    <w:p w:rsidR="00610BA1" w:rsidRDefault="00610BA1" w:rsidP="00610BA1">
      <w:pPr>
        <w:jc w:val="both"/>
      </w:pPr>
    </w:p>
    <w:p w:rsidR="00610BA1" w:rsidRDefault="00610BA1" w:rsidP="00610BA1">
      <w:pPr>
        <w:jc w:val="both"/>
      </w:pPr>
      <w:r w:rsidRPr="00AC7F07">
        <w:rPr>
          <w:b/>
        </w:rPr>
        <w:t>Масштаб:</w:t>
      </w:r>
      <w:r>
        <w:t xml:space="preserve"> не более 1 </w:t>
      </w:r>
      <w:proofErr w:type="gramStart"/>
      <w:r>
        <w:t>хозяйствующего субъекта, реализующего алкогольную продукцию открываются</w:t>
      </w:r>
      <w:proofErr w:type="gramEnd"/>
      <w:r>
        <w:t xml:space="preserve"> ежегодно на территории </w:t>
      </w:r>
      <w:proofErr w:type="spellStart"/>
      <w:r>
        <w:t>Красненского</w:t>
      </w:r>
      <w:proofErr w:type="spellEnd"/>
      <w:r>
        <w:t xml:space="preserve"> района.</w:t>
      </w:r>
    </w:p>
    <w:p w:rsidR="00610BA1" w:rsidRDefault="00610BA1" w:rsidP="00610BA1">
      <w:pPr>
        <w:jc w:val="both"/>
      </w:pPr>
    </w:p>
    <w:p w:rsidR="00610BA1" w:rsidRDefault="00610BA1" w:rsidP="00610BA1">
      <w:pPr>
        <w:jc w:val="both"/>
      </w:pPr>
      <w:r w:rsidRPr="00AC7F07">
        <w:rPr>
          <w:b/>
        </w:rPr>
        <w:t>Частота:</w:t>
      </w:r>
      <w:r>
        <w:t xml:space="preserve"> 1 раз в год.</w:t>
      </w:r>
    </w:p>
    <w:p w:rsidR="00610BA1" w:rsidRDefault="00610BA1" w:rsidP="00610BA1">
      <w:pPr>
        <w:jc w:val="both"/>
      </w:pPr>
    </w:p>
    <w:p w:rsidR="00180322" w:rsidRDefault="00180322" w:rsidP="00610BA1">
      <w:pPr>
        <w:jc w:val="both"/>
      </w:pPr>
      <w:r w:rsidRPr="00AC7F07">
        <w:rPr>
          <w:b/>
        </w:rPr>
        <w:t xml:space="preserve">Среднемесячная заработная плата по </w:t>
      </w:r>
      <w:proofErr w:type="spellStart"/>
      <w:r w:rsidRPr="00AC7F07">
        <w:rPr>
          <w:b/>
        </w:rPr>
        <w:t>Красненскому</w:t>
      </w:r>
      <w:proofErr w:type="spellEnd"/>
      <w:r w:rsidRPr="00AC7F07">
        <w:rPr>
          <w:b/>
        </w:rPr>
        <w:t xml:space="preserve"> району:</w:t>
      </w:r>
      <w:r>
        <w:t xml:space="preserve"> 51893,9 руб.</w:t>
      </w:r>
    </w:p>
    <w:p w:rsidR="00180322" w:rsidRDefault="00180322" w:rsidP="00610BA1">
      <w:pPr>
        <w:jc w:val="both"/>
      </w:pPr>
    </w:p>
    <w:p w:rsidR="00180322" w:rsidRDefault="00180322" w:rsidP="00610BA1">
      <w:pPr>
        <w:jc w:val="both"/>
      </w:pPr>
      <w:r w:rsidRPr="00AC7F07">
        <w:rPr>
          <w:b/>
        </w:rPr>
        <w:t>Средняя стоимость 1 час работы:</w:t>
      </w:r>
      <w:r>
        <w:t xml:space="preserve"> 51893,9/22 рабочих дня/8рабочих часов</w:t>
      </w:r>
      <w:r w:rsidR="00AC7F07">
        <w:t xml:space="preserve"> </w:t>
      </w:r>
      <w:r w:rsidRPr="00180322">
        <w:t>=</w:t>
      </w:r>
      <w:r w:rsidR="00AC7F07">
        <w:t xml:space="preserve"> </w:t>
      </w:r>
      <w:r>
        <w:t>294,85 руб.</w:t>
      </w:r>
    </w:p>
    <w:p w:rsidR="00180322" w:rsidRDefault="00180322" w:rsidP="00610BA1">
      <w:pPr>
        <w:jc w:val="both"/>
      </w:pPr>
    </w:p>
    <w:p w:rsidR="00180322" w:rsidRDefault="00180322" w:rsidP="00610BA1">
      <w:pPr>
        <w:jc w:val="both"/>
      </w:pPr>
      <w:r>
        <w:t>Для открытия магазина, реализующего алкогольную продукцию, необходимо изучение законодательства, регламентирующего его продажу на территории района. На тщательное изучение законодательной базы требуется 2 часа рабочего времени.</w:t>
      </w:r>
    </w:p>
    <w:p w:rsidR="00180322" w:rsidRDefault="00180322" w:rsidP="00610BA1">
      <w:pPr>
        <w:jc w:val="both"/>
      </w:pPr>
    </w:p>
    <w:p w:rsidR="00610BA1" w:rsidRPr="00610BA1" w:rsidRDefault="00180322" w:rsidP="00610BA1">
      <w:pPr>
        <w:jc w:val="both"/>
      </w:pPr>
      <w:r w:rsidRPr="00AC7F07">
        <w:rPr>
          <w:b/>
        </w:rPr>
        <w:t>Стоимость требования:</w:t>
      </w:r>
      <w:r>
        <w:t xml:space="preserve"> 294,85 руб.*2 часа*1 хозяйствующий субъект</w:t>
      </w:r>
      <w:r w:rsidR="00610BA1">
        <w:t xml:space="preserve"> </w:t>
      </w:r>
      <w:r w:rsidR="00AC7F07" w:rsidRPr="00180322">
        <w:t>=</w:t>
      </w:r>
      <w:r w:rsidR="00AC7F07">
        <w:t xml:space="preserve">                  </w:t>
      </w:r>
      <w:bookmarkStart w:id="0" w:name="_GoBack"/>
      <w:bookmarkEnd w:id="0"/>
      <w:r w:rsidR="00AC7F07">
        <w:t>589,7 руб. в год.</w:t>
      </w:r>
    </w:p>
    <w:sectPr w:rsidR="00610BA1" w:rsidRPr="00610BA1" w:rsidSect="00DC4ED9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E4E"/>
    <w:rsid w:val="00180322"/>
    <w:rsid w:val="00432E4E"/>
    <w:rsid w:val="00610BA1"/>
    <w:rsid w:val="00854422"/>
    <w:rsid w:val="00AC7F07"/>
    <w:rsid w:val="00DC4ED9"/>
    <w:rsid w:val="00E5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ED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ED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Usser</dc:creator>
  <cp:keywords/>
  <dc:description/>
  <cp:lastModifiedBy>Usser</cp:lastModifiedBy>
  <cp:revision>3</cp:revision>
  <dcterms:created xsi:type="dcterms:W3CDTF">2024-09-25T07:13:00Z</dcterms:created>
  <dcterms:modified xsi:type="dcterms:W3CDTF">2024-09-25T07:51:00Z</dcterms:modified>
</cp:coreProperties>
</file>