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E20405" w:rsidRDefault="00A74D65" w:rsidP="007C3468">
      <w:pPr>
        <w:jc w:val="center"/>
        <w:rPr>
          <w:b/>
          <w:bCs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  <w:r w:rsidR="00C7764A">
        <w:rPr>
          <w:b/>
          <w:sz w:val="28"/>
          <w:szCs w:val="28"/>
        </w:rPr>
        <w:t xml:space="preserve"> </w:t>
      </w:r>
      <w:r w:rsidR="009A0B5A">
        <w:rPr>
          <w:b/>
          <w:sz w:val="28"/>
          <w:szCs w:val="28"/>
        </w:rPr>
        <w:t>К</w:t>
      </w:r>
      <w:r w:rsidRPr="000B4650">
        <w:rPr>
          <w:b/>
          <w:sz w:val="28"/>
          <w:szCs w:val="28"/>
        </w:rPr>
        <w:t xml:space="preserve">онтрольно-счетной </w:t>
      </w:r>
      <w:r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Pr="00A74D65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Красненского района </w:t>
      </w:r>
      <w:r w:rsidR="00EE315B" w:rsidRPr="00EE315B">
        <w:rPr>
          <w:b/>
          <w:bCs/>
          <w:sz w:val="28"/>
          <w:szCs w:val="28"/>
        </w:rPr>
        <w:t xml:space="preserve">«О внесении изменений в постановление администрации муниципального района «Красненский район» </w:t>
      </w:r>
    </w:p>
    <w:p w:rsidR="00E20405" w:rsidRDefault="00EE315B" w:rsidP="007C3468">
      <w:pPr>
        <w:jc w:val="center"/>
        <w:rPr>
          <w:b/>
          <w:bCs/>
          <w:sz w:val="28"/>
          <w:szCs w:val="28"/>
        </w:rPr>
      </w:pPr>
      <w:r w:rsidRPr="00EE315B">
        <w:rPr>
          <w:b/>
          <w:bCs/>
          <w:sz w:val="28"/>
          <w:szCs w:val="28"/>
        </w:rPr>
        <w:t xml:space="preserve">от 1 октября 2021г № 94 </w:t>
      </w:r>
      <w:r w:rsidR="00A74D65">
        <w:rPr>
          <w:b/>
          <w:bCs/>
          <w:sz w:val="28"/>
          <w:szCs w:val="28"/>
        </w:rPr>
        <w:t>«</w:t>
      </w:r>
      <w:r w:rsidR="0081111F" w:rsidRPr="0081111F">
        <w:rPr>
          <w:b/>
          <w:bCs/>
          <w:sz w:val="28"/>
          <w:szCs w:val="28"/>
        </w:rPr>
        <w:t xml:space="preserve">Об утверждении </w:t>
      </w:r>
      <w:proofErr w:type="gramStart"/>
      <w:r w:rsidR="0081111F" w:rsidRPr="0081111F">
        <w:rPr>
          <w:b/>
          <w:bCs/>
          <w:sz w:val="28"/>
          <w:szCs w:val="28"/>
        </w:rPr>
        <w:t>Методики формирования системы оплаты труда</w:t>
      </w:r>
      <w:proofErr w:type="gramEnd"/>
      <w:r w:rsidR="0081111F" w:rsidRPr="0081111F">
        <w:rPr>
          <w:b/>
          <w:bCs/>
          <w:sz w:val="28"/>
          <w:szCs w:val="28"/>
        </w:rPr>
        <w:t xml:space="preserve"> и стимулирования работников </w:t>
      </w:r>
      <w:r w:rsidR="0081111F">
        <w:rPr>
          <w:b/>
          <w:bCs/>
          <w:sz w:val="28"/>
          <w:szCs w:val="28"/>
        </w:rPr>
        <w:t xml:space="preserve"> </w:t>
      </w:r>
      <w:r w:rsidR="0081111F" w:rsidRPr="0081111F">
        <w:rPr>
          <w:b/>
          <w:bCs/>
          <w:sz w:val="28"/>
          <w:szCs w:val="28"/>
        </w:rPr>
        <w:t xml:space="preserve">общеобразовательных организаций </w:t>
      </w:r>
      <w:r w:rsidR="0081111F">
        <w:rPr>
          <w:b/>
          <w:bCs/>
          <w:sz w:val="28"/>
          <w:szCs w:val="28"/>
        </w:rPr>
        <w:t>Красненского района</w:t>
      </w:r>
      <w:r w:rsidR="0081111F" w:rsidRPr="0081111F">
        <w:rPr>
          <w:b/>
          <w:bCs/>
          <w:sz w:val="28"/>
          <w:szCs w:val="28"/>
        </w:rPr>
        <w:t xml:space="preserve">, реализующих программы начального общего, основного общего, </w:t>
      </w:r>
    </w:p>
    <w:p w:rsidR="0081111F" w:rsidRDefault="0081111F" w:rsidP="007C3468">
      <w:pPr>
        <w:jc w:val="center"/>
        <w:rPr>
          <w:b/>
          <w:bCs/>
          <w:sz w:val="28"/>
          <w:szCs w:val="28"/>
        </w:rPr>
      </w:pPr>
      <w:r w:rsidRPr="0081111F">
        <w:rPr>
          <w:b/>
          <w:bCs/>
          <w:sz w:val="28"/>
          <w:szCs w:val="28"/>
        </w:rPr>
        <w:t>среднего общего образования</w:t>
      </w:r>
      <w:r>
        <w:rPr>
          <w:b/>
          <w:bCs/>
          <w:sz w:val="28"/>
          <w:szCs w:val="28"/>
        </w:rPr>
        <w:t>»</w:t>
      </w:r>
    </w:p>
    <w:p w:rsidR="007C3468" w:rsidRDefault="007C346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464006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«17</w:t>
      </w:r>
      <w:r w:rsidR="00A74D65">
        <w:rPr>
          <w:rStyle w:val="FontStyle11"/>
          <w:rFonts w:eastAsiaTheme="majorEastAsia"/>
          <w:b/>
          <w:sz w:val="28"/>
          <w:szCs w:val="28"/>
        </w:rPr>
        <w:t xml:space="preserve">» </w:t>
      </w:r>
      <w:r>
        <w:rPr>
          <w:rStyle w:val="FontStyle11"/>
          <w:rFonts w:eastAsiaTheme="majorEastAsia"/>
          <w:b/>
          <w:sz w:val="28"/>
          <w:szCs w:val="28"/>
        </w:rPr>
        <w:t>апреля</w:t>
      </w:r>
      <w:r w:rsidR="00A74D65"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690001">
        <w:rPr>
          <w:rStyle w:val="FontStyle11"/>
          <w:rFonts w:eastAsiaTheme="majorEastAsia"/>
          <w:b/>
          <w:sz w:val="28"/>
          <w:szCs w:val="28"/>
        </w:rPr>
        <w:t>2</w:t>
      </w:r>
      <w:r>
        <w:rPr>
          <w:rStyle w:val="FontStyle11"/>
          <w:rFonts w:eastAsiaTheme="majorEastAsia"/>
          <w:b/>
          <w:sz w:val="28"/>
          <w:szCs w:val="28"/>
        </w:rPr>
        <w:t>4</w:t>
      </w:r>
      <w:r w:rsidR="00A74D65"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="00A74D65"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 w:rsidR="00A74D65"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</w:t>
      </w:r>
      <w:r w:rsidR="007C3468">
        <w:rPr>
          <w:rStyle w:val="FontStyle11"/>
          <w:rFonts w:eastAsiaTheme="majorEastAsia"/>
          <w:b/>
          <w:sz w:val="28"/>
          <w:szCs w:val="28"/>
        </w:rPr>
        <w:t xml:space="preserve">                             № </w:t>
      </w:r>
      <w:r w:rsidR="00E20405">
        <w:rPr>
          <w:rStyle w:val="FontStyle11"/>
          <w:rFonts w:eastAsiaTheme="majorEastAsia"/>
          <w:b/>
          <w:sz w:val="28"/>
          <w:szCs w:val="28"/>
        </w:rPr>
        <w:t>0</w:t>
      </w:r>
      <w:r>
        <w:rPr>
          <w:rStyle w:val="FontStyle11"/>
          <w:rFonts w:eastAsiaTheme="majorEastAsia"/>
          <w:b/>
          <w:sz w:val="28"/>
          <w:szCs w:val="28"/>
        </w:rPr>
        <w:t>9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A74D65" w:rsidRDefault="0081111F" w:rsidP="003025C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на проект</w:t>
      </w:r>
      <w:r w:rsidR="00801155" w:rsidRPr="00801155">
        <w:rPr>
          <w:sz w:val="28"/>
          <w:szCs w:val="28"/>
        </w:rPr>
        <w:t xml:space="preserve"> </w:t>
      </w:r>
      <w:r w:rsidR="00801155" w:rsidRPr="00801155">
        <w:rPr>
          <w:bCs/>
          <w:sz w:val="28"/>
          <w:szCs w:val="28"/>
        </w:rPr>
        <w:t xml:space="preserve">постановления администрации Красненского района </w:t>
      </w:r>
      <w:r w:rsidR="00883AC8" w:rsidRPr="00883AC8">
        <w:rPr>
          <w:bCs/>
          <w:sz w:val="28"/>
          <w:szCs w:val="28"/>
        </w:rPr>
        <w:t>«О внесении изменений в постановление администрации муниципального района «Красненский район»</w:t>
      </w:r>
      <w:r w:rsidR="003025C6">
        <w:rPr>
          <w:bCs/>
          <w:sz w:val="28"/>
          <w:szCs w:val="28"/>
        </w:rPr>
        <w:t xml:space="preserve"> от 1 октября 2021г № 94 «Об утверждении Методики формирования системы оплаты труда и стимулирования работников общеобразовательных организаций Красненского района, реализующих программы начального общего, основного общего, </w:t>
      </w:r>
      <w:r w:rsidR="00EE315B">
        <w:rPr>
          <w:bCs/>
          <w:sz w:val="28"/>
          <w:szCs w:val="28"/>
        </w:rPr>
        <w:t>с</w:t>
      </w:r>
      <w:r w:rsidR="003025C6">
        <w:rPr>
          <w:bCs/>
          <w:sz w:val="28"/>
          <w:szCs w:val="28"/>
        </w:rPr>
        <w:t xml:space="preserve">реднего общего образования» </w:t>
      </w:r>
      <w:r w:rsidR="00801155" w:rsidRPr="00801155">
        <w:rPr>
          <w:sz w:val="28"/>
          <w:szCs w:val="28"/>
        </w:rPr>
        <w:t>подготовлено в соответствии с полномочиями контрольно-счетной комиссии Красненского</w:t>
      </w:r>
      <w:r w:rsidR="00801155">
        <w:rPr>
          <w:sz w:val="28"/>
          <w:szCs w:val="28"/>
        </w:rPr>
        <w:t xml:space="preserve"> района, предусмотренными </w:t>
      </w:r>
      <w:r w:rsidR="007C3468">
        <w:rPr>
          <w:sz w:val="28"/>
          <w:szCs w:val="28"/>
        </w:rPr>
        <w:t>ст.9 п. 7 Федерального</w:t>
      </w:r>
      <w:proofErr w:type="gramEnd"/>
      <w:r w:rsidR="00A74D65" w:rsidRPr="00841D02">
        <w:rPr>
          <w:sz w:val="28"/>
          <w:szCs w:val="28"/>
        </w:rPr>
        <w:t xml:space="preserve"> закон</w:t>
      </w:r>
      <w:r w:rsidR="007C3468">
        <w:rPr>
          <w:sz w:val="28"/>
          <w:szCs w:val="28"/>
        </w:rPr>
        <w:t>а</w:t>
      </w:r>
      <w:r w:rsidR="00A74D65"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C3468">
        <w:rPr>
          <w:sz w:val="28"/>
          <w:szCs w:val="28"/>
        </w:rPr>
        <w:t>»,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>ст.</w:t>
      </w:r>
      <w:r w:rsidR="00510B4D">
        <w:rPr>
          <w:sz w:val="28"/>
          <w:szCs w:val="28"/>
        </w:rPr>
        <w:t>9</w:t>
      </w:r>
      <w:r w:rsidR="007C3468">
        <w:rPr>
          <w:sz w:val="28"/>
          <w:szCs w:val="28"/>
        </w:rPr>
        <w:t xml:space="preserve"> п. 7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 xml:space="preserve">Положения о </w:t>
      </w:r>
      <w:r w:rsidR="00510B4D">
        <w:rPr>
          <w:sz w:val="28"/>
          <w:szCs w:val="28"/>
        </w:rPr>
        <w:t>К</w:t>
      </w:r>
      <w:r w:rsidR="007C3468">
        <w:rPr>
          <w:sz w:val="28"/>
          <w:szCs w:val="28"/>
        </w:rPr>
        <w:t>онтрольно-счетной комиссии Красненского района</w:t>
      </w:r>
      <w:r w:rsidR="00801155">
        <w:rPr>
          <w:sz w:val="28"/>
          <w:szCs w:val="28"/>
        </w:rPr>
        <w:t xml:space="preserve"> утвержденным </w:t>
      </w:r>
      <w:r w:rsidR="007C3468">
        <w:rPr>
          <w:sz w:val="28"/>
          <w:szCs w:val="28"/>
        </w:rPr>
        <w:t>решение</w:t>
      </w:r>
      <w:r w:rsidR="00801155">
        <w:rPr>
          <w:sz w:val="28"/>
          <w:szCs w:val="28"/>
        </w:rPr>
        <w:t>м</w:t>
      </w:r>
      <w:r w:rsidR="007C3468">
        <w:rPr>
          <w:sz w:val="28"/>
          <w:szCs w:val="28"/>
        </w:rPr>
        <w:t xml:space="preserve"> Муниципального совета Красненского района от 2</w:t>
      </w:r>
      <w:r w:rsidR="00510B4D">
        <w:rPr>
          <w:sz w:val="28"/>
          <w:szCs w:val="28"/>
        </w:rPr>
        <w:t>4</w:t>
      </w:r>
      <w:r w:rsidR="007C3468">
        <w:rPr>
          <w:sz w:val="28"/>
          <w:szCs w:val="28"/>
        </w:rPr>
        <w:t xml:space="preserve"> декабря 20</w:t>
      </w:r>
      <w:r w:rsidR="00510B4D">
        <w:rPr>
          <w:sz w:val="28"/>
          <w:szCs w:val="28"/>
        </w:rPr>
        <w:t>19 года № 130</w:t>
      </w:r>
      <w:r w:rsidR="007C3468">
        <w:rPr>
          <w:sz w:val="28"/>
          <w:szCs w:val="28"/>
        </w:rPr>
        <w:t xml:space="preserve"> «О</w:t>
      </w:r>
      <w:r w:rsidR="00510B4D">
        <w:rPr>
          <w:sz w:val="28"/>
          <w:szCs w:val="28"/>
        </w:rPr>
        <w:t xml:space="preserve">  К</w:t>
      </w:r>
      <w:r w:rsidR="007C3468">
        <w:rPr>
          <w:sz w:val="28"/>
          <w:szCs w:val="28"/>
        </w:rPr>
        <w:t>онтрольно-счетной комиссии Красненского района»</w:t>
      </w:r>
      <w:r w:rsidR="00A74D65">
        <w:rPr>
          <w:sz w:val="28"/>
          <w:szCs w:val="28"/>
        </w:rPr>
        <w:t>.</w:t>
      </w:r>
    </w:p>
    <w:p w:rsidR="00801155" w:rsidRPr="0081111F" w:rsidRDefault="00801155" w:rsidP="0081111F">
      <w:pPr>
        <w:widowControl/>
        <w:ind w:firstLine="567"/>
        <w:jc w:val="both"/>
        <w:rPr>
          <w:rFonts w:eastAsiaTheme="majorEastAsia"/>
          <w:bCs/>
          <w:iCs/>
          <w:sz w:val="28"/>
          <w:szCs w:val="28"/>
        </w:rPr>
      </w:pPr>
      <w:r w:rsidRPr="00801155">
        <w:rPr>
          <w:sz w:val="28"/>
          <w:szCs w:val="28"/>
        </w:rPr>
        <w:t>При подготовке настоящего заключения использованы:</w:t>
      </w:r>
      <w:r w:rsidRPr="00801155">
        <w:t xml:space="preserve"> </w:t>
      </w:r>
      <w:proofErr w:type="gramStart"/>
      <w:r w:rsidRPr="00801155">
        <w:rPr>
          <w:sz w:val="28"/>
          <w:szCs w:val="28"/>
        </w:rPr>
        <w:t>Бюджетный кодекс РФ, Федеральный закон от 06.10.2003 № 131-ФЗ «Об общих принципах организации местного самоуправления в Российской Федерации»,</w:t>
      </w:r>
      <w:r w:rsidRPr="00801155">
        <w:rPr>
          <w:rStyle w:val="40"/>
          <w:sz w:val="28"/>
          <w:szCs w:val="28"/>
        </w:rPr>
        <w:t xml:space="preserve"> 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Постановление Правительства Б</w:t>
      </w:r>
      <w:r w:rsidR="003025C6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елгородской обл. от 30.09.2019 №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421-пп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(ред. от </w:t>
      </w:r>
      <w:r w:rsidR="00464006" w:rsidRPr="00464006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 марта 2024 г. N 88-пп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</w:t>
      </w:r>
      <w:proofErr w:type="gramEnd"/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proofErr w:type="gramStart"/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учреждений среднего профессионального образования, имеющих в структуре 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общеобразовательные организации», </w:t>
      </w:r>
      <w:r w:rsidR="001B7D5B" w:rsidRPr="00B30D96">
        <w:rPr>
          <w:sz w:val="28"/>
          <w:szCs w:val="28"/>
        </w:rPr>
        <w:t>Порядок проведения финансово-экономической экспертизы проектов нормативных правовых актов муниципального района «Красненский район</w:t>
      </w:r>
      <w:r w:rsidR="001B7D5B">
        <w:rPr>
          <w:sz w:val="28"/>
          <w:szCs w:val="28"/>
        </w:rPr>
        <w:t xml:space="preserve">» утвержденного </w:t>
      </w:r>
      <w:r w:rsidR="001B7D5B" w:rsidRPr="00ED0E6D">
        <w:rPr>
          <w:sz w:val="28"/>
          <w:szCs w:val="28"/>
        </w:rPr>
        <w:t xml:space="preserve"> </w:t>
      </w:r>
      <w:r w:rsidR="00980E0B" w:rsidRPr="00ED0E6D">
        <w:rPr>
          <w:sz w:val="28"/>
          <w:szCs w:val="28"/>
        </w:rPr>
        <w:lastRenderedPageBreak/>
        <w:t>распоряжени</w:t>
      </w:r>
      <w:r w:rsidR="00980E0B">
        <w:rPr>
          <w:sz w:val="28"/>
          <w:szCs w:val="28"/>
        </w:rPr>
        <w:t>ем</w:t>
      </w:r>
      <w:r w:rsidR="00980E0B" w:rsidRPr="00ED0E6D">
        <w:rPr>
          <w:sz w:val="28"/>
          <w:szCs w:val="28"/>
        </w:rPr>
        <w:t xml:space="preserve"> </w:t>
      </w:r>
      <w:r w:rsidR="001B7D5B">
        <w:rPr>
          <w:sz w:val="28"/>
          <w:szCs w:val="28"/>
        </w:rPr>
        <w:t xml:space="preserve"> К</w:t>
      </w:r>
      <w:r w:rsidR="00980E0B" w:rsidRPr="00ED0E6D">
        <w:rPr>
          <w:sz w:val="28"/>
          <w:szCs w:val="28"/>
        </w:rPr>
        <w:t xml:space="preserve">онтрольно-счетной комиссии </w:t>
      </w:r>
      <w:r w:rsidR="00980E0B">
        <w:rPr>
          <w:sz w:val="28"/>
          <w:szCs w:val="28"/>
        </w:rPr>
        <w:t>от 10 октября 2019 года  № 20 «Об утверждении</w:t>
      </w:r>
      <w:r w:rsidR="00980E0B" w:rsidRPr="00DB1A96">
        <w:rPr>
          <w:sz w:val="28"/>
          <w:szCs w:val="28"/>
        </w:rPr>
        <w:t xml:space="preserve"> Стандарт</w:t>
      </w:r>
      <w:r w:rsidR="00980E0B">
        <w:rPr>
          <w:sz w:val="28"/>
          <w:szCs w:val="28"/>
        </w:rPr>
        <w:t>а</w:t>
      </w:r>
      <w:r w:rsidR="00980E0B" w:rsidRPr="00DB1A96">
        <w:rPr>
          <w:sz w:val="28"/>
          <w:szCs w:val="28"/>
        </w:rPr>
        <w:t xml:space="preserve"> внешнего муниципального фи</w:t>
      </w:r>
      <w:r w:rsidR="00980E0B" w:rsidRPr="00B30D96">
        <w:rPr>
          <w:sz w:val="28"/>
          <w:szCs w:val="28"/>
        </w:rPr>
        <w:t>нансового контроля «Порядок проведения финансово-экономической экспертизы проектов нормативных правовых актов муниципального района «Красненский район»</w:t>
      </w:r>
      <w:r w:rsidR="00E82B79">
        <w:rPr>
          <w:sz w:val="28"/>
          <w:szCs w:val="28"/>
        </w:rPr>
        <w:t>.</w:t>
      </w:r>
      <w:proofErr w:type="gramEnd"/>
    </w:p>
    <w:p w:rsidR="00E82B79" w:rsidRDefault="00E82B79" w:rsidP="00801155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82B79">
        <w:rPr>
          <w:rFonts w:eastAsiaTheme="minorHAnsi"/>
          <w:sz w:val="28"/>
          <w:szCs w:val="28"/>
          <w:lang w:eastAsia="en-US"/>
        </w:rPr>
        <w:t xml:space="preserve">Проект муниципального правового акта направлен в </w:t>
      </w:r>
      <w:r w:rsidR="001B7D5B">
        <w:rPr>
          <w:rFonts w:eastAsiaTheme="minorHAnsi"/>
          <w:sz w:val="28"/>
          <w:szCs w:val="28"/>
          <w:lang w:eastAsia="en-US"/>
        </w:rPr>
        <w:t>К</w:t>
      </w:r>
      <w:r w:rsidRPr="00E82B79">
        <w:rPr>
          <w:rFonts w:eastAsiaTheme="minorHAnsi"/>
          <w:sz w:val="28"/>
          <w:szCs w:val="28"/>
          <w:lang w:eastAsia="en-US"/>
        </w:rPr>
        <w:t>онтрольно-сч</w:t>
      </w:r>
      <w:r w:rsidR="003025C6">
        <w:rPr>
          <w:rFonts w:eastAsiaTheme="minorHAnsi"/>
          <w:sz w:val="28"/>
          <w:szCs w:val="28"/>
          <w:lang w:eastAsia="en-US"/>
        </w:rPr>
        <w:t>е</w:t>
      </w:r>
      <w:r w:rsidRPr="00E82B79">
        <w:rPr>
          <w:rFonts w:eastAsiaTheme="minorHAnsi"/>
          <w:sz w:val="28"/>
          <w:szCs w:val="28"/>
          <w:lang w:eastAsia="en-US"/>
        </w:rPr>
        <w:t xml:space="preserve">тную </w:t>
      </w:r>
      <w:r>
        <w:rPr>
          <w:rFonts w:eastAsiaTheme="minorHAnsi"/>
          <w:sz w:val="28"/>
          <w:szCs w:val="28"/>
          <w:lang w:eastAsia="en-US"/>
        </w:rPr>
        <w:t>комиссию Красненского района</w:t>
      </w:r>
      <w:r w:rsidR="00464006">
        <w:rPr>
          <w:rFonts w:eastAsiaTheme="minorHAnsi"/>
          <w:sz w:val="28"/>
          <w:szCs w:val="28"/>
          <w:lang w:eastAsia="en-US"/>
        </w:rPr>
        <w:t xml:space="preserve"> 8 апреля</w:t>
      </w:r>
      <w:r w:rsidR="003025C6">
        <w:rPr>
          <w:rFonts w:eastAsiaTheme="minorHAnsi"/>
          <w:sz w:val="28"/>
          <w:szCs w:val="28"/>
          <w:lang w:eastAsia="en-US"/>
        </w:rPr>
        <w:t xml:space="preserve"> </w:t>
      </w:r>
      <w:r w:rsidRPr="00E82B79">
        <w:rPr>
          <w:rFonts w:eastAsiaTheme="minorHAnsi"/>
          <w:sz w:val="28"/>
          <w:szCs w:val="28"/>
          <w:lang w:eastAsia="en-US"/>
        </w:rPr>
        <w:t>20</w:t>
      </w:r>
      <w:r w:rsidR="00690001">
        <w:rPr>
          <w:rFonts w:eastAsiaTheme="minorHAnsi"/>
          <w:sz w:val="28"/>
          <w:szCs w:val="28"/>
          <w:lang w:eastAsia="en-US"/>
        </w:rPr>
        <w:t>2</w:t>
      </w:r>
      <w:r w:rsidR="00464006">
        <w:rPr>
          <w:rFonts w:eastAsiaTheme="minorHAnsi"/>
          <w:sz w:val="28"/>
          <w:szCs w:val="28"/>
          <w:lang w:eastAsia="en-US"/>
        </w:rPr>
        <w:t>4</w:t>
      </w:r>
      <w:r w:rsidRPr="00E82B79">
        <w:rPr>
          <w:rFonts w:eastAsiaTheme="minorHAnsi"/>
          <w:sz w:val="28"/>
          <w:szCs w:val="28"/>
          <w:lang w:eastAsia="en-US"/>
        </w:rPr>
        <w:t xml:space="preserve"> </w:t>
      </w:r>
      <w:r w:rsidR="00690001">
        <w:rPr>
          <w:rFonts w:eastAsiaTheme="minorHAnsi"/>
          <w:sz w:val="28"/>
          <w:szCs w:val="28"/>
          <w:lang w:eastAsia="en-US"/>
        </w:rPr>
        <w:t xml:space="preserve">г. </w:t>
      </w:r>
      <w:r w:rsidRPr="00E82B79">
        <w:rPr>
          <w:rFonts w:eastAsiaTheme="minorHAnsi"/>
          <w:sz w:val="28"/>
          <w:szCs w:val="28"/>
          <w:lang w:eastAsia="en-US"/>
        </w:rPr>
        <w:t xml:space="preserve">(исх. № </w:t>
      </w:r>
      <w:r>
        <w:rPr>
          <w:rFonts w:eastAsiaTheme="minorHAnsi"/>
          <w:sz w:val="28"/>
          <w:szCs w:val="28"/>
          <w:lang w:eastAsia="en-US"/>
        </w:rPr>
        <w:t>154-4-2-01-18/</w:t>
      </w:r>
      <w:r w:rsidR="00464006">
        <w:rPr>
          <w:rFonts w:eastAsiaTheme="minorHAnsi"/>
          <w:sz w:val="28"/>
          <w:szCs w:val="28"/>
          <w:lang w:eastAsia="en-US"/>
        </w:rPr>
        <w:t>419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2B79">
        <w:rPr>
          <w:rFonts w:eastAsiaTheme="minorHAnsi"/>
          <w:sz w:val="28"/>
          <w:szCs w:val="28"/>
          <w:lang w:eastAsia="en-US"/>
        </w:rPr>
        <w:t xml:space="preserve">от </w:t>
      </w:r>
      <w:r w:rsidR="00464006">
        <w:rPr>
          <w:rFonts w:eastAsiaTheme="minorHAnsi"/>
          <w:sz w:val="28"/>
          <w:szCs w:val="28"/>
          <w:lang w:eastAsia="en-US"/>
        </w:rPr>
        <w:t>08.04.2024</w:t>
      </w:r>
      <w:r w:rsidR="00690001">
        <w:rPr>
          <w:rFonts w:eastAsiaTheme="minorHAnsi"/>
          <w:sz w:val="28"/>
          <w:szCs w:val="28"/>
          <w:lang w:eastAsia="en-US"/>
        </w:rPr>
        <w:t>г.</w:t>
      </w:r>
      <w:r w:rsidRPr="00E82B79">
        <w:rPr>
          <w:rFonts w:eastAsiaTheme="minorHAnsi"/>
          <w:sz w:val="28"/>
          <w:szCs w:val="28"/>
          <w:lang w:eastAsia="en-US"/>
        </w:rPr>
        <w:t xml:space="preserve">) для проведения </w:t>
      </w:r>
      <w:r>
        <w:rPr>
          <w:rFonts w:eastAsiaTheme="minorHAnsi"/>
          <w:sz w:val="28"/>
          <w:szCs w:val="28"/>
          <w:lang w:eastAsia="en-US"/>
        </w:rPr>
        <w:t xml:space="preserve">финансово-экономической </w:t>
      </w:r>
      <w:r w:rsidRPr="00E82B79">
        <w:rPr>
          <w:rFonts w:eastAsiaTheme="minorHAnsi"/>
          <w:sz w:val="28"/>
          <w:szCs w:val="28"/>
          <w:lang w:eastAsia="en-US"/>
        </w:rPr>
        <w:t>экспертизы.</w:t>
      </w:r>
    </w:p>
    <w:p w:rsidR="00801155" w:rsidRPr="00E54BF7" w:rsidRDefault="00E82B79" w:rsidP="0081111F">
      <w:pPr>
        <w:ind w:firstLine="709"/>
        <w:jc w:val="both"/>
        <w:rPr>
          <w:sz w:val="28"/>
          <w:szCs w:val="28"/>
        </w:rPr>
      </w:pPr>
      <w:proofErr w:type="gramStart"/>
      <w:r w:rsidRPr="00E82B79">
        <w:rPr>
          <w:sz w:val="28"/>
          <w:szCs w:val="28"/>
        </w:rPr>
        <w:t>Проектом муниципального правового акта предлагается:</w:t>
      </w:r>
      <w:r>
        <w:rPr>
          <w:sz w:val="28"/>
          <w:szCs w:val="28"/>
        </w:rPr>
        <w:t xml:space="preserve"> в</w:t>
      </w:r>
      <w:r w:rsidRPr="008C5CEF">
        <w:rPr>
          <w:rStyle w:val="FontStyle52"/>
          <w:rFonts w:eastAsiaTheme="majorEastAsia"/>
          <w:sz w:val="28"/>
          <w:szCs w:val="28"/>
        </w:rPr>
        <w:t xml:space="preserve"> соответствии с </w:t>
      </w:r>
      <w:r w:rsidR="0081111F">
        <w:rPr>
          <w:rStyle w:val="FontStyle52"/>
          <w:rFonts w:eastAsiaTheme="majorEastAsia"/>
          <w:sz w:val="28"/>
          <w:szCs w:val="28"/>
        </w:rPr>
        <w:t>П</w:t>
      </w:r>
      <w:r w:rsidRPr="008C5CEF">
        <w:rPr>
          <w:rStyle w:val="FontStyle52"/>
          <w:rFonts w:eastAsiaTheme="majorEastAsia"/>
          <w:sz w:val="28"/>
          <w:szCs w:val="28"/>
        </w:rPr>
        <w:t>остановлени</w:t>
      </w:r>
      <w:r>
        <w:rPr>
          <w:rStyle w:val="FontStyle52"/>
          <w:rFonts w:eastAsiaTheme="majorEastAsia"/>
          <w:sz w:val="28"/>
          <w:szCs w:val="28"/>
        </w:rPr>
        <w:t>ем</w:t>
      </w:r>
      <w:r w:rsidRPr="008C5CEF">
        <w:rPr>
          <w:rStyle w:val="FontStyle52"/>
          <w:rFonts w:eastAsiaTheme="majorEastAsia"/>
          <w:sz w:val="28"/>
          <w:szCs w:val="28"/>
        </w:rPr>
        <w:t xml:space="preserve"> 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Правительства Белгородской обл</w:t>
      </w:r>
      <w:r w:rsidR="003025C6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асти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от 30.09.2019 N 421-пп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64006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(ред. от </w:t>
      </w:r>
      <w:r w:rsidR="00464006" w:rsidRPr="00464006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 марта 2024 г. N 88-пп</w:t>
      </w:r>
      <w:r w:rsidR="00464006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  <w:r w:rsidR="00464006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образования, учреждений среднего профессионального образования, имеющих в структуре 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общеобразовательные</w:t>
      </w:r>
      <w:proofErr w:type="gramEnd"/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организации» </w:t>
      </w:r>
      <w:r w:rsidR="003025C6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внести изменения в 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Методик</w:t>
      </w:r>
      <w:r w:rsid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="0081111F" w:rsidRPr="0081111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формирования системы оплаты труда и стимулирования работников  общеобразовательных организаций Красненского района, реализующих программы начального общего, основного общего, среднего общего образования</w:t>
      </w:r>
      <w:r w:rsidRPr="00E54BF7">
        <w:rPr>
          <w:sz w:val="28"/>
          <w:szCs w:val="28"/>
        </w:rPr>
        <w:t xml:space="preserve">. </w:t>
      </w:r>
    </w:p>
    <w:p w:rsidR="004528D6" w:rsidRPr="00E54BF7" w:rsidRDefault="004528D6" w:rsidP="004528D6">
      <w:pPr>
        <w:ind w:firstLine="709"/>
        <w:jc w:val="both"/>
        <w:rPr>
          <w:sz w:val="28"/>
          <w:szCs w:val="28"/>
        </w:rPr>
      </w:pPr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="00E54BF7" w:rsidRPr="00E54BF7">
        <w:rPr>
          <w:sz w:val="28"/>
          <w:szCs w:val="28"/>
        </w:rPr>
        <w:t xml:space="preserve">проекта </w:t>
      </w:r>
      <w:r w:rsidR="00E54BF7" w:rsidRPr="00E54BF7">
        <w:rPr>
          <w:bCs/>
          <w:sz w:val="28"/>
          <w:szCs w:val="28"/>
        </w:rPr>
        <w:t xml:space="preserve">постановления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303E71" w:rsidRDefault="00303E71" w:rsidP="004528D6">
      <w:pPr>
        <w:ind w:firstLine="709"/>
        <w:jc w:val="both"/>
        <w:rPr>
          <w:color w:val="FF0000"/>
          <w:sz w:val="28"/>
          <w:szCs w:val="28"/>
        </w:rPr>
      </w:pPr>
    </w:p>
    <w:p w:rsidR="0081111F" w:rsidRPr="00E82B79" w:rsidRDefault="0081111F" w:rsidP="004528D6">
      <w:pPr>
        <w:ind w:firstLine="709"/>
        <w:jc w:val="both"/>
        <w:rPr>
          <w:color w:val="FF0000"/>
          <w:sz w:val="28"/>
          <w:szCs w:val="28"/>
        </w:rPr>
      </w:pPr>
    </w:p>
    <w:p w:rsidR="004528D6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p w:rsidR="00303E71" w:rsidRPr="00307C5D" w:rsidRDefault="00303E71" w:rsidP="00544F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4F71">
        <w:rPr>
          <w:rFonts w:ascii="Times New Roman" w:hAnsi="Times New Roman" w:cs="Times New Roman"/>
          <w:b/>
          <w:sz w:val="28"/>
          <w:szCs w:val="28"/>
        </w:rPr>
        <w:t>Контрольно-счет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  <w:proofErr w:type="gramEnd"/>
    </w:p>
    <w:p w:rsidR="00303E71" w:rsidRPr="00307C5D" w:rsidRDefault="00303E71" w:rsidP="00303E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354A95" w:rsidRDefault="00303E71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  <w:bookmarkStart w:id="0" w:name="_GoBack"/>
      <w:bookmarkEnd w:id="0"/>
    </w:p>
    <w:sectPr w:rsidR="00303E71" w:rsidRPr="003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F6060"/>
    <w:rsid w:val="001B7D5B"/>
    <w:rsid w:val="003025C6"/>
    <w:rsid w:val="00303E71"/>
    <w:rsid w:val="00354A95"/>
    <w:rsid w:val="0042316F"/>
    <w:rsid w:val="00445496"/>
    <w:rsid w:val="004528D6"/>
    <w:rsid w:val="00457EAB"/>
    <w:rsid w:val="00464006"/>
    <w:rsid w:val="00510B4D"/>
    <w:rsid w:val="00544F71"/>
    <w:rsid w:val="005B5249"/>
    <w:rsid w:val="00631C12"/>
    <w:rsid w:val="00690001"/>
    <w:rsid w:val="007A5DEB"/>
    <w:rsid w:val="007C3468"/>
    <w:rsid w:val="00801155"/>
    <w:rsid w:val="0081111F"/>
    <w:rsid w:val="00883AC8"/>
    <w:rsid w:val="008B6B68"/>
    <w:rsid w:val="008F454A"/>
    <w:rsid w:val="009146AF"/>
    <w:rsid w:val="00980E0B"/>
    <w:rsid w:val="009A0B5A"/>
    <w:rsid w:val="00A74D65"/>
    <w:rsid w:val="00B801FD"/>
    <w:rsid w:val="00C7764A"/>
    <w:rsid w:val="00C96BD2"/>
    <w:rsid w:val="00E032A6"/>
    <w:rsid w:val="00E20405"/>
    <w:rsid w:val="00E54BF7"/>
    <w:rsid w:val="00E82B79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4</cp:revision>
  <cp:lastPrinted>2024-04-17T08:52:00Z</cp:lastPrinted>
  <dcterms:created xsi:type="dcterms:W3CDTF">2023-11-28T11:26:00Z</dcterms:created>
  <dcterms:modified xsi:type="dcterms:W3CDTF">2024-04-17T08:53:00Z</dcterms:modified>
</cp:coreProperties>
</file>