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65" w:rsidRDefault="00A74D65" w:rsidP="00A74D65">
      <w:pPr>
        <w:pStyle w:val="Standard"/>
        <w:ind w:right="-284"/>
        <w:jc w:val="center"/>
        <w:rPr>
          <w:b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92760" cy="596265"/>
            <wp:effectExtent l="0" t="0" r="2540" b="0"/>
            <wp:docPr id="1" name="Рисунок 1" descr="Описание: Описание: 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D65" w:rsidRDefault="00A74D65" w:rsidP="00A74D65">
      <w:pPr>
        <w:pStyle w:val="Standard"/>
        <w:ind w:right="-284"/>
        <w:jc w:val="center"/>
      </w:pPr>
      <w:r>
        <w:rPr>
          <w:b/>
        </w:rPr>
        <w:t>КОНТРОЛЬНО-</w:t>
      </w:r>
      <w:r>
        <w:rPr>
          <w:b/>
          <w:lang w:val="ru-RU"/>
        </w:rPr>
        <w:t>СЧЕТ</w:t>
      </w:r>
      <w:r>
        <w:rPr>
          <w:b/>
        </w:rPr>
        <w:t>НАЯ КОМИССИЯ КРАСНЕНСКОГО РАЙОНА</w:t>
      </w:r>
    </w:p>
    <w:tbl>
      <w:tblPr>
        <w:tblW w:w="93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A74D65" w:rsidTr="00CF2832">
        <w:trPr>
          <w:trHeight w:val="50"/>
        </w:trPr>
        <w:tc>
          <w:tcPr>
            <w:tcW w:w="9360" w:type="dxa"/>
            <w:tcBorders>
              <w:top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D65" w:rsidRDefault="00A74D65" w:rsidP="00CF2832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A74D65" w:rsidRPr="000B4650" w:rsidRDefault="00A74D65" w:rsidP="00A74D65">
      <w:pPr>
        <w:jc w:val="center"/>
        <w:rPr>
          <w:b/>
          <w:sz w:val="28"/>
          <w:szCs w:val="28"/>
        </w:rPr>
      </w:pPr>
      <w:r w:rsidRPr="000B4650">
        <w:rPr>
          <w:b/>
          <w:sz w:val="28"/>
          <w:szCs w:val="28"/>
        </w:rPr>
        <w:t>Заключение</w:t>
      </w:r>
    </w:p>
    <w:p w:rsidR="00D81EC7" w:rsidRPr="00D81EC7" w:rsidRDefault="00A74D65" w:rsidP="00D81EC7">
      <w:pPr>
        <w:jc w:val="center"/>
        <w:rPr>
          <w:b/>
          <w:bCs/>
          <w:sz w:val="28"/>
          <w:szCs w:val="28"/>
        </w:rPr>
      </w:pPr>
      <w:r w:rsidRPr="000B4650">
        <w:rPr>
          <w:b/>
          <w:sz w:val="28"/>
          <w:szCs w:val="28"/>
        </w:rPr>
        <w:t xml:space="preserve">контрольно-счетной </w:t>
      </w:r>
      <w:r w:rsidRPr="00A74D65">
        <w:rPr>
          <w:b/>
          <w:sz w:val="28"/>
          <w:szCs w:val="28"/>
        </w:rPr>
        <w:t xml:space="preserve">комиссии по результатам финансово-экономической экспертизы проекта </w:t>
      </w:r>
      <w:r w:rsidRPr="00A74D65">
        <w:rPr>
          <w:b/>
          <w:bCs/>
          <w:sz w:val="28"/>
          <w:szCs w:val="28"/>
        </w:rPr>
        <w:t>постановления</w:t>
      </w:r>
      <w:r>
        <w:rPr>
          <w:b/>
          <w:bCs/>
          <w:sz w:val="28"/>
          <w:szCs w:val="28"/>
        </w:rPr>
        <w:t xml:space="preserve"> администрации Красненского района </w:t>
      </w:r>
      <w:r w:rsidR="00D81EC7">
        <w:rPr>
          <w:b/>
          <w:bCs/>
          <w:sz w:val="28"/>
          <w:szCs w:val="28"/>
        </w:rPr>
        <w:t>«</w:t>
      </w:r>
      <w:r w:rsidR="00D81EC7" w:rsidRPr="00D81EC7">
        <w:rPr>
          <w:b/>
          <w:bCs/>
          <w:sz w:val="28"/>
          <w:szCs w:val="28"/>
        </w:rPr>
        <w:t xml:space="preserve">О внесении изменений в постановление  администрации муниципального района «Красненский район»  </w:t>
      </w:r>
    </w:p>
    <w:p w:rsidR="00D81EC7" w:rsidRDefault="00D81EC7" w:rsidP="00D81EC7">
      <w:pPr>
        <w:jc w:val="center"/>
        <w:rPr>
          <w:b/>
          <w:bCs/>
          <w:sz w:val="28"/>
          <w:szCs w:val="28"/>
        </w:rPr>
      </w:pPr>
      <w:r w:rsidRPr="00D81EC7">
        <w:rPr>
          <w:b/>
          <w:bCs/>
          <w:sz w:val="28"/>
          <w:szCs w:val="28"/>
        </w:rPr>
        <w:t>от  06 ноября 2014 года № 71 «Об утверждении муниципальной  программы Красненского  района</w:t>
      </w:r>
      <w:r>
        <w:rPr>
          <w:b/>
          <w:bCs/>
          <w:sz w:val="28"/>
          <w:szCs w:val="28"/>
        </w:rPr>
        <w:t xml:space="preserve"> </w:t>
      </w:r>
      <w:r w:rsidRPr="00D81EC7">
        <w:rPr>
          <w:b/>
          <w:bCs/>
          <w:sz w:val="28"/>
          <w:szCs w:val="28"/>
        </w:rPr>
        <w:t>«Социальная поддержка</w:t>
      </w:r>
    </w:p>
    <w:p w:rsidR="00A74D65" w:rsidRDefault="00D81EC7" w:rsidP="00D81EC7">
      <w:pPr>
        <w:jc w:val="center"/>
        <w:rPr>
          <w:b/>
          <w:bCs/>
          <w:sz w:val="28"/>
          <w:szCs w:val="28"/>
        </w:rPr>
      </w:pPr>
      <w:r w:rsidRPr="00D81EC7">
        <w:rPr>
          <w:b/>
          <w:bCs/>
          <w:sz w:val="28"/>
          <w:szCs w:val="28"/>
        </w:rPr>
        <w:t xml:space="preserve"> граждан  в Красненском  районе»</w:t>
      </w:r>
    </w:p>
    <w:p w:rsidR="00D81EC7" w:rsidRDefault="00D81EC7" w:rsidP="00A74D65">
      <w:pPr>
        <w:pStyle w:val="Style5"/>
        <w:widowControl/>
        <w:spacing w:before="53" w:line="240" w:lineRule="auto"/>
        <w:ind w:right="-2"/>
        <w:rPr>
          <w:rStyle w:val="FontStyle11"/>
          <w:rFonts w:eastAsiaTheme="majorEastAsia"/>
          <w:b/>
          <w:sz w:val="28"/>
          <w:szCs w:val="28"/>
        </w:rPr>
      </w:pPr>
    </w:p>
    <w:p w:rsidR="00A74D65" w:rsidRDefault="00A74D65" w:rsidP="00A74D65">
      <w:pPr>
        <w:pStyle w:val="Style5"/>
        <w:widowControl/>
        <w:spacing w:before="53" w:line="240" w:lineRule="auto"/>
        <w:ind w:right="-2"/>
        <w:rPr>
          <w:b/>
          <w:sz w:val="28"/>
          <w:szCs w:val="28"/>
        </w:rPr>
      </w:pPr>
      <w:r>
        <w:rPr>
          <w:rStyle w:val="FontStyle11"/>
          <w:rFonts w:eastAsiaTheme="majorEastAsia"/>
          <w:b/>
          <w:sz w:val="28"/>
          <w:szCs w:val="28"/>
        </w:rPr>
        <w:t xml:space="preserve"> «</w:t>
      </w:r>
      <w:r w:rsidR="007139B2">
        <w:rPr>
          <w:rStyle w:val="FontStyle11"/>
          <w:rFonts w:eastAsiaTheme="majorEastAsia"/>
          <w:b/>
          <w:sz w:val="28"/>
          <w:szCs w:val="28"/>
        </w:rPr>
        <w:t>04</w:t>
      </w:r>
      <w:r>
        <w:rPr>
          <w:rStyle w:val="FontStyle11"/>
          <w:rFonts w:eastAsiaTheme="majorEastAsia"/>
          <w:b/>
          <w:sz w:val="28"/>
          <w:szCs w:val="28"/>
        </w:rPr>
        <w:t xml:space="preserve">» </w:t>
      </w:r>
      <w:r w:rsidR="007139B2">
        <w:rPr>
          <w:rStyle w:val="FontStyle11"/>
          <w:rFonts w:eastAsiaTheme="majorEastAsia"/>
          <w:b/>
          <w:sz w:val="28"/>
          <w:szCs w:val="28"/>
        </w:rPr>
        <w:t>июня</w:t>
      </w:r>
      <w:r>
        <w:rPr>
          <w:rStyle w:val="FontStyle11"/>
          <w:rFonts w:eastAsiaTheme="majorEastAsia"/>
          <w:b/>
          <w:sz w:val="28"/>
          <w:szCs w:val="28"/>
        </w:rPr>
        <w:t xml:space="preserve"> 20</w:t>
      </w:r>
      <w:r w:rsidR="00FA1846">
        <w:rPr>
          <w:rStyle w:val="FontStyle11"/>
          <w:rFonts w:eastAsiaTheme="majorEastAsia"/>
          <w:b/>
          <w:sz w:val="28"/>
          <w:szCs w:val="28"/>
        </w:rPr>
        <w:t>2</w:t>
      </w:r>
      <w:r w:rsidR="0059350C">
        <w:rPr>
          <w:rStyle w:val="FontStyle11"/>
          <w:rFonts w:eastAsiaTheme="majorEastAsia"/>
          <w:b/>
          <w:sz w:val="28"/>
          <w:szCs w:val="28"/>
        </w:rPr>
        <w:t>4</w:t>
      </w:r>
      <w:r>
        <w:rPr>
          <w:rStyle w:val="FontStyle11"/>
          <w:rFonts w:eastAsiaTheme="majorEastAsia"/>
          <w:b/>
          <w:sz w:val="28"/>
          <w:szCs w:val="28"/>
        </w:rPr>
        <w:t xml:space="preserve"> </w:t>
      </w:r>
      <w:r w:rsidRPr="0051176E">
        <w:rPr>
          <w:rStyle w:val="FontStyle11"/>
          <w:rFonts w:eastAsiaTheme="majorEastAsia"/>
          <w:b/>
          <w:sz w:val="28"/>
          <w:szCs w:val="28"/>
        </w:rPr>
        <w:t>года</w:t>
      </w:r>
      <w:r>
        <w:rPr>
          <w:rStyle w:val="FontStyle11"/>
          <w:rFonts w:eastAsiaTheme="majorEastAsia"/>
          <w:b/>
          <w:sz w:val="28"/>
          <w:szCs w:val="28"/>
        </w:rPr>
        <w:t xml:space="preserve">                                                                               № </w:t>
      </w:r>
      <w:r w:rsidR="007139B2">
        <w:rPr>
          <w:rStyle w:val="FontStyle11"/>
          <w:rFonts w:eastAsiaTheme="majorEastAsia"/>
          <w:b/>
          <w:sz w:val="28"/>
          <w:szCs w:val="28"/>
        </w:rPr>
        <w:t>12</w:t>
      </w:r>
    </w:p>
    <w:p w:rsidR="00A74D65" w:rsidRPr="00B2363F" w:rsidRDefault="00A74D65" w:rsidP="00A74D65">
      <w:pPr>
        <w:jc w:val="center"/>
        <w:rPr>
          <w:sz w:val="28"/>
          <w:szCs w:val="28"/>
        </w:rPr>
      </w:pPr>
    </w:p>
    <w:p w:rsidR="00D81EC7" w:rsidRDefault="00D81EC7" w:rsidP="00A74D65">
      <w:pPr>
        <w:ind w:firstLine="567"/>
        <w:jc w:val="both"/>
        <w:rPr>
          <w:sz w:val="28"/>
          <w:szCs w:val="28"/>
        </w:rPr>
      </w:pPr>
      <w:r w:rsidRPr="00841D02">
        <w:rPr>
          <w:b/>
          <w:sz w:val="28"/>
          <w:szCs w:val="28"/>
        </w:rPr>
        <w:t>Основание для проведения экспертизы:</w:t>
      </w:r>
      <w:r w:rsidRPr="00841D02">
        <w:rPr>
          <w:sz w:val="28"/>
          <w:szCs w:val="28"/>
        </w:rPr>
        <w:t xml:space="preserve"> </w:t>
      </w:r>
      <w:r>
        <w:rPr>
          <w:sz w:val="28"/>
          <w:szCs w:val="28"/>
        </w:rPr>
        <w:t>ст.9 п. 7 Федерального</w:t>
      </w:r>
      <w:r w:rsidRPr="00841D0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41D02">
        <w:rPr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>»,</w:t>
      </w:r>
      <w:r w:rsidRPr="007C3468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 w:rsidR="00D14CB6">
        <w:rPr>
          <w:sz w:val="28"/>
          <w:szCs w:val="28"/>
        </w:rPr>
        <w:t>9</w:t>
      </w:r>
      <w:r>
        <w:rPr>
          <w:sz w:val="28"/>
          <w:szCs w:val="28"/>
        </w:rPr>
        <w:t xml:space="preserve"> п. 7</w:t>
      </w:r>
      <w:r w:rsidRPr="007C34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контрольно-счетной комиссии Красненского района утвержденным решением Муниципального совета Красненского района от 2</w:t>
      </w:r>
      <w:r w:rsidR="00D14CB6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201</w:t>
      </w:r>
      <w:r w:rsidR="00D14CB6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</w:t>
      </w:r>
      <w:r w:rsidR="00D14CB6">
        <w:rPr>
          <w:sz w:val="28"/>
          <w:szCs w:val="28"/>
        </w:rPr>
        <w:t>130</w:t>
      </w:r>
      <w:r>
        <w:rPr>
          <w:sz w:val="28"/>
          <w:szCs w:val="28"/>
        </w:rPr>
        <w:t xml:space="preserve"> «О</w:t>
      </w:r>
      <w:r w:rsidR="00D14CB6">
        <w:rPr>
          <w:sz w:val="28"/>
          <w:szCs w:val="28"/>
        </w:rPr>
        <w:t xml:space="preserve">  К</w:t>
      </w:r>
      <w:r>
        <w:rPr>
          <w:sz w:val="28"/>
          <w:szCs w:val="28"/>
        </w:rPr>
        <w:t>онтрольно-счетной комиссии Красненского района».</w:t>
      </w:r>
    </w:p>
    <w:p w:rsidR="004528D6" w:rsidRPr="00303E71" w:rsidRDefault="00A74D65" w:rsidP="00D81EC7">
      <w:pPr>
        <w:ind w:firstLine="567"/>
        <w:jc w:val="both"/>
        <w:rPr>
          <w:bCs/>
          <w:sz w:val="28"/>
          <w:szCs w:val="28"/>
        </w:rPr>
      </w:pPr>
      <w:r w:rsidRPr="00A74D65">
        <w:rPr>
          <w:b/>
          <w:sz w:val="28"/>
          <w:szCs w:val="28"/>
        </w:rPr>
        <w:t>Цель экспертизы:</w:t>
      </w:r>
      <w:r w:rsidRPr="00A74D65">
        <w:rPr>
          <w:sz w:val="28"/>
          <w:szCs w:val="28"/>
        </w:rPr>
        <w:t xml:space="preserve"> подтверждение полномочий по изменению расходных обязательств и подтверждение обоснованности размера расходных обязательств </w:t>
      </w:r>
      <w:r w:rsidRPr="00A74D65">
        <w:rPr>
          <w:bCs/>
          <w:sz w:val="28"/>
          <w:szCs w:val="28"/>
        </w:rPr>
        <w:t>муниципальной программы</w:t>
      </w:r>
      <w:r w:rsidRPr="00A74D65">
        <w:rPr>
          <w:sz w:val="28"/>
          <w:szCs w:val="28"/>
        </w:rPr>
        <w:t xml:space="preserve"> </w:t>
      </w:r>
      <w:r w:rsidR="00D81EC7">
        <w:rPr>
          <w:bCs/>
          <w:sz w:val="28"/>
          <w:szCs w:val="28"/>
        </w:rPr>
        <w:t>«Социальная поддержка</w:t>
      </w:r>
      <w:r w:rsidR="00D81EC7" w:rsidRPr="00D81EC7">
        <w:rPr>
          <w:bCs/>
          <w:sz w:val="28"/>
          <w:szCs w:val="28"/>
        </w:rPr>
        <w:t xml:space="preserve"> граждан  в Красненском  районе»</w:t>
      </w:r>
      <w:r w:rsidR="004528D6" w:rsidRPr="00303E71">
        <w:rPr>
          <w:bCs/>
          <w:sz w:val="28"/>
          <w:szCs w:val="28"/>
        </w:rPr>
        <w:t>.</w:t>
      </w:r>
    </w:p>
    <w:p w:rsidR="009E057B" w:rsidRDefault="00A74D65" w:rsidP="009E057B">
      <w:pPr>
        <w:ind w:firstLine="567"/>
        <w:jc w:val="both"/>
        <w:rPr>
          <w:bCs/>
          <w:sz w:val="28"/>
          <w:szCs w:val="28"/>
        </w:rPr>
      </w:pPr>
      <w:r w:rsidRPr="00303E71">
        <w:rPr>
          <w:b/>
          <w:sz w:val="28"/>
          <w:szCs w:val="28"/>
        </w:rPr>
        <w:t>Предмет экспертизы:</w:t>
      </w:r>
      <w:r w:rsidRPr="00303E71">
        <w:rPr>
          <w:sz w:val="28"/>
          <w:szCs w:val="28"/>
        </w:rPr>
        <w:t xml:space="preserve"> проект постановления администрации </w:t>
      </w:r>
      <w:r w:rsidRPr="009E057B">
        <w:rPr>
          <w:sz w:val="28"/>
          <w:szCs w:val="28"/>
        </w:rPr>
        <w:t xml:space="preserve">Красненского района </w:t>
      </w:r>
      <w:r w:rsidR="009E057B" w:rsidRPr="009E057B">
        <w:rPr>
          <w:bCs/>
          <w:sz w:val="28"/>
          <w:szCs w:val="28"/>
        </w:rPr>
        <w:t>«О внесении изменений в постановление  администрации муниципального района «Красненский район»  от  06 ноября 2014 года № 71 «Об утверждении муниципальной  программы Красненского  района «Социальная поддержка граждан  в Красненском  районе»</w:t>
      </w:r>
      <w:r w:rsidR="009E057B">
        <w:rPr>
          <w:bCs/>
          <w:sz w:val="28"/>
          <w:szCs w:val="28"/>
        </w:rPr>
        <w:t>.</w:t>
      </w:r>
    </w:p>
    <w:p w:rsidR="006C3AA6" w:rsidRPr="0059350C" w:rsidRDefault="006C3AA6" w:rsidP="006C3AA6">
      <w:pPr>
        <w:ind w:firstLine="567"/>
        <w:jc w:val="both"/>
        <w:rPr>
          <w:bCs/>
          <w:sz w:val="28"/>
          <w:szCs w:val="28"/>
        </w:rPr>
      </w:pPr>
      <w:r w:rsidRPr="00471BD0">
        <w:rPr>
          <w:bCs/>
          <w:sz w:val="28"/>
          <w:szCs w:val="28"/>
        </w:rPr>
        <w:t xml:space="preserve">Проект муниципального правового акта </w:t>
      </w:r>
      <w:r w:rsidRPr="00D67EA3">
        <w:rPr>
          <w:bCs/>
          <w:sz w:val="28"/>
          <w:szCs w:val="28"/>
        </w:rPr>
        <w:t xml:space="preserve">направлен в Контрольно-счётную комиссию для проведения финансово-экономической экспертизы </w:t>
      </w:r>
      <w:r w:rsidR="0059350C">
        <w:rPr>
          <w:bCs/>
          <w:sz w:val="28"/>
          <w:szCs w:val="28"/>
        </w:rPr>
        <w:t>2</w:t>
      </w:r>
      <w:r w:rsidR="007139B2">
        <w:rPr>
          <w:bCs/>
          <w:sz w:val="28"/>
          <w:szCs w:val="28"/>
        </w:rPr>
        <w:t>7</w:t>
      </w:r>
      <w:r w:rsidRPr="00D67EA3">
        <w:rPr>
          <w:bCs/>
          <w:sz w:val="28"/>
          <w:szCs w:val="28"/>
        </w:rPr>
        <w:t>.</w:t>
      </w:r>
      <w:r w:rsidR="0059350C">
        <w:rPr>
          <w:bCs/>
          <w:sz w:val="28"/>
          <w:szCs w:val="28"/>
        </w:rPr>
        <w:t>0</w:t>
      </w:r>
      <w:r w:rsidR="007139B2">
        <w:rPr>
          <w:bCs/>
          <w:sz w:val="28"/>
          <w:szCs w:val="28"/>
        </w:rPr>
        <w:t>5</w:t>
      </w:r>
      <w:r w:rsidRPr="00D67EA3">
        <w:rPr>
          <w:bCs/>
          <w:sz w:val="28"/>
          <w:szCs w:val="28"/>
        </w:rPr>
        <w:t>.202</w:t>
      </w:r>
      <w:r w:rsidR="0059350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(</w:t>
      </w:r>
      <w:r w:rsidRPr="0059350C">
        <w:rPr>
          <w:bCs/>
          <w:sz w:val="28"/>
          <w:szCs w:val="28"/>
        </w:rPr>
        <w:t xml:space="preserve">сопроводительное письмо от </w:t>
      </w:r>
      <w:r w:rsidR="0059350C" w:rsidRPr="0059350C">
        <w:rPr>
          <w:bCs/>
          <w:sz w:val="28"/>
          <w:szCs w:val="28"/>
        </w:rPr>
        <w:t>2</w:t>
      </w:r>
      <w:r w:rsidR="007139B2">
        <w:rPr>
          <w:bCs/>
          <w:sz w:val="28"/>
          <w:szCs w:val="28"/>
        </w:rPr>
        <w:t>7</w:t>
      </w:r>
      <w:r w:rsidRPr="0059350C">
        <w:rPr>
          <w:bCs/>
          <w:sz w:val="28"/>
          <w:szCs w:val="28"/>
        </w:rPr>
        <w:t>.</w:t>
      </w:r>
      <w:r w:rsidR="0059350C" w:rsidRPr="0059350C">
        <w:rPr>
          <w:bCs/>
          <w:sz w:val="28"/>
          <w:szCs w:val="28"/>
        </w:rPr>
        <w:t>0</w:t>
      </w:r>
      <w:r w:rsidR="007139B2">
        <w:rPr>
          <w:bCs/>
          <w:sz w:val="28"/>
          <w:szCs w:val="28"/>
        </w:rPr>
        <w:t>5</w:t>
      </w:r>
      <w:r w:rsidRPr="0059350C">
        <w:rPr>
          <w:bCs/>
          <w:sz w:val="28"/>
          <w:szCs w:val="28"/>
        </w:rPr>
        <w:t>.202</w:t>
      </w:r>
      <w:r w:rsidR="0059350C" w:rsidRPr="0059350C">
        <w:rPr>
          <w:bCs/>
          <w:sz w:val="28"/>
          <w:szCs w:val="28"/>
        </w:rPr>
        <w:t>4</w:t>
      </w:r>
      <w:r w:rsidRPr="0059350C">
        <w:rPr>
          <w:bCs/>
          <w:sz w:val="28"/>
          <w:szCs w:val="28"/>
        </w:rPr>
        <w:t>г. 154-4-3 01-12/</w:t>
      </w:r>
      <w:r w:rsidR="007139B2">
        <w:rPr>
          <w:bCs/>
          <w:sz w:val="28"/>
          <w:szCs w:val="28"/>
        </w:rPr>
        <w:t>575</w:t>
      </w:r>
      <w:r w:rsidRPr="0059350C">
        <w:rPr>
          <w:bCs/>
          <w:sz w:val="28"/>
          <w:szCs w:val="28"/>
        </w:rPr>
        <w:t xml:space="preserve">). </w:t>
      </w:r>
    </w:p>
    <w:p w:rsidR="004C0480" w:rsidRPr="0059350C" w:rsidRDefault="004C0480" w:rsidP="00F36993">
      <w:pPr>
        <w:ind w:firstLine="567"/>
        <w:jc w:val="both"/>
        <w:rPr>
          <w:sz w:val="28"/>
          <w:szCs w:val="28"/>
        </w:rPr>
      </w:pPr>
      <w:r w:rsidRPr="0059350C">
        <w:rPr>
          <w:sz w:val="28"/>
          <w:szCs w:val="28"/>
        </w:rPr>
        <w:t>П</w:t>
      </w:r>
      <w:r w:rsidR="00354A95" w:rsidRPr="0059350C">
        <w:rPr>
          <w:sz w:val="28"/>
          <w:szCs w:val="28"/>
        </w:rPr>
        <w:t>роект</w:t>
      </w:r>
      <w:r w:rsidRPr="0059350C">
        <w:rPr>
          <w:sz w:val="28"/>
          <w:szCs w:val="28"/>
        </w:rPr>
        <w:t xml:space="preserve">ом </w:t>
      </w:r>
      <w:r w:rsidR="00354A95" w:rsidRPr="0059350C">
        <w:rPr>
          <w:sz w:val="28"/>
          <w:szCs w:val="28"/>
        </w:rPr>
        <w:t xml:space="preserve">Программы </w:t>
      </w:r>
      <w:r w:rsidRPr="0059350C">
        <w:rPr>
          <w:sz w:val="28"/>
          <w:szCs w:val="28"/>
        </w:rPr>
        <w:t xml:space="preserve">представленным для проведения финансово-экономической </w:t>
      </w:r>
      <w:proofErr w:type="gramStart"/>
      <w:r w:rsidRPr="0059350C">
        <w:rPr>
          <w:sz w:val="28"/>
          <w:szCs w:val="28"/>
        </w:rPr>
        <w:t>экспертизы</w:t>
      </w:r>
      <w:proofErr w:type="gramEnd"/>
      <w:r w:rsidRPr="0059350C">
        <w:rPr>
          <w:sz w:val="28"/>
          <w:szCs w:val="28"/>
        </w:rPr>
        <w:t xml:space="preserve"> </w:t>
      </w:r>
      <w:r w:rsidRPr="0059350C">
        <w:rPr>
          <w:rFonts w:eastAsia="Calibri"/>
          <w:sz w:val="28"/>
          <w:szCs w:val="28"/>
        </w:rPr>
        <w:t>предусмотренные бюджетные ассигнования на</w:t>
      </w:r>
      <w:r w:rsidRPr="0059350C">
        <w:rPr>
          <w:rStyle w:val="FontStyle51"/>
          <w:b w:val="0"/>
          <w:sz w:val="28"/>
          <w:szCs w:val="28"/>
        </w:rPr>
        <w:t xml:space="preserve"> финансирование мероприятий программы </w:t>
      </w:r>
      <w:r w:rsidR="00D17E59" w:rsidRPr="0059350C">
        <w:rPr>
          <w:rStyle w:val="FontStyle51"/>
          <w:b w:val="0"/>
          <w:sz w:val="28"/>
          <w:szCs w:val="28"/>
        </w:rPr>
        <w:t xml:space="preserve">приведены в соответствие </w:t>
      </w:r>
      <w:r w:rsidRPr="0059350C">
        <w:rPr>
          <w:rStyle w:val="FontStyle51"/>
          <w:b w:val="0"/>
          <w:sz w:val="28"/>
          <w:szCs w:val="28"/>
        </w:rPr>
        <w:t>с</w:t>
      </w:r>
      <w:r w:rsidR="00F36993" w:rsidRPr="0059350C">
        <w:rPr>
          <w:rStyle w:val="FontStyle51"/>
          <w:b w:val="0"/>
          <w:sz w:val="28"/>
          <w:szCs w:val="28"/>
        </w:rPr>
        <w:t xml:space="preserve"> </w:t>
      </w:r>
      <w:r w:rsidR="00F36993" w:rsidRPr="0059350C">
        <w:rPr>
          <w:sz w:val="28"/>
          <w:szCs w:val="28"/>
        </w:rPr>
        <w:t xml:space="preserve">решением  Муниципального совета  Красненского района </w:t>
      </w:r>
      <w:r w:rsidR="00F36993" w:rsidRPr="0059350C">
        <w:rPr>
          <w:rStyle w:val="FontStyle51"/>
          <w:b w:val="0"/>
          <w:sz w:val="28"/>
          <w:szCs w:val="28"/>
        </w:rPr>
        <w:t>с</w:t>
      </w:r>
      <w:r w:rsidRPr="0059350C">
        <w:rPr>
          <w:rStyle w:val="FontStyle51"/>
          <w:b w:val="0"/>
          <w:sz w:val="28"/>
          <w:szCs w:val="28"/>
        </w:rPr>
        <w:t xml:space="preserve"> </w:t>
      </w:r>
      <w:r w:rsidRPr="0059350C">
        <w:rPr>
          <w:sz w:val="28"/>
          <w:szCs w:val="28"/>
        </w:rPr>
        <w:t xml:space="preserve">решением Муниципального совета  Красненского района </w:t>
      </w:r>
      <w:r w:rsidR="0059350C" w:rsidRPr="0059350C">
        <w:rPr>
          <w:sz w:val="28"/>
          <w:szCs w:val="28"/>
        </w:rPr>
        <w:t>от 27.12.2023 года № 30 «О бюджете муниципального района «Красненский район» на 2024 год и на плановый период 2025-2026 годов»</w:t>
      </w:r>
      <w:r w:rsidR="007139B2" w:rsidRPr="007139B2">
        <w:rPr>
          <w:sz w:val="28"/>
          <w:szCs w:val="28"/>
        </w:rPr>
        <w:t xml:space="preserve"> </w:t>
      </w:r>
      <w:r w:rsidR="007139B2">
        <w:rPr>
          <w:sz w:val="28"/>
          <w:szCs w:val="28"/>
        </w:rPr>
        <w:t>(в редакции от 26.04.2024г № 61)</w:t>
      </w:r>
    </w:p>
    <w:p w:rsidR="00F36993" w:rsidRPr="0059350C" w:rsidRDefault="00F36993" w:rsidP="00F36993">
      <w:pPr>
        <w:ind w:firstLine="567"/>
        <w:jc w:val="both"/>
        <w:rPr>
          <w:bCs/>
          <w:sz w:val="28"/>
          <w:szCs w:val="28"/>
        </w:rPr>
      </w:pPr>
      <w:r w:rsidRPr="0059350C">
        <w:rPr>
          <w:bCs/>
          <w:sz w:val="28"/>
          <w:szCs w:val="28"/>
        </w:rPr>
        <w:t xml:space="preserve">Постановлением администрации муниципального района от  06 ноября 2014 года № 71 «Об утверждении муниципальной  программы Красненского  района «Социальная поддержка граждан  в Красненском  районе» </w:t>
      </w:r>
      <w:r w:rsidRPr="0059350C">
        <w:rPr>
          <w:bCs/>
          <w:sz w:val="28"/>
          <w:szCs w:val="28"/>
        </w:rPr>
        <w:lastRenderedPageBreak/>
        <w:t>утверждена муниципальная программа Красненского  района «Социальная поддержка граждан  в Красненском  районе».</w:t>
      </w:r>
    </w:p>
    <w:p w:rsidR="00F36993" w:rsidRPr="0059350C" w:rsidRDefault="00F36993" w:rsidP="00F36993">
      <w:pPr>
        <w:ind w:firstLine="567"/>
        <w:jc w:val="both"/>
        <w:rPr>
          <w:sz w:val="28"/>
          <w:szCs w:val="28"/>
        </w:rPr>
      </w:pPr>
      <w:r w:rsidRPr="0059350C">
        <w:rPr>
          <w:sz w:val="28"/>
          <w:szCs w:val="28"/>
        </w:rPr>
        <w:t>Программа направлена на повышение уровня и качества жизни граждан, проживающих на территории Красненского района и нуждающихся в социальной защите государства.</w:t>
      </w:r>
    </w:p>
    <w:p w:rsidR="00F36993" w:rsidRPr="0059350C" w:rsidRDefault="00F36993" w:rsidP="00F36993">
      <w:pPr>
        <w:ind w:firstLine="567"/>
        <w:jc w:val="both"/>
        <w:rPr>
          <w:sz w:val="28"/>
          <w:szCs w:val="28"/>
        </w:rPr>
      </w:pPr>
      <w:r w:rsidRPr="0059350C">
        <w:rPr>
          <w:sz w:val="28"/>
          <w:szCs w:val="28"/>
        </w:rPr>
        <w:t>Муниципальная программа включает 6 подпрограмм:</w:t>
      </w:r>
    </w:p>
    <w:p w:rsidR="00F36993" w:rsidRPr="0059350C" w:rsidRDefault="00F36993" w:rsidP="00F36993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9350C">
        <w:rPr>
          <w:rFonts w:ascii="Times New Roman" w:hAnsi="Times New Roman"/>
          <w:sz w:val="28"/>
          <w:szCs w:val="28"/>
        </w:rPr>
        <w:t>Подпрограмма «Социальная поддержка отдельных категорий граждан».</w:t>
      </w:r>
    </w:p>
    <w:p w:rsidR="00F36993" w:rsidRPr="0059350C" w:rsidRDefault="00F36993" w:rsidP="00F36993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9350C">
        <w:rPr>
          <w:rFonts w:ascii="Times New Roman" w:hAnsi="Times New Roman"/>
          <w:sz w:val="28"/>
          <w:szCs w:val="28"/>
        </w:rPr>
        <w:t>Подпрограмма «Модернизация и развитие социального обслуживания населения».</w:t>
      </w:r>
    </w:p>
    <w:p w:rsidR="00F36993" w:rsidRPr="0059350C" w:rsidRDefault="00F36993" w:rsidP="00F36993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9350C">
        <w:rPr>
          <w:rFonts w:ascii="Times New Roman" w:hAnsi="Times New Roman"/>
          <w:sz w:val="28"/>
          <w:szCs w:val="28"/>
        </w:rPr>
        <w:t>Подпрограмма «Социальная поддержка семьи и детей».</w:t>
      </w:r>
    </w:p>
    <w:p w:rsidR="00F36993" w:rsidRPr="0059350C" w:rsidRDefault="00F36993" w:rsidP="00F36993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9350C">
        <w:rPr>
          <w:rFonts w:ascii="Times New Roman" w:hAnsi="Times New Roman"/>
          <w:sz w:val="28"/>
          <w:szCs w:val="28"/>
        </w:rPr>
        <w:t>Подпрограмма «Обеспечение реализации муниципальной программы «Социальная поддержка в Красненском районе».</w:t>
      </w:r>
    </w:p>
    <w:p w:rsidR="00F36993" w:rsidRPr="0059350C" w:rsidRDefault="00F36993" w:rsidP="00F36993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9350C">
        <w:rPr>
          <w:rFonts w:ascii="Times New Roman" w:hAnsi="Times New Roman"/>
          <w:sz w:val="28"/>
          <w:szCs w:val="28"/>
        </w:rPr>
        <w:t>Подпрограмма «Поддержка социально ориентированных некоммерческих организаций».</w:t>
      </w:r>
    </w:p>
    <w:p w:rsidR="00F36993" w:rsidRPr="0059350C" w:rsidRDefault="00F36993" w:rsidP="00F36993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9350C">
        <w:rPr>
          <w:rFonts w:ascii="Times New Roman" w:hAnsi="Times New Roman"/>
          <w:sz w:val="28"/>
          <w:szCs w:val="28"/>
        </w:rPr>
        <w:t xml:space="preserve"> Подпрограмма «Доступная среда». </w:t>
      </w:r>
    </w:p>
    <w:p w:rsidR="006C3AA6" w:rsidRDefault="007139B2" w:rsidP="006C3A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вносимым изменениям планируемый объем бюджетных ассигнований муниципальной программы в 2015-2026гг за счет всех источников финансирования составит </w:t>
      </w:r>
      <w:r>
        <w:rPr>
          <w:sz w:val="28"/>
          <w:szCs w:val="28"/>
        </w:rPr>
        <w:t>1 971 508,2</w:t>
      </w:r>
      <w:r>
        <w:rPr>
          <w:sz w:val="28"/>
          <w:szCs w:val="28"/>
        </w:rPr>
        <w:t xml:space="preserve"> тыс. руб.,</w:t>
      </w:r>
      <w:r w:rsidR="006C3AA6" w:rsidRPr="004E00DC">
        <w:rPr>
          <w:sz w:val="28"/>
          <w:szCs w:val="28"/>
        </w:rPr>
        <w:t xml:space="preserve"> </w:t>
      </w:r>
      <w:r w:rsidR="006C3AA6">
        <w:rPr>
          <w:sz w:val="28"/>
          <w:szCs w:val="28"/>
        </w:rPr>
        <w:t>в 202</w:t>
      </w:r>
      <w:r w:rsidR="0059350C">
        <w:rPr>
          <w:sz w:val="28"/>
          <w:szCs w:val="28"/>
        </w:rPr>
        <w:t>4</w:t>
      </w:r>
      <w:r w:rsidR="006C3AA6">
        <w:rPr>
          <w:sz w:val="28"/>
          <w:szCs w:val="28"/>
        </w:rPr>
        <w:t xml:space="preserve"> году </w:t>
      </w:r>
      <w:r w:rsidR="006C3AA6" w:rsidRPr="004E00DC">
        <w:rPr>
          <w:sz w:val="28"/>
          <w:szCs w:val="28"/>
        </w:rPr>
        <w:t>составит</w:t>
      </w:r>
      <w:r w:rsidR="006C3AA6">
        <w:rPr>
          <w:sz w:val="28"/>
          <w:szCs w:val="28"/>
        </w:rPr>
        <w:t xml:space="preserve"> </w:t>
      </w:r>
      <w:r w:rsidR="0059350C">
        <w:rPr>
          <w:sz w:val="28"/>
          <w:szCs w:val="28"/>
        </w:rPr>
        <w:t>168</w:t>
      </w:r>
      <w:r>
        <w:rPr>
          <w:sz w:val="28"/>
          <w:szCs w:val="28"/>
        </w:rPr>
        <w:t>857,4</w:t>
      </w:r>
      <w:r w:rsidR="006C3AA6" w:rsidRPr="004E00DC">
        <w:rPr>
          <w:sz w:val="28"/>
          <w:szCs w:val="28"/>
        </w:rPr>
        <w:t xml:space="preserve"> тыс. рублей, </w:t>
      </w:r>
      <w:r w:rsidR="006C3AA6">
        <w:rPr>
          <w:sz w:val="28"/>
          <w:szCs w:val="28"/>
        </w:rPr>
        <w:t>в 202</w:t>
      </w:r>
      <w:r w:rsidR="0059350C">
        <w:rPr>
          <w:sz w:val="28"/>
          <w:szCs w:val="28"/>
        </w:rPr>
        <w:t>5</w:t>
      </w:r>
      <w:r w:rsidR="006C3AA6">
        <w:rPr>
          <w:sz w:val="28"/>
          <w:szCs w:val="28"/>
        </w:rPr>
        <w:t xml:space="preserve"> году </w:t>
      </w:r>
      <w:r>
        <w:rPr>
          <w:sz w:val="28"/>
          <w:szCs w:val="28"/>
        </w:rPr>
        <w:t>162755,2</w:t>
      </w:r>
      <w:r w:rsidR="0059350C">
        <w:rPr>
          <w:sz w:val="28"/>
          <w:szCs w:val="28"/>
        </w:rPr>
        <w:t xml:space="preserve"> тыс. руб., 2026</w:t>
      </w:r>
      <w:r w:rsidR="006C3AA6">
        <w:rPr>
          <w:sz w:val="28"/>
          <w:szCs w:val="28"/>
        </w:rPr>
        <w:t xml:space="preserve"> году </w:t>
      </w:r>
      <w:r>
        <w:rPr>
          <w:sz w:val="28"/>
          <w:szCs w:val="28"/>
        </w:rPr>
        <w:t>171848,0</w:t>
      </w:r>
      <w:r w:rsidR="006C3AA6">
        <w:rPr>
          <w:sz w:val="28"/>
          <w:szCs w:val="28"/>
        </w:rPr>
        <w:t xml:space="preserve"> ты</w:t>
      </w:r>
      <w:r w:rsidR="00C868B0">
        <w:rPr>
          <w:sz w:val="28"/>
          <w:szCs w:val="28"/>
        </w:rPr>
        <w:t>с.</w:t>
      </w:r>
      <w:r w:rsidR="006C3AA6">
        <w:rPr>
          <w:sz w:val="28"/>
          <w:szCs w:val="28"/>
        </w:rPr>
        <w:t xml:space="preserve"> руб.</w:t>
      </w:r>
    </w:p>
    <w:p w:rsidR="006C3AA6" w:rsidRDefault="006C3AA6" w:rsidP="006C3A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E00DC">
        <w:rPr>
          <w:sz w:val="28"/>
          <w:szCs w:val="28"/>
        </w:rPr>
        <w:t xml:space="preserve"> том числе по </w:t>
      </w:r>
      <w:r>
        <w:rPr>
          <w:sz w:val="28"/>
          <w:szCs w:val="28"/>
        </w:rPr>
        <w:t>источникам финансирования:</w:t>
      </w:r>
    </w:p>
    <w:p w:rsidR="006C3AA6" w:rsidRDefault="006C3AA6" w:rsidP="00C868B0">
      <w:pPr>
        <w:ind w:firstLine="709"/>
        <w:jc w:val="right"/>
        <w:rPr>
          <w:sz w:val="28"/>
          <w:szCs w:val="28"/>
        </w:rPr>
      </w:pPr>
    </w:p>
    <w:tbl>
      <w:tblPr>
        <w:tblW w:w="9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1857"/>
        <w:gridCol w:w="1576"/>
        <w:gridCol w:w="1567"/>
        <w:gridCol w:w="1552"/>
        <w:gridCol w:w="1540"/>
      </w:tblGrid>
      <w:tr w:rsidR="006C3AA6" w:rsidRPr="004E00DC" w:rsidTr="00165841">
        <w:trPr>
          <w:trHeight w:hRule="exact" w:val="326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AA6" w:rsidRPr="004E00DC" w:rsidRDefault="006C3AA6" w:rsidP="00165841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Г оды</w:t>
            </w:r>
          </w:p>
        </w:tc>
        <w:tc>
          <w:tcPr>
            <w:tcW w:w="80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3AA6" w:rsidRPr="004E00DC" w:rsidRDefault="006C3AA6" w:rsidP="00165841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Источники финансирования</w:t>
            </w:r>
            <w:r w:rsidR="00C868B0">
              <w:rPr>
                <w:rStyle w:val="24"/>
                <w:rFonts w:eastAsiaTheme="majorEastAsia"/>
              </w:rPr>
              <w:t>,</w:t>
            </w:r>
            <w:r w:rsidR="00C868B0">
              <w:t xml:space="preserve"> </w:t>
            </w:r>
            <w:r w:rsidR="00C868B0" w:rsidRPr="00C868B0">
              <w:rPr>
                <w:rStyle w:val="24"/>
                <w:rFonts w:eastAsiaTheme="majorEastAsia"/>
              </w:rPr>
              <w:t>тыс. руб.</w:t>
            </w:r>
          </w:p>
        </w:tc>
      </w:tr>
      <w:tr w:rsidR="006C3AA6" w:rsidRPr="004E00DC" w:rsidTr="00165841">
        <w:trPr>
          <w:trHeight w:hRule="exact" w:val="616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3AA6" w:rsidRPr="004E00DC" w:rsidRDefault="006C3AA6" w:rsidP="00165841"/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AA6" w:rsidRPr="004E00DC" w:rsidRDefault="006C3AA6" w:rsidP="00165841">
            <w:pPr>
              <w:spacing w:after="60" w:line="260" w:lineRule="exact"/>
            </w:pPr>
            <w:r w:rsidRPr="004E00DC">
              <w:rPr>
                <w:rStyle w:val="24"/>
                <w:rFonts w:eastAsiaTheme="majorEastAsia"/>
              </w:rPr>
              <w:t>Федеральный</w:t>
            </w:r>
          </w:p>
          <w:p w:rsidR="006C3AA6" w:rsidRPr="004E00DC" w:rsidRDefault="006C3AA6" w:rsidP="00165841">
            <w:pPr>
              <w:spacing w:before="60"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AA6" w:rsidRPr="004E00DC" w:rsidRDefault="006C3AA6" w:rsidP="00165841">
            <w:pPr>
              <w:spacing w:after="60" w:line="260" w:lineRule="exact"/>
              <w:ind w:left="140"/>
            </w:pPr>
            <w:r w:rsidRPr="004E00DC">
              <w:rPr>
                <w:rStyle w:val="24"/>
                <w:rFonts w:eastAsiaTheme="majorEastAsia"/>
              </w:rPr>
              <w:t>Областной</w:t>
            </w:r>
          </w:p>
          <w:p w:rsidR="006C3AA6" w:rsidRPr="004E00DC" w:rsidRDefault="006C3AA6" w:rsidP="00165841">
            <w:pPr>
              <w:spacing w:before="60" w:line="260" w:lineRule="exact"/>
              <w:ind w:right="320"/>
              <w:jc w:val="right"/>
            </w:pPr>
            <w:r w:rsidRPr="004E00DC">
              <w:rPr>
                <w:rStyle w:val="24"/>
                <w:rFonts w:eastAsiaTheme="majorEastAsia"/>
              </w:rPr>
              <w:t>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AA6" w:rsidRPr="004E00DC" w:rsidRDefault="006C3AA6" w:rsidP="00165841">
            <w:pPr>
              <w:spacing w:after="60" w:line="260" w:lineRule="exact"/>
              <w:ind w:right="320"/>
              <w:jc w:val="right"/>
            </w:pPr>
            <w:r w:rsidRPr="004E00DC">
              <w:rPr>
                <w:rStyle w:val="24"/>
                <w:rFonts w:eastAsiaTheme="majorEastAsia"/>
              </w:rPr>
              <w:t>Местный</w:t>
            </w:r>
          </w:p>
          <w:p w:rsidR="006C3AA6" w:rsidRPr="004E00DC" w:rsidRDefault="006C3AA6" w:rsidP="00165841">
            <w:pPr>
              <w:spacing w:before="60" w:line="260" w:lineRule="exact"/>
              <w:ind w:right="320"/>
              <w:jc w:val="right"/>
            </w:pPr>
            <w:r w:rsidRPr="004E00DC">
              <w:rPr>
                <w:rStyle w:val="24"/>
                <w:rFonts w:eastAsiaTheme="majorEastAsia"/>
              </w:rPr>
              <w:t>бюджет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AA6" w:rsidRPr="004E00DC" w:rsidRDefault="006C3AA6" w:rsidP="00165841">
            <w:pPr>
              <w:spacing w:after="120"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Иные</w:t>
            </w:r>
          </w:p>
          <w:p w:rsidR="006C3AA6" w:rsidRPr="004E00DC" w:rsidRDefault="006C3AA6" w:rsidP="00165841">
            <w:pPr>
              <w:spacing w:before="120" w:line="260" w:lineRule="exact"/>
              <w:ind w:left="160"/>
            </w:pPr>
            <w:r w:rsidRPr="004E00DC">
              <w:rPr>
                <w:rStyle w:val="24"/>
                <w:rFonts w:eastAsiaTheme="majorEastAsia"/>
              </w:rPr>
              <w:t>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AA6" w:rsidRPr="004E00DC" w:rsidRDefault="006C3AA6" w:rsidP="00165841">
            <w:pPr>
              <w:spacing w:line="260" w:lineRule="exact"/>
              <w:ind w:left="400"/>
            </w:pPr>
            <w:r w:rsidRPr="004E00DC">
              <w:rPr>
                <w:rStyle w:val="24"/>
                <w:rFonts w:eastAsiaTheme="majorEastAsia"/>
              </w:rPr>
              <w:t>Всего</w:t>
            </w:r>
          </w:p>
        </w:tc>
      </w:tr>
      <w:tr w:rsidR="006C3AA6" w:rsidRPr="004E00DC" w:rsidTr="00165841">
        <w:trPr>
          <w:trHeight w:hRule="exact" w:val="31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3AA6" w:rsidRPr="004E00DC" w:rsidRDefault="006C3AA6" w:rsidP="0059350C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202</w:t>
            </w:r>
            <w:r w:rsidR="0059350C">
              <w:rPr>
                <w:rStyle w:val="24"/>
                <w:rFonts w:eastAsiaTheme="majorEastAsia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AA6" w:rsidRPr="004E00DC" w:rsidRDefault="007139B2" w:rsidP="00165841">
            <w:pPr>
              <w:spacing w:line="260" w:lineRule="exact"/>
              <w:jc w:val="center"/>
            </w:pPr>
            <w:r>
              <w:t>19701,8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AA6" w:rsidRPr="004E00DC" w:rsidRDefault="007139B2" w:rsidP="00165841">
            <w:pPr>
              <w:spacing w:line="260" w:lineRule="exact"/>
              <w:jc w:val="center"/>
            </w:pPr>
            <w:r>
              <w:t>128329,6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AA6" w:rsidRPr="004E00DC" w:rsidRDefault="007139B2" w:rsidP="00165841">
            <w:pPr>
              <w:spacing w:line="260" w:lineRule="exact"/>
              <w:jc w:val="center"/>
            </w:pPr>
            <w:r>
              <w:t>8826,0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AA6" w:rsidRPr="004E00DC" w:rsidRDefault="0059350C" w:rsidP="00165841">
            <w:pPr>
              <w:spacing w:line="260" w:lineRule="exact"/>
              <w:jc w:val="center"/>
            </w:pPr>
            <w:r>
              <w:t>12000,0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AA6" w:rsidRPr="00C868B0" w:rsidRDefault="0059350C" w:rsidP="007139B2">
            <w:pPr>
              <w:spacing w:line="240" w:lineRule="exact"/>
              <w:ind w:left="273" w:firstLine="7"/>
              <w:rPr>
                <w:b/>
              </w:rPr>
            </w:pPr>
            <w:r>
              <w:rPr>
                <w:b/>
              </w:rPr>
              <w:t>168</w:t>
            </w:r>
            <w:r w:rsidR="007139B2">
              <w:rPr>
                <w:b/>
              </w:rPr>
              <w:t>8</w:t>
            </w:r>
            <w:r>
              <w:rPr>
                <w:b/>
              </w:rPr>
              <w:t>5</w:t>
            </w:r>
            <w:r w:rsidR="007139B2">
              <w:rPr>
                <w:b/>
              </w:rPr>
              <w:t>7</w:t>
            </w:r>
            <w:r>
              <w:rPr>
                <w:b/>
              </w:rPr>
              <w:t>,</w:t>
            </w:r>
            <w:r w:rsidR="007139B2">
              <w:rPr>
                <w:b/>
              </w:rPr>
              <w:t>4</w:t>
            </w:r>
          </w:p>
        </w:tc>
      </w:tr>
      <w:tr w:rsidR="006C3AA6" w:rsidRPr="004E00DC" w:rsidTr="00165841">
        <w:trPr>
          <w:trHeight w:hRule="exact" w:val="31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3AA6" w:rsidRPr="004E00DC" w:rsidRDefault="006C3AA6" w:rsidP="0059350C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202</w:t>
            </w:r>
            <w:r w:rsidR="0059350C">
              <w:rPr>
                <w:rStyle w:val="24"/>
                <w:rFonts w:eastAsiaTheme="majorEastAsia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AA6" w:rsidRPr="004E00DC" w:rsidRDefault="007139B2" w:rsidP="00165841">
            <w:pPr>
              <w:spacing w:line="260" w:lineRule="exact"/>
              <w:jc w:val="center"/>
            </w:pPr>
            <w:r>
              <w:t>15750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AA6" w:rsidRPr="004E00DC" w:rsidRDefault="007139B2" w:rsidP="00165841">
            <w:pPr>
              <w:spacing w:line="260" w:lineRule="exact"/>
              <w:jc w:val="center"/>
            </w:pPr>
            <w:r>
              <w:t>135005,2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AA6" w:rsidRPr="004E00DC" w:rsidRDefault="007139B2" w:rsidP="00C868B0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AA6" w:rsidRPr="004E00DC" w:rsidRDefault="0059350C" w:rsidP="00165841">
            <w:pPr>
              <w:spacing w:line="260" w:lineRule="exact"/>
              <w:jc w:val="center"/>
            </w:pPr>
            <w:r>
              <w:t>12000,0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AA6" w:rsidRPr="00C868B0" w:rsidRDefault="0059350C" w:rsidP="007139B2">
            <w:pPr>
              <w:spacing w:line="240" w:lineRule="exact"/>
              <w:ind w:left="273" w:firstLine="7"/>
              <w:rPr>
                <w:b/>
              </w:rPr>
            </w:pPr>
            <w:r>
              <w:rPr>
                <w:b/>
              </w:rPr>
              <w:t>16</w:t>
            </w:r>
            <w:r w:rsidR="007139B2">
              <w:rPr>
                <w:b/>
              </w:rPr>
              <w:t>2</w:t>
            </w:r>
            <w:r>
              <w:rPr>
                <w:b/>
              </w:rPr>
              <w:t>7</w:t>
            </w:r>
            <w:r w:rsidR="007139B2">
              <w:rPr>
                <w:b/>
              </w:rPr>
              <w:t>55</w:t>
            </w:r>
            <w:r>
              <w:rPr>
                <w:b/>
              </w:rPr>
              <w:t>,2</w:t>
            </w:r>
          </w:p>
        </w:tc>
      </w:tr>
      <w:tr w:rsidR="006C3AA6" w:rsidRPr="004E00DC" w:rsidTr="00165841">
        <w:trPr>
          <w:trHeight w:hRule="exact" w:val="31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3AA6" w:rsidRPr="004E00DC" w:rsidRDefault="006C3AA6" w:rsidP="0059350C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202</w:t>
            </w:r>
            <w:r w:rsidR="0059350C">
              <w:rPr>
                <w:rStyle w:val="24"/>
                <w:rFonts w:eastAsiaTheme="majorEastAsia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AA6" w:rsidRPr="004E00DC" w:rsidRDefault="0059350C" w:rsidP="00165841">
            <w:pPr>
              <w:spacing w:line="260" w:lineRule="exact"/>
              <w:jc w:val="center"/>
            </w:pPr>
            <w:r>
              <w:t>16020,0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AA6" w:rsidRPr="004E00DC" w:rsidRDefault="0059350C" w:rsidP="007139B2">
            <w:pPr>
              <w:spacing w:line="260" w:lineRule="exact"/>
              <w:jc w:val="center"/>
            </w:pPr>
            <w:r>
              <w:t>14</w:t>
            </w:r>
            <w:r w:rsidR="007139B2">
              <w:t>3828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AA6" w:rsidRPr="004E00DC" w:rsidRDefault="0059350C" w:rsidP="00165841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AA6" w:rsidRPr="004E00DC" w:rsidRDefault="0059350C" w:rsidP="00165841">
            <w:pPr>
              <w:jc w:val="center"/>
            </w:pPr>
            <w:r>
              <w:t>12000,0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AA6" w:rsidRPr="00C868B0" w:rsidRDefault="0059350C" w:rsidP="007139B2">
            <w:pPr>
              <w:spacing w:line="240" w:lineRule="exact"/>
              <w:ind w:left="273" w:firstLine="7"/>
              <w:rPr>
                <w:b/>
              </w:rPr>
            </w:pPr>
            <w:r>
              <w:rPr>
                <w:b/>
              </w:rPr>
              <w:t>17</w:t>
            </w:r>
            <w:r w:rsidR="007139B2">
              <w:rPr>
                <w:b/>
              </w:rPr>
              <w:t>1848</w:t>
            </w:r>
            <w:bookmarkStart w:id="0" w:name="_GoBack"/>
            <w:bookmarkEnd w:id="0"/>
            <w:r>
              <w:rPr>
                <w:b/>
              </w:rPr>
              <w:t>,0</w:t>
            </w:r>
          </w:p>
        </w:tc>
      </w:tr>
    </w:tbl>
    <w:p w:rsidR="00C868B0" w:rsidRDefault="00C868B0" w:rsidP="00872162">
      <w:pPr>
        <w:ind w:firstLine="709"/>
        <w:jc w:val="both"/>
        <w:rPr>
          <w:sz w:val="28"/>
          <w:szCs w:val="28"/>
        </w:rPr>
      </w:pPr>
    </w:p>
    <w:p w:rsidR="00872162" w:rsidRPr="00E54BF7" w:rsidRDefault="00872162" w:rsidP="00872162">
      <w:pPr>
        <w:ind w:firstLine="709"/>
        <w:jc w:val="both"/>
        <w:rPr>
          <w:sz w:val="28"/>
          <w:szCs w:val="28"/>
        </w:rPr>
      </w:pPr>
      <w:r w:rsidRPr="00E54BF7">
        <w:rPr>
          <w:sz w:val="28"/>
          <w:szCs w:val="28"/>
          <w:lang w:val="x-none"/>
        </w:rPr>
        <w:t xml:space="preserve">По итогам финансово-экономической экспертизы </w:t>
      </w:r>
      <w:r w:rsidRPr="00E54BF7">
        <w:rPr>
          <w:sz w:val="28"/>
          <w:szCs w:val="28"/>
        </w:rPr>
        <w:t xml:space="preserve">проекта </w:t>
      </w:r>
      <w:r w:rsidRPr="00E54BF7">
        <w:rPr>
          <w:bCs/>
          <w:sz w:val="28"/>
          <w:szCs w:val="28"/>
        </w:rPr>
        <w:t xml:space="preserve">постановления </w:t>
      </w:r>
      <w:r w:rsidRPr="00E54BF7">
        <w:rPr>
          <w:sz w:val="28"/>
          <w:szCs w:val="28"/>
        </w:rPr>
        <w:t xml:space="preserve">замечания и предложения отсутствуют. </w:t>
      </w:r>
    </w:p>
    <w:p w:rsidR="00872162" w:rsidRDefault="00872162" w:rsidP="00872162">
      <w:pPr>
        <w:ind w:firstLine="709"/>
        <w:jc w:val="both"/>
        <w:rPr>
          <w:sz w:val="28"/>
          <w:szCs w:val="28"/>
        </w:rPr>
      </w:pPr>
    </w:p>
    <w:p w:rsidR="0093443E" w:rsidRDefault="0093443E" w:rsidP="004528D6">
      <w:pPr>
        <w:ind w:firstLine="709"/>
        <w:jc w:val="both"/>
        <w:rPr>
          <w:sz w:val="28"/>
          <w:szCs w:val="28"/>
        </w:rPr>
      </w:pPr>
    </w:p>
    <w:p w:rsidR="00D14CB6" w:rsidRDefault="00D14CB6" w:rsidP="00D14CB6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07C5D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CB6" w:rsidRPr="00307C5D" w:rsidRDefault="00D14CB6" w:rsidP="00D14CB6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К</w:t>
      </w:r>
      <w:r w:rsidRPr="00307C5D">
        <w:rPr>
          <w:rFonts w:ascii="Times New Roman" w:hAnsi="Times New Roman" w:cs="Times New Roman"/>
          <w:b/>
          <w:sz w:val="28"/>
          <w:szCs w:val="28"/>
        </w:rPr>
        <w:t>онтрольно-</w:t>
      </w:r>
      <w:r w:rsidR="00B60F8F">
        <w:rPr>
          <w:rFonts w:ascii="Times New Roman" w:hAnsi="Times New Roman" w:cs="Times New Roman"/>
          <w:b/>
          <w:sz w:val="28"/>
          <w:szCs w:val="28"/>
        </w:rPr>
        <w:t>счет</w:t>
      </w:r>
      <w:r w:rsidRPr="00307C5D">
        <w:rPr>
          <w:rFonts w:ascii="Times New Roman" w:hAnsi="Times New Roman" w:cs="Times New Roman"/>
          <w:b/>
          <w:sz w:val="28"/>
          <w:szCs w:val="28"/>
        </w:rPr>
        <w:t>ной</w:t>
      </w:r>
    </w:p>
    <w:p w:rsidR="004528D6" w:rsidRPr="0023427A" w:rsidRDefault="00D14CB6" w:rsidP="00EA1915">
      <w:pPr>
        <w:pStyle w:val="af"/>
        <w:rPr>
          <w:rStyle w:val="FontStyle51"/>
          <w:b w:val="0"/>
          <w:bCs w:val="0"/>
          <w:spacing w:val="45"/>
        </w:rPr>
      </w:pPr>
      <w:r w:rsidRPr="00307C5D">
        <w:rPr>
          <w:rFonts w:ascii="Times New Roman" w:hAnsi="Times New Roman" w:cs="Times New Roman"/>
          <w:b/>
          <w:sz w:val="28"/>
          <w:szCs w:val="28"/>
        </w:rPr>
        <w:t xml:space="preserve">комиссии Красненского района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07C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7C5D">
        <w:rPr>
          <w:rFonts w:ascii="Times New Roman" w:hAnsi="Times New Roman" w:cs="Times New Roman"/>
          <w:b/>
          <w:sz w:val="28"/>
          <w:szCs w:val="28"/>
        </w:rPr>
        <w:t>О.М.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C5D">
        <w:rPr>
          <w:rFonts w:ascii="Times New Roman" w:hAnsi="Times New Roman" w:cs="Times New Roman"/>
          <w:b/>
          <w:sz w:val="28"/>
          <w:szCs w:val="28"/>
        </w:rPr>
        <w:t>Дешина</w:t>
      </w:r>
    </w:p>
    <w:sectPr w:rsidR="004528D6" w:rsidRPr="0023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1122"/>
    <w:multiLevelType w:val="hybridMultilevel"/>
    <w:tmpl w:val="506A5D5E"/>
    <w:lvl w:ilvl="0" w:tplc="A0C415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8D"/>
    <w:rsid w:val="0000498D"/>
    <w:rsid w:val="000775ED"/>
    <w:rsid w:val="00156F5B"/>
    <w:rsid w:val="001B5132"/>
    <w:rsid w:val="0023427A"/>
    <w:rsid w:val="002B069B"/>
    <w:rsid w:val="00303E71"/>
    <w:rsid w:val="0035044D"/>
    <w:rsid w:val="00354A95"/>
    <w:rsid w:val="003E79F3"/>
    <w:rsid w:val="00445496"/>
    <w:rsid w:val="004528D6"/>
    <w:rsid w:val="004B2DCD"/>
    <w:rsid w:val="004C0480"/>
    <w:rsid w:val="0059350C"/>
    <w:rsid w:val="005B5249"/>
    <w:rsid w:val="005C49E2"/>
    <w:rsid w:val="006C3AA6"/>
    <w:rsid w:val="00700769"/>
    <w:rsid w:val="007139B2"/>
    <w:rsid w:val="00791C66"/>
    <w:rsid w:val="007A5DEB"/>
    <w:rsid w:val="00872162"/>
    <w:rsid w:val="008C0CDB"/>
    <w:rsid w:val="008F454A"/>
    <w:rsid w:val="009146AF"/>
    <w:rsid w:val="0093443E"/>
    <w:rsid w:val="009734DB"/>
    <w:rsid w:val="009E057B"/>
    <w:rsid w:val="009F4F52"/>
    <w:rsid w:val="00A74D65"/>
    <w:rsid w:val="00B60F8F"/>
    <w:rsid w:val="00B801FD"/>
    <w:rsid w:val="00C60C23"/>
    <w:rsid w:val="00C868B0"/>
    <w:rsid w:val="00C96BD2"/>
    <w:rsid w:val="00D14CB6"/>
    <w:rsid w:val="00D17E59"/>
    <w:rsid w:val="00D25CDF"/>
    <w:rsid w:val="00D5193B"/>
    <w:rsid w:val="00D81EC7"/>
    <w:rsid w:val="00E032A6"/>
    <w:rsid w:val="00EA1915"/>
    <w:rsid w:val="00F00BE0"/>
    <w:rsid w:val="00F36993"/>
    <w:rsid w:val="00F4341D"/>
    <w:rsid w:val="00FA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uiPriority w:val="34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44549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a">
    <w:name w:val="Balloon Text"/>
    <w:basedOn w:val="a"/>
    <w:link w:val="afb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24">
    <w:name w:val="Основной текст (2)"/>
    <w:basedOn w:val="a0"/>
    <w:rsid w:val="006C3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6C3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a0"/>
    <w:rsid w:val="006C3A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uiPriority w:val="34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44549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a">
    <w:name w:val="Balloon Text"/>
    <w:basedOn w:val="a"/>
    <w:link w:val="afb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24">
    <w:name w:val="Основной текст (2)"/>
    <w:basedOn w:val="a0"/>
    <w:rsid w:val="006C3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6C3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a0"/>
    <w:rsid w:val="006C3A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User-MS</dc:creator>
  <cp:lastModifiedBy>User-MS</cp:lastModifiedBy>
  <cp:revision>12</cp:revision>
  <cp:lastPrinted>2024-06-04T06:08:00Z</cp:lastPrinted>
  <dcterms:created xsi:type="dcterms:W3CDTF">2021-06-07T07:47:00Z</dcterms:created>
  <dcterms:modified xsi:type="dcterms:W3CDTF">2024-06-04T06:08:00Z</dcterms:modified>
</cp:coreProperties>
</file>