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D81EC7" w:rsidRPr="00D81EC7" w:rsidRDefault="00A74D65" w:rsidP="00D81EC7">
      <w:pPr>
        <w:jc w:val="center"/>
        <w:rPr>
          <w:b/>
          <w:bCs/>
          <w:sz w:val="28"/>
          <w:szCs w:val="28"/>
        </w:rPr>
      </w:pPr>
      <w:r w:rsidRPr="000B4650">
        <w:rPr>
          <w:b/>
          <w:sz w:val="28"/>
          <w:szCs w:val="28"/>
        </w:rPr>
        <w:t xml:space="preserve">контрольно-счетной </w:t>
      </w:r>
      <w:r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Pr="00A74D65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администрации Красненского района </w:t>
      </w:r>
      <w:r w:rsidR="00D81EC7">
        <w:rPr>
          <w:b/>
          <w:bCs/>
          <w:sz w:val="28"/>
          <w:szCs w:val="28"/>
        </w:rPr>
        <w:t>«</w:t>
      </w:r>
      <w:r w:rsidR="00D81EC7" w:rsidRPr="00D81EC7">
        <w:rPr>
          <w:b/>
          <w:bCs/>
          <w:sz w:val="28"/>
          <w:szCs w:val="28"/>
        </w:rPr>
        <w:t xml:space="preserve">О внесении изменений в постановление  администрации муниципального района «Красненский район»  </w:t>
      </w:r>
    </w:p>
    <w:p w:rsidR="00D81EC7" w:rsidRDefault="00D81EC7" w:rsidP="00D81EC7">
      <w:pPr>
        <w:jc w:val="center"/>
        <w:rPr>
          <w:b/>
          <w:bCs/>
          <w:sz w:val="28"/>
          <w:szCs w:val="28"/>
        </w:rPr>
      </w:pPr>
      <w:r w:rsidRPr="00D81EC7">
        <w:rPr>
          <w:b/>
          <w:bCs/>
          <w:sz w:val="28"/>
          <w:szCs w:val="28"/>
        </w:rPr>
        <w:t>от  06 ноября 2014 года № 71 «Об утверждении муниципальной  программы Красненского  района</w:t>
      </w:r>
      <w:r>
        <w:rPr>
          <w:b/>
          <w:bCs/>
          <w:sz w:val="28"/>
          <w:szCs w:val="28"/>
        </w:rPr>
        <w:t xml:space="preserve"> </w:t>
      </w:r>
      <w:r w:rsidRPr="00D81EC7">
        <w:rPr>
          <w:b/>
          <w:bCs/>
          <w:sz w:val="28"/>
          <w:szCs w:val="28"/>
        </w:rPr>
        <w:t>«Социальная поддержка</w:t>
      </w:r>
    </w:p>
    <w:p w:rsidR="00A74D65" w:rsidRDefault="00D81EC7" w:rsidP="00D81EC7">
      <w:pPr>
        <w:jc w:val="center"/>
        <w:rPr>
          <w:b/>
          <w:bCs/>
          <w:sz w:val="28"/>
          <w:szCs w:val="28"/>
        </w:rPr>
      </w:pPr>
      <w:r w:rsidRPr="00D81EC7">
        <w:rPr>
          <w:b/>
          <w:bCs/>
          <w:sz w:val="28"/>
          <w:szCs w:val="28"/>
        </w:rPr>
        <w:t xml:space="preserve"> граждан  в Красненском  районе»</w:t>
      </w:r>
    </w:p>
    <w:p w:rsidR="00D81EC7" w:rsidRDefault="00D81EC7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3E79F3">
        <w:rPr>
          <w:rStyle w:val="FontStyle11"/>
          <w:rFonts w:eastAsiaTheme="majorEastAsia"/>
          <w:b/>
          <w:sz w:val="28"/>
          <w:szCs w:val="28"/>
        </w:rPr>
        <w:t>07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3E79F3">
        <w:rPr>
          <w:rStyle w:val="FontStyle11"/>
          <w:rFonts w:eastAsiaTheme="majorEastAsia"/>
          <w:b/>
          <w:sz w:val="28"/>
          <w:szCs w:val="28"/>
        </w:rPr>
        <w:t>ноября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>
        <w:rPr>
          <w:rStyle w:val="FontStyle11"/>
          <w:rFonts w:eastAsiaTheme="majorEastAsia"/>
          <w:b/>
          <w:sz w:val="28"/>
          <w:szCs w:val="28"/>
        </w:rPr>
        <w:t>2</w:t>
      </w:r>
      <w:r w:rsidR="00F4341D">
        <w:rPr>
          <w:rStyle w:val="FontStyle11"/>
          <w:rFonts w:eastAsiaTheme="majorEastAsia"/>
          <w:b/>
          <w:sz w:val="28"/>
          <w:szCs w:val="28"/>
        </w:rPr>
        <w:t>3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                             № </w:t>
      </w:r>
      <w:r w:rsidR="003E79F3">
        <w:rPr>
          <w:rStyle w:val="FontStyle11"/>
          <w:rFonts w:eastAsiaTheme="majorEastAsia"/>
          <w:b/>
          <w:sz w:val="28"/>
          <w:szCs w:val="28"/>
        </w:rPr>
        <w:t>19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D81EC7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841D02">
        <w:rPr>
          <w:b/>
          <w:sz w:val="28"/>
          <w:szCs w:val="28"/>
        </w:rPr>
        <w:t>Основание для проведения экспертизы:</w:t>
      </w:r>
      <w:r w:rsidRPr="00841D02">
        <w:rPr>
          <w:sz w:val="28"/>
          <w:szCs w:val="28"/>
        </w:rPr>
        <w:t xml:space="preserve"> </w:t>
      </w:r>
      <w:r>
        <w:rPr>
          <w:sz w:val="28"/>
          <w:szCs w:val="28"/>
        </w:rPr>
        <w:t>ст.9 п. 7 Федерального</w:t>
      </w:r>
      <w:r w:rsidRPr="00841D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»,</w:t>
      </w:r>
      <w:r w:rsidRPr="007C3468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D14CB6">
        <w:rPr>
          <w:sz w:val="28"/>
          <w:szCs w:val="28"/>
        </w:rPr>
        <w:t>9</w:t>
      </w:r>
      <w:r>
        <w:rPr>
          <w:sz w:val="28"/>
          <w:szCs w:val="28"/>
        </w:rPr>
        <w:t xml:space="preserve"> п. 7</w:t>
      </w:r>
      <w:r w:rsidRPr="007C346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D14CB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D14CB6">
        <w:rPr>
          <w:sz w:val="28"/>
          <w:szCs w:val="28"/>
        </w:rPr>
        <w:t>130</w:t>
      </w:r>
      <w:r>
        <w:rPr>
          <w:sz w:val="28"/>
          <w:szCs w:val="28"/>
        </w:rPr>
        <w:t xml:space="preserve"> «О</w:t>
      </w:r>
      <w:r w:rsidR="00D14CB6">
        <w:rPr>
          <w:sz w:val="28"/>
          <w:szCs w:val="28"/>
        </w:rPr>
        <w:t xml:space="preserve">  К</w:t>
      </w:r>
      <w:r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4528D6" w:rsidRPr="00303E71" w:rsidRDefault="00A74D65" w:rsidP="00D81EC7">
      <w:pPr>
        <w:ind w:firstLine="567"/>
        <w:jc w:val="both"/>
        <w:rPr>
          <w:bCs/>
          <w:sz w:val="28"/>
          <w:szCs w:val="28"/>
        </w:rPr>
      </w:pPr>
      <w:r w:rsidRPr="00A74D65">
        <w:rPr>
          <w:b/>
          <w:sz w:val="28"/>
          <w:szCs w:val="28"/>
        </w:rPr>
        <w:t>Цель экспертизы:</w:t>
      </w:r>
      <w:r w:rsidRPr="00A74D65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A74D65">
        <w:rPr>
          <w:bCs/>
          <w:sz w:val="28"/>
          <w:szCs w:val="28"/>
        </w:rPr>
        <w:t>муниципальной программы</w:t>
      </w:r>
      <w:r w:rsidRPr="00A74D65">
        <w:rPr>
          <w:sz w:val="28"/>
          <w:szCs w:val="28"/>
        </w:rPr>
        <w:t xml:space="preserve"> </w:t>
      </w:r>
      <w:r w:rsidR="00D81EC7">
        <w:rPr>
          <w:bCs/>
          <w:sz w:val="28"/>
          <w:szCs w:val="28"/>
        </w:rPr>
        <w:t>«Социальная поддержка</w:t>
      </w:r>
      <w:r w:rsidR="00D81EC7" w:rsidRPr="00D81EC7">
        <w:rPr>
          <w:bCs/>
          <w:sz w:val="28"/>
          <w:szCs w:val="28"/>
        </w:rPr>
        <w:t xml:space="preserve"> граждан  в Красненском  районе»</w:t>
      </w:r>
      <w:r w:rsidR="004528D6" w:rsidRPr="00303E71">
        <w:rPr>
          <w:bCs/>
          <w:sz w:val="28"/>
          <w:szCs w:val="28"/>
        </w:rPr>
        <w:t>.</w:t>
      </w:r>
    </w:p>
    <w:p w:rsidR="009E057B" w:rsidRDefault="00A74D65" w:rsidP="009E057B">
      <w:pPr>
        <w:ind w:firstLine="567"/>
        <w:jc w:val="both"/>
        <w:rPr>
          <w:bCs/>
          <w:sz w:val="28"/>
          <w:szCs w:val="28"/>
        </w:rPr>
      </w:pPr>
      <w:r w:rsidRPr="00303E71">
        <w:rPr>
          <w:b/>
          <w:sz w:val="28"/>
          <w:szCs w:val="28"/>
        </w:rPr>
        <w:t>Предмет экспертизы:</w:t>
      </w:r>
      <w:r w:rsidRPr="00303E71">
        <w:rPr>
          <w:sz w:val="28"/>
          <w:szCs w:val="28"/>
        </w:rPr>
        <w:t xml:space="preserve"> проект постановления администрации </w:t>
      </w:r>
      <w:r w:rsidRPr="009E057B">
        <w:rPr>
          <w:sz w:val="28"/>
          <w:szCs w:val="28"/>
        </w:rPr>
        <w:t xml:space="preserve">Красненского района </w:t>
      </w:r>
      <w:r w:rsidR="009E057B" w:rsidRPr="009E057B">
        <w:rPr>
          <w:bCs/>
          <w:sz w:val="28"/>
          <w:szCs w:val="28"/>
        </w:rPr>
        <w:t>«О внесении изменений в постановление  администрации муниципального района «Красненский район»  от  06 ноября 2014 года № 71 «Об утверждении муниципальной  программы Красненского  района «Социальная поддержка граждан  в Красненском  районе»</w:t>
      </w:r>
      <w:r w:rsidR="009E057B">
        <w:rPr>
          <w:bCs/>
          <w:sz w:val="28"/>
          <w:szCs w:val="28"/>
        </w:rPr>
        <w:t>.</w:t>
      </w:r>
    </w:p>
    <w:p w:rsidR="006C3AA6" w:rsidRPr="00471BD0" w:rsidRDefault="006C3AA6" w:rsidP="006C3AA6">
      <w:pPr>
        <w:ind w:firstLine="567"/>
        <w:jc w:val="both"/>
        <w:rPr>
          <w:bCs/>
          <w:sz w:val="28"/>
          <w:szCs w:val="28"/>
        </w:rPr>
      </w:pPr>
      <w:r w:rsidRPr="00471BD0">
        <w:rPr>
          <w:bCs/>
          <w:sz w:val="28"/>
          <w:szCs w:val="28"/>
        </w:rPr>
        <w:t xml:space="preserve">Проект муниципального правового акта </w:t>
      </w:r>
      <w:r w:rsidRPr="00D67EA3">
        <w:rPr>
          <w:bCs/>
          <w:sz w:val="28"/>
          <w:szCs w:val="28"/>
        </w:rPr>
        <w:t xml:space="preserve">направлен в Контрольно-счётную комиссию для проведения финансово-экономической экспертизы </w:t>
      </w:r>
      <w:r w:rsidR="003E79F3">
        <w:rPr>
          <w:bCs/>
          <w:sz w:val="28"/>
          <w:szCs w:val="28"/>
        </w:rPr>
        <w:t>01</w:t>
      </w:r>
      <w:r w:rsidRPr="00D67EA3">
        <w:rPr>
          <w:bCs/>
          <w:sz w:val="28"/>
          <w:szCs w:val="28"/>
        </w:rPr>
        <w:t>.</w:t>
      </w:r>
      <w:r w:rsidR="003E79F3">
        <w:rPr>
          <w:bCs/>
          <w:sz w:val="28"/>
          <w:szCs w:val="28"/>
        </w:rPr>
        <w:t>11</w:t>
      </w:r>
      <w:r w:rsidRPr="00D67EA3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 xml:space="preserve">3 (сопроводительное письмо </w:t>
      </w:r>
      <w:r w:rsidRPr="00D67EA3">
        <w:rPr>
          <w:bCs/>
          <w:sz w:val="28"/>
          <w:szCs w:val="28"/>
        </w:rPr>
        <w:t xml:space="preserve">от </w:t>
      </w:r>
      <w:r w:rsidR="003E79F3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="003E79F3">
        <w:rPr>
          <w:bCs/>
          <w:sz w:val="28"/>
          <w:szCs w:val="28"/>
        </w:rPr>
        <w:t>11</w:t>
      </w:r>
      <w:r w:rsidRPr="00D67EA3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D67EA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154-4-3 01-12/</w:t>
      </w:r>
      <w:r w:rsidR="003E79F3">
        <w:rPr>
          <w:bCs/>
          <w:sz w:val="28"/>
          <w:szCs w:val="28"/>
        </w:rPr>
        <w:t>1420</w:t>
      </w:r>
      <w:r>
        <w:rPr>
          <w:bCs/>
          <w:sz w:val="28"/>
          <w:szCs w:val="28"/>
        </w:rPr>
        <w:t>)</w:t>
      </w:r>
      <w:r w:rsidRPr="00D67EA3">
        <w:rPr>
          <w:bCs/>
          <w:sz w:val="28"/>
          <w:szCs w:val="28"/>
        </w:rPr>
        <w:t xml:space="preserve">. </w:t>
      </w:r>
    </w:p>
    <w:p w:rsidR="004C0480" w:rsidRDefault="004C0480" w:rsidP="00F36993">
      <w:pPr>
        <w:ind w:firstLine="567"/>
        <w:jc w:val="both"/>
        <w:rPr>
          <w:sz w:val="28"/>
          <w:szCs w:val="28"/>
        </w:rPr>
      </w:pPr>
      <w:r w:rsidRPr="0023427A">
        <w:rPr>
          <w:sz w:val="28"/>
          <w:szCs w:val="28"/>
        </w:rPr>
        <w:t>П</w:t>
      </w:r>
      <w:r w:rsidR="00354A95" w:rsidRPr="0023427A">
        <w:rPr>
          <w:sz w:val="28"/>
          <w:szCs w:val="28"/>
        </w:rPr>
        <w:t>роект</w:t>
      </w:r>
      <w:r>
        <w:rPr>
          <w:sz w:val="28"/>
          <w:szCs w:val="28"/>
        </w:rPr>
        <w:t xml:space="preserve">ом </w:t>
      </w:r>
      <w:r w:rsidR="00354A95" w:rsidRPr="002342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</w:t>
      </w:r>
      <w:r w:rsidRPr="0023427A">
        <w:rPr>
          <w:sz w:val="28"/>
          <w:szCs w:val="28"/>
        </w:rPr>
        <w:t xml:space="preserve">редставленным для проведения финансово-экономической </w:t>
      </w:r>
      <w:proofErr w:type="gramStart"/>
      <w:r w:rsidRPr="0023427A">
        <w:rPr>
          <w:sz w:val="28"/>
          <w:szCs w:val="28"/>
        </w:rPr>
        <w:t>экспертизы</w:t>
      </w:r>
      <w:proofErr w:type="gramEnd"/>
      <w:r w:rsidRPr="0023427A">
        <w:rPr>
          <w:sz w:val="28"/>
          <w:szCs w:val="28"/>
        </w:rPr>
        <w:t xml:space="preserve"> </w:t>
      </w:r>
      <w:r w:rsidRPr="0023427A">
        <w:rPr>
          <w:rFonts w:eastAsia="Calibri"/>
          <w:sz w:val="28"/>
          <w:szCs w:val="28"/>
        </w:rPr>
        <w:t>предусмотренные бюджетные ассигнования на</w:t>
      </w:r>
      <w:r w:rsidRPr="0023427A">
        <w:rPr>
          <w:rStyle w:val="FontStyle51"/>
          <w:b w:val="0"/>
          <w:sz w:val="28"/>
          <w:szCs w:val="28"/>
        </w:rPr>
        <w:t xml:space="preserve"> финансирование мероприя</w:t>
      </w:r>
      <w:r w:rsidRPr="00700769">
        <w:rPr>
          <w:rStyle w:val="FontStyle51"/>
          <w:b w:val="0"/>
          <w:sz w:val="28"/>
          <w:szCs w:val="28"/>
        </w:rPr>
        <w:t xml:space="preserve">тий программы </w:t>
      </w:r>
      <w:r w:rsidR="00D17E59" w:rsidRPr="00700769">
        <w:rPr>
          <w:rStyle w:val="FontStyle51"/>
          <w:b w:val="0"/>
          <w:sz w:val="28"/>
          <w:szCs w:val="28"/>
        </w:rPr>
        <w:t xml:space="preserve">приведены в соответствие </w:t>
      </w:r>
      <w:r w:rsidRPr="00700769">
        <w:rPr>
          <w:rStyle w:val="FontStyle51"/>
          <w:b w:val="0"/>
          <w:sz w:val="28"/>
          <w:szCs w:val="28"/>
        </w:rPr>
        <w:t>с</w:t>
      </w:r>
      <w:r w:rsidR="00F36993">
        <w:rPr>
          <w:rStyle w:val="FontStyle51"/>
          <w:b w:val="0"/>
          <w:sz w:val="28"/>
          <w:szCs w:val="28"/>
        </w:rPr>
        <w:t xml:space="preserve"> </w:t>
      </w:r>
      <w:r w:rsidR="00F36993" w:rsidRPr="00700769">
        <w:rPr>
          <w:sz w:val="28"/>
          <w:szCs w:val="28"/>
        </w:rPr>
        <w:t xml:space="preserve">решением  Муниципального совета  Красненского района </w:t>
      </w:r>
      <w:r w:rsidR="00F36993">
        <w:rPr>
          <w:rStyle w:val="FontStyle51"/>
          <w:b w:val="0"/>
          <w:sz w:val="28"/>
          <w:szCs w:val="28"/>
        </w:rPr>
        <w:t>с</w:t>
      </w:r>
      <w:r w:rsidRPr="00700769">
        <w:rPr>
          <w:rStyle w:val="FontStyle51"/>
          <w:b w:val="0"/>
          <w:sz w:val="28"/>
          <w:szCs w:val="28"/>
        </w:rPr>
        <w:t xml:space="preserve"> </w:t>
      </w:r>
      <w:r w:rsidRPr="00700769">
        <w:rPr>
          <w:sz w:val="28"/>
          <w:szCs w:val="28"/>
        </w:rPr>
        <w:t>решением Муниципального совета  Красненского района от 2</w:t>
      </w:r>
      <w:r w:rsidR="00F4341D">
        <w:rPr>
          <w:sz w:val="28"/>
          <w:szCs w:val="28"/>
        </w:rPr>
        <w:t>8</w:t>
      </w:r>
      <w:r w:rsidRPr="00700769">
        <w:rPr>
          <w:sz w:val="28"/>
          <w:szCs w:val="28"/>
        </w:rPr>
        <w:t xml:space="preserve"> </w:t>
      </w:r>
      <w:r w:rsidR="00B60F8F" w:rsidRPr="00700769">
        <w:rPr>
          <w:sz w:val="28"/>
          <w:szCs w:val="28"/>
        </w:rPr>
        <w:t>дека</w:t>
      </w:r>
      <w:r w:rsidRPr="00700769">
        <w:rPr>
          <w:sz w:val="28"/>
          <w:szCs w:val="28"/>
        </w:rPr>
        <w:t>бря 20</w:t>
      </w:r>
      <w:r w:rsidR="00F00BE0">
        <w:rPr>
          <w:sz w:val="28"/>
          <w:szCs w:val="28"/>
        </w:rPr>
        <w:t>2</w:t>
      </w:r>
      <w:r w:rsidR="00F4341D">
        <w:rPr>
          <w:sz w:val="28"/>
          <w:szCs w:val="28"/>
        </w:rPr>
        <w:t>2</w:t>
      </w:r>
      <w:r w:rsidRPr="00700769">
        <w:rPr>
          <w:sz w:val="28"/>
          <w:szCs w:val="28"/>
        </w:rPr>
        <w:t xml:space="preserve"> года № </w:t>
      </w:r>
      <w:r w:rsidR="00F4341D">
        <w:rPr>
          <w:sz w:val="28"/>
          <w:szCs w:val="28"/>
        </w:rPr>
        <w:t>444</w:t>
      </w:r>
      <w:r w:rsidRPr="00700769">
        <w:rPr>
          <w:sz w:val="28"/>
          <w:szCs w:val="28"/>
        </w:rPr>
        <w:t xml:space="preserve"> «О бюджете муниципального района «Красненский район» на 20</w:t>
      </w:r>
      <w:r w:rsidR="00B60F8F" w:rsidRPr="00700769">
        <w:rPr>
          <w:sz w:val="28"/>
          <w:szCs w:val="28"/>
        </w:rPr>
        <w:t>2</w:t>
      </w:r>
      <w:r w:rsidR="00F4341D">
        <w:rPr>
          <w:sz w:val="28"/>
          <w:szCs w:val="28"/>
        </w:rPr>
        <w:t>3</w:t>
      </w:r>
      <w:r w:rsidRPr="00700769">
        <w:rPr>
          <w:sz w:val="28"/>
          <w:szCs w:val="28"/>
        </w:rPr>
        <w:t xml:space="preserve"> год и плановый период 202</w:t>
      </w:r>
      <w:r w:rsidR="00F4341D">
        <w:rPr>
          <w:sz w:val="28"/>
          <w:szCs w:val="28"/>
        </w:rPr>
        <w:t>4</w:t>
      </w:r>
      <w:r w:rsidR="00700769">
        <w:rPr>
          <w:sz w:val="28"/>
          <w:szCs w:val="28"/>
        </w:rPr>
        <w:t>-</w:t>
      </w:r>
      <w:r w:rsidRPr="00700769">
        <w:rPr>
          <w:sz w:val="28"/>
          <w:szCs w:val="28"/>
        </w:rPr>
        <w:t>202</w:t>
      </w:r>
      <w:r w:rsidR="00F4341D">
        <w:rPr>
          <w:sz w:val="28"/>
          <w:szCs w:val="28"/>
        </w:rPr>
        <w:t>5</w:t>
      </w:r>
      <w:r w:rsidR="00F00BE0">
        <w:rPr>
          <w:sz w:val="28"/>
          <w:szCs w:val="28"/>
        </w:rPr>
        <w:t xml:space="preserve"> годов»</w:t>
      </w:r>
      <w:r w:rsidR="006C3AA6" w:rsidRPr="006C3AA6">
        <w:rPr>
          <w:sz w:val="28"/>
          <w:szCs w:val="28"/>
        </w:rPr>
        <w:t xml:space="preserve"> </w:t>
      </w:r>
      <w:r w:rsidR="006C3AA6">
        <w:rPr>
          <w:sz w:val="28"/>
          <w:szCs w:val="28"/>
        </w:rPr>
        <w:t xml:space="preserve">(в редакции решения </w:t>
      </w:r>
      <w:r w:rsidR="006C3AA6" w:rsidRPr="00700769">
        <w:rPr>
          <w:sz w:val="28"/>
          <w:szCs w:val="28"/>
        </w:rPr>
        <w:t xml:space="preserve">от </w:t>
      </w:r>
      <w:r w:rsidR="003E79F3">
        <w:rPr>
          <w:sz w:val="28"/>
          <w:szCs w:val="28"/>
        </w:rPr>
        <w:t>31</w:t>
      </w:r>
      <w:r w:rsidR="006C3AA6">
        <w:rPr>
          <w:sz w:val="28"/>
          <w:szCs w:val="28"/>
        </w:rPr>
        <w:t xml:space="preserve"> </w:t>
      </w:r>
      <w:r w:rsidR="003E79F3">
        <w:rPr>
          <w:sz w:val="28"/>
          <w:szCs w:val="28"/>
        </w:rPr>
        <w:t>октября</w:t>
      </w:r>
      <w:r w:rsidR="006C3AA6" w:rsidRPr="00700769">
        <w:rPr>
          <w:sz w:val="28"/>
          <w:szCs w:val="28"/>
        </w:rPr>
        <w:t xml:space="preserve"> 20</w:t>
      </w:r>
      <w:r w:rsidR="006C3AA6">
        <w:rPr>
          <w:sz w:val="28"/>
          <w:szCs w:val="28"/>
        </w:rPr>
        <w:t>23</w:t>
      </w:r>
      <w:r w:rsidR="006C3AA6" w:rsidRPr="00700769">
        <w:rPr>
          <w:sz w:val="28"/>
          <w:szCs w:val="28"/>
        </w:rPr>
        <w:t xml:space="preserve"> года №</w:t>
      </w:r>
      <w:r w:rsidR="006C3AA6">
        <w:rPr>
          <w:sz w:val="28"/>
          <w:szCs w:val="28"/>
        </w:rPr>
        <w:t xml:space="preserve"> </w:t>
      </w:r>
      <w:r w:rsidR="003E79F3">
        <w:rPr>
          <w:sz w:val="28"/>
          <w:szCs w:val="28"/>
        </w:rPr>
        <w:t>20</w:t>
      </w:r>
      <w:r w:rsidR="006C3AA6">
        <w:rPr>
          <w:sz w:val="28"/>
          <w:szCs w:val="28"/>
        </w:rPr>
        <w:t>)</w:t>
      </w:r>
      <w:r w:rsidRPr="00700769">
        <w:rPr>
          <w:sz w:val="28"/>
          <w:szCs w:val="28"/>
        </w:rPr>
        <w:t>.</w:t>
      </w:r>
    </w:p>
    <w:p w:rsidR="00F36993" w:rsidRPr="004270D9" w:rsidRDefault="00F36993" w:rsidP="00F36993">
      <w:pPr>
        <w:ind w:firstLine="567"/>
        <w:jc w:val="both"/>
        <w:rPr>
          <w:bCs/>
          <w:sz w:val="26"/>
          <w:szCs w:val="26"/>
        </w:rPr>
      </w:pPr>
      <w:r w:rsidRPr="004270D9">
        <w:rPr>
          <w:bCs/>
          <w:sz w:val="26"/>
          <w:szCs w:val="26"/>
        </w:rPr>
        <w:t xml:space="preserve">Постановлением администрации муниципального района от  06 ноября 2014 года № 71 «Об утверждении муниципальной  программы Красненского  района </w:t>
      </w:r>
      <w:r w:rsidRPr="004270D9">
        <w:rPr>
          <w:bCs/>
          <w:sz w:val="26"/>
          <w:szCs w:val="26"/>
        </w:rPr>
        <w:lastRenderedPageBreak/>
        <w:t>«Социальная поддержка граждан  в Красненском  районе» утверждена муниципальная программа Красненского  района «Социальная поддержка граждан  в Красненском  районе».</w:t>
      </w:r>
    </w:p>
    <w:p w:rsidR="00F36993" w:rsidRPr="004270D9" w:rsidRDefault="00F36993" w:rsidP="00F36993">
      <w:pPr>
        <w:ind w:firstLine="567"/>
        <w:jc w:val="both"/>
        <w:rPr>
          <w:sz w:val="26"/>
          <w:szCs w:val="26"/>
        </w:rPr>
      </w:pPr>
      <w:r w:rsidRPr="004270D9">
        <w:rPr>
          <w:sz w:val="26"/>
          <w:szCs w:val="26"/>
        </w:rPr>
        <w:t>Программа направлена на повышение уровня и качества жизни граждан, проживающих на территории Красненского района и нуждающихся в социальной защите государства.</w:t>
      </w:r>
    </w:p>
    <w:p w:rsidR="00F36993" w:rsidRPr="004270D9" w:rsidRDefault="00F36993" w:rsidP="00F36993">
      <w:pPr>
        <w:ind w:firstLine="567"/>
        <w:jc w:val="both"/>
        <w:rPr>
          <w:sz w:val="26"/>
          <w:szCs w:val="26"/>
        </w:rPr>
      </w:pPr>
      <w:r w:rsidRPr="004270D9">
        <w:rPr>
          <w:sz w:val="26"/>
          <w:szCs w:val="26"/>
        </w:rPr>
        <w:t>Муниципальная программа включает 6 подпрограмм: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«Социальная поддержка отдельных категорий граждан»</w:t>
      </w:r>
      <w:r>
        <w:rPr>
          <w:rFonts w:ascii="Times New Roman" w:hAnsi="Times New Roman"/>
          <w:sz w:val="26"/>
          <w:szCs w:val="26"/>
        </w:rPr>
        <w:t>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«Модернизация и развитие социального обслуживания населения».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«Социальная поддержка семьи и детей».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«Обеспечение реализации муниципальной программы «Социальная поддержка в Красненском районе».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Подпрограмма «Поддержка социально ориентированных некоммерческих организаций».</w:t>
      </w:r>
    </w:p>
    <w:p w:rsidR="00F36993" w:rsidRPr="004270D9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 xml:space="preserve"> Подпрограмма «Доступная среда». </w:t>
      </w:r>
    </w:p>
    <w:p w:rsidR="006C3AA6" w:rsidRDefault="006C3AA6" w:rsidP="006C3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вносимым изменениям о</w:t>
      </w:r>
      <w:r w:rsidRPr="004E00DC">
        <w:rPr>
          <w:sz w:val="28"/>
          <w:szCs w:val="28"/>
        </w:rPr>
        <w:t xml:space="preserve">бъем финансирования муниципальной программы </w:t>
      </w:r>
      <w:r>
        <w:rPr>
          <w:sz w:val="28"/>
          <w:szCs w:val="28"/>
        </w:rPr>
        <w:t xml:space="preserve">в 2023 году </w:t>
      </w:r>
      <w:r w:rsidRPr="004E00DC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="003E79F3">
        <w:rPr>
          <w:sz w:val="28"/>
          <w:szCs w:val="28"/>
        </w:rPr>
        <w:t>169456,8</w:t>
      </w:r>
      <w:bookmarkStart w:id="0" w:name="_GoBack"/>
      <w:bookmarkEnd w:id="0"/>
      <w:r w:rsidRPr="004E00DC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2024 году 167 484,4 тыс. руб., 2025 году 168 976,9 ты</w:t>
      </w:r>
      <w:r w:rsidR="00C868B0">
        <w:rPr>
          <w:sz w:val="28"/>
          <w:szCs w:val="28"/>
        </w:rPr>
        <w:t>с.</w:t>
      </w:r>
      <w:r>
        <w:rPr>
          <w:sz w:val="28"/>
          <w:szCs w:val="28"/>
        </w:rPr>
        <w:t xml:space="preserve"> руб.</w:t>
      </w:r>
    </w:p>
    <w:p w:rsidR="006C3AA6" w:rsidRDefault="006C3AA6" w:rsidP="006C3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00DC">
        <w:rPr>
          <w:sz w:val="28"/>
          <w:szCs w:val="28"/>
        </w:rPr>
        <w:t xml:space="preserve"> том числе по </w:t>
      </w:r>
      <w:r>
        <w:rPr>
          <w:sz w:val="28"/>
          <w:szCs w:val="28"/>
        </w:rPr>
        <w:t>источникам финансирования:</w:t>
      </w:r>
    </w:p>
    <w:p w:rsidR="006C3AA6" w:rsidRDefault="006C3AA6" w:rsidP="00C868B0">
      <w:pPr>
        <w:ind w:firstLine="709"/>
        <w:jc w:val="right"/>
        <w:rPr>
          <w:sz w:val="28"/>
          <w:szCs w:val="28"/>
        </w:rPr>
      </w:pPr>
    </w:p>
    <w:tbl>
      <w:tblPr>
        <w:tblW w:w="9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857"/>
        <w:gridCol w:w="1576"/>
        <w:gridCol w:w="1567"/>
        <w:gridCol w:w="1552"/>
        <w:gridCol w:w="1540"/>
      </w:tblGrid>
      <w:tr w:rsidR="006C3AA6" w:rsidRPr="004E00DC" w:rsidTr="00165841">
        <w:trPr>
          <w:trHeight w:hRule="exact" w:val="32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AA6" w:rsidRPr="004E00DC" w:rsidRDefault="006C3AA6" w:rsidP="00165841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Г оды</w:t>
            </w: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AA6" w:rsidRPr="004E00DC" w:rsidRDefault="006C3AA6" w:rsidP="00165841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Источники финансирования</w:t>
            </w:r>
            <w:r w:rsidR="00C868B0">
              <w:rPr>
                <w:rStyle w:val="24"/>
                <w:rFonts w:eastAsiaTheme="majorEastAsia"/>
              </w:rPr>
              <w:t>,</w:t>
            </w:r>
            <w:r w:rsidR="00C868B0">
              <w:t xml:space="preserve"> </w:t>
            </w:r>
            <w:r w:rsidR="00C868B0" w:rsidRPr="00C868B0">
              <w:rPr>
                <w:rStyle w:val="24"/>
                <w:rFonts w:eastAsiaTheme="majorEastAsia"/>
              </w:rPr>
              <w:t>тыс. руб.</w:t>
            </w:r>
          </w:p>
        </w:tc>
      </w:tr>
      <w:tr w:rsidR="006C3AA6" w:rsidRPr="004E00DC" w:rsidTr="00165841">
        <w:trPr>
          <w:trHeight w:hRule="exact" w:val="616"/>
        </w:trPr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AA6" w:rsidRPr="004E00DC" w:rsidRDefault="006C3AA6" w:rsidP="00165841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AA6" w:rsidRPr="004E00DC" w:rsidRDefault="006C3AA6" w:rsidP="00165841">
            <w:pPr>
              <w:spacing w:after="60" w:line="260" w:lineRule="exact"/>
            </w:pPr>
            <w:r w:rsidRPr="004E00DC">
              <w:rPr>
                <w:rStyle w:val="24"/>
                <w:rFonts w:eastAsiaTheme="majorEastAsia"/>
              </w:rPr>
              <w:t>Федеральный</w:t>
            </w:r>
          </w:p>
          <w:p w:rsidR="006C3AA6" w:rsidRPr="004E00DC" w:rsidRDefault="006C3AA6" w:rsidP="00165841">
            <w:pPr>
              <w:spacing w:before="60"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бюджет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AA6" w:rsidRPr="004E00DC" w:rsidRDefault="006C3AA6" w:rsidP="00165841">
            <w:pPr>
              <w:spacing w:after="60" w:line="260" w:lineRule="exact"/>
              <w:ind w:left="140"/>
            </w:pPr>
            <w:r w:rsidRPr="004E00DC">
              <w:rPr>
                <w:rStyle w:val="24"/>
                <w:rFonts w:eastAsiaTheme="majorEastAsia"/>
              </w:rPr>
              <w:t>Областной</w:t>
            </w:r>
          </w:p>
          <w:p w:rsidR="006C3AA6" w:rsidRPr="004E00DC" w:rsidRDefault="006C3AA6" w:rsidP="00165841">
            <w:pPr>
              <w:spacing w:before="60" w:line="260" w:lineRule="exact"/>
              <w:ind w:right="320"/>
              <w:jc w:val="right"/>
            </w:pPr>
            <w:r w:rsidRPr="004E00DC">
              <w:rPr>
                <w:rStyle w:val="24"/>
                <w:rFonts w:eastAsiaTheme="majorEastAsia"/>
              </w:rPr>
              <w:t>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AA6" w:rsidRPr="004E00DC" w:rsidRDefault="006C3AA6" w:rsidP="00165841">
            <w:pPr>
              <w:spacing w:after="60" w:line="260" w:lineRule="exact"/>
              <w:ind w:right="320"/>
              <w:jc w:val="right"/>
            </w:pPr>
            <w:r w:rsidRPr="004E00DC">
              <w:rPr>
                <w:rStyle w:val="24"/>
                <w:rFonts w:eastAsiaTheme="majorEastAsia"/>
              </w:rPr>
              <w:t>Местный</w:t>
            </w:r>
          </w:p>
          <w:p w:rsidR="006C3AA6" w:rsidRPr="004E00DC" w:rsidRDefault="006C3AA6" w:rsidP="00165841">
            <w:pPr>
              <w:spacing w:before="60" w:line="260" w:lineRule="exact"/>
              <w:ind w:right="320"/>
              <w:jc w:val="right"/>
            </w:pPr>
            <w:r w:rsidRPr="004E00DC">
              <w:rPr>
                <w:rStyle w:val="24"/>
                <w:rFonts w:eastAsiaTheme="majorEastAsia"/>
              </w:rPr>
              <w:t>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AA6" w:rsidRPr="004E00DC" w:rsidRDefault="006C3AA6" w:rsidP="00165841">
            <w:pPr>
              <w:spacing w:after="120"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Иные</w:t>
            </w:r>
          </w:p>
          <w:p w:rsidR="006C3AA6" w:rsidRPr="004E00DC" w:rsidRDefault="006C3AA6" w:rsidP="00165841">
            <w:pPr>
              <w:spacing w:before="120" w:line="260" w:lineRule="exact"/>
              <w:ind w:left="160"/>
            </w:pPr>
            <w:r w:rsidRPr="004E00DC">
              <w:rPr>
                <w:rStyle w:val="24"/>
                <w:rFonts w:eastAsiaTheme="majorEastAsia"/>
              </w:rPr>
              <w:t>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AA6" w:rsidRPr="004E00DC" w:rsidRDefault="006C3AA6" w:rsidP="00165841">
            <w:pPr>
              <w:spacing w:line="260" w:lineRule="exact"/>
              <w:ind w:left="400"/>
            </w:pPr>
            <w:r w:rsidRPr="004E00DC">
              <w:rPr>
                <w:rStyle w:val="24"/>
                <w:rFonts w:eastAsiaTheme="majorEastAsia"/>
              </w:rPr>
              <w:t>Всего</w:t>
            </w:r>
          </w:p>
        </w:tc>
      </w:tr>
      <w:tr w:rsidR="006C3AA6" w:rsidRPr="004E00DC" w:rsidTr="00165841">
        <w:trPr>
          <w:trHeight w:hRule="exact" w:val="3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AA6" w:rsidRPr="004E00DC" w:rsidRDefault="006C3AA6" w:rsidP="00165841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2023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AA6" w:rsidRPr="004E00DC" w:rsidRDefault="003E79F3" w:rsidP="00165841">
            <w:pPr>
              <w:spacing w:line="260" w:lineRule="exact"/>
              <w:jc w:val="center"/>
            </w:pPr>
            <w:r>
              <w:t>22296,4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AA6" w:rsidRPr="004E00DC" w:rsidRDefault="003E79F3" w:rsidP="00165841">
            <w:pPr>
              <w:spacing w:line="260" w:lineRule="exact"/>
              <w:jc w:val="center"/>
            </w:pPr>
            <w:r>
              <w:t>125384,9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AA6" w:rsidRPr="004E00DC" w:rsidRDefault="003E79F3" w:rsidP="00165841">
            <w:pPr>
              <w:spacing w:line="260" w:lineRule="exact"/>
              <w:jc w:val="center"/>
            </w:pPr>
            <w:r>
              <w:t>8799,0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AA6" w:rsidRPr="004E00DC" w:rsidRDefault="003E79F3" w:rsidP="00165841">
            <w:pPr>
              <w:spacing w:line="260" w:lineRule="exact"/>
              <w:jc w:val="center"/>
            </w:pPr>
            <w:r>
              <w:t>12976,5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AA6" w:rsidRPr="00C868B0" w:rsidRDefault="003E79F3" w:rsidP="00165841">
            <w:pPr>
              <w:spacing w:line="240" w:lineRule="exact"/>
              <w:ind w:left="273" w:firstLine="7"/>
              <w:rPr>
                <w:b/>
              </w:rPr>
            </w:pPr>
            <w:r>
              <w:rPr>
                <w:b/>
              </w:rPr>
              <w:t>169456,8</w:t>
            </w:r>
          </w:p>
        </w:tc>
      </w:tr>
      <w:tr w:rsidR="006C3AA6" w:rsidRPr="004E00DC" w:rsidTr="00165841">
        <w:trPr>
          <w:trHeight w:hRule="exact" w:val="3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AA6" w:rsidRPr="004E00DC" w:rsidRDefault="006C3AA6" w:rsidP="00165841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2024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AA6" w:rsidRPr="004E00DC" w:rsidRDefault="00C868B0" w:rsidP="00165841">
            <w:pPr>
              <w:spacing w:line="260" w:lineRule="exact"/>
              <w:jc w:val="center"/>
            </w:pPr>
            <w:r>
              <w:t>21 388,9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AA6" w:rsidRPr="004E00DC" w:rsidRDefault="00C868B0" w:rsidP="00165841">
            <w:pPr>
              <w:spacing w:line="260" w:lineRule="exact"/>
              <w:jc w:val="center"/>
            </w:pPr>
            <w:r>
              <w:t>129 737,5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AA6" w:rsidRPr="004E00DC" w:rsidRDefault="00C868B0" w:rsidP="00C868B0">
            <w:pPr>
              <w:spacing w:line="260" w:lineRule="exact"/>
              <w:jc w:val="center"/>
            </w:pPr>
            <w:r>
              <w:t>6 558,0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AA6" w:rsidRPr="004E00DC" w:rsidRDefault="00C868B0" w:rsidP="00165841">
            <w:pPr>
              <w:spacing w:line="260" w:lineRule="exact"/>
              <w:jc w:val="center"/>
            </w:pPr>
            <w:r>
              <w:t>9 800,0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AA6" w:rsidRPr="00C868B0" w:rsidRDefault="00C868B0" w:rsidP="00165841">
            <w:pPr>
              <w:spacing w:line="240" w:lineRule="exact"/>
              <w:ind w:left="273" w:firstLine="7"/>
              <w:rPr>
                <w:b/>
              </w:rPr>
            </w:pPr>
            <w:r w:rsidRPr="00C868B0">
              <w:rPr>
                <w:b/>
              </w:rPr>
              <w:t>167 484,4</w:t>
            </w:r>
          </w:p>
        </w:tc>
      </w:tr>
      <w:tr w:rsidR="006C3AA6" w:rsidRPr="004E00DC" w:rsidTr="00165841">
        <w:trPr>
          <w:trHeight w:hRule="exact" w:val="3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AA6" w:rsidRPr="004E00DC" w:rsidRDefault="006C3AA6" w:rsidP="00165841">
            <w:pPr>
              <w:spacing w:line="260" w:lineRule="exact"/>
              <w:jc w:val="center"/>
            </w:pPr>
            <w:r w:rsidRPr="004E00DC">
              <w:rPr>
                <w:rStyle w:val="24"/>
                <w:rFonts w:eastAsiaTheme="majorEastAsia"/>
              </w:rPr>
              <w:t>2025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AA6" w:rsidRPr="004E00DC" w:rsidRDefault="00C868B0" w:rsidP="00165841">
            <w:pPr>
              <w:spacing w:line="260" w:lineRule="exact"/>
              <w:jc w:val="center"/>
            </w:pPr>
            <w:r>
              <w:t>20 102,0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AA6" w:rsidRPr="004E00DC" w:rsidRDefault="00C868B0" w:rsidP="00165841">
            <w:pPr>
              <w:spacing w:line="260" w:lineRule="exact"/>
              <w:jc w:val="center"/>
            </w:pPr>
            <w:r>
              <w:t>132 325,9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AA6" w:rsidRPr="004E00DC" w:rsidRDefault="00C868B0" w:rsidP="00165841">
            <w:pPr>
              <w:spacing w:line="260" w:lineRule="exact"/>
              <w:jc w:val="center"/>
            </w:pPr>
            <w:r>
              <w:t>6 749,0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AA6" w:rsidRPr="004E00DC" w:rsidRDefault="00C868B0" w:rsidP="00165841">
            <w:pPr>
              <w:jc w:val="center"/>
            </w:pPr>
            <w:r>
              <w:t>9 800,0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AA6" w:rsidRPr="00C868B0" w:rsidRDefault="00C868B0" w:rsidP="00165841">
            <w:pPr>
              <w:spacing w:line="240" w:lineRule="exact"/>
              <w:ind w:left="273" w:firstLine="7"/>
              <w:rPr>
                <w:b/>
              </w:rPr>
            </w:pPr>
            <w:r w:rsidRPr="00C868B0">
              <w:rPr>
                <w:b/>
              </w:rPr>
              <w:t>168 976,9</w:t>
            </w:r>
          </w:p>
        </w:tc>
      </w:tr>
    </w:tbl>
    <w:p w:rsidR="00C868B0" w:rsidRDefault="00C868B0" w:rsidP="00872162">
      <w:pPr>
        <w:ind w:firstLine="709"/>
        <w:jc w:val="both"/>
        <w:rPr>
          <w:sz w:val="28"/>
          <w:szCs w:val="28"/>
        </w:rPr>
      </w:pPr>
    </w:p>
    <w:p w:rsidR="00872162" w:rsidRPr="00E54BF7" w:rsidRDefault="00872162" w:rsidP="00872162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E54BF7">
        <w:rPr>
          <w:sz w:val="28"/>
          <w:szCs w:val="28"/>
        </w:rPr>
        <w:t xml:space="preserve">проекта </w:t>
      </w:r>
      <w:r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872162" w:rsidRDefault="00872162" w:rsidP="00872162">
      <w:pPr>
        <w:ind w:firstLine="709"/>
        <w:jc w:val="both"/>
        <w:rPr>
          <w:sz w:val="28"/>
          <w:szCs w:val="28"/>
        </w:rPr>
      </w:pPr>
    </w:p>
    <w:p w:rsidR="0093443E" w:rsidRDefault="0093443E" w:rsidP="004528D6">
      <w:pPr>
        <w:ind w:firstLine="709"/>
        <w:jc w:val="both"/>
        <w:rPr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B60F8F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4528D6" w:rsidRPr="0023427A" w:rsidRDefault="00D14CB6" w:rsidP="00EA1915">
      <w:pPr>
        <w:pStyle w:val="af"/>
        <w:rPr>
          <w:rStyle w:val="FontStyle51"/>
          <w:b w:val="0"/>
          <w:bCs w:val="0"/>
          <w:spacing w:val="45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775ED"/>
    <w:rsid w:val="00156F5B"/>
    <w:rsid w:val="001B5132"/>
    <w:rsid w:val="0023427A"/>
    <w:rsid w:val="002B069B"/>
    <w:rsid w:val="00303E71"/>
    <w:rsid w:val="0035044D"/>
    <w:rsid w:val="00354A95"/>
    <w:rsid w:val="003E79F3"/>
    <w:rsid w:val="00445496"/>
    <w:rsid w:val="004528D6"/>
    <w:rsid w:val="004B2DCD"/>
    <w:rsid w:val="004C0480"/>
    <w:rsid w:val="005B5249"/>
    <w:rsid w:val="005C49E2"/>
    <w:rsid w:val="006C3AA6"/>
    <w:rsid w:val="00700769"/>
    <w:rsid w:val="00791C66"/>
    <w:rsid w:val="007A5DEB"/>
    <w:rsid w:val="00872162"/>
    <w:rsid w:val="008C0CDB"/>
    <w:rsid w:val="008F454A"/>
    <w:rsid w:val="009146AF"/>
    <w:rsid w:val="0093443E"/>
    <w:rsid w:val="009734DB"/>
    <w:rsid w:val="009E057B"/>
    <w:rsid w:val="009F4F52"/>
    <w:rsid w:val="00A74D65"/>
    <w:rsid w:val="00B60F8F"/>
    <w:rsid w:val="00B801FD"/>
    <w:rsid w:val="00C60C23"/>
    <w:rsid w:val="00C868B0"/>
    <w:rsid w:val="00C96BD2"/>
    <w:rsid w:val="00D14CB6"/>
    <w:rsid w:val="00D17E59"/>
    <w:rsid w:val="00D25CDF"/>
    <w:rsid w:val="00D5193B"/>
    <w:rsid w:val="00D81EC7"/>
    <w:rsid w:val="00E032A6"/>
    <w:rsid w:val="00EA1915"/>
    <w:rsid w:val="00F00BE0"/>
    <w:rsid w:val="00F36993"/>
    <w:rsid w:val="00F4341D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24">
    <w:name w:val="Основной текст (2)"/>
    <w:basedOn w:val="a0"/>
    <w:rsid w:val="006C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6C3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a0"/>
    <w:rsid w:val="006C3A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24">
    <w:name w:val="Основной текст (2)"/>
    <w:basedOn w:val="a0"/>
    <w:rsid w:val="006C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6C3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a0"/>
    <w:rsid w:val="006C3A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10</cp:revision>
  <cp:lastPrinted>2023-11-07T14:12:00Z</cp:lastPrinted>
  <dcterms:created xsi:type="dcterms:W3CDTF">2021-06-07T07:47:00Z</dcterms:created>
  <dcterms:modified xsi:type="dcterms:W3CDTF">2023-11-07T14:12:00Z</dcterms:modified>
</cp:coreProperties>
</file>