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CF2" w:rsidRDefault="003B6CF2" w:rsidP="003B6CF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3B6CF2" w:rsidRDefault="003B6CF2" w:rsidP="003B6CF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3B6CF2" w:rsidRDefault="003B6CF2" w:rsidP="003B6CF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ГУБЕРНАТОР БЕЛГОРОДСКОЙ ОБЛАСТИ</w:t>
      </w:r>
    </w:p>
    <w:p w:rsidR="003B6CF2" w:rsidRDefault="003B6CF2" w:rsidP="003B6CF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3B6CF2" w:rsidRDefault="003B6CF2" w:rsidP="003B6CF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РАСПОРЯЖЕНИЕ</w:t>
      </w:r>
    </w:p>
    <w:p w:rsidR="003B6CF2" w:rsidRDefault="003B6CF2" w:rsidP="003B6CF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12 февраля 2013 г. N 62-р</w:t>
      </w:r>
    </w:p>
    <w:p w:rsidR="003B6CF2" w:rsidRDefault="003B6CF2" w:rsidP="003B6CF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3B6CF2" w:rsidRDefault="003B6CF2" w:rsidP="003B6CF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ОПРЕДЕЛЕНИИ ИСПОЛНИТЕЛЬНОГО ОРГАНА БЕЛГОРОДСКОЙ ОБЛАСТИ,</w:t>
      </w:r>
    </w:p>
    <w:p w:rsidR="003B6CF2" w:rsidRDefault="003B6CF2" w:rsidP="003B6CF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УПОЛНОМОЧЕННОГО В ОБЛАСТИ ОБЕСПЕЧЕНИЯ ГРАЖДАН БЕСПЛАТНОЙ</w:t>
      </w:r>
    </w:p>
    <w:p w:rsidR="003B6CF2" w:rsidRDefault="003B6CF2" w:rsidP="003B6CF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ЮРИДИЧЕСКОЙ ПОМОЩЬЮ</w:t>
      </w:r>
    </w:p>
    <w:p w:rsidR="003B6CF2" w:rsidRDefault="003B6CF2" w:rsidP="003B6CF2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3B6C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B6CF2" w:rsidRDefault="003B6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Times New Roman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B6CF2" w:rsidRDefault="003B6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B6CF2" w:rsidRDefault="003B6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3B6CF2" w:rsidRDefault="003B6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proofErr w:type="gramStart"/>
            <w:r>
              <w:rPr>
                <w:rFonts w:ascii="Calibri" w:hAnsi="Calibri" w:cs="Calibri"/>
                <w:color w:val="392C69"/>
              </w:rPr>
              <w:t xml:space="preserve">(в ред. распоряжений Губернатора Белгородской области от 18.08.2022 </w:t>
            </w:r>
            <w:hyperlink r:id="rId5" w:history="1">
              <w:r>
                <w:rPr>
                  <w:rFonts w:ascii="Calibri" w:hAnsi="Calibri" w:cs="Calibri"/>
                  <w:color w:val="0000FF"/>
                </w:rPr>
                <w:t>N 407-р</w:t>
              </w:r>
            </w:hyperlink>
            <w:r>
              <w:rPr>
                <w:rFonts w:ascii="Calibri" w:hAnsi="Calibri" w:cs="Calibri"/>
                <w:color w:val="392C69"/>
              </w:rPr>
              <w:t>,</w:t>
            </w:r>
            <w:proofErr w:type="gramEnd"/>
          </w:p>
          <w:p w:rsidR="003B6CF2" w:rsidRDefault="003B6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 xml:space="preserve">от 25.04.2023 </w:t>
            </w:r>
            <w:hyperlink r:id="rId6" w:history="1">
              <w:r>
                <w:rPr>
                  <w:rFonts w:ascii="Calibri" w:hAnsi="Calibri" w:cs="Calibri"/>
                  <w:color w:val="0000FF"/>
                </w:rPr>
                <w:t>N 57-р</w:t>
              </w:r>
            </w:hyperlink>
            <w:r>
              <w:rPr>
                <w:rFonts w:ascii="Calibri" w:hAnsi="Calibri" w:cs="Calibri"/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B6CF2" w:rsidRDefault="003B6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</w:p>
        </w:tc>
      </w:tr>
    </w:tbl>
    <w:p w:rsidR="003B6CF2" w:rsidRDefault="003B6CF2" w:rsidP="003B6CF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B6CF2" w:rsidRDefault="003B6CF2" w:rsidP="003B6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Федеральным </w:t>
      </w:r>
      <w:hyperlink r:id="rId7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21 ноября 2011 года N 324-ФЗ "О бесплатной юридической помощи в Российской Федерации", </w:t>
      </w:r>
      <w:hyperlink r:id="rId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Белгородской области от 7 июня 2011 года N 39 "Об оказании юридической помощи гражданам Российской Федерации бесплатно на территории Белгородской области":</w:t>
      </w:r>
    </w:p>
    <w:p w:rsidR="003B6CF2" w:rsidRDefault="003B6CF2" w:rsidP="003B6CF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B6CF2" w:rsidRDefault="003B6CF2" w:rsidP="003B6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Определить исполнительным органом Белгородской области, уполномоченным в области обеспечения граждан бесплатной юридической помощью, министерство социальной защиты населения и труда Белгородской области (</w:t>
      </w:r>
      <w:proofErr w:type="spellStart"/>
      <w:r>
        <w:rPr>
          <w:rFonts w:ascii="Calibri" w:hAnsi="Calibri" w:cs="Calibri"/>
        </w:rPr>
        <w:t>Батанова</w:t>
      </w:r>
      <w:proofErr w:type="spellEnd"/>
      <w:r>
        <w:rPr>
          <w:rFonts w:ascii="Calibri" w:hAnsi="Calibri" w:cs="Calibri"/>
        </w:rPr>
        <w:t xml:space="preserve"> Е.П.) (далее - уполномоченный орган).</w:t>
      </w:r>
    </w:p>
    <w:p w:rsidR="003B6CF2" w:rsidRDefault="003B6CF2" w:rsidP="003B6CF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распоряжений Губернатора Белгородской области от 18.08.2022 </w:t>
      </w:r>
      <w:hyperlink r:id="rId9" w:history="1">
        <w:r>
          <w:rPr>
            <w:rFonts w:ascii="Calibri" w:hAnsi="Calibri" w:cs="Calibri"/>
            <w:color w:val="0000FF"/>
          </w:rPr>
          <w:t>N 407-р</w:t>
        </w:r>
      </w:hyperlink>
      <w:r>
        <w:rPr>
          <w:rFonts w:ascii="Calibri" w:hAnsi="Calibri" w:cs="Calibri"/>
        </w:rPr>
        <w:t xml:space="preserve">, от 25.04.2023 </w:t>
      </w:r>
      <w:hyperlink r:id="rId10" w:history="1">
        <w:r>
          <w:rPr>
            <w:rFonts w:ascii="Calibri" w:hAnsi="Calibri" w:cs="Calibri"/>
            <w:color w:val="0000FF"/>
          </w:rPr>
          <w:t>N 57-р</w:t>
        </w:r>
      </w:hyperlink>
      <w:r>
        <w:rPr>
          <w:rFonts w:ascii="Calibri" w:hAnsi="Calibri" w:cs="Calibri"/>
        </w:rPr>
        <w:t>)</w:t>
      </w:r>
    </w:p>
    <w:p w:rsidR="003B6CF2" w:rsidRDefault="003B6CF2" w:rsidP="003B6CF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B6CF2" w:rsidRDefault="003B6CF2" w:rsidP="003B6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 xml:space="preserve">Уполномоченному органу ежегодно в срок до 1 декабря заключать с Адвокатской палатой Белгородской области </w:t>
      </w:r>
      <w:hyperlink r:id="rId11" w:history="1">
        <w:r>
          <w:rPr>
            <w:rFonts w:ascii="Calibri" w:hAnsi="Calibri" w:cs="Calibri"/>
            <w:color w:val="0000FF"/>
          </w:rPr>
          <w:t>соглашение</w:t>
        </w:r>
      </w:hyperlink>
      <w:r>
        <w:rPr>
          <w:rFonts w:ascii="Calibri" w:hAnsi="Calibri" w:cs="Calibri"/>
        </w:rPr>
        <w:t xml:space="preserve"> об оказании бесплатной юридической помощи адвокатами, являющимися участниками государственной системы бесплатной юридической помощи, по форме, утвержденной приказом Министерства юстиции Российской Федерации от 12 ноября 2012 года N 206 "Об утверждении форм и сроков представления документов, связанных с участием адвокатов в деятельности государственной системы бесплатной юридической</w:t>
      </w:r>
      <w:proofErr w:type="gramEnd"/>
      <w:r>
        <w:rPr>
          <w:rFonts w:ascii="Calibri" w:hAnsi="Calibri" w:cs="Calibri"/>
        </w:rPr>
        <w:t xml:space="preserve"> помощи в Российской Федерации".</w:t>
      </w:r>
    </w:p>
    <w:p w:rsidR="003B6CF2" w:rsidRDefault="003B6CF2" w:rsidP="003B6CF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распоряжений Губернатора Белгородской области от 18.08.2022 </w:t>
      </w:r>
      <w:hyperlink r:id="rId12" w:history="1">
        <w:r>
          <w:rPr>
            <w:rFonts w:ascii="Calibri" w:hAnsi="Calibri" w:cs="Calibri"/>
            <w:color w:val="0000FF"/>
          </w:rPr>
          <w:t>N 407-р</w:t>
        </w:r>
      </w:hyperlink>
      <w:r>
        <w:rPr>
          <w:rFonts w:ascii="Calibri" w:hAnsi="Calibri" w:cs="Calibri"/>
        </w:rPr>
        <w:t xml:space="preserve">, от 25.04.2023 </w:t>
      </w:r>
      <w:hyperlink r:id="rId13" w:history="1">
        <w:r>
          <w:rPr>
            <w:rFonts w:ascii="Calibri" w:hAnsi="Calibri" w:cs="Calibri"/>
            <w:color w:val="0000FF"/>
          </w:rPr>
          <w:t>N 57-р</w:t>
        </w:r>
      </w:hyperlink>
      <w:r>
        <w:rPr>
          <w:rFonts w:ascii="Calibri" w:hAnsi="Calibri" w:cs="Calibri"/>
        </w:rPr>
        <w:t>)</w:t>
      </w:r>
    </w:p>
    <w:p w:rsidR="003B6CF2" w:rsidRDefault="003B6CF2" w:rsidP="003B6CF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B6CF2" w:rsidRDefault="003B6CF2" w:rsidP="003B6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исполнением распоряжения возложить на заместителя Губернатора Белгородской области - министра образования Белгородской области </w:t>
      </w:r>
      <w:proofErr w:type="spellStart"/>
      <w:r>
        <w:rPr>
          <w:rFonts w:ascii="Calibri" w:hAnsi="Calibri" w:cs="Calibri"/>
        </w:rPr>
        <w:t>Милехина</w:t>
      </w:r>
      <w:proofErr w:type="spellEnd"/>
      <w:r>
        <w:rPr>
          <w:rFonts w:ascii="Calibri" w:hAnsi="Calibri" w:cs="Calibri"/>
        </w:rPr>
        <w:t xml:space="preserve"> А.В.</w:t>
      </w:r>
    </w:p>
    <w:p w:rsidR="003B6CF2" w:rsidRDefault="003B6CF2" w:rsidP="003B6CF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4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Губернатора Белгородской области от 18.08.2022 N 407-р)</w:t>
      </w:r>
    </w:p>
    <w:p w:rsidR="003B6CF2" w:rsidRDefault="003B6CF2" w:rsidP="003B6CF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B6CF2" w:rsidRDefault="003B6CF2" w:rsidP="003B6CF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Губернатор Белгородской области</w:t>
      </w:r>
    </w:p>
    <w:p w:rsidR="003B6CF2" w:rsidRDefault="003B6CF2" w:rsidP="003B6CF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Е.САВЧЕНКО</w:t>
      </w:r>
    </w:p>
    <w:p w:rsidR="003B6CF2" w:rsidRDefault="003B6CF2" w:rsidP="003B6CF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B6CF2" w:rsidRDefault="003B6CF2" w:rsidP="003B6CF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B6CF2" w:rsidRDefault="003B6CF2" w:rsidP="003B6CF2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42301A" w:rsidRDefault="0042301A"/>
    <w:sectPr w:rsidR="0042301A" w:rsidSect="00193976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5187"/>
    <w:rsid w:val="003B6CF2"/>
    <w:rsid w:val="0042301A"/>
    <w:rsid w:val="004467EA"/>
    <w:rsid w:val="00805187"/>
    <w:rsid w:val="00E3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01A"/>
  </w:style>
  <w:style w:type="paragraph" w:styleId="1">
    <w:name w:val="heading 1"/>
    <w:basedOn w:val="a"/>
    <w:link w:val="10"/>
    <w:uiPriority w:val="9"/>
    <w:qFormat/>
    <w:rsid w:val="008051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51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formattext">
    <w:name w:val="formattext"/>
    <w:basedOn w:val="a"/>
    <w:rsid w:val="00805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805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051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2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66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84170" TargetMode="External"/><Relationship Id="rId13" Type="http://schemas.openxmlformats.org/officeDocument/2006/relationships/hyperlink" Target="https://login.consultant.ru/link/?req=doc&amp;base=RLAW404&amp;n=92309&amp;dst=10000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89145" TargetMode="External"/><Relationship Id="rId12" Type="http://schemas.openxmlformats.org/officeDocument/2006/relationships/hyperlink" Target="https://login.consultant.ru/link/?req=doc&amp;base=RLAW404&amp;n=90663&amp;dst=100007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92309&amp;dst=100005" TargetMode="External"/><Relationship Id="rId11" Type="http://schemas.openxmlformats.org/officeDocument/2006/relationships/hyperlink" Target="https://login.consultant.ru/link/?req=doc&amp;base=LAW&amp;n=297712&amp;dst=100014" TargetMode="External"/><Relationship Id="rId5" Type="http://schemas.openxmlformats.org/officeDocument/2006/relationships/hyperlink" Target="https://login.consultant.ru/link/?req=doc&amp;base=RLAW404&amp;n=90663&amp;dst=100005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404&amp;n=92309&amp;dst=1000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90663&amp;dst=100006" TargetMode="External"/><Relationship Id="rId14" Type="http://schemas.openxmlformats.org/officeDocument/2006/relationships/hyperlink" Target="https://login.consultant.ru/link/?req=doc&amp;base=RLAW404&amp;n=90663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412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2019-04-02T06:20:00Z</dcterms:created>
  <dcterms:modified xsi:type="dcterms:W3CDTF">2025-01-16T05:41:00Z</dcterms:modified>
</cp:coreProperties>
</file>