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1C7257" w:rsidRDefault="00A74D65" w:rsidP="00A74D65">
      <w:pPr>
        <w:jc w:val="center"/>
        <w:rPr>
          <w:b/>
          <w:sz w:val="26"/>
          <w:szCs w:val="26"/>
        </w:rPr>
      </w:pPr>
      <w:r w:rsidRPr="001C7257">
        <w:rPr>
          <w:b/>
          <w:sz w:val="26"/>
          <w:szCs w:val="26"/>
        </w:rPr>
        <w:t>Заключение</w:t>
      </w:r>
    </w:p>
    <w:p w:rsidR="00D81EC7" w:rsidRPr="001C7257" w:rsidRDefault="003B3679" w:rsidP="009132D3">
      <w:pPr>
        <w:jc w:val="center"/>
        <w:rPr>
          <w:b/>
          <w:sz w:val="26"/>
          <w:szCs w:val="26"/>
        </w:rPr>
      </w:pPr>
      <w:r w:rsidRPr="001C7257">
        <w:rPr>
          <w:b/>
          <w:sz w:val="26"/>
          <w:szCs w:val="26"/>
        </w:rPr>
        <w:t>К</w:t>
      </w:r>
      <w:r w:rsidR="00A74D65" w:rsidRPr="001C7257">
        <w:rPr>
          <w:b/>
          <w:sz w:val="26"/>
          <w:szCs w:val="26"/>
        </w:rPr>
        <w:t xml:space="preserve">онтрольно-счетной комиссии по результатам финансово-экономической экспертизы </w:t>
      </w:r>
      <w:r w:rsidR="009132D3" w:rsidRPr="001C7257">
        <w:rPr>
          <w:b/>
          <w:sz w:val="26"/>
          <w:szCs w:val="26"/>
        </w:rPr>
        <w:t xml:space="preserve">проекта постановления администрации Красненского района «О внесении изменений в постановление  администрации муниципального района «Красненский район» </w:t>
      </w:r>
      <w:r w:rsidR="00F35D6D" w:rsidRPr="001C7257">
        <w:rPr>
          <w:b/>
          <w:sz w:val="26"/>
          <w:szCs w:val="26"/>
        </w:rPr>
        <w:t xml:space="preserve">10 </w:t>
      </w:r>
      <w:r w:rsidR="009132D3" w:rsidRPr="001C7257">
        <w:rPr>
          <w:b/>
          <w:sz w:val="26"/>
          <w:szCs w:val="26"/>
        </w:rPr>
        <w:t>о</w:t>
      </w:r>
      <w:r w:rsidR="00585D97" w:rsidRPr="001C7257">
        <w:rPr>
          <w:b/>
          <w:sz w:val="26"/>
          <w:szCs w:val="26"/>
        </w:rPr>
        <w:t>ктября 201</w:t>
      </w:r>
      <w:r w:rsidR="00F35D6D" w:rsidRPr="001C7257">
        <w:rPr>
          <w:b/>
          <w:sz w:val="26"/>
          <w:szCs w:val="26"/>
        </w:rPr>
        <w:t>4 года № 68</w:t>
      </w:r>
      <w:r w:rsidR="009132D3" w:rsidRPr="001C7257">
        <w:rPr>
          <w:b/>
          <w:sz w:val="26"/>
          <w:szCs w:val="26"/>
        </w:rPr>
        <w:t xml:space="preserve"> «Об утверждении муниципальной  программы Красненского  района «</w:t>
      </w:r>
      <w:r w:rsidR="00F35D6D" w:rsidRPr="001C7257">
        <w:rPr>
          <w:b/>
          <w:sz w:val="26"/>
          <w:szCs w:val="26"/>
        </w:rPr>
        <w:t xml:space="preserve">Улучшение качества жизни населения </w:t>
      </w:r>
      <w:r w:rsidR="009132D3" w:rsidRPr="001C7257">
        <w:rPr>
          <w:b/>
          <w:sz w:val="26"/>
          <w:szCs w:val="26"/>
        </w:rPr>
        <w:t>Красненско</w:t>
      </w:r>
      <w:r w:rsidR="00F35D6D" w:rsidRPr="001C7257">
        <w:rPr>
          <w:b/>
          <w:sz w:val="26"/>
          <w:szCs w:val="26"/>
        </w:rPr>
        <w:t>го</w:t>
      </w:r>
      <w:r w:rsidR="009132D3" w:rsidRPr="001C7257">
        <w:rPr>
          <w:b/>
          <w:sz w:val="26"/>
          <w:szCs w:val="26"/>
        </w:rPr>
        <w:t xml:space="preserve">  район</w:t>
      </w:r>
      <w:r w:rsidR="00F35D6D" w:rsidRPr="001C7257">
        <w:rPr>
          <w:b/>
          <w:sz w:val="26"/>
          <w:szCs w:val="26"/>
        </w:rPr>
        <w:t>а</w:t>
      </w:r>
      <w:r w:rsidR="009132D3" w:rsidRPr="001C7257">
        <w:rPr>
          <w:b/>
          <w:sz w:val="26"/>
          <w:szCs w:val="26"/>
        </w:rPr>
        <w:t>».</w:t>
      </w:r>
    </w:p>
    <w:p w:rsidR="009132D3" w:rsidRPr="001C7257" w:rsidRDefault="009132D3" w:rsidP="009132D3">
      <w:pPr>
        <w:jc w:val="center"/>
        <w:rPr>
          <w:rStyle w:val="FontStyle11"/>
          <w:rFonts w:eastAsiaTheme="majorEastAsia"/>
          <w:b/>
        </w:rPr>
      </w:pPr>
    </w:p>
    <w:p w:rsidR="00A74D65" w:rsidRPr="001C7257" w:rsidRDefault="00A74D65" w:rsidP="00A74D65">
      <w:pPr>
        <w:pStyle w:val="Style5"/>
        <w:widowControl/>
        <w:spacing w:before="53" w:line="240" w:lineRule="auto"/>
        <w:ind w:right="-2"/>
        <w:rPr>
          <w:b/>
          <w:sz w:val="26"/>
          <w:szCs w:val="26"/>
        </w:rPr>
      </w:pPr>
      <w:r w:rsidRPr="001C7257">
        <w:rPr>
          <w:rStyle w:val="FontStyle11"/>
          <w:rFonts w:eastAsiaTheme="majorEastAsia"/>
          <w:b/>
        </w:rPr>
        <w:t xml:space="preserve"> «</w:t>
      </w:r>
      <w:r w:rsidR="00AC7517">
        <w:rPr>
          <w:rStyle w:val="FontStyle11"/>
          <w:rFonts w:eastAsiaTheme="majorEastAsia"/>
          <w:b/>
        </w:rPr>
        <w:t>27</w:t>
      </w:r>
      <w:r w:rsidRPr="001C7257">
        <w:rPr>
          <w:rStyle w:val="FontStyle11"/>
          <w:rFonts w:eastAsiaTheme="majorEastAsia"/>
          <w:b/>
        </w:rPr>
        <w:t xml:space="preserve">» </w:t>
      </w:r>
      <w:r w:rsidR="00AC7517">
        <w:rPr>
          <w:rStyle w:val="FontStyle11"/>
          <w:rFonts w:eastAsiaTheme="majorEastAsia"/>
          <w:b/>
        </w:rPr>
        <w:t>декабря</w:t>
      </w:r>
      <w:r w:rsidRPr="001C7257">
        <w:rPr>
          <w:rStyle w:val="FontStyle11"/>
          <w:rFonts w:eastAsiaTheme="majorEastAsia"/>
          <w:b/>
        </w:rPr>
        <w:t xml:space="preserve"> 20</w:t>
      </w:r>
      <w:r w:rsidR="00FA1846" w:rsidRPr="001C7257">
        <w:rPr>
          <w:rStyle w:val="FontStyle11"/>
          <w:rFonts w:eastAsiaTheme="majorEastAsia"/>
          <w:b/>
        </w:rPr>
        <w:t>2</w:t>
      </w:r>
      <w:r w:rsidR="002924DD">
        <w:rPr>
          <w:rStyle w:val="FontStyle11"/>
          <w:rFonts w:eastAsiaTheme="majorEastAsia"/>
          <w:b/>
        </w:rPr>
        <w:t>3</w:t>
      </w:r>
      <w:r w:rsidRPr="001C7257">
        <w:rPr>
          <w:rStyle w:val="FontStyle11"/>
          <w:rFonts w:eastAsiaTheme="majorEastAsia"/>
          <w:b/>
        </w:rPr>
        <w:t xml:space="preserve"> года                                                                          </w:t>
      </w:r>
      <w:r w:rsidR="002924DD">
        <w:rPr>
          <w:rStyle w:val="FontStyle11"/>
          <w:rFonts w:eastAsiaTheme="majorEastAsia"/>
          <w:b/>
        </w:rPr>
        <w:t xml:space="preserve">       </w:t>
      </w:r>
      <w:r w:rsidRPr="001C7257">
        <w:rPr>
          <w:rStyle w:val="FontStyle11"/>
          <w:rFonts w:eastAsiaTheme="majorEastAsia"/>
          <w:b/>
        </w:rPr>
        <w:t xml:space="preserve">     № </w:t>
      </w:r>
      <w:r w:rsidR="00AC7517">
        <w:rPr>
          <w:rStyle w:val="FontStyle11"/>
          <w:rFonts w:eastAsiaTheme="majorEastAsia"/>
          <w:b/>
        </w:rPr>
        <w:t>23</w:t>
      </w:r>
    </w:p>
    <w:p w:rsidR="00A74D65" w:rsidRPr="001C7257" w:rsidRDefault="00A74D65" w:rsidP="00A74D65">
      <w:pPr>
        <w:jc w:val="center"/>
        <w:rPr>
          <w:sz w:val="26"/>
          <w:szCs w:val="26"/>
        </w:rPr>
      </w:pPr>
    </w:p>
    <w:p w:rsidR="00D81EC7" w:rsidRPr="001C7257" w:rsidRDefault="00D81EC7" w:rsidP="00A74D65">
      <w:pPr>
        <w:ind w:firstLine="567"/>
        <w:jc w:val="both"/>
        <w:rPr>
          <w:sz w:val="26"/>
          <w:szCs w:val="26"/>
        </w:rPr>
      </w:pPr>
      <w:proofErr w:type="gramStart"/>
      <w:r w:rsidRPr="001C7257">
        <w:rPr>
          <w:b/>
          <w:sz w:val="26"/>
          <w:szCs w:val="26"/>
        </w:rPr>
        <w:t>Основание для проведения экспертизы:</w:t>
      </w:r>
      <w:r w:rsidRPr="001C7257">
        <w:rPr>
          <w:sz w:val="26"/>
          <w:szCs w:val="26"/>
        </w:rPr>
        <w:t xml:space="preserve"> ст.9 п.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D14CB6" w:rsidRPr="001C7257">
        <w:rPr>
          <w:sz w:val="26"/>
          <w:szCs w:val="26"/>
        </w:rPr>
        <w:t>9</w:t>
      </w:r>
      <w:r w:rsidRPr="001C7257">
        <w:rPr>
          <w:sz w:val="26"/>
          <w:szCs w:val="26"/>
        </w:rPr>
        <w:t xml:space="preserve"> п. 7 Положения о контрольно-счетной комиссии Красненского района утвержденным решением Муниципального совета Красненского района от 2</w:t>
      </w:r>
      <w:r w:rsidR="00D14CB6" w:rsidRPr="001C7257">
        <w:rPr>
          <w:sz w:val="26"/>
          <w:szCs w:val="26"/>
        </w:rPr>
        <w:t>4</w:t>
      </w:r>
      <w:r w:rsidRPr="001C7257">
        <w:rPr>
          <w:sz w:val="26"/>
          <w:szCs w:val="26"/>
        </w:rPr>
        <w:t xml:space="preserve"> декабря 201</w:t>
      </w:r>
      <w:r w:rsidR="00D14CB6" w:rsidRPr="001C7257">
        <w:rPr>
          <w:sz w:val="26"/>
          <w:szCs w:val="26"/>
        </w:rPr>
        <w:t>9</w:t>
      </w:r>
      <w:r w:rsidRPr="001C7257">
        <w:rPr>
          <w:sz w:val="26"/>
          <w:szCs w:val="26"/>
        </w:rPr>
        <w:t xml:space="preserve"> года №</w:t>
      </w:r>
      <w:r w:rsidR="00D14CB6" w:rsidRPr="001C7257">
        <w:rPr>
          <w:sz w:val="26"/>
          <w:szCs w:val="26"/>
        </w:rPr>
        <w:t>130</w:t>
      </w:r>
      <w:r w:rsidRPr="001C7257">
        <w:rPr>
          <w:sz w:val="26"/>
          <w:szCs w:val="26"/>
        </w:rPr>
        <w:t xml:space="preserve"> «О</w:t>
      </w:r>
      <w:r w:rsidR="00D14CB6" w:rsidRPr="001C7257">
        <w:rPr>
          <w:sz w:val="26"/>
          <w:szCs w:val="26"/>
        </w:rPr>
        <w:t xml:space="preserve"> К</w:t>
      </w:r>
      <w:r w:rsidRPr="001C7257">
        <w:rPr>
          <w:sz w:val="26"/>
          <w:szCs w:val="26"/>
        </w:rPr>
        <w:t>онтрольно-счетной комиссии Красненского района».</w:t>
      </w:r>
      <w:proofErr w:type="gramEnd"/>
    </w:p>
    <w:p w:rsidR="004528D6" w:rsidRPr="001C7257" w:rsidRDefault="00A74D65" w:rsidP="00D81EC7">
      <w:pPr>
        <w:ind w:firstLine="567"/>
        <w:jc w:val="both"/>
        <w:rPr>
          <w:bCs/>
          <w:sz w:val="26"/>
          <w:szCs w:val="26"/>
        </w:rPr>
      </w:pPr>
      <w:r w:rsidRPr="001C7257">
        <w:rPr>
          <w:b/>
          <w:sz w:val="26"/>
          <w:szCs w:val="26"/>
        </w:rPr>
        <w:t>Цель экспертизы:</w:t>
      </w:r>
      <w:r w:rsidRPr="001C7257">
        <w:rPr>
          <w:sz w:val="26"/>
          <w:szCs w:val="26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1C7257">
        <w:rPr>
          <w:bCs/>
          <w:sz w:val="26"/>
          <w:szCs w:val="26"/>
        </w:rPr>
        <w:t>муниципальной программы</w:t>
      </w:r>
      <w:r w:rsidRPr="001C7257">
        <w:rPr>
          <w:sz w:val="26"/>
          <w:szCs w:val="26"/>
        </w:rPr>
        <w:t xml:space="preserve"> </w:t>
      </w:r>
      <w:r w:rsidR="00D81EC7" w:rsidRPr="001C7257">
        <w:rPr>
          <w:bCs/>
          <w:sz w:val="26"/>
          <w:szCs w:val="26"/>
        </w:rPr>
        <w:t>«</w:t>
      </w:r>
      <w:r w:rsidR="00C22F6B" w:rsidRPr="001C7257">
        <w:rPr>
          <w:bCs/>
          <w:sz w:val="26"/>
          <w:szCs w:val="26"/>
        </w:rPr>
        <w:t>Улучшение качества жизни населения Красненского  района</w:t>
      </w:r>
      <w:r w:rsidR="00D81EC7" w:rsidRPr="001C7257">
        <w:rPr>
          <w:bCs/>
          <w:sz w:val="26"/>
          <w:szCs w:val="26"/>
        </w:rPr>
        <w:t>»</w:t>
      </w:r>
      <w:r w:rsidR="004528D6" w:rsidRPr="001C7257">
        <w:rPr>
          <w:bCs/>
          <w:sz w:val="26"/>
          <w:szCs w:val="26"/>
        </w:rPr>
        <w:t>.</w:t>
      </w:r>
    </w:p>
    <w:p w:rsidR="00C22F6B" w:rsidRPr="001C7257" w:rsidRDefault="00A74D65" w:rsidP="000C722C">
      <w:pPr>
        <w:ind w:firstLine="567"/>
        <w:jc w:val="both"/>
        <w:rPr>
          <w:sz w:val="26"/>
          <w:szCs w:val="26"/>
        </w:rPr>
      </w:pPr>
      <w:r w:rsidRPr="001C7257">
        <w:rPr>
          <w:b/>
          <w:sz w:val="26"/>
          <w:szCs w:val="26"/>
        </w:rPr>
        <w:t>Предмет экспертизы:</w:t>
      </w:r>
      <w:r w:rsidRPr="001C7257">
        <w:rPr>
          <w:sz w:val="26"/>
          <w:szCs w:val="26"/>
        </w:rPr>
        <w:t xml:space="preserve"> </w:t>
      </w:r>
      <w:r w:rsidR="00585D97" w:rsidRPr="001C7257">
        <w:rPr>
          <w:sz w:val="26"/>
          <w:szCs w:val="26"/>
        </w:rPr>
        <w:t xml:space="preserve">проект </w:t>
      </w:r>
      <w:r w:rsidR="00C22F6B" w:rsidRPr="001C7257">
        <w:rPr>
          <w:sz w:val="26"/>
          <w:szCs w:val="26"/>
        </w:rPr>
        <w:t>постановления администрации Красненского района «О внесении изменений в постановление  администрации муниципального района «Красненский район» 10 октября 2014 года № 68 «Об утверждении муниципальной  программы Красненского  района «Улучшение качества жизни населения Красненского  района».</w:t>
      </w:r>
    </w:p>
    <w:p w:rsidR="000C722C" w:rsidRPr="001C7257" w:rsidRDefault="000C722C" w:rsidP="000C722C">
      <w:pPr>
        <w:ind w:firstLine="567"/>
        <w:jc w:val="both"/>
        <w:rPr>
          <w:bCs/>
          <w:sz w:val="26"/>
          <w:szCs w:val="26"/>
        </w:rPr>
      </w:pPr>
      <w:r w:rsidRPr="001C7257">
        <w:rPr>
          <w:bCs/>
          <w:sz w:val="26"/>
          <w:szCs w:val="26"/>
        </w:rPr>
        <w:t xml:space="preserve">Проект муниципального правового акта направлен в Контрольно-счётную комиссию для проведения финансово-экономической экспертизы </w:t>
      </w:r>
      <w:r w:rsidR="00AA21D0">
        <w:rPr>
          <w:bCs/>
          <w:sz w:val="26"/>
          <w:szCs w:val="26"/>
        </w:rPr>
        <w:t>20</w:t>
      </w:r>
      <w:r w:rsidRPr="001C7257">
        <w:rPr>
          <w:bCs/>
          <w:sz w:val="26"/>
          <w:szCs w:val="26"/>
        </w:rPr>
        <w:t>.</w:t>
      </w:r>
      <w:r w:rsidR="00AA21D0">
        <w:rPr>
          <w:bCs/>
          <w:sz w:val="26"/>
          <w:szCs w:val="26"/>
        </w:rPr>
        <w:t>12</w:t>
      </w:r>
      <w:r w:rsidRPr="001C7257">
        <w:rPr>
          <w:bCs/>
          <w:sz w:val="26"/>
          <w:szCs w:val="26"/>
        </w:rPr>
        <w:t>.202</w:t>
      </w:r>
      <w:r w:rsidR="002924DD">
        <w:rPr>
          <w:bCs/>
          <w:sz w:val="26"/>
          <w:szCs w:val="26"/>
        </w:rPr>
        <w:t>3г</w:t>
      </w:r>
      <w:r w:rsidRPr="001C7257">
        <w:rPr>
          <w:bCs/>
          <w:sz w:val="26"/>
          <w:szCs w:val="26"/>
        </w:rPr>
        <w:t xml:space="preserve"> (сопроводительное письмо </w:t>
      </w:r>
      <w:r w:rsidR="00C22F6B" w:rsidRPr="001C7257">
        <w:rPr>
          <w:bCs/>
          <w:sz w:val="26"/>
          <w:szCs w:val="26"/>
        </w:rPr>
        <w:t>без номера</w:t>
      </w:r>
      <w:r w:rsidRPr="001C7257">
        <w:rPr>
          <w:bCs/>
          <w:sz w:val="26"/>
          <w:szCs w:val="26"/>
        </w:rPr>
        <w:t xml:space="preserve"> от </w:t>
      </w:r>
      <w:r w:rsidR="00AA21D0">
        <w:rPr>
          <w:bCs/>
          <w:sz w:val="26"/>
          <w:szCs w:val="26"/>
        </w:rPr>
        <w:t>2</w:t>
      </w:r>
      <w:r w:rsidR="002924DD">
        <w:rPr>
          <w:bCs/>
          <w:sz w:val="26"/>
          <w:szCs w:val="26"/>
        </w:rPr>
        <w:t>0</w:t>
      </w:r>
      <w:r w:rsidR="00D67EA3" w:rsidRPr="001C7257">
        <w:rPr>
          <w:bCs/>
          <w:sz w:val="26"/>
          <w:szCs w:val="26"/>
        </w:rPr>
        <w:t>.</w:t>
      </w:r>
      <w:r w:rsidR="00AA21D0">
        <w:rPr>
          <w:bCs/>
          <w:sz w:val="26"/>
          <w:szCs w:val="26"/>
        </w:rPr>
        <w:t>12</w:t>
      </w:r>
      <w:r w:rsidRPr="001C7257">
        <w:rPr>
          <w:bCs/>
          <w:sz w:val="26"/>
          <w:szCs w:val="26"/>
        </w:rPr>
        <w:t>.202</w:t>
      </w:r>
      <w:r w:rsidR="002924DD">
        <w:rPr>
          <w:bCs/>
          <w:sz w:val="26"/>
          <w:szCs w:val="26"/>
        </w:rPr>
        <w:t>3</w:t>
      </w:r>
      <w:r w:rsidRPr="001C7257">
        <w:rPr>
          <w:bCs/>
          <w:sz w:val="26"/>
          <w:szCs w:val="26"/>
        </w:rPr>
        <w:t xml:space="preserve">г.). </w:t>
      </w:r>
    </w:p>
    <w:p w:rsidR="00851D8E" w:rsidRPr="001C7257" w:rsidRDefault="00851D8E" w:rsidP="00851D8E">
      <w:pPr>
        <w:widowControl/>
        <w:ind w:firstLine="567"/>
        <w:jc w:val="both"/>
        <w:rPr>
          <w:sz w:val="26"/>
          <w:szCs w:val="26"/>
        </w:rPr>
      </w:pPr>
      <w:r w:rsidRPr="001C7257">
        <w:rPr>
          <w:sz w:val="26"/>
          <w:szCs w:val="26"/>
        </w:rPr>
        <w:t xml:space="preserve">При подготовке настоящего заключения использованы: </w:t>
      </w:r>
      <w:proofErr w:type="gramStart"/>
      <w:r w:rsidRPr="001C7257">
        <w:rPr>
          <w:sz w:val="26"/>
          <w:szCs w:val="26"/>
        </w:rPr>
        <w:t>Бюджетный кодекс РФ, Федеральный закон от 06.10.2003 № 131-ФЗ «Об общих принципах организации местного самоуправления в Российской Федерации»,</w:t>
      </w:r>
      <w:r w:rsidRPr="001C7257">
        <w:rPr>
          <w:rStyle w:val="40"/>
          <w:sz w:val="26"/>
          <w:szCs w:val="26"/>
        </w:rPr>
        <w:t xml:space="preserve"> </w:t>
      </w:r>
      <w:r w:rsidRPr="001C7257">
        <w:rPr>
          <w:rStyle w:val="FontStyle52"/>
          <w:rFonts w:eastAsiaTheme="majorEastAsia"/>
        </w:rPr>
        <w:t xml:space="preserve"> постановление администрации Красненского района от 19 ноября 2013г №112 «Об утверждении Порядка разработки, реализации и оценки эффективности муниципальных программ Красненского района» (далее Порядок</w:t>
      </w:r>
      <w:r w:rsidR="005A1107" w:rsidRPr="001C7257">
        <w:rPr>
          <w:rStyle w:val="FontStyle52"/>
          <w:rFonts w:eastAsiaTheme="majorEastAsia"/>
        </w:rPr>
        <w:t>)</w:t>
      </w:r>
      <w:r w:rsidRPr="001C7257">
        <w:rPr>
          <w:rStyle w:val="FontStyle52"/>
          <w:rFonts w:eastAsiaTheme="majorEastAsia"/>
        </w:rPr>
        <w:t xml:space="preserve"> </w:t>
      </w:r>
      <w:r w:rsidRPr="001C7257">
        <w:rPr>
          <w:rFonts w:eastAsiaTheme="minorHAnsi"/>
          <w:sz w:val="26"/>
          <w:szCs w:val="26"/>
          <w:lang w:eastAsia="en-US"/>
        </w:rPr>
        <w:t xml:space="preserve"> </w:t>
      </w:r>
      <w:r w:rsidRPr="001C7257">
        <w:rPr>
          <w:sz w:val="26"/>
          <w:szCs w:val="26"/>
        </w:rPr>
        <w:t>распоряжение председателя контрольно-счетной комиссии от 10 октября 2019 года  № 20 «Об утверждении Стандарта внешнего муниципального финансового контроля «Порядок проведения финансово-экономической</w:t>
      </w:r>
      <w:proofErr w:type="gramEnd"/>
      <w:r w:rsidRPr="001C7257">
        <w:rPr>
          <w:sz w:val="26"/>
          <w:szCs w:val="26"/>
        </w:rPr>
        <w:t xml:space="preserve"> экспертизы проектов нормативных правовых актов муниципального района «Красненский район».</w:t>
      </w:r>
    </w:p>
    <w:p w:rsidR="00C22F6B" w:rsidRPr="001C7257" w:rsidRDefault="00C11E0E" w:rsidP="00C11E0E">
      <w:pPr>
        <w:ind w:firstLine="709"/>
        <w:jc w:val="both"/>
        <w:rPr>
          <w:sz w:val="26"/>
          <w:szCs w:val="26"/>
        </w:rPr>
      </w:pPr>
      <w:r w:rsidRPr="001C7257">
        <w:rPr>
          <w:sz w:val="26"/>
          <w:szCs w:val="26"/>
        </w:rPr>
        <w:t xml:space="preserve">Муниципальная </w:t>
      </w:r>
      <w:hyperlink r:id="rId7" w:history="1">
        <w:proofErr w:type="gramStart"/>
        <w:r w:rsidRPr="001C7257">
          <w:rPr>
            <w:sz w:val="26"/>
            <w:szCs w:val="26"/>
          </w:rPr>
          <w:t>программ</w:t>
        </w:r>
        <w:proofErr w:type="gramEnd"/>
      </w:hyperlink>
      <w:r w:rsidR="00C22F6B" w:rsidRPr="001C7257">
        <w:rPr>
          <w:sz w:val="26"/>
          <w:szCs w:val="26"/>
        </w:rPr>
        <w:t>а Красненского района «Улучшение качества жизни населения Красненского  района»</w:t>
      </w:r>
      <w:r w:rsidR="00B05261" w:rsidRPr="001C7257">
        <w:rPr>
          <w:sz w:val="26"/>
          <w:szCs w:val="26"/>
        </w:rPr>
        <w:t xml:space="preserve"> </w:t>
      </w:r>
      <w:r w:rsidRPr="001C7257">
        <w:rPr>
          <w:sz w:val="26"/>
          <w:szCs w:val="26"/>
        </w:rPr>
        <w:t xml:space="preserve">включает </w:t>
      </w:r>
      <w:r w:rsidR="00B05261" w:rsidRPr="001C7257">
        <w:rPr>
          <w:sz w:val="26"/>
          <w:szCs w:val="26"/>
        </w:rPr>
        <w:t>в себя</w:t>
      </w:r>
      <w:r w:rsidR="00C22F6B" w:rsidRPr="001C7257">
        <w:rPr>
          <w:sz w:val="26"/>
          <w:szCs w:val="26"/>
        </w:rPr>
        <w:t xml:space="preserve"> 5</w:t>
      </w:r>
      <w:r w:rsidRPr="001C7257">
        <w:rPr>
          <w:bCs/>
          <w:sz w:val="26"/>
          <w:szCs w:val="26"/>
        </w:rPr>
        <w:t xml:space="preserve"> </w:t>
      </w:r>
      <w:r w:rsidR="00D758F7" w:rsidRPr="001C7257">
        <w:rPr>
          <w:sz w:val="26"/>
          <w:szCs w:val="26"/>
        </w:rPr>
        <w:t>Подпрограмм</w:t>
      </w:r>
      <w:r w:rsidR="00C22F6B" w:rsidRPr="001C7257">
        <w:rPr>
          <w:sz w:val="26"/>
          <w:szCs w:val="26"/>
        </w:rPr>
        <w:t>:</w:t>
      </w:r>
    </w:p>
    <w:p w:rsidR="00C22F6B" w:rsidRPr="001C7257" w:rsidRDefault="00C22F6B" w:rsidP="00C11E0E">
      <w:pPr>
        <w:ind w:firstLine="709"/>
        <w:jc w:val="both"/>
        <w:rPr>
          <w:sz w:val="26"/>
          <w:szCs w:val="26"/>
        </w:rPr>
      </w:pPr>
      <w:r w:rsidRPr="001C7257">
        <w:rPr>
          <w:sz w:val="26"/>
          <w:szCs w:val="26"/>
        </w:rPr>
        <w:t>1. Стимулирование жилищного строительства.</w:t>
      </w:r>
    </w:p>
    <w:p w:rsidR="00C22F6B" w:rsidRPr="001C7257" w:rsidRDefault="00C22F6B" w:rsidP="00C11E0E">
      <w:pPr>
        <w:ind w:firstLine="709"/>
        <w:jc w:val="both"/>
        <w:rPr>
          <w:sz w:val="26"/>
          <w:szCs w:val="26"/>
        </w:rPr>
      </w:pPr>
      <w:r w:rsidRPr="001C7257">
        <w:rPr>
          <w:sz w:val="26"/>
          <w:szCs w:val="26"/>
        </w:rPr>
        <w:t>2. Создание условий для обеспечения качественными услугами жилищно-</w:t>
      </w:r>
      <w:r w:rsidRPr="001C7257">
        <w:rPr>
          <w:sz w:val="26"/>
          <w:szCs w:val="26"/>
        </w:rPr>
        <w:lastRenderedPageBreak/>
        <w:t>коммунального хозяйства населения Красненского района.</w:t>
      </w:r>
    </w:p>
    <w:p w:rsidR="00C22F6B" w:rsidRPr="001C7257" w:rsidRDefault="00C22F6B" w:rsidP="00C11E0E">
      <w:pPr>
        <w:ind w:firstLine="709"/>
        <w:jc w:val="both"/>
        <w:rPr>
          <w:sz w:val="26"/>
          <w:szCs w:val="26"/>
        </w:rPr>
      </w:pPr>
      <w:r w:rsidRPr="001C7257">
        <w:rPr>
          <w:sz w:val="26"/>
          <w:szCs w:val="26"/>
        </w:rPr>
        <w:t>3. Совершенствование и развитие транспортной системы.</w:t>
      </w:r>
    </w:p>
    <w:p w:rsidR="00C22F6B" w:rsidRPr="001C7257" w:rsidRDefault="00C22F6B" w:rsidP="00C11E0E">
      <w:pPr>
        <w:ind w:firstLine="709"/>
        <w:jc w:val="both"/>
        <w:rPr>
          <w:sz w:val="26"/>
          <w:szCs w:val="26"/>
        </w:rPr>
      </w:pPr>
      <w:r w:rsidRPr="001C7257">
        <w:rPr>
          <w:sz w:val="26"/>
          <w:szCs w:val="26"/>
        </w:rPr>
        <w:t>4. Совершенствование и развитие дорожной сети.</w:t>
      </w:r>
    </w:p>
    <w:p w:rsidR="00C22F6B" w:rsidRPr="001C7257" w:rsidRDefault="00C22F6B" w:rsidP="00C11E0E">
      <w:pPr>
        <w:ind w:firstLine="709"/>
        <w:jc w:val="both"/>
        <w:rPr>
          <w:sz w:val="26"/>
          <w:szCs w:val="26"/>
        </w:rPr>
      </w:pPr>
      <w:r w:rsidRPr="001C7257">
        <w:rPr>
          <w:sz w:val="26"/>
          <w:szCs w:val="26"/>
        </w:rPr>
        <w:t>5. Строительство, реконструкция и капитальный ремонт объектов социальной сферы.</w:t>
      </w:r>
    </w:p>
    <w:p w:rsidR="00C11E0E" w:rsidRPr="001C7257" w:rsidRDefault="00C11E0E" w:rsidP="00C11E0E">
      <w:pPr>
        <w:pStyle w:val="afc"/>
        <w:spacing w:after="0" w:line="240" w:lineRule="auto"/>
        <w:ind w:right="0" w:firstLine="709"/>
        <w:jc w:val="both"/>
        <w:rPr>
          <w:sz w:val="26"/>
          <w:szCs w:val="26"/>
          <w:lang w:val="ru-RU"/>
        </w:rPr>
      </w:pPr>
      <w:r w:rsidRPr="001C7257">
        <w:rPr>
          <w:sz w:val="26"/>
          <w:szCs w:val="26"/>
          <w:lang w:val="ru-RU"/>
        </w:rPr>
        <w:t xml:space="preserve">Ответственный исполнитель и соисполнитель Программы - </w:t>
      </w:r>
      <w:r w:rsidR="00B05261" w:rsidRPr="001C7257">
        <w:rPr>
          <w:sz w:val="26"/>
          <w:szCs w:val="26"/>
          <w:lang w:val="ru-RU"/>
        </w:rPr>
        <w:t xml:space="preserve"> </w:t>
      </w:r>
      <w:r w:rsidRPr="001C7257">
        <w:rPr>
          <w:sz w:val="26"/>
          <w:szCs w:val="26"/>
          <w:lang w:val="ru-RU"/>
        </w:rPr>
        <w:t xml:space="preserve"> </w:t>
      </w:r>
      <w:r w:rsidR="00B05261" w:rsidRPr="001C7257">
        <w:rPr>
          <w:sz w:val="26"/>
          <w:szCs w:val="26"/>
          <w:lang w:val="ru-RU"/>
        </w:rPr>
        <w:t>А</w:t>
      </w:r>
      <w:r w:rsidRPr="001C7257">
        <w:rPr>
          <w:sz w:val="26"/>
          <w:szCs w:val="26"/>
          <w:lang w:val="ru-RU"/>
        </w:rPr>
        <w:t>дминистраци</w:t>
      </w:r>
      <w:r w:rsidR="00B05261" w:rsidRPr="001C7257">
        <w:rPr>
          <w:sz w:val="26"/>
          <w:szCs w:val="26"/>
          <w:lang w:val="ru-RU"/>
        </w:rPr>
        <w:t>я</w:t>
      </w:r>
      <w:r w:rsidRPr="001C7257">
        <w:rPr>
          <w:sz w:val="26"/>
          <w:szCs w:val="26"/>
          <w:lang w:val="ru-RU"/>
        </w:rPr>
        <w:t xml:space="preserve"> Красненского района Белгородской области.</w:t>
      </w:r>
    </w:p>
    <w:p w:rsidR="00C11E0E" w:rsidRPr="001C7257" w:rsidRDefault="00C11E0E" w:rsidP="00B05261">
      <w:pPr>
        <w:ind w:firstLine="709"/>
        <w:jc w:val="both"/>
        <w:rPr>
          <w:sz w:val="26"/>
          <w:szCs w:val="26"/>
        </w:rPr>
      </w:pPr>
      <w:r w:rsidRPr="001C7257">
        <w:rPr>
          <w:sz w:val="26"/>
          <w:szCs w:val="26"/>
        </w:rPr>
        <w:t xml:space="preserve">Участники Программы: </w:t>
      </w:r>
      <w:r w:rsidR="00B05261" w:rsidRPr="001C7257">
        <w:rPr>
          <w:sz w:val="26"/>
          <w:szCs w:val="26"/>
        </w:rPr>
        <w:t xml:space="preserve"> А</w:t>
      </w:r>
      <w:r w:rsidRPr="001C7257">
        <w:rPr>
          <w:sz w:val="26"/>
          <w:szCs w:val="26"/>
        </w:rPr>
        <w:t>дминистраци</w:t>
      </w:r>
      <w:r w:rsidR="00B05261" w:rsidRPr="001C7257">
        <w:rPr>
          <w:sz w:val="26"/>
          <w:szCs w:val="26"/>
        </w:rPr>
        <w:t>я</w:t>
      </w:r>
      <w:r w:rsidRPr="001C7257">
        <w:rPr>
          <w:sz w:val="26"/>
          <w:szCs w:val="26"/>
        </w:rPr>
        <w:t xml:space="preserve"> Красненского района</w:t>
      </w:r>
      <w:r w:rsidR="001A6DE6" w:rsidRPr="001C7257">
        <w:rPr>
          <w:sz w:val="26"/>
          <w:szCs w:val="26"/>
        </w:rPr>
        <w:t>.</w:t>
      </w:r>
      <w:r w:rsidRPr="001C7257">
        <w:rPr>
          <w:sz w:val="26"/>
          <w:szCs w:val="26"/>
        </w:rPr>
        <w:t xml:space="preserve"> </w:t>
      </w:r>
    </w:p>
    <w:p w:rsidR="00AA21D0" w:rsidRPr="00AA21D0" w:rsidRDefault="00AA21D0" w:rsidP="00AA21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A21D0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 xml:space="preserve">постановления </w:t>
      </w:r>
      <w:r w:rsidRPr="00AA21D0">
        <w:rPr>
          <w:sz w:val="26"/>
          <w:szCs w:val="26"/>
        </w:rPr>
        <w:t xml:space="preserve">представленным для проведения финансово-экономической </w:t>
      </w:r>
      <w:proofErr w:type="gramStart"/>
      <w:r w:rsidRPr="00AA21D0">
        <w:rPr>
          <w:sz w:val="26"/>
          <w:szCs w:val="26"/>
        </w:rPr>
        <w:t>экспертизы</w:t>
      </w:r>
      <w:proofErr w:type="gramEnd"/>
      <w:r w:rsidRPr="00AA21D0">
        <w:rPr>
          <w:sz w:val="26"/>
          <w:szCs w:val="26"/>
        </w:rPr>
        <w:t xml:space="preserve"> предусмотренные бюджетные ассигнования на финансирование мероприятий программы приведены в соответствие с решением  Муниципального совета  Красненского района с решением Муниципального совета  Красненского района от 28 декабря 2022 года № 444 «О бюджете муниципального района «Красненский район» на 2023 год и плановый период 2024-2025 годов» (в редакции решения от 31 октября 2023 года № 20).</w:t>
      </w:r>
    </w:p>
    <w:p w:rsidR="00AA21D0" w:rsidRPr="00AA21D0" w:rsidRDefault="00AA21D0" w:rsidP="00AA21D0">
      <w:pPr>
        <w:ind w:firstLine="709"/>
        <w:jc w:val="both"/>
        <w:rPr>
          <w:sz w:val="26"/>
          <w:szCs w:val="26"/>
        </w:rPr>
      </w:pPr>
      <w:r w:rsidRPr="00AA21D0">
        <w:rPr>
          <w:sz w:val="26"/>
          <w:szCs w:val="26"/>
        </w:rPr>
        <w:t xml:space="preserve">Согласно вносимым изменениям объем финансирования муниципальной программы в 2023 году составит </w:t>
      </w:r>
      <w:r w:rsidR="003A164C">
        <w:rPr>
          <w:sz w:val="26"/>
          <w:szCs w:val="26"/>
        </w:rPr>
        <w:t>298060,0</w:t>
      </w:r>
      <w:r w:rsidRPr="00AA21D0">
        <w:rPr>
          <w:sz w:val="26"/>
          <w:szCs w:val="26"/>
        </w:rPr>
        <w:t xml:space="preserve"> тыс. рублей, в 2024 году </w:t>
      </w:r>
      <w:r w:rsidR="003A164C">
        <w:rPr>
          <w:sz w:val="26"/>
          <w:szCs w:val="26"/>
        </w:rPr>
        <w:t>69083,6</w:t>
      </w:r>
      <w:r w:rsidRPr="00AA21D0">
        <w:rPr>
          <w:sz w:val="26"/>
          <w:szCs w:val="26"/>
        </w:rPr>
        <w:t xml:space="preserve"> тыс. руб., 2025 году </w:t>
      </w:r>
      <w:r w:rsidR="003A164C">
        <w:rPr>
          <w:sz w:val="26"/>
          <w:szCs w:val="26"/>
        </w:rPr>
        <w:t>33691,5</w:t>
      </w:r>
      <w:r w:rsidRPr="00AA21D0">
        <w:rPr>
          <w:sz w:val="26"/>
          <w:szCs w:val="26"/>
        </w:rPr>
        <w:t xml:space="preserve"> тыс. руб.</w:t>
      </w:r>
    </w:p>
    <w:p w:rsidR="00AA21D0" w:rsidRPr="00AA21D0" w:rsidRDefault="00AA21D0" w:rsidP="00AA21D0">
      <w:pPr>
        <w:ind w:firstLine="709"/>
        <w:jc w:val="both"/>
        <w:rPr>
          <w:sz w:val="26"/>
          <w:szCs w:val="26"/>
        </w:rPr>
      </w:pPr>
      <w:r w:rsidRPr="00AA21D0">
        <w:rPr>
          <w:sz w:val="26"/>
          <w:szCs w:val="26"/>
        </w:rPr>
        <w:t>В том числе по источникам финансирования:</w:t>
      </w:r>
    </w:p>
    <w:p w:rsidR="00AA21D0" w:rsidRDefault="00AA21D0" w:rsidP="00AA21D0">
      <w:pPr>
        <w:ind w:firstLine="709"/>
        <w:jc w:val="right"/>
        <w:rPr>
          <w:sz w:val="28"/>
          <w:szCs w:val="28"/>
        </w:rPr>
      </w:pPr>
    </w:p>
    <w:tbl>
      <w:tblPr>
        <w:tblW w:w="9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701"/>
        <w:gridCol w:w="1417"/>
        <w:gridCol w:w="1418"/>
        <w:gridCol w:w="1276"/>
        <w:gridCol w:w="1552"/>
        <w:gridCol w:w="1540"/>
      </w:tblGrid>
      <w:tr w:rsidR="003A164C" w:rsidRPr="004E00DC" w:rsidTr="003A164C">
        <w:trPr>
          <w:trHeight w:hRule="exact" w:val="32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64C" w:rsidRPr="004E00DC" w:rsidRDefault="003A164C" w:rsidP="003A164C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Годы</w:t>
            </w:r>
          </w:p>
        </w:tc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64C" w:rsidRPr="004E00DC" w:rsidRDefault="003A164C" w:rsidP="00EE55BA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Источники финансирования</w:t>
            </w:r>
            <w:r>
              <w:rPr>
                <w:rStyle w:val="24"/>
                <w:rFonts w:eastAsiaTheme="majorEastAsia"/>
              </w:rPr>
              <w:t>,</w:t>
            </w:r>
            <w:r>
              <w:t xml:space="preserve"> </w:t>
            </w:r>
            <w:r w:rsidRPr="00C868B0">
              <w:rPr>
                <w:rStyle w:val="24"/>
                <w:rFonts w:eastAsiaTheme="majorEastAsia"/>
              </w:rPr>
              <w:t>тыс. руб.</w:t>
            </w:r>
          </w:p>
        </w:tc>
      </w:tr>
      <w:tr w:rsidR="003A164C" w:rsidRPr="004E00DC" w:rsidTr="003A164C">
        <w:trPr>
          <w:trHeight w:hRule="exact" w:val="1048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164C" w:rsidRPr="004E00DC" w:rsidRDefault="003A164C" w:rsidP="00EE55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64C" w:rsidRPr="004E00DC" w:rsidRDefault="003A164C" w:rsidP="00EE55BA">
            <w:pPr>
              <w:spacing w:after="60" w:line="260" w:lineRule="exact"/>
            </w:pPr>
            <w:r w:rsidRPr="004E00DC">
              <w:rPr>
                <w:rStyle w:val="24"/>
                <w:rFonts w:eastAsiaTheme="majorEastAsia"/>
              </w:rPr>
              <w:t>Федеральный</w:t>
            </w:r>
          </w:p>
          <w:p w:rsidR="003A164C" w:rsidRPr="004E00DC" w:rsidRDefault="003A164C" w:rsidP="00EE55BA">
            <w:pPr>
              <w:spacing w:before="60"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64C" w:rsidRPr="004E00DC" w:rsidRDefault="003A164C" w:rsidP="00EE55BA">
            <w:pPr>
              <w:spacing w:after="60" w:line="260" w:lineRule="exact"/>
              <w:ind w:left="140"/>
            </w:pPr>
            <w:r w:rsidRPr="004E00DC">
              <w:rPr>
                <w:rStyle w:val="24"/>
                <w:rFonts w:eastAsiaTheme="majorEastAsia"/>
              </w:rPr>
              <w:t>Областной</w:t>
            </w:r>
          </w:p>
          <w:p w:rsidR="003A164C" w:rsidRPr="004E00DC" w:rsidRDefault="003A164C" w:rsidP="00EE55BA">
            <w:pPr>
              <w:spacing w:before="60" w:line="260" w:lineRule="exact"/>
              <w:ind w:right="320"/>
              <w:jc w:val="right"/>
            </w:pPr>
            <w:r w:rsidRPr="004E00DC">
              <w:rPr>
                <w:rStyle w:val="24"/>
                <w:rFonts w:eastAsiaTheme="majorEastAsia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64C" w:rsidRPr="004E00DC" w:rsidRDefault="003A164C" w:rsidP="00EE55BA">
            <w:pPr>
              <w:spacing w:after="60" w:line="260" w:lineRule="exact"/>
              <w:ind w:right="320"/>
              <w:jc w:val="right"/>
            </w:pPr>
            <w:r w:rsidRPr="004E00DC">
              <w:rPr>
                <w:rStyle w:val="24"/>
                <w:rFonts w:eastAsiaTheme="majorEastAsia"/>
              </w:rPr>
              <w:t>Местный</w:t>
            </w:r>
          </w:p>
          <w:p w:rsidR="003A164C" w:rsidRPr="004E00DC" w:rsidRDefault="003A164C" w:rsidP="00EE55BA">
            <w:pPr>
              <w:spacing w:before="60" w:line="260" w:lineRule="exact"/>
              <w:ind w:right="320"/>
              <w:jc w:val="right"/>
            </w:pPr>
            <w:r w:rsidRPr="004E00DC">
              <w:rPr>
                <w:rStyle w:val="24"/>
                <w:rFonts w:eastAsiaTheme="majorEastAsi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64C" w:rsidRPr="004E00DC" w:rsidRDefault="003A164C" w:rsidP="00EE55BA">
            <w:pPr>
              <w:spacing w:after="120" w:line="260" w:lineRule="exact"/>
              <w:jc w:val="center"/>
              <w:rPr>
                <w:rStyle w:val="24"/>
                <w:rFonts w:eastAsiaTheme="majorEastAsia"/>
              </w:rPr>
            </w:pPr>
            <w:r>
              <w:rPr>
                <w:rStyle w:val="24"/>
                <w:rFonts w:eastAsiaTheme="majorEastAsia"/>
              </w:rPr>
              <w:t>Территориальные внебюджетные фонды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64C" w:rsidRPr="004E00DC" w:rsidRDefault="003A164C" w:rsidP="00EE55BA">
            <w:pPr>
              <w:spacing w:after="120"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Иные</w:t>
            </w:r>
          </w:p>
          <w:p w:rsidR="003A164C" w:rsidRPr="004E00DC" w:rsidRDefault="003A164C" w:rsidP="00EE55BA">
            <w:pPr>
              <w:spacing w:before="120" w:line="260" w:lineRule="exact"/>
              <w:ind w:left="160"/>
            </w:pPr>
            <w:r w:rsidRPr="004E00DC">
              <w:rPr>
                <w:rStyle w:val="24"/>
                <w:rFonts w:eastAsiaTheme="majorEastAsia"/>
              </w:rPr>
              <w:t>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64C" w:rsidRPr="004E00DC" w:rsidRDefault="003A164C" w:rsidP="00EE55BA">
            <w:pPr>
              <w:spacing w:line="260" w:lineRule="exact"/>
              <w:ind w:left="400"/>
            </w:pPr>
            <w:r w:rsidRPr="004E00DC">
              <w:rPr>
                <w:rStyle w:val="24"/>
                <w:rFonts w:eastAsiaTheme="majorEastAsia"/>
              </w:rPr>
              <w:t>Всего</w:t>
            </w:r>
          </w:p>
        </w:tc>
      </w:tr>
      <w:tr w:rsidR="003A164C" w:rsidRPr="004E00DC" w:rsidTr="003A164C">
        <w:trPr>
          <w:trHeight w:hRule="exact" w:val="3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64C" w:rsidRPr="004E00DC" w:rsidRDefault="003A164C" w:rsidP="00EE55BA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64C" w:rsidRPr="004E00DC" w:rsidRDefault="003A164C" w:rsidP="00EE55BA">
            <w:pPr>
              <w:spacing w:line="260" w:lineRule="exact"/>
              <w:jc w:val="center"/>
            </w:pPr>
            <w:r>
              <w:t>7176,7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64C" w:rsidRPr="004E00DC" w:rsidRDefault="003A164C" w:rsidP="00EE55BA">
            <w:pPr>
              <w:spacing w:line="260" w:lineRule="exact"/>
              <w:jc w:val="center"/>
            </w:pPr>
            <w:r>
              <w:t>115958,3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64C" w:rsidRPr="004E00DC" w:rsidRDefault="003A164C" w:rsidP="00EE55BA">
            <w:pPr>
              <w:spacing w:line="260" w:lineRule="exact"/>
              <w:jc w:val="center"/>
            </w:pPr>
            <w:r>
              <w:t>29925,0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4C" w:rsidRDefault="003A164C" w:rsidP="00EE55BA">
            <w:pPr>
              <w:spacing w:line="260" w:lineRule="exact"/>
              <w:jc w:val="center"/>
            </w:pPr>
            <w:r>
              <w:t>20000,0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64C" w:rsidRPr="004E00DC" w:rsidRDefault="003A164C" w:rsidP="00EE55BA">
            <w:pPr>
              <w:spacing w:line="260" w:lineRule="exact"/>
              <w:jc w:val="center"/>
            </w:pPr>
            <w:r>
              <w:t>125000,0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64C" w:rsidRPr="00C868B0" w:rsidRDefault="003A164C" w:rsidP="00EE55BA">
            <w:pPr>
              <w:spacing w:line="240" w:lineRule="exact"/>
              <w:ind w:left="273" w:firstLine="7"/>
              <w:rPr>
                <w:b/>
              </w:rPr>
            </w:pPr>
            <w:r>
              <w:rPr>
                <w:b/>
              </w:rPr>
              <w:t>298060,0</w:t>
            </w:r>
          </w:p>
        </w:tc>
      </w:tr>
      <w:tr w:rsidR="003A164C" w:rsidRPr="004E00DC" w:rsidTr="003A164C">
        <w:trPr>
          <w:trHeight w:hRule="exact" w:val="3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64C" w:rsidRPr="004E00DC" w:rsidRDefault="003A164C" w:rsidP="00EE55BA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64C" w:rsidRPr="004E00DC" w:rsidRDefault="003A164C" w:rsidP="00EE55BA">
            <w:pPr>
              <w:spacing w:line="260" w:lineRule="exact"/>
              <w:jc w:val="center"/>
            </w:pPr>
            <w:r>
              <w:t>365,2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64C" w:rsidRPr="004E00DC" w:rsidRDefault="003A164C" w:rsidP="00EE55BA">
            <w:pPr>
              <w:spacing w:line="260" w:lineRule="exact"/>
              <w:jc w:val="center"/>
            </w:pPr>
            <w:r>
              <w:t>48400,4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64C" w:rsidRPr="004E00DC" w:rsidRDefault="003A164C" w:rsidP="00EE55BA">
            <w:pPr>
              <w:spacing w:line="260" w:lineRule="exact"/>
              <w:jc w:val="center"/>
            </w:pPr>
            <w:r>
              <w:t>20318,0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4C" w:rsidRPr="004E00DC" w:rsidRDefault="003A164C" w:rsidP="00EE55BA">
            <w:pPr>
              <w:spacing w:line="260" w:lineRule="exact"/>
              <w:jc w:val="center"/>
            </w:pPr>
            <w: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64C" w:rsidRPr="004E00DC" w:rsidRDefault="003A164C" w:rsidP="00EE55BA">
            <w:pPr>
              <w:spacing w:line="260" w:lineRule="exact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64C" w:rsidRPr="00C868B0" w:rsidRDefault="003A164C" w:rsidP="00EE55BA">
            <w:pPr>
              <w:spacing w:line="240" w:lineRule="exact"/>
              <w:ind w:left="273" w:firstLine="7"/>
              <w:rPr>
                <w:b/>
              </w:rPr>
            </w:pPr>
            <w:r>
              <w:rPr>
                <w:b/>
              </w:rPr>
              <w:t>69083,6</w:t>
            </w:r>
          </w:p>
        </w:tc>
      </w:tr>
      <w:tr w:rsidR="003A164C" w:rsidRPr="004E00DC" w:rsidTr="003A164C">
        <w:trPr>
          <w:trHeight w:hRule="exact" w:val="3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64C" w:rsidRPr="004E00DC" w:rsidRDefault="003A164C" w:rsidP="00EE55BA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64C" w:rsidRPr="004E00DC" w:rsidRDefault="003A164C" w:rsidP="00EE55BA">
            <w:pPr>
              <w:spacing w:line="260" w:lineRule="exact"/>
              <w:jc w:val="center"/>
            </w:pPr>
            <w:r>
              <w:t>4095,2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64C" w:rsidRPr="004E00DC" w:rsidRDefault="003A164C" w:rsidP="00EE55BA">
            <w:pPr>
              <w:spacing w:line="260" w:lineRule="exact"/>
              <w:jc w:val="center"/>
            </w:pPr>
            <w:r>
              <w:t>8915,3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64C" w:rsidRPr="004E00DC" w:rsidRDefault="003A164C" w:rsidP="00EE55BA">
            <w:pPr>
              <w:spacing w:line="260" w:lineRule="exact"/>
              <w:jc w:val="center"/>
            </w:pPr>
            <w:r>
              <w:t>20681,0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4C" w:rsidRPr="004E00DC" w:rsidRDefault="003A164C" w:rsidP="00EE55BA">
            <w:pPr>
              <w:jc w:val="center"/>
            </w:pPr>
            <w: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64C" w:rsidRPr="004E00DC" w:rsidRDefault="003A164C" w:rsidP="00EE55BA">
            <w:pPr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64C" w:rsidRPr="00C868B0" w:rsidRDefault="003A164C" w:rsidP="00EE55BA">
            <w:pPr>
              <w:spacing w:line="240" w:lineRule="exact"/>
              <w:ind w:left="273" w:firstLine="7"/>
              <w:rPr>
                <w:b/>
              </w:rPr>
            </w:pPr>
            <w:r>
              <w:rPr>
                <w:b/>
              </w:rPr>
              <w:t>33691,5</w:t>
            </w:r>
          </w:p>
        </w:tc>
      </w:tr>
    </w:tbl>
    <w:p w:rsidR="00AA21D0" w:rsidRDefault="00AA21D0" w:rsidP="00AA21D0">
      <w:pPr>
        <w:ind w:firstLine="709"/>
        <w:jc w:val="both"/>
        <w:rPr>
          <w:sz w:val="28"/>
          <w:szCs w:val="28"/>
        </w:rPr>
      </w:pPr>
    </w:p>
    <w:p w:rsidR="00AA21D0" w:rsidRPr="002924DD" w:rsidRDefault="00AA21D0" w:rsidP="002924DD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3443E" w:rsidRDefault="002924DD" w:rsidP="002924DD">
      <w:pPr>
        <w:ind w:firstLine="709"/>
        <w:jc w:val="both"/>
        <w:rPr>
          <w:color w:val="FF0000"/>
          <w:sz w:val="26"/>
          <w:szCs w:val="26"/>
        </w:rPr>
      </w:pPr>
      <w:r w:rsidRPr="002924DD">
        <w:rPr>
          <w:sz w:val="26"/>
          <w:szCs w:val="26"/>
        </w:rPr>
        <w:t>По итогам финансово-экономической экспертизы проекта постановления замечания и предложения отсутствуют.</w:t>
      </w:r>
    </w:p>
    <w:p w:rsidR="001C7257" w:rsidRDefault="001C7257" w:rsidP="004528D6">
      <w:pPr>
        <w:ind w:firstLine="709"/>
        <w:jc w:val="both"/>
        <w:rPr>
          <w:color w:val="FF0000"/>
          <w:sz w:val="26"/>
          <w:szCs w:val="26"/>
        </w:rPr>
      </w:pPr>
    </w:p>
    <w:p w:rsidR="001C7257" w:rsidRPr="001C7257" w:rsidRDefault="001C7257" w:rsidP="004528D6">
      <w:pPr>
        <w:ind w:firstLine="709"/>
        <w:jc w:val="both"/>
        <w:rPr>
          <w:color w:val="FF0000"/>
          <w:sz w:val="26"/>
          <w:szCs w:val="26"/>
        </w:rPr>
      </w:pPr>
    </w:p>
    <w:p w:rsidR="00D14CB6" w:rsidRPr="001C7257" w:rsidRDefault="00D14CB6" w:rsidP="00D14CB6">
      <w:pPr>
        <w:pStyle w:val="af"/>
        <w:rPr>
          <w:rFonts w:ascii="Times New Roman" w:hAnsi="Times New Roman" w:cs="Times New Roman"/>
          <w:b/>
          <w:sz w:val="26"/>
          <w:szCs w:val="26"/>
        </w:rPr>
      </w:pPr>
      <w:r w:rsidRPr="001C7257">
        <w:rPr>
          <w:rFonts w:ascii="Times New Roman" w:hAnsi="Times New Roman" w:cs="Times New Roman"/>
          <w:b/>
          <w:sz w:val="26"/>
          <w:szCs w:val="26"/>
        </w:rPr>
        <w:t xml:space="preserve">               Председатель </w:t>
      </w:r>
    </w:p>
    <w:p w:rsidR="00D14CB6" w:rsidRPr="001C7257" w:rsidRDefault="00D14CB6" w:rsidP="00D14CB6">
      <w:pPr>
        <w:pStyle w:val="af"/>
        <w:rPr>
          <w:rFonts w:ascii="Times New Roman" w:hAnsi="Times New Roman" w:cs="Times New Roman"/>
          <w:b/>
          <w:sz w:val="26"/>
          <w:szCs w:val="26"/>
        </w:rPr>
      </w:pPr>
      <w:r w:rsidRPr="001C7257">
        <w:rPr>
          <w:rFonts w:ascii="Times New Roman" w:hAnsi="Times New Roman" w:cs="Times New Roman"/>
          <w:b/>
          <w:sz w:val="26"/>
          <w:szCs w:val="26"/>
        </w:rPr>
        <w:t xml:space="preserve">      Контрольно-</w:t>
      </w:r>
      <w:r w:rsidR="008045AA" w:rsidRPr="001C7257">
        <w:rPr>
          <w:rFonts w:ascii="Times New Roman" w:hAnsi="Times New Roman" w:cs="Times New Roman"/>
          <w:b/>
          <w:sz w:val="26"/>
          <w:szCs w:val="26"/>
        </w:rPr>
        <w:t>счет</w:t>
      </w:r>
      <w:r w:rsidRPr="001C7257">
        <w:rPr>
          <w:rFonts w:ascii="Times New Roman" w:hAnsi="Times New Roman" w:cs="Times New Roman"/>
          <w:b/>
          <w:sz w:val="26"/>
          <w:szCs w:val="26"/>
        </w:rPr>
        <w:t>ной</w:t>
      </w:r>
    </w:p>
    <w:p w:rsidR="00D14CB6" w:rsidRPr="001C7257" w:rsidRDefault="00D14CB6" w:rsidP="00D14CB6">
      <w:pPr>
        <w:pStyle w:val="af"/>
        <w:rPr>
          <w:rFonts w:ascii="Times New Roman" w:hAnsi="Times New Roman" w:cs="Times New Roman"/>
          <w:b/>
          <w:sz w:val="26"/>
          <w:szCs w:val="26"/>
        </w:rPr>
      </w:pPr>
      <w:r w:rsidRPr="001C7257">
        <w:rPr>
          <w:rFonts w:ascii="Times New Roman" w:hAnsi="Times New Roman" w:cs="Times New Roman"/>
          <w:b/>
          <w:sz w:val="26"/>
          <w:szCs w:val="26"/>
        </w:rPr>
        <w:t>комиссии Красненского района                                                О.М. Дешина</w:t>
      </w:r>
    </w:p>
    <w:p w:rsidR="00303E71" w:rsidRPr="0023427A" w:rsidRDefault="00303E71" w:rsidP="0093443E">
      <w:pPr>
        <w:ind w:left="-426" w:right="-284"/>
        <w:jc w:val="both"/>
        <w:rPr>
          <w:sz w:val="28"/>
          <w:szCs w:val="28"/>
        </w:rPr>
      </w:pPr>
    </w:p>
    <w:p w:rsidR="004528D6" w:rsidRPr="0023427A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56517"/>
    <w:multiLevelType w:val="hybridMultilevel"/>
    <w:tmpl w:val="2EE0AAEC"/>
    <w:lvl w:ilvl="0" w:tplc="1F4ADD3E">
      <w:start w:val="7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700E0"/>
    <w:multiLevelType w:val="hybridMultilevel"/>
    <w:tmpl w:val="EE76B3BE"/>
    <w:lvl w:ilvl="0" w:tplc="348669D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C722C"/>
    <w:rsid w:val="001A6DE6"/>
    <w:rsid w:val="001B4C79"/>
    <w:rsid w:val="001C7257"/>
    <w:rsid w:val="001D2D8E"/>
    <w:rsid w:val="00200146"/>
    <w:rsid w:val="0023427A"/>
    <w:rsid w:val="002924DD"/>
    <w:rsid w:val="002B069B"/>
    <w:rsid w:val="00303E71"/>
    <w:rsid w:val="0031486A"/>
    <w:rsid w:val="003211F9"/>
    <w:rsid w:val="00354A95"/>
    <w:rsid w:val="003722B9"/>
    <w:rsid w:val="0037501A"/>
    <w:rsid w:val="003A164C"/>
    <w:rsid w:val="003B3679"/>
    <w:rsid w:val="00445496"/>
    <w:rsid w:val="004528D6"/>
    <w:rsid w:val="00471BD0"/>
    <w:rsid w:val="004B2DCD"/>
    <w:rsid w:val="004C0480"/>
    <w:rsid w:val="004D22EA"/>
    <w:rsid w:val="00540FB0"/>
    <w:rsid w:val="00585D97"/>
    <w:rsid w:val="005A1107"/>
    <w:rsid w:val="005B5249"/>
    <w:rsid w:val="005C49E2"/>
    <w:rsid w:val="006E12F2"/>
    <w:rsid w:val="00736A53"/>
    <w:rsid w:val="00763D5F"/>
    <w:rsid w:val="00765D54"/>
    <w:rsid w:val="007A5DEB"/>
    <w:rsid w:val="008045AA"/>
    <w:rsid w:val="0081741B"/>
    <w:rsid w:val="0082304A"/>
    <w:rsid w:val="00851D8E"/>
    <w:rsid w:val="008F454A"/>
    <w:rsid w:val="009132D3"/>
    <w:rsid w:val="009146AF"/>
    <w:rsid w:val="0093443E"/>
    <w:rsid w:val="009A25C8"/>
    <w:rsid w:val="009E057B"/>
    <w:rsid w:val="009F328A"/>
    <w:rsid w:val="00A74D65"/>
    <w:rsid w:val="00A92727"/>
    <w:rsid w:val="00AA04DE"/>
    <w:rsid w:val="00AA21D0"/>
    <w:rsid w:val="00AA73A2"/>
    <w:rsid w:val="00AC7517"/>
    <w:rsid w:val="00AD40E5"/>
    <w:rsid w:val="00AF55E3"/>
    <w:rsid w:val="00B05261"/>
    <w:rsid w:val="00B53DF0"/>
    <w:rsid w:val="00B54A72"/>
    <w:rsid w:val="00B801FD"/>
    <w:rsid w:val="00B82A9B"/>
    <w:rsid w:val="00C11E0E"/>
    <w:rsid w:val="00C22F6B"/>
    <w:rsid w:val="00C96BD2"/>
    <w:rsid w:val="00D14CB6"/>
    <w:rsid w:val="00D17E59"/>
    <w:rsid w:val="00D24C97"/>
    <w:rsid w:val="00D5193B"/>
    <w:rsid w:val="00D61E60"/>
    <w:rsid w:val="00D67EA3"/>
    <w:rsid w:val="00D758F7"/>
    <w:rsid w:val="00D81EC7"/>
    <w:rsid w:val="00DA6227"/>
    <w:rsid w:val="00E032A6"/>
    <w:rsid w:val="00EA6791"/>
    <w:rsid w:val="00F137AF"/>
    <w:rsid w:val="00F141B1"/>
    <w:rsid w:val="00F359D3"/>
    <w:rsid w:val="00F35D6D"/>
    <w:rsid w:val="00FA1846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paragraph" w:styleId="afc">
    <w:name w:val="Body Text"/>
    <w:basedOn w:val="a"/>
    <w:link w:val="afd"/>
    <w:uiPriority w:val="99"/>
    <w:rsid w:val="00C11E0E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d">
    <w:name w:val="Основной текст Знак"/>
    <w:basedOn w:val="a0"/>
    <w:link w:val="afc"/>
    <w:uiPriority w:val="99"/>
    <w:rsid w:val="00C11E0E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  <w:style w:type="character" w:customStyle="1" w:styleId="24">
    <w:name w:val="Основной текст (2)"/>
    <w:basedOn w:val="a0"/>
    <w:rsid w:val="00AA2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paragraph" w:styleId="afc">
    <w:name w:val="Body Text"/>
    <w:basedOn w:val="a"/>
    <w:link w:val="afd"/>
    <w:uiPriority w:val="99"/>
    <w:rsid w:val="00C11E0E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d">
    <w:name w:val="Основной текст Знак"/>
    <w:basedOn w:val="a0"/>
    <w:link w:val="afc"/>
    <w:uiPriority w:val="99"/>
    <w:rsid w:val="00C11E0E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  <w:style w:type="character" w:customStyle="1" w:styleId="24">
    <w:name w:val="Основной текст (2)"/>
    <w:basedOn w:val="a0"/>
    <w:rsid w:val="00AA2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1C42068EB5DA787168C20CCC31DE9BB7DB41000BDBC96CD3164422828C1B50FB9E565948718E2A05255Bd4O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3</cp:revision>
  <cp:lastPrinted>2023-12-27T11:32:00Z</cp:lastPrinted>
  <dcterms:created xsi:type="dcterms:W3CDTF">2023-03-10T11:52:00Z</dcterms:created>
  <dcterms:modified xsi:type="dcterms:W3CDTF">2023-12-27T11:32:00Z</dcterms:modified>
</cp:coreProperties>
</file>