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D65" w:rsidRDefault="00A74D65" w:rsidP="00A74D65">
      <w:pPr>
        <w:pStyle w:val="Standard"/>
        <w:ind w:right="-284"/>
        <w:jc w:val="center"/>
        <w:rPr>
          <w:b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92760" cy="596265"/>
            <wp:effectExtent l="0" t="0" r="2540" b="0"/>
            <wp:docPr id="1" name="Рисунок 1" descr="Описание: Описание: Описание: 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Герб На 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4D65" w:rsidRDefault="00A74D65" w:rsidP="00A74D65">
      <w:pPr>
        <w:pStyle w:val="Standard"/>
        <w:ind w:right="-284"/>
        <w:jc w:val="center"/>
      </w:pPr>
      <w:r>
        <w:rPr>
          <w:b/>
        </w:rPr>
        <w:t>КОНТРОЛЬНО-</w:t>
      </w:r>
      <w:r>
        <w:rPr>
          <w:b/>
          <w:lang w:val="ru-RU"/>
        </w:rPr>
        <w:t>СЧЕТ</w:t>
      </w:r>
      <w:r>
        <w:rPr>
          <w:b/>
        </w:rPr>
        <w:t>НАЯ КОМИССИЯ КРАСНЕНСКОГО РАЙОНА</w:t>
      </w:r>
    </w:p>
    <w:tbl>
      <w:tblPr>
        <w:tblW w:w="936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60"/>
      </w:tblGrid>
      <w:tr w:rsidR="00A74D65" w:rsidTr="00CF2832">
        <w:trPr>
          <w:trHeight w:val="50"/>
        </w:trPr>
        <w:tc>
          <w:tcPr>
            <w:tcW w:w="9360" w:type="dxa"/>
            <w:tcBorders>
              <w:top w:val="single" w:sz="12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D65" w:rsidRDefault="00A74D65" w:rsidP="00CF2832">
            <w:pPr>
              <w:pStyle w:val="Standard"/>
              <w:jc w:val="center"/>
              <w:rPr>
                <w:sz w:val="16"/>
                <w:szCs w:val="16"/>
              </w:rPr>
            </w:pPr>
          </w:p>
        </w:tc>
      </w:tr>
    </w:tbl>
    <w:p w:rsidR="00D81EC7" w:rsidRPr="00A21FC8" w:rsidRDefault="00A74D65" w:rsidP="009132D3">
      <w:pPr>
        <w:jc w:val="center"/>
        <w:rPr>
          <w:b/>
          <w:sz w:val="28"/>
          <w:szCs w:val="28"/>
        </w:rPr>
      </w:pPr>
      <w:bookmarkStart w:id="0" w:name="_GoBack"/>
      <w:r w:rsidRPr="00A21FC8">
        <w:rPr>
          <w:b/>
          <w:sz w:val="28"/>
          <w:szCs w:val="28"/>
        </w:rPr>
        <w:t>Заключение</w:t>
      </w:r>
      <w:r w:rsidR="00E515CF">
        <w:rPr>
          <w:b/>
          <w:sz w:val="28"/>
          <w:szCs w:val="28"/>
        </w:rPr>
        <w:t xml:space="preserve"> </w:t>
      </w:r>
      <w:r w:rsidR="003B3679" w:rsidRPr="00A21FC8">
        <w:rPr>
          <w:b/>
          <w:sz w:val="28"/>
          <w:szCs w:val="28"/>
        </w:rPr>
        <w:t>К</w:t>
      </w:r>
      <w:r w:rsidRPr="00A21FC8">
        <w:rPr>
          <w:b/>
          <w:sz w:val="28"/>
          <w:szCs w:val="28"/>
        </w:rPr>
        <w:t xml:space="preserve">онтрольно-счетной комиссии по результатам финансово-экономической экспертизы </w:t>
      </w:r>
      <w:r w:rsidR="009132D3" w:rsidRPr="00A21FC8">
        <w:rPr>
          <w:b/>
          <w:sz w:val="28"/>
          <w:szCs w:val="28"/>
        </w:rPr>
        <w:t>проекта постановления администрации Красненского района «Об утверждении муниципальной  программы Красненского  района «</w:t>
      </w:r>
      <w:r w:rsidR="00D0063E" w:rsidRPr="00A21FC8">
        <w:rPr>
          <w:b/>
          <w:sz w:val="28"/>
          <w:szCs w:val="28"/>
        </w:rPr>
        <w:t xml:space="preserve">Обеспечение безопасности жизнедеятельности населения и территорий </w:t>
      </w:r>
      <w:r w:rsidR="009132D3" w:rsidRPr="00A21FC8">
        <w:rPr>
          <w:b/>
          <w:sz w:val="28"/>
          <w:szCs w:val="28"/>
        </w:rPr>
        <w:t>Красненско</w:t>
      </w:r>
      <w:r w:rsidR="00F35D6D" w:rsidRPr="00A21FC8">
        <w:rPr>
          <w:b/>
          <w:sz w:val="28"/>
          <w:szCs w:val="28"/>
        </w:rPr>
        <w:t>го</w:t>
      </w:r>
      <w:r w:rsidR="009132D3" w:rsidRPr="00A21FC8">
        <w:rPr>
          <w:b/>
          <w:sz w:val="28"/>
          <w:szCs w:val="28"/>
        </w:rPr>
        <w:t xml:space="preserve">  район</w:t>
      </w:r>
      <w:r w:rsidR="00F35D6D" w:rsidRPr="00A21FC8">
        <w:rPr>
          <w:b/>
          <w:sz w:val="28"/>
          <w:szCs w:val="28"/>
        </w:rPr>
        <w:t>а</w:t>
      </w:r>
      <w:r w:rsidR="009132D3" w:rsidRPr="00A21FC8">
        <w:rPr>
          <w:b/>
          <w:sz w:val="28"/>
          <w:szCs w:val="28"/>
        </w:rPr>
        <w:t>»</w:t>
      </w:r>
    </w:p>
    <w:bookmarkEnd w:id="0"/>
    <w:p w:rsidR="009132D3" w:rsidRPr="00A21FC8" w:rsidRDefault="009132D3" w:rsidP="009132D3">
      <w:pPr>
        <w:jc w:val="center"/>
        <w:rPr>
          <w:rStyle w:val="FontStyle11"/>
          <w:rFonts w:eastAsiaTheme="majorEastAsia"/>
          <w:b/>
          <w:sz w:val="28"/>
          <w:szCs w:val="28"/>
        </w:rPr>
      </w:pPr>
    </w:p>
    <w:p w:rsidR="00A74D65" w:rsidRPr="00A21FC8" w:rsidRDefault="00A74D65" w:rsidP="00A74D65">
      <w:pPr>
        <w:pStyle w:val="Style5"/>
        <w:widowControl/>
        <w:spacing w:before="53" w:line="240" w:lineRule="auto"/>
        <w:ind w:right="-2"/>
        <w:rPr>
          <w:b/>
          <w:sz w:val="28"/>
          <w:szCs w:val="28"/>
        </w:rPr>
      </w:pPr>
      <w:r w:rsidRPr="00A21FC8">
        <w:rPr>
          <w:rStyle w:val="FontStyle11"/>
          <w:rFonts w:eastAsiaTheme="majorEastAsia"/>
          <w:b/>
          <w:sz w:val="28"/>
          <w:szCs w:val="28"/>
        </w:rPr>
        <w:t xml:space="preserve"> «</w:t>
      </w:r>
      <w:r w:rsidR="00DF19EB">
        <w:rPr>
          <w:rStyle w:val="FontStyle11"/>
          <w:rFonts w:eastAsiaTheme="majorEastAsia"/>
          <w:b/>
          <w:sz w:val="28"/>
          <w:szCs w:val="28"/>
        </w:rPr>
        <w:t>1</w:t>
      </w:r>
      <w:r w:rsidR="0073501B">
        <w:rPr>
          <w:rStyle w:val="FontStyle11"/>
          <w:rFonts w:eastAsiaTheme="majorEastAsia"/>
          <w:b/>
          <w:sz w:val="28"/>
          <w:szCs w:val="28"/>
        </w:rPr>
        <w:t>2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» </w:t>
      </w:r>
      <w:r w:rsidR="00DF19EB">
        <w:rPr>
          <w:rStyle w:val="FontStyle11"/>
          <w:rFonts w:eastAsiaTheme="majorEastAsia"/>
          <w:b/>
          <w:sz w:val="28"/>
          <w:szCs w:val="28"/>
        </w:rPr>
        <w:t>декабря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 20</w:t>
      </w:r>
      <w:r w:rsidR="00FA1846" w:rsidRPr="00A21FC8">
        <w:rPr>
          <w:rStyle w:val="FontStyle11"/>
          <w:rFonts w:eastAsiaTheme="majorEastAsia"/>
          <w:b/>
          <w:sz w:val="28"/>
          <w:szCs w:val="28"/>
        </w:rPr>
        <w:t>2</w:t>
      </w:r>
      <w:r w:rsidR="0073501B">
        <w:rPr>
          <w:rStyle w:val="FontStyle11"/>
          <w:rFonts w:eastAsiaTheme="majorEastAsia"/>
          <w:b/>
          <w:sz w:val="28"/>
          <w:szCs w:val="28"/>
        </w:rPr>
        <w:t>4</w:t>
      </w:r>
      <w:r w:rsidR="00A21FC8" w:rsidRPr="00A21FC8">
        <w:rPr>
          <w:rStyle w:val="FontStyle11"/>
          <w:rFonts w:eastAsiaTheme="majorEastAsia"/>
          <w:b/>
          <w:sz w:val="28"/>
          <w:szCs w:val="28"/>
        </w:rPr>
        <w:t>г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                                                                       </w:t>
      </w:r>
      <w:r w:rsidR="00D73FE9" w:rsidRPr="00A21FC8">
        <w:rPr>
          <w:rStyle w:val="FontStyle11"/>
          <w:rFonts w:eastAsiaTheme="majorEastAsia"/>
          <w:b/>
          <w:sz w:val="28"/>
          <w:szCs w:val="28"/>
        </w:rPr>
        <w:t xml:space="preserve">             </w:t>
      </w:r>
      <w:r w:rsidRPr="00A21FC8">
        <w:rPr>
          <w:rStyle w:val="FontStyle11"/>
          <w:rFonts w:eastAsiaTheme="majorEastAsia"/>
          <w:b/>
          <w:sz w:val="28"/>
          <w:szCs w:val="28"/>
        </w:rPr>
        <w:t xml:space="preserve">   № </w:t>
      </w:r>
      <w:r w:rsidR="00DF19EB">
        <w:rPr>
          <w:rStyle w:val="FontStyle11"/>
          <w:rFonts w:eastAsiaTheme="majorEastAsia"/>
          <w:b/>
          <w:sz w:val="28"/>
          <w:szCs w:val="28"/>
        </w:rPr>
        <w:t>30</w:t>
      </w:r>
    </w:p>
    <w:p w:rsidR="00A74D65" w:rsidRPr="00A21FC8" w:rsidRDefault="00A74D65" w:rsidP="00A74D65">
      <w:pPr>
        <w:jc w:val="center"/>
        <w:rPr>
          <w:sz w:val="28"/>
          <w:szCs w:val="28"/>
        </w:rPr>
      </w:pP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b/>
          <w:sz w:val="28"/>
          <w:szCs w:val="28"/>
        </w:rPr>
        <w:t>Цель экспертизы:</w:t>
      </w:r>
      <w:r w:rsidRPr="00C3574B">
        <w:rPr>
          <w:sz w:val="28"/>
          <w:szCs w:val="28"/>
        </w:rPr>
        <w:t xml:space="preserve"> проверка соблюдения законодательных и иных нормативных правовых актов Российской Федерации при разработке проекта программы, в том числе проверка соблюдения требований статьи 179 Бюджетного кодекса РФ;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выявление в проекте программы факторов, которые способствуют или могут способствовать созданию условий для проявления коррупции;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анализ структуры проекта программы, оценка наличия всех необходимых документов, разделов паспорта, приложений, анализ соответствия названий разделов их смысловому содержанию;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анализ целевых индикаторов и показателей результативности;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оценка эффективности планирования, использования финансовых ресурсов для достижения целей и реализации социально-экономических задач, предусмотренных проектом программы, в том числе оценка соотношения ожидаемых результатов с ресурсным обеспечением проекта программы;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 xml:space="preserve">целесообразность принятия и реализации муниципальной  программы Красненского района </w:t>
      </w:r>
      <w:r w:rsidRPr="00DF19EB">
        <w:rPr>
          <w:sz w:val="28"/>
          <w:szCs w:val="28"/>
        </w:rPr>
        <w:t>«Обеспечение безопасности жизнедеятельности населения и территорий Красненского  района»</w:t>
      </w:r>
      <w:r w:rsidRPr="00C3574B">
        <w:rPr>
          <w:sz w:val="28"/>
          <w:szCs w:val="28"/>
        </w:rPr>
        <w:t>.</w:t>
      </w:r>
    </w:p>
    <w:p w:rsidR="00DF19EB" w:rsidRPr="00C3574B" w:rsidRDefault="00DF19EB" w:rsidP="00DF19EB">
      <w:pPr>
        <w:ind w:firstLine="567"/>
        <w:jc w:val="both"/>
        <w:rPr>
          <w:b/>
          <w:sz w:val="28"/>
          <w:szCs w:val="28"/>
        </w:rPr>
      </w:pPr>
      <w:r w:rsidRPr="00C3574B">
        <w:rPr>
          <w:b/>
          <w:sz w:val="28"/>
          <w:szCs w:val="28"/>
        </w:rPr>
        <w:t>Перечень вопросов экспертно-аналитического мероприятия: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анализ соответствия цели проекта Программы поставленной проблеме, соответствие планируемых задач цели проекта Программы;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проверка четкости формулировок целей и задач, их конкретность и реальная достижимость в установленные сроки реализации проекта Программы;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наличие измеряемых (натуральных и стоимостных) показателей, позволяющих оценить степень достижения целей и выполнения задач;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проверка взаимосвязанности программных мероприятий, в том числе по срокам реализации, отсутствие дублирования мероприятий других действующих или принимаемых муниципальных программ;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проверка соответствия программных мероприятий целям и задачам проекта программы;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 xml:space="preserve">проверка обоснованности объемов финансирования программных </w:t>
      </w:r>
      <w:r w:rsidRPr="00C3574B">
        <w:rPr>
          <w:sz w:val="28"/>
          <w:szCs w:val="28"/>
        </w:rPr>
        <w:lastRenderedPageBreak/>
        <w:t>мероприятий;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</w:t>
      </w:r>
      <w:r w:rsidRPr="00C3574B">
        <w:rPr>
          <w:sz w:val="28"/>
          <w:szCs w:val="28"/>
        </w:rPr>
        <w:tab/>
        <w:t>наличие взаимосвязи между индикаторами (целевыми, индикативными показателями) и программными мероприятиями.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b/>
          <w:sz w:val="28"/>
          <w:szCs w:val="28"/>
        </w:rPr>
        <w:t>Срок начала и окончания проведения экспертно - аналитического мероприятия</w:t>
      </w:r>
      <w:r w:rsidRPr="00C3574B">
        <w:rPr>
          <w:sz w:val="28"/>
          <w:szCs w:val="28"/>
        </w:rPr>
        <w:t xml:space="preserve">: с </w:t>
      </w:r>
      <w:r>
        <w:rPr>
          <w:sz w:val="28"/>
          <w:szCs w:val="28"/>
        </w:rPr>
        <w:t>02</w:t>
      </w:r>
      <w:r w:rsidRPr="00C3574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574B">
        <w:rPr>
          <w:sz w:val="28"/>
          <w:szCs w:val="28"/>
        </w:rPr>
        <w:t xml:space="preserve">.2024 по </w:t>
      </w:r>
      <w:r>
        <w:rPr>
          <w:sz w:val="28"/>
          <w:szCs w:val="28"/>
        </w:rPr>
        <w:t>12</w:t>
      </w:r>
      <w:r w:rsidRPr="00C3574B">
        <w:rPr>
          <w:sz w:val="28"/>
          <w:szCs w:val="28"/>
        </w:rPr>
        <w:t>.12.2024 г.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b/>
          <w:sz w:val="28"/>
          <w:szCs w:val="28"/>
        </w:rPr>
        <w:t>Исполнитель экспертно-аналитического мероприятия</w:t>
      </w:r>
      <w:r w:rsidRPr="00C3574B">
        <w:rPr>
          <w:sz w:val="28"/>
          <w:szCs w:val="28"/>
        </w:rPr>
        <w:t>: председатель контрольно-счетной комиссии Красненского района О.М. Дешина</w:t>
      </w:r>
    </w:p>
    <w:p w:rsidR="00DF19EB" w:rsidRPr="00C3574B" w:rsidRDefault="00DF19EB" w:rsidP="00DF19EB">
      <w:pPr>
        <w:ind w:firstLine="567"/>
        <w:jc w:val="both"/>
        <w:rPr>
          <w:bCs/>
          <w:sz w:val="28"/>
          <w:szCs w:val="28"/>
        </w:rPr>
      </w:pPr>
    </w:p>
    <w:p w:rsidR="00DF19EB" w:rsidRPr="00C3574B" w:rsidRDefault="00DF19EB" w:rsidP="00DF19EB">
      <w:pPr>
        <w:pStyle w:val="13"/>
        <w:shd w:val="clear" w:color="auto" w:fill="auto"/>
        <w:spacing w:before="0" w:after="0" w:line="240" w:lineRule="auto"/>
        <w:ind w:left="3260" w:firstLine="567"/>
        <w:jc w:val="left"/>
        <w:rPr>
          <w:sz w:val="28"/>
          <w:szCs w:val="28"/>
        </w:rPr>
      </w:pPr>
      <w:bookmarkStart w:id="1" w:name="bookmark5"/>
      <w:r w:rsidRPr="00C3574B">
        <w:rPr>
          <w:color w:val="000000"/>
          <w:sz w:val="28"/>
          <w:szCs w:val="28"/>
          <w:lang w:eastAsia="ru-RU" w:bidi="ru-RU"/>
        </w:rPr>
        <w:t>Нормативные правовые акты:</w:t>
      </w:r>
      <w:bookmarkEnd w:id="1"/>
    </w:p>
    <w:p w:rsidR="00DF19EB" w:rsidRPr="00C3574B" w:rsidRDefault="00DF19EB" w:rsidP="00DF19EB">
      <w:pPr>
        <w:numPr>
          <w:ilvl w:val="0"/>
          <w:numId w:val="4"/>
        </w:numPr>
        <w:tabs>
          <w:tab w:val="left" w:pos="99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>Бюджетный кодекс Российской Федерации;</w:t>
      </w:r>
    </w:p>
    <w:p w:rsidR="00DF19EB" w:rsidRPr="00C3574B" w:rsidRDefault="00DF19EB" w:rsidP="00DF19EB">
      <w:pPr>
        <w:numPr>
          <w:ilvl w:val="0"/>
          <w:numId w:val="4"/>
        </w:numPr>
        <w:tabs>
          <w:tab w:val="left" w:pos="95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>Федеральный закон от 06.10.2003 № 131-Ф3 «Об общих принципах организации местного самоуправления в Российской Федерации;</w:t>
      </w:r>
    </w:p>
    <w:p w:rsidR="00DF19EB" w:rsidRPr="00C3574B" w:rsidRDefault="00DF19EB" w:rsidP="00DF19EB">
      <w:pPr>
        <w:numPr>
          <w:ilvl w:val="0"/>
          <w:numId w:val="4"/>
        </w:numPr>
        <w:tabs>
          <w:tab w:val="left" w:pos="968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 xml:space="preserve">Федеральный закон №6 от 07.02.2011 </w:t>
      </w:r>
      <w:r>
        <w:rPr>
          <w:color w:val="000000"/>
          <w:sz w:val="28"/>
          <w:szCs w:val="28"/>
          <w:lang w:bidi="ru-RU"/>
        </w:rPr>
        <w:t>№</w:t>
      </w:r>
      <w:r w:rsidRPr="00C3574B">
        <w:rPr>
          <w:color w:val="000000"/>
          <w:sz w:val="28"/>
          <w:szCs w:val="28"/>
          <w:lang w:eastAsia="en-US" w:bidi="en-US"/>
        </w:rPr>
        <w:t xml:space="preserve"> </w:t>
      </w:r>
      <w:r w:rsidRPr="00C3574B">
        <w:rPr>
          <w:color w:val="000000"/>
          <w:sz w:val="28"/>
          <w:szCs w:val="28"/>
          <w:lang w:bidi="ru-RU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DF19EB" w:rsidRPr="00D45B8A" w:rsidRDefault="00DF19EB" w:rsidP="00DF19EB">
      <w:pPr>
        <w:numPr>
          <w:ilvl w:val="0"/>
          <w:numId w:val="4"/>
        </w:num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C3574B">
        <w:rPr>
          <w:color w:val="000000"/>
          <w:sz w:val="28"/>
          <w:szCs w:val="28"/>
          <w:lang w:bidi="ru-RU"/>
        </w:rPr>
        <w:t>Федеральный закон от 28 июня 2014 г. № 172-ФЗ «О стратегическом планировании в Российской Федерации»;</w:t>
      </w:r>
    </w:p>
    <w:p w:rsidR="00DF19EB" w:rsidRDefault="00DF19EB" w:rsidP="00DF19EB">
      <w:pPr>
        <w:numPr>
          <w:ilvl w:val="0"/>
          <w:numId w:val="4"/>
        </w:num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7D6D47">
        <w:rPr>
          <w:sz w:val="28"/>
          <w:szCs w:val="28"/>
        </w:rPr>
        <w:t>Указ Президента РФ от 07.05.2018 N 204</w:t>
      </w:r>
      <w:r>
        <w:rPr>
          <w:sz w:val="28"/>
          <w:szCs w:val="28"/>
        </w:rPr>
        <w:t xml:space="preserve"> «</w:t>
      </w:r>
      <w:r w:rsidRPr="007D6D47">
        <w:rPr>
          <w:sz w:val="28"/>
          <w:szCs w:val="28"/>
        </w:rPr>
        <w:t>О национальных целях и стратегических задачах развития Российской Федерации на период до 2024 года</w:t>
      </w:r>
      <w:r>
        <w:rPr>
          <w:sz w:val="28"/>
          <w:szCs w:val="28"/>
        </w:rPr>
        <w:t>»;</w:t>
      </w:r>
    </w:p>
    <w:p w:rsidR="007E1A9A" w:rsidRDefault="007E1A9A" w:rsidP="007E1A9A">
      <w:pPr>
        <w:numPr>
          <w:ilvl w:val="0"/>
          <w:numId w:val="4"/>
        </w:num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7E1A9A">
        <w:rPr>
          <w:sz w:val="28"/>
          <w:szCs w:val="28"/>
        </w:rPr>
        <w:t>Указ Президента РФ от 02.07.2021 N 400</w:t>
      </w:r>
      <w:r>
        <w:rPr>
          <w:sz w:val="28"/>
          <w:szCs w:val="28"/>
        </w:rPr>
        <w:t xml:space="preserve"> «</w:t>
      </w:r>
      <w:r w:rsidRPr="007E1A9A">
        <w:rPr>
          <w:sz w:val="28"/>
          <w:szCs w:val="28"/>
        </w:rPr>
        <w:t>О Стратегии национальной бе</w:t>
      </w:r>
      <w:r>
        <w:rPr>
          <w:sz w:val="28"/>
          <w:szCs w:val="28"/>
        </w:rPr>
        <w:t>зопасности Российской Федерации»;</w:t>
      </w:r>
    </w:p>
    <w:p w:rsidR="007E1A9A" w:rsidRPr="007E1A9A" w:rsidRDefault="007E1A9A" w:rsidP="007E1A9A">
      <w:pPr>
        <w:numPr>
          <w:ilvl w:val="0"/>
          <w:numId w:val="4"/>
        </w:num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7E1A9A">
        <w:rPr>
          <w:sz w:val="28"/>
          <w:szCs w:val="28"/>
        </w:rPr>
        <w:t xml:space="preserve">Указ Президента РФ от 23.11.2020 N 733 </w:t>
      </w:r>
      <w:r>
        <w:rPr>
          <w:sz w:val="28"/>
          <w:szCs w:val="28"/>
        </w:rPr>
        <w:t>«</w:t>
      </w:r>
      <w:r w:rsidRPr="007E1A9A">
        <w:rPr>
          <w:sz w:val="28"/>
          <w:szCs w:val="28"/>
        </w:rPr>
        <w:t>Об утверждении Стратегии государственной антинаркотической политики Российской Ф</w:t>
      </w:r>
      <w:r>
        <w:rPr>
          <w:sz w:val="28"/>
          <w:szCs w:val="28"/>
        </w:rPr>
        <w:t>едерации на период до 2030 года»;</w:t>
      </w:r>
    </w:p>
    <w:p w:rsidR="007E1A9A" w:rsidRPr="007E1A9A" w:rsidRDefault="007E1A9A" w:rsidP="007E1A9A">
      <w:pPr>
        <w:numPr>
          <w:ilvl w:val="0"/>
          <w:numId w:val="4"/>
        </w:numPr>
        <w:tabs>
          <w:tab w:val="left" w:pos="963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7E1A9A">
        <w:rPr>
          <w:sz w:val="28"/>
          <w:szCs w:val="28"/>
        </w:rPr>
        <w:t>Указ Президента РФ от 17.05.2023 N 358</w:t>
      </w:r>
      <w:r>
        <w:rPr>
          <w:sz w:val="28"/>
          <w:szCs w:val="28"/>
        </w:rPr>
        <w:t xml:space="preserve"> «</w:t>
      </w:r>
      <w:r w:rsidRPr="007E1A9A">
        <w:rPr>
          <w:sz w:val="28"/>
          <w:szCs w:val="28"/>
        </w:rPr>
        <w:t>О Стратегии комплексной безопасности детей в Российской Ф</w:t>
      </w:r>
      <w:r>
        <w:rPr>
          <w:sz w:val="28"/>
          <w:szCs w:val="28"/>
        </w:rPr>
        <w:t>едерации на период до 2030 года»;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 постановление Правительства Белгородской области от 25 сентября 2023 года № 540-пп «Об утверждении Положения о системе управления государственными программами Белгородской области»;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 xml:space="preserve">- постановление администрации муниципального района «Красненский район» от 10 сентября 2024 года № 89 «Об утверждении Положения о системе управления муниципальными программами муниципального района «Красненский район» Белгородской области»; 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- распоряжение администрации муниципального района «Красненский район» от 24 сентября 2024 года № 634-р «Об утверждении Методических рекомендаций по разработке и реализации муниципальных программ муниципального района «Красненский район» Белгородской области».</w:t>
      </w:r>
    </w:p>
    <w:p w:rsidR="00DF19EB" w:rsidRDefault="00DF19EB" w:rsidP="00DF19EB">
      <w:pPr>
        <w:ind w:firstLine="567"/>
        <w:jc w:val="both"/>
        <w:rPr>
          <w:b/>
          <w:sz w:val="28"/>
          <w:szCs w:val="28"/>
        </w:rPr>
      </w:pPr>
      <w:r w:rsidRPr="00C3574B">
        <w:rPr>
          <w:b/>
          <w:sz w:val="28"/>
          <w:szCs w:val="28"/>
        </w:rPr>
        <w:t>В ходе проведения экспертизы установлено: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 xml:space="preserve">Согласно требованиям п.3.5. раздела 3. </w:t>
      </w:r>
      <w:proofErr w:type="gramStart"/>
      <w:r w:rsidRPr="00C3574B">
        <w:rPr>
          <w:sz w:val="28"/>
          <w:szCs w:val="28"/>
        </w:rPr>
        <w:t xml:space="preserve">Положения о системе управления муниципальными программами муниципального района «Красненский район» Белгородской области, утвержденном постановлением администрации муниципального района «Красненский район» Белгородской области от 10 сентября 2024 г. № 89 (далее - Положение) Паспорта муниципальных программ, представляются в Муниципальный совет </w:t>
      </w:r>
      <w:r w:rsidRPr="00C3574B">
        <w:rPr>
          <w:sz w:val="28"/>
          <w:szCs w:val="28"/>
        </w:rPr>
        <w:lastRenderedPageBreak/>
        <w:t>Красненского района одновременно с проектом решения о районном бюджете на очередной финансовый год и плановый период (проект бюджета на 2025 год и плановый период</w:t>
      </w:r>
      <w:proofErr w:type="gramEnd"/>
      <w:r w:rsidRPr="00C3574B">
        <w:rPr>
          <w:sz w:val="28"/>
          <w:szCs w:val="28"/>
        </w:rPr>
        <w:t xml:space="preserve"> 2026-2027 </w:t>
      </w:r>
      <w:proofErr w:type="spellStart"/>
      <w:proofErr w:type="gramStart"/>
      <w:r w:rsidRPr="00C3574B">
        <w:rPr>
          <w:sz w:val="28"/>
          <w:szCs w:val="28"/>
        </w:rPr>
        <w:t>гг</w:t>
      </w:r>
      <w:proofErr w:type="spellEnd"/>
      <w:proofErr w:type="gramEnd"/>
      <w:r w:rsidRPr="00C3574B">
        <w:rPr>
          <w:sz w:val="28"/>
          <w:szCs w:val="28"/>
        </w:rPr>
        <w:t xml:space="preserve"> представлен 15.11.2024г.), проект муниципального правового акта направлен в Контрольно-сч</w:t>
      </w:r>
      <w:r>
        <w:rPr>
          <w:sz w:val="28"/>
          <w:szCs w:val="28"/>
        </w:rPr>
        <w:t>е</w:t>
      </w:r>
      <w:r w:rsidRPr="00C3574B">
        <w:rPr>
          <w:sz w:val="28"/>
          <w:szCs w:val="28"/>
        </w:rPr>
        <w:t xml:space="preserve">тную комиссию для проведения финансово-экономической экспертизы с </w:t>
      </w:r>
      <w:r w:rsidRPr="00C3574B">
        <w:rPr>
          <w:b/>
          <w:sz w:val="28"/>
          <w:szCs w:val="28"/>
        </w:rPr>
        <w:t xml:space="preserve">нарушением срока </w:t>
      </w:r>
      <w:r>
        <w:rPr>
          <w:sz w:val="28"/>
          <w:szCs w:val="28"/>
        </w:rPr>
        <w:t>02</w:t>
      </w:r>
      <w:r w:rsidRPr="00C3574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C3574B">
        <w:rPr>
          <w:sz w:val="28"/>
          <w:szCs w:val="28"/>
        </w:rPr>
        <w:t>.2024 (сопро</w:t>
      </w:r>
      <w:r w:rsidRPr="00AE5B8C">
        <w:rPr>
          <w:sz w:val="28"/>
          <w:szCs w:val="28"/>
        </w:rPr>
        <w:t xml:space="preserve">водительное письмо от </w:t>
      </w:r>
      <w:r>
        <w:rPr>
          <w:sz w:val="28"/>
          <w:szCs w:val="28"/>
        </w:rPr>
        <w:t>02</w:t>
      </w:r>
      <w:r w:rsidRPr="00AE5B8C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Pr="00AE5B8C">
        <w:rPr>
          <w:sz w:val="28"/>
          <w:szCs w:val="28"/>
        </w:rPr>
        <w:t>.2024г. №154-</w:t>
      </w:r>
      <w:r>
        <w:rPr>
          <w:sz w:val="28"/>
          <w:szCs w:val="28"/>
        </w:rPr>
        <w:t>1-1</w:t>
      </w:r>
      <w:r w:rsidRPr="00AE5B8C">
        <w:rPr>
          <w:sz w:val="28"/>
          <w:szCs w:val="28"/>
        </w:rPr>
        <w:t>/1</w:t>
      </w:r>
      <w:r>
        <w:rPr>
          <w:sz w:val="28"/>
          <w:szCs w:val="28"/>
        </w:rPr>
        <w:t>837</w:t>
      </w:r>
      <w:r w:rsidRPr="00AE5B8C">
        <w:rPr>
          <w:sz w:val="28"/>
          <w:szCs w:val="28"/>
        </w:rPr>
        <w:t>).</w:t>
      </w:r>
    </w:p>
    <w:p w:rsidR="00DF19EB" w:rsidRPr="00C3574B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 xml:space="preserve">Необходимо отметить следующее: при разработке нового проекта муниципальной программы, согласно требованиям п.4.3. Положения </w:t>
      </w:r>
      <w:r w:rsidRPr="00C3574B">
        <w:rPr>
          <w:i/>
          <w:sz w:val="28"/>
          <w:szCs w:val="28"/>
        </w:rPr>
        <w:t>«в рамках подготовки проекта решения о районном бюджете на очередной финансовый год и плановый период ответственный исполнитель до 1 сентября текущего финансового года разрабатывает проект муниципальной программы…»</w:t>
      </w:r>
      <w:r w:rsidRPr="00C3574B">
        <w:rPr>
          <w:sz w:val="28"/>
          <w:szCs w:val="28"/>
        </w:rPr>
        <w:t xml:space="preserve">, далее на основании  п.4.6. </w:t>
      </w:r>
      <w:proofErr w:type="gramStart"/>
      <w:r w:rsidRPr="00C3574B">
        <w:rPr>
          <w:sz w:val="28"/>
          <w:szCs w:val="28"/>
        </w:rPr>
        <w:t xml:space="preserve">Положения </w:t>
      </w:r>
      <w:r w:rsidRPr="00C3574B">
        <w:rPr>
          <w:i/>
          <w:sz w:val="28"/>
          <w:szCs w:val="28"/>
        </w:rPr>
        <w:t xml:space="preserve">«Проекты муниципальной программы…ответственный исполнитель в срок до 1 сентября текущего финансового года направляет в управление экономического развития и муниципальной собственности администрации Красненского района на бумажном (электронном) носителе для проведения предварительной экспертизы на соответствие нормам Положения….проект муниципальной программы направляется в управление финансов и бюджетной политики администрации Красненского района в срок до 1 октября текущего финансового года.». </w:t>
      </w:r>
      <w:r w:rsidRPr="00C3574B">
        <w:rPr>
          <w:sz w:val="28"/>
          <w:szCs w:val="28"/>
        </w:rPr>
        <w:t>указанные условия</w:t>
      </w:r>
      <w:proofErr w:type="gramEnd"/>
      <w:r w:rsidRPr="00C3574B">
        <w:rPr>
          <w:sz w:val="28"/>
          <w:szCs w:val="28"/>
        </w:rPr>
        <w:t xml:space="preserve"> ответственным исполнителем </w:t>
      </w:r>
      <w:r w:rsidRPr="003A2EF5">
        <w:rPr>
          <w:b/>
          <w:sz w:val="28"/>
          <w:szCs w:val="28"/>
        </w:rPr>
        <w:t xml:space="preserve">не </w:t>
      </w:r>
      <w:proofErr w:type="gramStart"/>
      <w:r w:rsidRPr="003A2EF5">
        <w:rPr>
          <w:b/>
          <w:sz w:val="28"/>
          <w:szCs w:val="28"/>
        </w:rPr>
        <w:t>соблюдены</w:t>
      </w:r>
      <w:proofErr w:type="gramEnd"/>
      <w:r w:rsidRPr="003A2EF5">
        <w:rPr>
          <w:b/>
          <w:sz w:val="28"/>
          <w:szCs w:val="28"/>
        </w:rPr>
        <w:t>.</w:t>
      </w:r>
    </w:p>
    <w:p w:rsidR="00DF19EB" w:rsidRPr="000C03C3" w:rsidRDefault="00DF19EB" w:rsidP="00DF19EB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Показатели паспорта программы соответствуют типовой форме паспорта, установленной Порядком. Расхождений в наименованиях разделов Программы и Порядка не установлено.</w:t>
      </w:r>
    </w:p>
    <w:p w:rsidR="00DF19EB" w:rsidRPr="000C03C3" w:rsidRDefault="00DF19EB" w:rsidP="00DF19EB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t>Ожидаемый результат реализации программы содержит в себе количественные и качественные характеристики, а предлагаемые Программой целевые показатели позволяют определить реальность достижения запланированной цели и задач в установленные муниципальной программой сроки и в дальнейшем позволят дать объективную оценку результативности и эффективности выполнения соответствующих показателей.</w:t>
      </w:r>
    </w:p>
    <w:p w:rsidR="00DF19EB" w:rsidRPr="000C03C3" w:rsidRDefault="00DF19EB" w:rsidP="00DF19EB">
      <w:pPr>
        <w:ind w:firstLine="567"/>
        <w:jc w:val="both"/>
        <w:rPr>
          <w:sz w:val="28"/>
          <w:szCs w:val="28"/>
        </w:rPr>
      </w:pPr>
      <w:r w:rsidRPr="00C3574B">
        <w:rPr>
          <w:sz w:val="28"/>
          <w:szCs w:val="28"/>
        </w:rPr>
        <w:t>С целью обеспечения проведения независимой антикоррупционной экспертизы и в соответствии с требованиями установленными п.1.9. Положения проект постановления (с приложениями) необходимо  разместить на официальном сайте органов местного самоуправления Красненского района в рубрике «Независимая антикоррупционная экспертиза проектов нормативных правовых актов» подраздела «Антикоррупционная экспертиза» раздела «Противодействие коррупции», на момент проверки в нарушении указанного требо</w:t>
      </w:r>
      <w:r w:rsidRPr="000C03C3">
        <w:rPr>
          <w:sz w:val="28"/>
          <w:szCs w:val="28"/>
        </w:rPr>
        <w:t xml:space="preserve">вания, проект постановления </w:t>
      </w:r>
      <w:r w:rsidRPr="000C03C3">
        <w:rPr>
          <w:b/>
          <w:sz w:val="28"/>
          <w:szCs w:val="28"/>
        </w:rPr>
        <w:t>не размещен</w:t>
      </w:r>
      <w:r w:rsidRPr="000C03C3">
        <w:rPr>
          <w:sz w:val="28"/>
          <w:szCs w:val="28"/>
        </w:rPr>
        <w:t xml:space="preserve"> в указанном порядке.</w:t>
      </w:r>
    </w:p>
    <w:p w:rsidR="00DF19EB" w:rsidRPr="000C03C3" w:rsidRDefault="00DF19EB" w:rsidP="00DF19EB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t xml:space="preserve">В соответствии с представленным Проектом постановления период реализации муниципальной программы Красненского района </w:t>
      </w:r>
      <w:r w:rsidRPr="00DF19EB">
        <w:rPr>
          <w:sz w:val="28"/>
          <w:szCs w:val="28"/>
        </w:rPr>
        <w:t>«Обеспечение безопасности жизнедеятельности населения и территорий Красненского  района»</w:t>
      </w:r>
      <w:r>
        <w:rPr>
          <w:sz w:val="28"/>
          <w:szCs w:val="28"/>
        </w:rPr>
        <w:t xml:space="preserve"> </w:t>
      </w:r>
      <w:r w:rsidRPr="000C03C3">
        <w:rPr>
          <w:sz w:val="28"/>
          <w:szCs w:val="28"/>
        </w:rPr>
        <w:t xml:space="preserve">предлагается утвердить на 2025-2030 годы. </w:t>
      </w:r>
    </w:p>
    <w:p w:rsidR="00DF19EB" w:rsidRPr="000C03C3" w:rsidRDefault="00DF19EB" w:rsidP="00DF19EB">
      <w:pPr>
        <w:ind w:firstLine="567"/>
        <w:jc w:val="both"/>
        <w:rPr>
          <w:sz w:val="28"/>
          <w:szCs w:val="28"/>
        </w:rPr>
      </w:pPr>
      <w:r w:rsidRPr="000C03C3">
        <w:rPr>
          <w:sz w:val="28"/>
          <w:szCs w:val="28"/>
        </w:rPr>
        <w:lastRenderedPageBreak/>
        <w:t xml:space="preserve">Установленные Методическими рекомендациями требования к содержанию, структуре и целеполаганию, </w:t>
      </w:r>
      <w:proofErr w:type="gramStart"/>
      <w:r w:rsidRPr="000C03C3">
        <w:rPr>
          <w:sz w:val="28"/>
          <w:szCs w:val="28"/>
        </w:rPr>
        <w:t>к</w:t>
      </w:r>
      <w:proofErr w:type="gramEnd"/>
      <w:r w:rsidRPr="000C03C3">
        <w:rPr>
          <w:sz w:val="28"/>
          <w:szCs w:val="28"/>
        </w:rPr>
        <w:t xml:space="preserve">  муниципальной программы соблюдены. </w:t>
      </w:r>
    </w:p>
    <w:p w:rsidR="00DF19EB" w:rsidRPr="000C03C3" w:rsidRDefault="00DF19EB" w:rsidP="00DF19EB">
      <w:pPr>
        <w:ind w:firstLine="567"/>
        <w:jc w:val="both"/>
        <w:rPr>
          <w:sz w:val="28"/>
          <w:szCs w:val="28"/>
          <w:lang w:bidi="ru-RU"/>
        </w:rPr>
      </w:pPr>
      <w:r w:rsidRPr="000C03C3">
        <w:rPr>
          <w:sz w:val="28"/>
          <w:szCs w:val="28"/>
          <w:lang w:bidi="ru-RU"/>
        </w:rPr>
        <w:t>Выводы:</w:t>
      </w:r>
    </w:p>
    <w:p w:rsidR="00DF19EB" w:rsidRPr="000C03C3" w:rsidRDefault="00DF19EB" w:rsidP="00DF19EB">
      <w:pPr>
        <w:pStyle w:val="63"/>
        <w:ind w:firstLine="567"/>
        <w:rPr>
          <w:b w:val="0"/>
          <w:i w:val="0"/>
          <w:sz w:val="28"/>
          <w:szCs w:val="28"/>
          <w:lang w:eastAsia="ru-RU" w:bidi="ru-RU"/>
        </w:rPr>
      </w:pPr>
      <w:r w:rsidRPr="000C03C3">
        <w:rPr>
          <w:b w:val="0"/>
          <w:i w:val="0"/>
          <w:sz w:val="28"/>
          <w:szCs w:val="28"/>
          <w:lang w:eastAsia="ru-RU" w:bidi="ru-RU"/>
        </w:rPr>
        <w:t>Проект Программы соответствует приоритетам государственной политики Российской Федерации, государственной программе Белгородской области, Программе социально-экономического развития Красненского района, полномочиям и сферам ответственности.</w:t>
      </w:r>
    </w:p>
    <w:p w:rsidR="00DF19EB" w:rsidRPr="000C03C3" w:rsidRDefault="00DF19EB" w:rsidP="00DF19EB">
      <w:pPr>
        <w:pStyle w:val="63"/>
        <w:ind w:firstLine="567"/>
        <w:rPr>
          <w:b w:val="0"/>
          <w:i w:val="0"/>
          <w:sz w:val="28"/>
          <w:szCs w:val="28"/>
          <w:lang w:eastAsia="ru-RU" w:bidi="ru-RU"/>
        </w:rPr>
      </w:pPr>
      <w:r w:rsidRPr="000C03C3">
        <w:rPr>
          <w:b w:val="0"/>
          <w:i w:val="0"/>
          <w:sz w:val="28"/>
          <w:szCs w:val="28"/>
          <w:lang w:eastAsia="ru-RU" w:bidi="ru-RU"/>
        </w:rPr>
        <w:t>Факторов, способствующих созданию условий для проявления коррупции, в проекте программы не выявлено.</w:t>
      </w:r>
    </w:p>
    <w:p w:rsidR="00DF19EB" w:rsidRPr="000C03C3" w:rsidRDefault="00DF19EB" w:rsidP="00DF19EB">
      <w:pPr>
        <w:pStyle w:val="63"/>
        <w:ind w:firstLine="567"/>
        <w:rPr>
          <w:b w:val="0"/>
          <w:i w:val="0"/>
          <w:sz w:val="28"/>
          <w:szCs w:val="28"/>
          <w:lang w:eastAsia="ru-RU" w:bidi="ru-RU"/>
        </w:rPr>
      </w:pPr>
      <w:r w:rsidRPr="000C03C3">
        <w:rPr>
          <w:b w:val="0"/>
          <w:i w:val="0"/>
          <w:sz w:val="28"/>
          <w:szCs w:val="28"/>
          <w:lang w:eastAsia="ru-RU" w:bidi="ru-RU"/>
        </w:rPr>
        <w:t>По результатам провед</w:t>
      </w:r>
      <w:r>
        <w:rPr>
          <w:b w:val="0"/>
          <w:i w:val="0"/>
          <w:sz w:val="28"/>
          <w:szCs w:val="28"/>
          <w:lang w:eastAsia="ru-RU" w:bidi="ru-RU"/>
        </w:rPr>
        <w:t>е</w:t>
      </w:r>
      <w:r w:rsidRPr="000C03C3">
        <w:rPr>
          <w:b w:val="0"/>
          <w:i w:val="0"/>
          <w:sz w:val="28"/>
          <w:szCs w:val="28"/>
          <w:lang w:eastAsia="ru-RU" w:bidi="ru-RU"/>
        </w:rPr>
        <w:t xml:space="preserve">нной экспертизы контрольно-счетная комиссия Красненского района отмечает, что проект программы соответствует Методическим рекомендациям и Положению о системе управления муниципальными программами Красненского района, </w:t>
      </w:r>
      <w:r w:rsidRPr="000C03C3">
        <w:rPr>
          <w:b w:val="0"/>
          <w:i w:val="0"/>
          <w:sz w:val="28"/>
          <w:szCs w:val="28"/>
        </w:rPr>
        <w:t>предлагаем до принятия  проекта учесть изложенные в заключени</w:t>
      </w:r>
      <w:proofErr w:type="gramStart"/>
      <w:r w:rsidRPr="000C03C3">
        <w:rPr>
          <w:b w:val="0"/>
          <w:i w:val="0"/>
          <w:sz w:val="28"/>
          <w:szCs w:val="28"/>
        </w:rPr>
        <w:t>и</w:t>
      </w:r>
      <w:proofErr w:type="gramEnd"/>
      <w:r w:rsidRPr="000C03C3">
        <w:rPr>
          <w:b w:val="0"/>
          <w:i w:val="0"/>
          <w:sz w:val="28"/>
          <w:szCs w:val="28"/>
        </w:rPr>
        <w:t xml:space="preserve"> замечания и предложения.</w:t>
      </w:r>
    </w:p>
    <w:p w:rsidR="001C7257" w:rsidRPr="00A21FC8" w:rsidRDefault="001C7257" w:rsidP="004528D6">
      <w:pPr>
        <w:ind w:firstLine="709"/>
        <w:jc w:val="both"/>
        <w:rPr>
          <w:color w:val="FF0000"/>
          <w:sz w:val="28"/>
          <w:szCs w:val="28"/>
        </w:rPr>
      </w:pPr>
    </w:p>
    <w:p w:rsidR="00D14CB6" w:rsidRPr="00A21FC8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A21FC8">
        <w:rPr>
          <w:rFonts w:ascii="Times New Roman" w:hAnsi="Times New Roman" w:cs="Times New Roman"/>
          <w:b/>
          <w:sz w:val="28"/>
          <w:szCs w:val="28"/>
        </w:rPr>
        <w:t xml:space="preserve">               Председатель </w:t>
      </w:r>
    </w:p>
    <w:p w:rsidR="00D14CB6" w:rsidRPr="00A21FC8" w:rsidRDefault="00D14CB6" w:rsidP="00D14CB6">
      <w:pPr>
        <w:pStyle w:val="af"/>
        <w:rPr>
          <w:rFonts w:ascii="Times New Roman" w:hAnsi="Times New Roman" w:cs="Times New Roman"/>
          <w:b/>
          <w:sz w:val="28"/>
          <w:szCs w:val="28"/>
        </w:rPr>
      </w:pPr>
      <w:r w:rsidRPr="00A21FC8">
        <w:rPr>
          <w:rFonts w:ascii="Times New Roman" w:hAnsi="Times New Roman" w:cs="Times New Roman"/>
          <w:b/>
          <w:sz w:val="28"/>
          <w:szCs w:val="28"/>
        </w:rPr>
        <w:t xml:space="preserve">      Контрольно-</w:t>
      </w:r>
      <w:r w:rsidR="008045AA" w:rsidRPr="00A21FC8">
        <w:rPr>
          <w:rFonts w:ascii="Times New Roman" w:hAnsi="Times New Roman" w:cs="Times New Roman"/>
          <w:b/>
          <w:sz w:val="28"/>
          <w:szCs w:val="28"/>
        </w:rPr>
        <w:t>счет</w:t>
      </w:r>
      <w:r w:rsidRPr="00A21FC8">
        <w:rPr>
          <w:rFonts w:ascii="Times New Roman" w:hAnsi="Times New Roman" w:cs="Times New Roman"/>
          <w:b/>
          <w:sz w:val="28"/>
          <w:szCs w:val="28"/>
        </w:rPr>
        <w:t>ной</w:t>
      </w:r>
    </w:p>
    <w:p w:rsidR="00303E71" w:rsidRPr="00A21FC8" w:rsidRDefault="00D14CB6" w:rsidP="00DA2F71">
      <w:pPr>
        <w:pStyle w:val="af"/>
        <w:rPr>
          <w:sz w:val="28"/>
          <w:szCs w:val="28"/>
        </w:rPr>
      </w:pPr>
      <w:r w:rsidRPr="00A21FC8">
        <w:rPr>
          <w:rFonts w:ascii="Times New Roman" w:hAnsi="Times New Roman" w:cs="Times New Roman"/>
          <w:b/>
          <w:sz w:val="28"/>
          <w:szCs w:val="28"/>
        </w:rPr>
        <w:t>комиссии Красненского района                                                О.М. Дешина</w:t>
      </w:r>
    </w:p>
    <w:p w:rsidR="004528D6" w:rsidRPr="0023427A" w:rsidRDefault="004528D6" w:rsidP="00354A95">
      <w:pPr>
        <w:widowControl/>
        <w:autoSpaceDE/>
        <w:autoSpaceDN/>
        <w:adjustRightInd/>
        <w:ind w:firstLine="709"/>
        <w:jc w:val="both"/>
        <w:rPr>
          <w:rStyle w:val="FontStyle51"/>
          <w:b w:val="0"/>
          <w:bCs w:val="0"/>
          <w:spacing w:val="45"/>
        </w:rPr>
      </w:pPr>
    </w:p>
    <w:sectPr w:rsidR="004528D6" w:rsidRPr="002342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C1122"/>
    <w:multiLevelType w:val="hybridMultilevel"/>
    <w:tmpl w:val="506A5D5E"/>
    <w:lvl w:ilvl="0" w:tplc="A0C415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EA56517"/>
    <w:multiLevelType w:val="hybridMultilevel"/>
    <w:tmpl w:val="2EE0AAEC"/>
    <w:lvl w:ilvl="0" w:tplc="1F4ADD3E">
      <w:start w:val="7"/>
      <w:numFmt w:val="decimal"/>
      <w:lvlText w:val="%1)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4700E0"/>
    <w:multiLevelType w:val="hybridMultilevel"/>
    <w:tmpl w:val="EE76B3BE"/>
    <w:lvl w:ilvl="0" w:tplc="348669D0">
      <w:start w:val="1"/>
      <w:numFmt w:val="decimal"/>
      <w:lvlText w:val="%1."/>
      <w:lvlJc w:val="left"/>
      <w:pPr>
        <w:ind w:left="1069" w:hanging="36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5BC76C9"/>
    <w:multiLevelType w:val="multilevel"/>
    <w:tmpl w:val="AB8CB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98D"/>
    <w:rsid w:val="0000498D"/>
    <w:rsid w:val="00062D9E"/>
    <w:rsid w:val="000C722C"/>
    <w:rsid w:val="000F764C"/>
    <w:rsid w:val="00171D1B"/>
    <w:rsid w:val="001A1555"/>
    <w:rsid w:val="001A6DE6"/>
    <w:rsid w:val="001B4C79"/>
    <w:rsid w:val="001C7257"/>
    <w:rsid w:val="001D2D8E"/>
    <w:rsid w:val="00200146"/>
    <w:rsid w:val="0023427A"/>
    <w:rsid w:val="002B069B"/>
    <w:rsid w:val="00303E71"/>
    <w:rsid w:val="0031486A"/>
    <w:rsid w:val="003211F9"/>
    <w:rsid w:val="00354A95"/>
    <w:rsid w:val="0037501A"/>
    <w:rsid w:val="00392FEE"/>
    <w:rsid w:val="003B3679"/>
    <w:rsid w:val="003C7486"/>
    <w:rsid w:val="00445496"/>
    <w:rsid w:val="004528D6"/>
    <w:rsid w:val="00471BD0"/>
    <w:rsid w:val="004B2DCD"/>
    <w:rsid w:val="004B312E"/>
    <w:rsid w:val="004C0480"/>
    <w:rsid w:val="004D22EA"/>
    <w:rsid w:val="00540FB0"/>
    <w:rsid w:val="00585D97"/>
    <w:rsid w:val="005A1107"/>
    <w:rsid w:val="005B5249"/>
    <w:rsid w:val="005C49E2"/>
    <w:rsid w:val="005C61E6"/>
    <w:rsid w:val="006E12F2"/>
    <w:rsid w:val="00727ACE"/>
    <w:rsid w:val="0073501B"/>
    <w:rsid w:val="00736A53"/>
    <w:rsid w:val="00763D5F"/>
    <w:rsid w:val="00765D54"/>
    <w:rsid w:val="007904CD"/>
    <w:rsid w:val="007A5DEB"/>
    <w:rsid w:val="007E1A9A"/>
    <w:rsid w:val="007F2F79"/>
    <w:rsid w:val="00803145"/>
    <w:rsid w:val="008045AA"/>
    <w:rsid w:val="0081741B"/>
    <w:rsid w:val="0082304A"/>
    <w:rsid w:val="00851ACC"/>
    <w:rsid w:val="00851D8E"/>
    <w:rsid w:val="008D1AEC"/>
    <w:rsid w:val="008F454A"/>
    <w:rsid w:val="009132D3"/>
    <w:rsid w:val="009146AF"/>
    <w:rsid w:val="0093443E"/>
    <w:rsid w:val="009A25C8"/>
    <w:rsid w:val="009E057B"/>
    <w:rsid w:val="009F328A"/>
    <w:rsid w:val="00A21FC8"/>
    <w:rsid w:val="00A74D65"/>
    <w:rsid w:val="00A92727"/>
    <w:rsid w:val="00AA04DE"/>
    <w:rsid w:val="00AA73A2"/>
    <w:rsid w:val="00AD40E5"/>
    <w:rsid w:val="00AD73C0"/>
    <w:rsid w:val="00AF55E3"/>
    <w:rsid w:val="00B05261"/>
    <w:rsid w:val="00B53DF0"/>
    <w:rsid w:val="00B54A72"/>
    <w:rsid w:val="00B801FD"/>
    <w:rsid w:val="00B82A9B"/>
    <w:rsid w:val="00B95A55"/>
    <w:rsid w:val="00C11E0E"/>
    <w:rsid w:val="00C14AEC"/>
    <w:rsid w:val="00C22F6B"/>
    <w:rsid w:val="00C8247A"/>
    <w:rsid w:val="00C96BD2"/>
    <w:rsid w:val="00CB0928"/>
    <w:rsid w:val="00D0063E"/>
    <w:rsid w:val="00D14CB6"/>
    <w:rsid w:val="00D17E59"/>
    <w:rsid w:val="00D24C97"/>
    <w:rsid w:val="00D5193B"/>
    <w:rsid w:val="00D61E60"/>
    <w:rsid w:val="00D67EA3"/>
    <w:rsid w:val="00D73FE9"/>
    <w:rsid w:val="00D758F7"/>
    <w:rsid w:val="00D81EC7"/>
    <w:rsid w:val="00DA2F71"/>
    <w:rsid w:val="00DA6227"/>
    <w:rsid w:val="00DF19EB"/>
    <w:rsid w:val="00E032A6"/>
    <w:rsid w:val="00E515CF"/>
    <w:rsid w:val="00EA6791"/>
    <w:rsid w:val="00EC6345"/>
    <w:rsid w:val="00F137AF"/>
    <w:rsid w:val="00F141B1"/>
    <w:rsid w:val="00F359D3"/>
    <w:rsid w:val="00F35D6D"/>
    <w:rsid w:val="00FA1846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79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DF19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F19EB"/>
    <w:pPr>
      <w:shd w:val="clear" w:color="auto" w:fill="FFFFFF"/>
      <w:autoSpaceDE/>
      <w:autoSpaceDN/>
      <w:adjustRightInd/>
      <w:spacing w:before="480" w:after="30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rsid w:val="00DF19E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F19EB"/>
    <w:pPr>
      <w:shd w:val="clear" w:color="auto" w:fill="FFFFFF"/>
      <w:autoSpaceDE/>
      <w:autoSpaceDN/>
      <w:adjustRightInd/>
      <w:spacing w:line="298" w:lineRule="exact"/>
      <w:ind w:firstLine="760"/>
      <w:jc w:val="both"/>
    </w:pPr>
    <w:rPr>
      <w:b/>
      <w:bCs/>
      <w:i/>
      <w:iCs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D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5496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unhideWhenUsed/>
    <w:qFormat/>
    <w:rsid w:val="00445496"/>
    <w:pPr>
      <w:keepNext/>
      <w:keepLines/>
      <w:widowControl/>
      <w:autoSpaceDE/>
      <w:autoSpaceDN/>
      <w:adjustRightInd/>
      <w:spacing w:before="20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="Verdana" w:eastAsiaTheme="minorHAnsi" w:hAnsi="Verdana" w:cs="Verdana"/>
      <w:sz w:val="22"/>
      <w:szCs w:val="22"/>
      <w:lang w:val="en-US" w:eastAsia="en-US"/>
    </w:rPr>
  </w:style>
  <w:style w:type="paragraph" w:customStyle="1" w:styleId="DecimalAligned">
    <w:name w:val="Decimal Aligned"/>
    <w:basedOn w:val="a"/>
    <w:uiPriority w:val="40"/>
    <w:rsid w:val="00B801FD"/>
    <w:pPr>
      <w:widowControl/>
      <w:tabs>
        <w:tab w:val="decimal" w:pos="360"/>
      </w:tabs>
      <w:autoSpaceDE/>
      <w:autoSpaceDN/>
      <w:adjustRightInd/>
      <w:spacing w:after="200" w:line="276" w:lineRule="auto"/>
    </w:pPr>
    <w:rPr>
      <w:rFonts w:ascii="Calibri" w:eastAsiaTheme="minorHAnsi" w:hAnsi="Calibri" w:cstheme="minorBidi"/>
      <w:sz w:val="22"/>
      <w:szCs w:val="22"/>
      <w:lang w:eastAsia="en-US"/>
    </w:rPr>
  </w:style>
  <w:style w:type="paragraph" w:customStyle="1" w:styleId="61">
    <w:name w:val="Акт 6 пт"/>
    <w:basedOn w:val="a"/>
    <w:uiPriority w:val="99"/>
    <w:rsid w:val="00B801FD"/>
    <w:pPr>
      <w:widowControl/>
      <w:tabs>
        <w:tab w:val="left" w:pos="284"/>
      </w:tabs>
      <w:suppressAutoHyphens/>
      <w:autoSpaceDE/>
      <w:autoSpaceDN/>
      <w:adjustRightInd/>
      <w:spacing w:before="120"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paragraph" w:customStyle="1" w:styleId="a4">
    <w:name w:val="Акт"/>
    <w:basedOn w:val="a"/>
    <w:link w:val="a5"/>
    <w:rsid w:val="00B801FD"/>
    <w:pPr>
      <w:widowControl/>
      <w:suppressAutoHyphens/>
      <w:autoSpaceDE/>
      <w:autoSpaceDN/>
      <w:adjustRightInd/>
      <w:spacing w:after="200" w:line="276" w:lineRule="auto"/>
      <w:ind w:firstLine="709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5">
    <w:name w:val="Акт Знак"/>
    <w:link w:val="a4"/>
    <w:locked/>
    <w:rsid w:val="00B801FD"/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44549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4549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4549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4549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4549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45496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4549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11">
    <w:name w:val="toc 1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lang w:eastAsia="en-US"/>
    </w:rPr>
  </w:style>
  <w:style w:type="paragraph" w:styleId="21">
    <w:name w:val="toc 2"/>
    <w:basedOn w:val="a"/>
    <w:next w:val="a"/>
    <w:autoRedefine/>
    <w:uiPriority w:val="39"/>
    <w:rsid w:val="00B801FD"/>
    <w:pPr>
      <w:widowControl/>
      <w:autoSpaceDE/>
      <w:autoSpaceDN/>
      <w:adjustRightInd/>
      <w:spacing w:after="200" w:line="276" w:lineRule="auto"/>
      <w:ind w:left="240"/>
    </w:pPr>
    <w:rPr>
      <w:rFonts w:asciiTheme="minorHAnsi" w:eastAsiaTheme="minorHAnsi" w:hAnsiTheme="minorHAnsi" w:cstheme="minorBidi"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B801FD"/>
    <w:pPr>
      <w:widowControl/>
      <w:autoSpaceDE/>
      <w:autoSpaceDN/>
      <w:adjustRightInd/>
      <w:spacing w:after="100" w:line="276" w:lineRule="auto"/>
      <w:ind w:left="440"/>
    </w:pPr>
    <w:rPr>
      <w:rFonts w:ascii="Calibri" w:eastAsiaTheme="minorHAnsi" w:hAnsi="Calibri" w:cstheme="minorBidi"/>
      <w:sz w:val="22"/>
      <w:szCs w:val="22"/>
      <w:lang w:eastAsia="en-US"/>
    </w:rPr>
  </w:style>
  <w:style w:type="paragraph" w:styleId="a6">
    <w:name w:val="footnote text"/>
    <w:basedOn w:val="a"/>
    <w:link w:val="a7"/>
    <w:uiPriority w:val="99"/>
    <w:rsid w:val="00B801FD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Текст сноски Знак"/>
    <w:basedOn w:val="a0"/>
    <w:link w:val="a6"/>
    <w:uiPriority w:val="99"/>
    <w:rsid w:val="00B801FD"/>
  </w:style>
  <w:style w:type="paragraph" w:styleId="a8">
    <w:name w:val="caption"/>
    <w:basedOn w:val="a"/>
    <w:next w:val="a"/>
    <w:uiPriority w:val="35"/>
    <w:unhideWhenUsed/>
    <w:qFormat/>
    <w:rsid w:val="00445496"/>
    <w:pPr>
      <w:widowControl/>
      <w:autoSpaceDE/>
      <w:autoSpaceDN/>
      <w:adjustRightInd/>
      <w:spacing w:after="200"/>
    </w:pPr>
    <w:rPr>
      <w:rFonts w:asciiTheme="minorHAnsi" w:eastAsiaTheme="minorHAnsi" w:hAnsiTheme="minorHAnsi" w:cstheme="minorBidi"/>
      <w:b/>
      <w:bCs/>
      <w:color w:val="4F81BD" w:themeColor="accent1"/>
      <w:sz w:val="18"/>
      <w:szCs w:val="18"/>
      <w:lang w:eastAsia="en-US"/>
    </w:rPr>
  </w:style>
  <w:style w:type="paragraph" w:styleId="a9">
    <w:name w:val="Title"/>
    <w:basedOn w:val="a"/>
    <w:next w:val="a"/>
    <w:link w:val="aa"/>
    <w:uiPriority w:val="10"/>
    <w:qFormat/>
    <w:rsid w:val="00445496"/>
    <w:pPr>
      <w:widowControl/>
      <w:pBdr>
        <w:bottom w:val="single" w:sz="8" w:space="4" w:color="4F81BD" w:themeColor="accent1"/>
      </w:pBdr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4454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Subtitle"/>
    <w:basedOn w:val="a"/>
    <w:next w:val="a"/>
    <w:link w:val="ac"/>
    <w:uiPriority w:val="11"/>
    <w:qFormat/>
    <w:rsid w:val="00445496"/>
    <w:pPr>
      <w:widowControl/>
      <w:numPr>
        <w:ilvl w:val="1"/>
      </w:numPr>
      <w:autoSpaceDE/>
      <w:autoSpaceDN/>
      <w:adjustRightInd/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c">
    <w:name w:val="Подзаголовок Знак"/>
    <w:basedOn w:val="a0"/>
    <w:link w:val="ab"/>
    <w:uiPriority w:val="11"/>
    <w:rsid w:val="0044549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d">
    <w:name w:val="Strong"/>
    <w:basedOn w:val="a0"/>
    <w:uiPriority w:val="22"/>
    <w:qFormat/>
    <w:rsid w:val="00445496"/>
    <w:rPr>
      <w:b/>
      <w:bCs/>
    </w:rPr>
  </w:style>
  <w:style w:type="character" w:styleId="ae">
    <w:name w:val="Emphasis"/>
    <w:basedOn w:val="a0"/>
    <w:uiPriority w:val="20"/>
    <w:qFormat/>
    <w:rsid w:val="00445496"/>
    <w:rPr>
      <w:i/>
      <w:iCs/>
    </w:rPr>
  </w:style>
  <w:style w:type="paragraph" w:styleId="af">
    <w:name w:val="No Spacing"/>
    <w:link w:val="af0"/>
    <w:uiPriority w:val="99"/>
    <w:qFormat/>
    <w:rsid w:val="00445496"/>
    <w:pPr>
      <w:spacing w:after="0" w:line="240" w:lineRule="auto"/>
    </w:pPr>
  </w:style>
  <w:style w:type="character" w:customStyle="1" w:styleId="af0">
    <w:name w:val="Без интервала Знак"/>
    <w:link w:val="af"/>
    <w:uiPriority w:val="1"/>
    <w:rsid w:val="00B801FD"/>
  </w:style>
  <w:style w:type="paragraph" w:styleId="af1">
    <w:name w:val="List Paragraph"/>
    <w:basedOn w:val="a"/>
    <w:uiPriority w:val="34"/>
    <w:qFormat/>
    <w:rsid w:val="00445496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2">
    <w:name w:val="Quote"/>
    <w:basedOn w:val="a"/>
    <w:next w:val="a"/>
    <w:link w:val="23"/>
    <w:uiPriority w:val="29"/>
    <w:qFormat/>
    <w:rsid w:val="00445496"/>
    <w:pPr>
      <w:widowControl/>
      <w:autoSpaceDE/>
      <w:autoSpaceDN/>
      <w:adjustRightInd/>
      <w:spacing w:after="200" w:line="276" w:lineRule="auto"/>
    </w:pPr>
    <w:rPr>
      <w:rFonts w:asciiTheme="minorHAnsi" w:eastAsiaTheme="minorHAnsi" w:hAnsiTheme="minorHAnsi" w:cstheme="minorBidi"/>
      <w:i/>
      <w:iCs/>
      <w:color w:val="000000" w:themeColor="text1"/>
      <w:sz w:val="22"/>
      <w:szCs w:val="22"/>
      <w:lang w:eastAsia="en-US"/>
    </w:rPr>
  </w:style>
  <w:style w:type="character" w:customStyle="1" w:styleId="23">
    <w:name w:val="Цитата 2 Знак"/>
    <w:basedOn w:val="a0"/>
    <w:link w:val="22"/>
    <w:uiPriority w:val="29"/>
    <w:rsid w:val="00445496"/>
    <w:rPr>
      <w:i/>
      <w:iCs/>
      <w:color w:val="000000" w:themeColor="text1"/>
    </w:rPr>
  </w:style>
  <w:style w:type="character" w:styleId="af2">
    <w:name w:val="Subtle Emphasis"/>
    <w:basedOn w:val="a0"/>
    <w:uiPriority w:val="19"/>
    <w:qFormat/>
    <w:rsid w:val="00445496"/>
    <w:rPr>
      <w:i/>
      <w:iCs/>
      <w:color w:val="808080" w:themeColor="text1" w:themeTint="7F"/>
    </w:rPr>
  </w:style>
  <w:style w:type="paragraph" w:styleId="af3">
    <w:name w:val="TOC Heading"/>
    <w:basedOn w:val="1"/>
    <w:next w:val="a"/>
    <w:uiPriority w:val="39"/>
    <w:semiHidden/>
    <w:unhideWhenUsed/>
    <w:qFormat/>
    <w:rsid w:val="00445496"/>
    <w:pPr>
      <w:outlineLvl w:val="9"/>
    </w:pPr>
  </w:style>
  <w:style w:type="paragraph" w:styleId="af4">
    <w:name w:val="Intense Quote"/>
    <w:basedOn w:val="a"/>
    <w:next w:val="a"/>
    <w:link w:val="af5"/>
    <w:uiPriority w:val="30"/>
    <w:qFormat/>
    <w:rsid w:val="00445496"/>
    <w:pPr>
      <w:widowControl/>
      <w:pBdr>
        <w:bottom w:val="single" w:sz="4" w:space="4" w:color="4F81BD" w:themeColor="accent1"/>
      </w:pBdr>
      <w:autoSpaceDE/>
      <w:autoSpaceDN/>
      <w:adjustRightInd/>
      <w:spacing w:before="200" w:after="280" w:line="276" w:lineRule="auto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af5">
    <w:name w:val="Выделенная цитата Знак"/>
    <w:basedOn w:val="a0"/>
    <w:link w:val="af4"/>
    <w:uiPriority w:val="30"/>
    <w:rsid w:val="00445496"/>
    <w:rPr>
      <w:b/>
      <w:bCs/>
      <w:i/>
      <w:iCs/>
      <w:color w:val="4F81BD" w:themeColor="accent1"/>
    </w:rPr>
  </w:style>
  <w:style w:type="character" w:styleId="af6">
    <w:name w:val="Intense Emphasis"/>
    <w:basedOn w:val="a0"/>
    <w:uiPriority w:val="21"/>
    <w:qFormat/>
    <w:rsid w:val="00445496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445496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445496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445496"/>
    <w:rPr>
      <w:b/>
      <w:bCs/>
      <w:smallCaps/>
      <w:spacing w:val="5"/>
    </w:rPr>
  </w:style>
  <w:style w:type="paragraph" w:customStyle="1" w:styleId="Style5">
    <w:name w:val="Style5"/>
    <w:basedOn w:val="a"/>
    <w:uiPriority w:val="99"/>
    <w:rsid w:val="00A74D65"/>
    <w:pPr>
      <w:spacing w:line="322" w:lineRule="exact"/>
      <w:jc w:val="both"/>
    </w:pPr>
  </w:style>
  <w:style w:type="character" w:customStyle="1" w:styleId="FontStyle11">
    <w:name w:val="Font Style11"/>
    <w:uiPriority w:val="99"/>
    <w:rsid w:val="00A74D65"/>
    <w:rPr>
      <w:rFonts w:ascii="Times New Roman" w:hAnsi="Times New Roman" w:cs="Times New Roman"/>
      <w:sz w:val="26"/>
      <w:szCs w:val="26"/>
    </w:rPr>
  </w:style>
  <w:style w:type="paragraph" w:customStyle="1" w:styleId="Standard">
    <w:name w:val="Standard"/>
    <w:uiPriority w:val="99"/>
    <w:rsid w:val="00A74D6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val="de-DE" w:eastAsia="ja-JP" w:bidi="fa-IR"/>
    </w:rPr>
  </w:style>
  <w:style w:type="paragraph" w:styleId="afa">
    <w:name w:val="Balloon Text"/>
    <w:basedOn w:val="a"/>
    <w:link w:val="afb"/>
    <w:uiPriority w:val="99"/>
    <w:semiHidden/>
    <w:unhideWhenUsed/>
    <w:rsid w:val="00A74D65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A74D6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52">
    <w:name w:val="Font Style52"/>
    <w:basedOn w:val="a0"/>
    <w:uiPriority w:val="99"/>
    <w:rsid w:val="00A74D65"/>
    <w:rPr>
      <w:rFonts w:ascii="Times New Roman" w:hAnsi="Times New Roman" w:cs="Times New Roman"/>
      <w:sz w:val="26"/>
      <w:szCs w:val="26"/>
    </w:rPr>
  </w:style>
  <w:style w:type="character" w:customStyle="1" w:styleId="FontStyle51">
    <w:name w:val="Font Style51"/>
    <w:basedOn w:val="a0"/>
    <w:uiPriority w:val="99"/>
    <w:rsid w:val="00354A95"/>
    <w:rPr>
      <w:rFonts w:ascii="Times New Roman" w:hAnsi="Times New Roman" w:cs="Times New Roman"/>
      <w:b/>
      <w:bCs/>
      <w:sz w:val="26"/>
      <w:szCs w:val="26"/>
    </w:rPr>
  </w:style>
  <w:style w:type="paragraph" w:customStyle="1" w:styleId="Style6">
    <w:name w:val="Style6"/>
    <w:basedOn w:val="a"/>
    <w:uiPriority w:val="99"/>
    <w:rsid w:val="004528D6"/>
    <w:pPr>
      <w:spacing w:line="324" w:lineRule="exact"/>
      <w:ind w:firstLine="686"/>
      <w:jc w:val="both"/>
    </w:pPr>
    <w:rPr>
      <w:rFonts w:ascii="Segoe UI" w:hAnsi="Segoe UI" w:cs="Segoe UI"/>
    </w:rPr>
  </w:style>
  <w:style w:type="paragraph" w:styleId="afc">
    <w:name w:val="Body Text"/>
    <w:basedOn w:val="a"/>
    <w:link w:val="afd"/>
    <w:uiPriority w:val="99"/>
    <w:rsid w:val="00C11E0E"/>
    <w:pPr>
      <w:suppressAutoHyphens/>
      <w:autoSpaceDE/>
      <w:autoSpaceDN/>
      <w:adjustRightInd/>
      <w:spacing w:after="120" w:line="100" w:lineRule="atLeast"/>
      <w:ind w:right="278" w:hanging="74"/>
      <w:jc w:val="right"/>
    </w:pPr>
    <w:rPr>
      <w:rFonts w:eastAsia="Calibri"/>
      <w:kern w:val="1"/>
      <w:szCs w:val="20"/>
      <w:lang w:val="de-DE" w:eastAsia="fa-IR" w:bidi="fa-IR"/>
    </w:rPr>
  </w:style>
  <w:style w:type="character" w:customStyle="1" w:styleId="afd">
    <w:name w:val="Основной текст Знак"/>
    <w:basedOn w:val="a0"/>
    <w:link w:val="afc"/>
    <w:uiPriority w:val="99"/>
    <w:rsid w:val="00C11E0E"/>
    <w:rPr>
      <w:rFonts w:ascii="Times New Roman" w:eastAsia="Calibri" w:hAnsi="Times New Roman" w:cs="Times New Roman"/>
      <w:kern w:val="1"/>
      <w:sz w:val="24"/>
      <w:szCs w:val="20"/>
      <w:lang w:val="de-DE" w:eastAsia="fa-IR" w:bidi="fa-IR"/>
    </w:rPr>
  </w:style>
  <w:style w:type="character" w:customStyle="1" w:styleId="24">
    <w:name w:val="Основной текст (2)"/>
    <w:basedOn w:val="a0"/>
    <w:rsid w:val="007904C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2">
    <w:name w:val="Заголовок №1_"/>
    <w:basedOn w:val="a0"/>
    <w:link w:val="13"/>
    <w:rsid w:val="00DF19EB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DF19EB"/>
    <w:pPr>
      <w:shd w:val="clear" w:color="auto" w:fill="FFFFFF"/>
      <w:autoSpaceDE/>
      <w:autoSpaceDN/>
      <w:adjustRightInd/>
      <w:spacing w:before="480" w:after="300" w:line="0" w:lineRule="atLeast"/>
      <w:jc w:val="both"/>
      <w:outlineLvl w:val="0"/>
    </w:pPr>
    <w:rPr>
      <w:b/>
      <w:bCs/>
      <w:sz w:val="26"/>
      <w:szCs w:val="26"/>
      <w:lang w:eastAsia="en-US"/>
    </w:rPr>
  </w:style>
  <w:style w:type="character" w:customStyle="1" w:styleId="62">
    <w:name w:val="Основной текст (6)_"/>
    <w:basedOn w:val="a0"/>
    <w:link w:val="63"/>
    <w:rsid w:val="00DF19EB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DF19EB"/>
    <w:pPr>
      <w:shd w:val="clear" w:color="auto" w:fill="FFFFFF"/>
      <w:autoSpaceDE/>
      <w:autoSpaceDN/>
      <w:adjustRightInd/>
      <w:spacing w:line="298" w:lineRule="exact"/>
      <w:ind w:firstLine="760"/>
      <w:jc w:val="both"/>
    </w:pPr>
    <w:rPr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1291</TotalTime>
  <Pages>4</Pages>
  <Words>1250</Words>
  <Characters>7130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User-MS</dc:creator>
  <cp:lastModifiedBy>User-MS</cp:lastModifiedBy>
  <cp:revision>43</cp:revision>
  <cp:lastPrinted>2024-12-13T14:08:00Z</cp:lastPrinted>
  <dcterms:created xsi:type="dcterms:W3CDTF">2020-01-27T07:36:00Z</dcterms:created>
  <dcterms:modified xsi:type="dcterms:W3CDTF">2025-04-07T08:22:00Z</dcterms:modified>
</cp:coreProperties>
</file>