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57" w:rsidRPr="001E6048" w:rsidRDefault="00103857" w:rsidP="00103857">
      <w:pPr>
        <w:keepNext/>
        <w:ind w:firstLine="567"/>
        <w:jc w:val="center"/>
        <w:outlineLvl w:val="3"/>
        <w:rPr>
          <w:rFonts w:ascii="Arial" w:hAnsi="Arial" w:cs="Arial"/>
          <w:b/>
          <w:bCs/>
          <w:caps/>
          <w:sz w:val="40"/>
          <w:szCs w:val="40"/>
          <w:lang w:eastAsia="en-US"/>
        </w:rPr>
      </w:pPr>
      <w:r>
        <w:rPr>
          <w:rFonts w:ascii="Arial" w:hAnsi="Arial" w:cs="Arial"/>
          <w:b/>
          <w:caps/>
          <w:noProof/>
          <w:sz w:val="40"/>
          <w:szCs w:val="40"/>
        </w:rPr>
        <w:drawing>
          <wp:inline distT="0" distB="0" distL="0" distR="0" wp14:anchorId="70B247C6" wp14:editId="0278702B">
            <wp:extent cx="514350" cy="6070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07060"/>
                    </a:xfrm>
                    <a:prstGeom prst="rect">
                      <a:avLst/>
                    </a:prstGeom>
                    <a:noFill/>
                    <a:ln>
                      <a:noFill/>
                    </a:ln>
                  </pic:spPr>
                </pic:pic>
              </a:graphicData>
            </a:graphic>
          </wp:inline>
        </w:drawing>
      </w:r>
    </w:p>
    <w:p w:rsidR="00103857" w:rsidRPr="001E6048" w:rsidRDefault="00103857" w:rsidP="00103857">
      <w:pPr>
        <w:keepNext/>
        <w:ind w:firstLine="567"/>
        <w:jc w:val="center"/>
        <w:outlineLvl w:val="3"/>
        <w:rPr>
          <w:rFonts w:ascii="Arial" w:hAnsi="Arial" w:cs="Arial"/>
          <w:b/>
          <w:bCs/>
          <w:caps/>
          <w:sz w:val="40"/>
          <w:szCs w:val="40"/>
          <w:lang w:eastAsia="en-US"/>
        </w:rPr>
      </w:pPr>
      <w:r w:rsidRPr="001E6048">
        <w:rPr>
          <w:rFonts w:ascii="Arial" w:hAnsi="Arial" w:cs="Arial"/>
          <w:b/>
          <w:bCs/>
          <w:caps/>
          <w:sz w:val="40"/>
          <w:szCs w:val="40"/>
          <w:lang w:eastAsia="en-US"/>
        </w:rPr>
        <w:t>МУНИЦИПАЛЬНЫЙ СОВЕТ</w:t>
      </w:r>
    </w:p>
    <w:p w:rsidR="00103857" w:rsidRPr="001E6048" w:rsidRDefault="00103857" w:rsidP="00103857">
      <w:pPr>
        <w:ind w:firstLine="567"/>
        <w:jc w:val="center"/>
        <w:rPr>
          <w:rFonts w:ascii="Arial" w:eastAsia="Calibri" w:hAnsi="Arial" w:cs="Arial"/>
          <w:b/>
          <w:caps/>
          <w:sz w:val="40"/>
          <w:szCs w:val="40"/>
          <w:lang w:eastAsia="en-US"/>
        </w:rPr>
      </w:pPr>
      <w:r w:rsidRPr="001E6048">
        <w:rPr>
          <w:rFonts w:ascii="Arial" w:eastAsia="Calibri" w:hAnsi="Arial" w:cs="Arial"/>
          <w:b/>
          <w:caps/>
          <w:sz w:val="40"/>
          <w:szCs w:val="40"/>
          <w:lang w:eastAsia="en-US"/>
        </w:rPr>
        <w:t>муниципального района</w:t>
      </w:r>
    </w:p>
    <w:p w:rsidR="00103857" w:rsidRPr="001E6048" w:rsidRDefault="00103857" w:rsidP="00103857">
      <w:pPr>
        <w:ind w:firstLine="567"/>
        <w:jc w:val="center"/>
        <w:rPr>
          <w:rFonts w:ascii="Arial" w:eastAsia="Calibri" w:hAnsi="Arial" w:cs="Arial"/>
          <w:b/>
          <w:caps/>
          <w:sz w:val="40"/>
          <w:szCs w:val="40"/>
          <w:lang w:eastAsia="en-US"/>
        </w:rPr>
      </w:pPr>
      <w:r w:rsidRPr="001E6048">
        <w:rPr>
          <w:rFonts w:ascii="Arial" w:eastAsia="Calibri" w:hAnsi="Arial" w:cs="Arial"/>
          <w:b/>
          <w:caps/>
          <w:sz w:val="40"/>
          <w:szCs w:val="40"/>
          <w:lang w:eastAsia="en-US"/>
        </w:rPr>
        <w:t>«красненский район»</w:t>
      </w:r>
    </w:p>
    <w:p w:rsidR="00103857" w:rsidRPr="001E6048" w:rsidRDefault="00103857" w:rsidP="00103857">
      <w:pPr>
        <w:widowControl w:val="0"/>
        <w:autoSpaceDE w:val="0"/>
        <w:autoSpaceDN w:val="0"/>
        <w:adjustRightInd w:val="0"/>
        <w:ind w:firstLine="567"/>
        <w:jc w:val="center"/>
        <w:rPr>
          <w:rFonts w:ascii="Arial" w:hAnsi="Arial" w:cs="Arial"/>
          <w:bCs/>
          <w:sz w:val="32"/>
          <w:szCs w:val="32"/>
        </w:rPr>
      </w:pPr>
    </w:p>
    <w:p w:rsidR="00103857" w:rsidRPr="001E6048" w:rsidRDefault="00103857" w:rsidP="00103857">
      <w:pPr>
        <w:widowControl w:val="0"/>
        <w:autoSpaceDE w:val="0"/>
        <w:autoSpaceDN w:val="0"/>
        <w:adjustRightInd w:val="0"/>
        <w:ind w:firstLine="567"/>
        <w:jc w:val="center"/>
        <w:rPr>
          <w:rFonts w:ascii="Arial" w:hAnsi="Arial" w:cs="Arial"/>
          <w:bCs/>
          <w:sz w:val="32"/>
          <w:szCs w:val="32"/>
        </w:rPr>
      </w:pPr>
      <w:proofErr w:type="gramStart"/>
      <w:r w:rsidRPr="001E6048">
        <w:rPr>
          <w:rFonts w:ascii="Arial" w:hAnsi="Arial" w:cs="Arial"/>
          <w:bCs/>
          <w:sz w:val="32"/>
          <w:szCs w:val="32"/>
        </w:rPr>
        <w:t>Р</w:t>
      </w:r>
      <w:proofErr w:type="gramEnd"/>
      <w:r w:rsidRPr="001E6048">
        <w:rPr>
          <w:rFonts w:ascii="Arial" w:hAnsi="Arial" w:cs="Arial"/>
          <w:bCs/>
          <w:sz w:val="32"/>
          <w:szCs w:val="32"/>
        </w:rPr>
        <w:t xml:space="preserve"> Е Ш Е Н И Е</w:t>
      </w:r>
    </w:p>
    <w:p w:rsidR="00103857" w:rsidRPr="001E6048" w:rsidRDefault="00103857" w:rsidP="00103857">
      <w:pPr>
        <w:ind w:firstLine="567"/>
        <w:jc w:val="center"/>
        <w:rPr>
          <w:rFonts w:ascii="Arial" w:eastAsia="Calibri" w:hAnsi="Arial" w:cs="Arial"/>
          <w:b/>
          <w:sz w:val="17"/>
          <w:szCs w:val="17"/>
          <w:lang w:eastAsia="en-US"/>
        </w:rPr>
      </w:pPr>
      <w:r w:rsidRPr="001E6048">
        <w:rPr>
          <w:rFonts w:ascii="Arial" w:eastAsia="Calibri" w:hAnsi="Arial" w:cs="Arial"/>
          <w:b/>
          <w:sz w:val="17"/>
          <w:szCs w:val="17"/>
          <w:lang w:eastAsia="en-US"/>
        </w:rPr>
        <w:t>с. Красное</w:t>
      </w:r>
    </w:p>
    <w:p w:rsidR="00103857" w:rsidRPr="001E6048" w:rsidRDefault="00103857" w:rsidP="00103857">
      <w:pPr>
        <w:ind w:firstLine="567"/>
        <w:jc w:val="center"/>
        <w:rPr>
          <w:b/>
          <w:bCs/>
          <w:sz w:val="28"/>
          <w:szCs w:val="28"/>
        </w:rPr>
      </w:pPr>
    </w:p>
    <w:p w:rsidR="00103857" w:rsidRDefault="00103857" w:rsidP="00103857">
      <w:pPr>
        <w:ind w:firstLine="567"/>
        <w:rPr>
          <w:b/>
          <w:bCs/>
          <w:sz w:val="28"/>
          <w:szCs w:val="28"/>
        </w:rPr>
      </w:pPr>
      <w:r w:rsidRPr="001E6048">
        <w:rPr>
          <w:b/>
          <w:bCs/>
          <w:sz w:val="28"/>
          <w:szCs w:val="28"/>
        </w:rPr>
        <w:t>«28» июня 2022 года</w:t>
      </w:r>
      <w:r w:rsidRPr="001E6048">
        <w:rPr>
          <w:b/>
          <w:bCs/>
          <w:sz w:val="28"/>
          <w:szCs w:val="28"/>
        </w:rPr>
        <w:tab/>
      </w:r>
      <w:r w:rsidRPr="001E6048">
        <w:rPr>
          <w:b/>
          <w:bCs/>
          <w:sz w:val="28"/>
          <w:szCs w:val="28"/>
        </w:rPr>
        <w:tab/>
      </w:r>
      <w:r w:rsidRPr="001E6048">
        <w:rPr>
          <w:b/>
          <w:bCs/>
          <w:sz w:val="28"/>
          <w:szCs w:val="28"/>
        </w:rPr>
        <w:tab/>
        <w:t xml:space="preserve">          </w:t>
      </w:r>
      <w:r>
        <w:rPr>
          <w:b/>
          <w:bCs/>
          <w:sz w:val="28"/>
          <w:szCs w:val="28"/>
        </w:rPr>
        <w:t xml:space="preserve">  </w:t>
      </w:r>
      <w:r>
        <w:rPr>
          <w:b/>
          <w:bCs/>
          <w:sz w:val="28"/>
          <w:szCs w:val="28"/>
        </w:rPr>
        <w:tab/>
        <w:t xml:space="preserve">                        № 403</w:t>
      </w:r>
    </w:p>
    <w:p w:rsidR="00116D2A" w:rsidRDefault="00116D2A" w:rsidP="00116D2A">
      <w:pPr>
        <w:ind w:right="3829" w:firstLine="567"/>
        <w:contextualSpacing/>
        <w:jc w:val="both"/>
        <w:rPr>
          <w:b/>
          <w:sz w:val="28"/>
          <w:szCs w:val="28"/>
        </w:rPr>
      </w:pPr>
    </w:p>
    <w:p w:rsidR="00103857" w:rsidRDefault="00116D2A" w:rsidP="00116D2A">
      <w:pPr>
        <w:ind w:right="-2"/>
        <w:contextualSpacing/>
        <w:jc w:val="center"/>
        <w:rPr>
          <w:b/>
          <w:bCs/>
          <w:spacing w:val="-3"/>
          <w:sz w:val="28"/>
          <w:szCs w:val="28"/>
        </w:rPr>
      </w:pPr>
      <w:r>
        <w:rPr>
          <w:b/>
          <w:bCs/>
          <w:spacing w:val="-3"/>
          <w:sz w:val="28"/>
          <w:szCs w:val="28"/>
        </w:rPr>
        <w:t xml:space="preserve">О передаче сельским поселениям части полномочий </w:t>
      </w:r>
    </w:p>
    <w:p w:rsidR="00103857" w:rsidRDefault="00116D2A" w:rsidP="00116D2A">
      <w:pPr>
        <w:ind w:right="-2"/>
        <w:contextualSpacing/>
        <w:jc w:val="center"/>
        <w:rPr>
          <w:b/>
          <w:bCs/>
          <w:sz w:val="28"/>
          <w:szCs w:val="28"/>
        </w:rPr>
      </w:pPr>
      <w:r>
        <w:rPr>
          <w:b/>
          <w:bCs/>
          <w:sz w:val="28"/>
          <w:szCs w:val="28"/>
        </w:rPr>
        <w:t xml:space="preserve">муниципального района «Красненский  район» Белгородской области </w:t>
      </w:r>
    </w:p>
    <w:p w:rsidR="00103857" w:rsidRDefault="00116D2A" w:rsidP="00116D2A">
      <w:pPr>
        <w:ind w:right="-2"/>
        <w:contextualSpacing/>
        <w:jc w:val="center"/>
        <w:rPr>
          <w:b/>
          <w:bCs/>
          <w:sz w:val="28"/>
          <w:szCs w:val="28"/>
        </w:rPr>
      </w:pPr>
      <w:r>
        <w:rPr>
          <w:b/>
          <w:bCs/>
          <w:sz w:val="28"/>
          <w:szCs w:val="28"/>
        </w:rPr>
        <w:t xml:space="preserve">по подготовке правил землепользования и застройки </w:t>
      </w:r>
    </w:p>
    <w:p w:rsidR="00116D2A" w:rsidRDefault="00116D2A" w:rsidP="00116D2A">
      <w:pPr>
        <w:ind w:right="-2"/>
        <w:contextualSpacing/>
        <w:jc w:val="center"/>
        <w:rPr>
          <w:b/>
          <w:bCs/>
          <w:sz w:val="28"/>
          <w:szCs w:val="28"/>
        </w:rPr>
      </w:pPr>
      <w:r>
        <w:rPr>
          <w:b/>
          <w:bCs/>
          <w:sz w:val="28"/>
          <w:szCs w:val="28"/>
        </w:rPr>
        <w:t>сельских поселений Красненского района</w:t>
      </w:r>
    </w:p>
    <w:p w:rsidR="00116D2A" w:rsidRDefault="00116D2A" w:rsidP="00116D2A">
      <w:pPr>
        <w:ind w:right="3829"/>
        <w:contextualSpacing/>
        <w:jc w:val="both"/>
        <w:rPr>
          <w:sz w:val="28"/>
          <w:szCs w:val="28"/>
        </w:rPr>
      </w:pPr>
    </w:p>
    <w:p w:rsidR="00116D2A" w:rsidRDefault="00116D2A" w:rsidP="00116D2A">
      <w:pPr>
        <w:autoSpaceDE w:val="0"/>
        <w:autoSpaceDN w:val="0"/>
        <w:adjustRightInd w:val="0"/>
        <w:ind w:firstLine="567"/>
        <w:jc w:val="both"/>
        <w:rPr>
          <w:b/>
          <w:spacing w:val="100"/>
          <w:sz w:val="28"/>
          <w:szCs w:val="28"/>
        </w:rPr>
      </w:pPr>
      <w:r>
        <w:rPr>
          <w:bCs/>
          <w:sz w:val="28"/>
          <w:szCs w:val="28"/>
        </w:rPr>
        <w:t xml:space="preserve">Руководствуясь статьями 14, 15 Федерального закона от 6 октября </w:t>
      </w:r>
      <w:r>
        <w:rPr>
          <w:bCs/>
          <w:sz w:val="28"/>
          <w:szCs w:val="28"/>
        </w:rPr>
        <w:br/>
        <w:t xml:space="preserve">2003 года № 131-ФЗ «Об общих принципах организации местного самоуправления в Российской Федерации», статьей 29 Устава </w:t>
      </w:r>
      <w:r>
        <w:rPr>
          <w:spacing w:val="6"/>
          <w:sz w:val="28"/>
          <w:szCs w:val="28"/>
        </w:rPr>
        <w:t xml:space="preserve">муниципального </w:t>
      </w:r>
      <w:r>
        <w:rPr>
          <w:spacing w:val="5"/>
          <w:sz w:val="28"/>
          <w:szCs w:val="28"/>
        </w:rPr>
        <w:t xml:space="preserve">района «Красненский район» Белгородской области, </w:t>
      </w:r>
      <w:r>
        <w:rPr>
          <w:sz w:val="28"/>
          <w:szCs w:val="28"/>
        </w:rPr>
        <w:t xml:space="preserve">Муниципальный совет Красненского района </w:t>
      </w:r>
      <w:r>
        <w:rPr>
          <w:spacing w:val="100"/>
          <w:sz w:val="28"/>
          <w:szCs w:val="28"/>
        </w:rPr>
        <w:t>решил:</w:t>
      </w:r>
    </w:p>
    <w:p w:rsidR="00116D2A" w:rsidRDefault="00BE079A" w:rsidP="00116D2A">
      <w:pPr>
        <w:autoSpaceDE w:val="0"/>
        <w:autoSpaceDN w:val="0"/>
        <w:adjustRightInd w:val="0"/>
        <w:ind w:firstLine="567"/>
        <w:jc w:val="both"/>
        <w:rPr>
          <w:bCs/>
          <w:sz w:val="28"/>
          <w:szCs w:val="28"/>
        </w:rPr>
      </w:pPr>
      <w:r>
        <w:rPr>
          <w:sz w:val="28"/>
          <w:szCs w:val="28"/>
        </w:rPr>
        <w:t>1. Передать</w:t>
      </w:r>
      <w:r w:rsidR="00116D2A">
        <w:rPr>
          <w:bCs/>
          <w:sz w:val="28"/>
          <w:szCs w:val="28"/>
        </w:rPr>
        <w:t xml:space="preserve"> </w:t>
      </w:r>
      <w:proofErr w:type="spellStart"/>
      <w:r w:rsidR="00116D2A">
        <w:rPr>
          <w:bCs/>
          <w:sz w:val="28"/>
          <w:szCs w:val="28"/>
        </w:rPr>
        <w:t>Горкинскому</w:t>
      </w:r>
      <w:proofErr w:type="spellEnd"/>
      <w:r w:rsidR="00116D2A">
        <w:rPr>
          <w:bCs/>
          <w:sz w:val="28"/>
          <w:szCs w:val="28"/>
        </w:rPr>
        <w:t>, Красненскому</w:t>
      </w:r>
      <w:r>
        <w:rPr>
          <w:bCs/>
          <w:sz w:val="28"/>
          <w:szCs w:val="28"/>
        </w:rPr>
        <w:t xml:space="preserve">, </w:t>
      </w:r>
      <w:proofErr w:type="spellStart"/>
      <w:r>
        <w:rPr>
          <w:bCs/>
          <w:sz w:val="28"/>
          <w:szCs w:val="28"/>
        </w:rPr>
        <w:t>Камызинскому</w:t>
      </w:r>
      <w:proofErr w:type="spellEnd"/>
      <w:r>
        <w:rPr>
          <w:bCs/>
          <w:sz w:val="28"/>
          <w:szCs w:val="28"/>
        </w:rPr>
        <w:t xml:space="preserve">, </w:t>
      </w:r>
      <w:proofErr w:type="spellStart"/>
      <w:r>
        <w:rPr>
          <w:bCs/>
          <w:sz w:val="28"/>
          <w:szCs w:val="28"/>
        </w:rPr>
        <w:t>Кругловскому</w:t>
      </w:r>
      <w:proofErr w:type="spellEnd"/>
      <w:r>
        <w:rPr>
          <w:bCs/>
          <w:sz w:val="28"/>
          <w:szCs w:val="28"/>
        </w:rPr>
        <w:t xml:space="preserve">,   </w:t>
      </w:r>
      <w:proofErr w:type="spellStart"/>
      <w:r>
        <w:rPr>
          <w:bCs/>
          <w:sz w:val="28"/>
          <w:szCs w:val="28"/>
        </w:rPr>
        <w:t>Расховецкому</w:t>
      </w:r>
      <w:proofErr w:type="spellEnd"/>
      <w:r>
        <w:rPr>
          <w:bCs/>
          <w:sz w:val="28"/>
          <w:szCs w:val="28"/>
        </w:rPr>
        <w:t xml:space="preserve">, </w:t>
      </w:r>
      <w:r w:rsidR="00116D2A">
        <w:rPr>
          <w:bCs/>
          <w:sz w:val="28"/>
          <w:szCs w:val="28"/>
        </w:rPr>
        <w:t xml:space="preserve"> </w:t>
      </w:r>
      <w:r w:rsidR="00116D2A">
        <w:rPr>
          <w:sz w:val="28"/>
          <w:szCs w:val="28"/>
        </w:rPr>
        <w:t>се</w:t>
      </w:r>
      <w:r w:rsidR="00116D2A">
        <w:rPr>
          <w:bCs/>
          <w:sz w:val="28"/>
          <w:szCs w:val="28"/>
        </w:rPr>
        <w:t>льским поселениям  муниципального района «Красненский район»  Белгородской области (</w:t>
      </w:r>
      <w:r>
        <w:rPr>
          <w:bCs/>
          <w:sz w:val="28"/>
          <w:szCs w:val="28"/>
        </w:rPr>
        <w:t>далее – сельские поселения) с 1 июля 2022</w:t>
      </w:r>
      <w:r w:rsidR="00116D2A">
        <w:rPr>
          <w:bCs/>
          <w:sz w:val="28"/>
          <w:szCs w:val="28"/>
        </w:rPr>
        <w:t xml:space="preserve"> года  по </w:t>
      </w:r>
      <w:r>
        <w:rPr>
          <w:bCs/>
          <w:sz w:val="28"/>
          <w:szCs w:val="28"/>
        </w:rPr>
        <w:t>1 июля 2023</w:t>
      </w:r>
      <w:r w:rsidR="00116D2A">
        <w:rPr>
          <w:bCs/>
          <w:sz w:val="28"/>
          <w:szCs w:val="28"/>
        </w:rPr>
        <w:t xml:space="preserve"> года к  </w:t>
      </w:r>
      <w:r>
        <w:rPr>
          <w:bCs/>
          <w:sz w:val="28"/>
          <w:szCs w:val="28"/>
        </w:rPr>
        <w:t>осуществлению части</w:t>
      </w:r>
      <w:r w:rsidR="00116D2A">
        <w:rPr>
          <w:bCs/>
          <w:sz w:val="28"/>
          <w:szCs w:val="28"/>
        </w:rPr>
        <w:t xml:space="preserve"> полномочий муниципального района «Красненский район» Белгородской области по подготовке правил землепользования и застройки сельских поселений Красненского района.</w:t>
      </w:r>
    </w:p>
    <w:p w:rsidR="00116D2A" w:rsidRDefault="00116D2A" w:rsidP="00116D2A">
      <w:pPr>
        <w:tabs>
          <w:tab w:val="left" w:pos="1134"/>
        </w:tabs>
        <w:autoSpaceDE w:val="0"/>
        <w:autoSpaceDN w:val="0"/>
        <w:adjustRightInd w:val="0"/>
        <w:ind w:firstLine="709"/>
        <w:jc w:val="both"/>
        <w:rPr>
          <w:sz w:val="28"/>
          <w:szCs w:val="28"/>
        </w:rPr>
      </w:pPr>
      <w:r>
        <w:rPr>
          <w:sz w:val="28"/>
          <w:szCs w:val="28"/>
        </w:rPr>
        <w:t>2.</w:t>
      </w:r>
      <w:r w:rsidR="00BE079A">
        <w:rPr>
          <w:sz w:val="28"/>
          <w:szCs w:val="28"/>
        </w:rPr>
        <w:t xml:space="preserve"> </w:t>
      </w:r>
      <w:r>
        <w:rPr>
          <w:sz w:val="28"/>
          <w:szCs w:val="28"/>
        </w:rPr>
        <w:t>Утвердить проект соглашения между администрацией Красненского района и  сельскими поселениями, входящими в состав муниципального района «Красненский район» Белгородской области, по передаче на осуществление части полномочий  по  подготовке правил землепользования и застройки сельских поселений Красненского района (приложение 1).</w:t>
      </w:r>
    </w:p>
    <w:p w:rsidR="00116D2A" w:rsidRDefault="00116D2A" w:rsidP="00116D2A">
      <w:pPr>
        <w:pStyle w:val="1"/>
        <w:ind w:left="0" w:firstLine="720"/>
        <w:jc w:val="both"/>
        <w:rPr>
          <w:sz w:val="28"/>
          <w:szCs w:val="28"/>
        </w:rPr>
      </w:pPr>
      <w:r>
        <w:rPr>
          <w:sz w:val="28"/>
          <w:szCs w:val="28"/>
        </w:rPr>
        <w:t>3.</w:t>
      </w:r>
      <w:r w:rsidR="00BE079A">
        <w:rPr>
          <w:sz w:val="28"/>
          <w:szCs w:val="28"/>
        </w:rPr>
        <w:t xml:space="preserve"> </w:t>
      </w:r>
      <w:r>
        <w:rPr>
          <w:sz w:val="28"/>
          <w:szCs w:val="28"/>
        </w:rPr>
        <w:t xml:space="preserve">Утвердить Порядок определения объема межбюджетных трансфертов, предоставляемых из бюджета муниципального района «Красненский  район» Белгородской области бюджетам сельских поселений на осуществление части полномочий </w:t>
      </w:r>
      <w:r>
        <w:rPr>
          <w:bCs/>
          <w:sz w:val="28"/>
          <w:szCs w:val="28"/>
        </w:rPr>
        <w:t xml:space="preserve">муниципального района «Красненский район» Белгородской области по подготовке правил землепользования и застройки сельских поселений Красненского района </w:t>
      </w:r>
      <w:r>
        <w:rPr>
          <w:sz w:val="28"/>
          <w:szCs w:val="28"/>
        </w:rPr>
        <w:t>(приложение 2).</w:t>
      </w:r>
    </w:p>
    <w:p w:rsidR="00116D2A" w:rsidRDefault="00116D2A" w:rsidP="00116D2A">
      <w:pPr>
        <w:widowControl w:val="0"/>
        <w:tabs>
          <w:tab w:val="left" w:pos="1134"/>
        </w:tabs>
        <w:adjustRightInd w:val="0"/>
        <w:ind w:firstLine="709"/>
        <w:jc w:val="both"/>
        <w:textAlignment w:val="baseline"/>
        <w:rPr>
          <w:sz w:val="28"/>
          <w:szCs w:val="28"/>
        </w:rPr>
      </w:pPr>
      <w:r>
        <w:rPr>
          <w:sz w:val="28"/>
          <w:szCs w:val="28"/>
        </w:rPr>
        <w:t>4.</w:t>
      </w:r>
      <w:r w:rsidR="00BE079A">
        <w:rPr>
          <w:sz w:val="28"/>
          <w:szCs w:val="28"/>
        </w:rPr>
        <w:t xml:space="preserve"> </w:t>
      </w:r>
      <w:r>
        <w:rPr>
          <w:sz w:val="28"/>
          <w:szCs w:val="28"/>
        </w:rPr>
        <w:t xml:space="preserve">Утвердить Методику распределения субвенций, предоставляемых из бюджета  муниципального района «Красненский район» Белгородской области бюджетам сельских поселений муниципального района «Красненский район» Белгородской области на осуществление части </w:t>
      </w:r>
      <w:r>
        <w:rPr>
          <w:sz w:val="28"/>
          <w:szCs w:val="28"/>
        </w:rPr>
        <w:lastRenderedPageBreak/>
        <w:t xml:space="preserve">полномочий </w:t>
      </w:r>
      <w:r>
        <w:rPr>
          <w:bCs/>
          <w:sz w:val="28"/>
          <w:szCs w:val="28"/>
        </w:rPr>
        <w:t>муниципального района «Красненский район» Белгородской области по подготовке правил землепользования и застройки сельских поселений Красненского района (приложение 3).</w:t>
      </w:r>
    </w:p>
    <w:p w:rsidR="00116D2A" w:rsidRDefault="00116D2A" w:rsidP="00116D2A">
      <w:pPr>
        <w:widowControl w:val="0"/>
        <w:tabs>
          <w:tab w:val="left" w:pos="1134"/>
        </w:tabs>
        <w:adjustRightInd w:val="0"/>
        <w:ind w:firstLine="709"/>
        <w:jc w:val="both"/>
        <w:textAlignment w:val="baseline"/>
        <w:rPr>
          <w:sz w:val="28"/>
          <w:szCs w:val="28"/>
        </w:rPr>
      </w:pPr>
      <w:r>
        <w:rPr>
          <w:sz w:val="28"/>
          <w:szCs w:val="28"/>
        </w:rPr>
        <w:t xml:space="preserve">5. Рекомендовать администрации Красненского района заключить с  </w:t>
      </w:r>
      <w:r>
        <w:rPr>
          <w:bCs/>
          <w:sz w:val="28"/>
          <w:szCs w:val="28"/>
        </w:rPr>
        <w:t xml:space="preserve">сельскими поселениями </w:t>
      </w:r>
      <w:r>
        <w:rPr>
          <w:sz w:val="28"/>
          <w:szCs w:val="28"/>
        </w:rPr>
        <w:t xml:space="preserve">муниципального района «Красненский район» Белгородской области соглашения по </w:t>
      </w:r>
      <w:r>
        <w:rPr>
          <w:bCs/>
          <w:sz w:val="28"/>
          <w:szCs w:val="28"/>
        </w:rPr>
        <w:t xml:space="preserve">осуществлению части полномочий муниципального района «Красненский  район» Белгородской области, </w:t>
      </w:r>
      <w:r>
        <w:rPr>
          <w:sz w:val="28"/>
          <w:szCs w:val="28"/>
        </w:rPr>
        <w:t>указанных в пункте 1 настоящего решения.</w:t>
      </w:r>
    </w:p>
    <w:p w:rsidR="00116D2A" w:rsidRDefault="00116D2A" w:rsidP="00116D2A">
      <w:pPr>
        <w:widowControl w:val="0"/>
        <w:tabs>
          <w:tab w:val="left" w:pos="1134"/>
        </w:tabs>
        <w:adjustRightInd w:val="0"/>
        <w:ind w:firstLine="709"/>
        <w:jc w:val="both"/>
        <w:textAlignment w:val="baseline"/>
        <w:rPr>
          <w:color w:val="000000"/>
          <w:sz w:val="28"/>
          <w:szCs w:val="28"/>
          <w:u w:val="single"/>
        </w:rPr>
      </w:pPr>
      <w:r>
        <w:rPr>
          <w:sz w:val="28"/>
          <w:szCs w:val="28"/>
        </w:rPr>
        <w:t>6. Заместителю председателя Муниципального совета Красненского района (</w:t>
      </w:r>
      <w:r w:rsidR="00373C8F">
        <w:rPr>
          <w:sz w:val="28"/>
          <w:szCs w:val="28"/>
        </w:rPr>
        <w:t>Петрищева Л.А.)</w:t>
      </w:r>
      <w:r>
        <w:rPr>
          <w:sz w:val="28"/>
          <w:szCs w:val="28"/>
        </w:rPr>
        <w:t xml:space="preserve"> опубликовать настоящее решение в порядке, предусмотренном Уставом Красненского района, и разместить на официальном  сайте администрации муниципального района «Красненский район» Белгородской области </w:t>
      </w:r>
      <w:r>
        <w:rPr>
          <w:color w:val="000000"/>
          <w:sz w:val="28"/>
          <w:szCs w:val="28"/>
        </w:rPr>
        <w:t xml:space="preserve">по адресу: </w:t>
      </w:r>
      <w:r>
        <w:rPr>
          <w:color w:val="000000"/>
          <w:sz w:val="28"/>
          <w:szCs w:val="28"/>
          <w:u w:val="single"/>
        </w:rPr>
        <w:t>kraadm.ru.</w:t>
      </w:r>
    </w:p>
    <w:p w:rsidR="00116D2A" w:rsidRDefault="00116D2A" w:rsidP="00116D2A">
      <w:pPr>
        <w:widowControl w:val="0"/>
        <w:tabs>
          <w:tab w:val="left" w:pos="1134"/>
        </w:tabs>
        <w:adjustRightInd w:val="0"/>
        <w:ind w:firstLine="709"/>
        <w:jc w:val="both"/>
        <w:textAlignment w:val="baseline"/>
        <w:rPr>
          <w:sz w:val="28"/>
          <w:szCs w:val="28"/>
        </w:rPr>
      </w:pPr>
      <w:r>
        <w:rPr>
          <w:sz w:val="28"/>
          <w:szCs w:val="28"/>
        </w:rPr>
        <w:t>7.   Настоящее решение вступает в силу со дня его опубликования.</w:t>
      </w:r>
    </w:p>
    <w:p w:rsidR="00116D2A" w:rsidRDefault="00116D2A" w:rsidP="00116D2A">
      <w:pPr>
        <w:widowControl w:val="0"/>
        <w:tabs>
          <w:tab w:val="left" w:pos="1134"/>
        </w:tabs>
        <w:adjustRightInd w:val="0"/>
        <w:ind w:firstLine="709"/>
        <w:jc w:val="both"/>
        <w:textAlignment w:val="baseline"/>
        <w:rPr>
          <w:sz w:val="28"/>
          <w:szCs w:val="28"/>
        </w:rPr>
      </w:pPr>
      <w:r>
        <w:rPr>
          <w:sz w:val="28"/>
          <w:szCs w:val="28"/>
        </w:rPr>
        <w:t xml:space="preserve">8.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Муниципального совета Красненского района </w:t>
      </w:r>
      <w:r>
        <w:rPr>
          <w:bCs/>
          <w:sz w:val="28"/>
          <w:szCs w:val="28"/>
        </w:rPr>
        <w:t>по  экономическому развитию, бюджету, налоговой политике, и управлению муниципальной собственностью (Дрожжина И.И.)</w:t>
      </w:r>
    </w:p>
    <w:p w:rsidR="00116D2A" w:rsidRDefault="00116D2A" w:rsidP="00116D2A">
      <w:pPr>
        <w:rPr>
          <w:sz w:val="28"/>
          <w:szCs w:val="28"/>
        </w:rPr>
      </w:pPr>
    </w:p>
    <w:p w:rsidR="00116D2A" w:rsidRDefault="00116D2A" w:rsidP="00116D2A">
      <w:pPr>
        <w:rPr>
          <w:sz w:val="28"/>
          <w:szCs w:val="28"/>
        </w:rPr>
      </w:pPr>
    </w:p>
    <w:p w:rsidR="00116D2A" w:rsidRDefault="00116D2A" w:rsidP="00116D2A">
      <w:pPr>
        <w:rPr>
          <w:sz w:val="28"/>
          <w:szCs w:val="28"/>
        </w:rPr>
      </w:pPr>
    </w:p>
    <w:tbl>
      <w:tblPr>
        <w:tblW w:w="9601" w:type="dxa"/>
        <w:tblLook w:val="01E0" w:firstRow="1" w:lastRow="1" w:firstColumn="1" w:lastColumn="1" w:noHBand="0" w:noVBand="0"/>
      </w:tblPr>
      <w:tblGrid>
        <w:gridCol w:w="5211"/>
        <w:gridCol w:w="2410"/>
        <w:gridCol w:w="1980"/>
      </w:tblGrid>
      <w:tr w:rsidR="00116D2A" w:rsidTr="00116D2A">
        <w:tc>
          <w:tcPr>
            <w:tcW w:w="5211" w:type="dxa"/>
            <w:hideMark/>
          </w:tcPr>
          <w:p w:rsidR="00116D2A" w:rsidRDefault="00116D2A">
            <w:pPr>
              <w:autoSpaceDE w:val="0"/>
              <w:autoSpaceDN w:val="0"/>
              <w:rPr>
                <w:b/>
                <w:bCs/>
                <w:sz w:val="28"/>
                <w:szCs w:val="28"/>
              </w:rPr>
            </w:pPr>
            <w:r>
              <w:rPr>
                <w:b/>
                <w:bCs/>
                <w:sz w:val="28"/>
                <w:szCs w:val="28"/>
              </w:rPr>
              <w:t xml:space="preserve">         Председатель </w:t>
            </w:r>
          </w:p>
          <w:p w:rsidR="00116D2A" w:rsidRDefault="00116D2A">
            <w:pPr>
              <w:autoSpaceDE w:val="0"/>
              <w:autoSpaceDN w:val="0"/>
              <w:rPr>
                <w:b/>
                <w:bCs/>
                <w:sz w:val="28"/>
                <w:szCs w:val="28"/>
              </w:rPr>
            </w:pPr>
            <w:r>
              <w:rPr>
                <w:b/>
                <w:bCs/>
                <w:sz w:val="28"/>
                <w:szCs w:val="28"/>
              </w:rPr>
              <w:t>Муниципального совета</w:t>
            </w:r>
          </w:p>
          <w:p w:rsidR="00116D2A" w:rsidRDefault="00116D2A">
            <w:pPr>
              <w:autoSpaceDE w:val="0"/>
              <w:autoSpaceDN w:val="0"/>
              <w:rPr>
                <w:b/>
                <w:bCs/>
                <w:sz w:val="28"/>
                <w:szCs w:val="28"/>
              </w:rPr>
            </w:pPr>
            <w:r>
              <w:rPr>
                <w:b/>
                <w:bCs/>
                <w:sz w:val="28"/>
                <w:szCs w:val="28"/>
              </w:rPr>
              <w:t xml:space="preserve">    Красненского района</w:t>
            </w:r>
          </w:p>
        </w:tc>
        <w:tc>
          <w:tcPr>
            <w:tcW w:w="2410" w:type="dxa"/>
          </w:tcPr>
          <w:p w:rsidR="00116D2A" w:rsidRDefault="00116D2A">
            <w:pPr>
              <w:autoSpaceDE w:val="0"/>
              <w:autoSpaceDN w:val="0"/>
              <w:ind w:left="534"/>
              <w:rPr>
                <w:b/>
                <w:bCs/>
                <w:sz w:val="28"/>
                <w:szCs w:val="28"/>
              </w:rPr>
            </w:pPr>
          </w:p>
        </w:tc>
        <w:tc>
          <w:tcPr>
            <w:tcW w:w="1980" w:type="dxa"/>
          </w:tcPr>
          <w:p w:rsidR="00116D2A" w:rsidRDefault="00116D2A">
            <w:pPr>
              <w:autoSpaceDE w:val="0"/>
              <w:autoSpaceDN w:val="0"/>
              <w:rPr>
                <w:b/>
                <w:bCs/>
                <w:sz w:val="28"/>
                <w:szCs w:val="28"/>
              </w:rPr>
            </w:pPr>
          </w:p>
          <w:p w:rsidR="00116D2A" w:rsidRDefault="00116D2A">
            <w:pPr>
              <w:autoSpaceDE w:val="0"/>
              <w:autoSpaceDN w:val="0"/>
              <w:rPr>
                <w:b/>
                <w:bCs/>
                <w:sz w:val="28"/>
                <w:szCs w:val="28"/>
              </w:rPr>
            </w:pPr>
            <w:proofErr w:type="spellStart"/>
            <w:r>
              <w:rPr>
                <w:b/>
                <w:bCs/>
                <w:sz w:val="28"/>
                <w:szCs w:val="28"/>
              </w:rPr>
              <w:t>А.И.Головин</w:t>
            </w:r>
            <w:proofErr w:type="spellEnd"/>
          </w:p>
          <w:p w:rsidR="00116D2A" w:rsidRDefault="00116D2A">
            <w:pPr>
              <w:autoSpaceDE w:val="0"/>
              <w:autoSpaceDN w:val="0"/>
              <w:rPr>
                <w:b/>
                <w:bCs/>
                <w:sz w:val="28"/>
                <w:szCs w:val="28"/>
              </w:rPr>
            </w:pPr>
          </w:p>
        </w:tc>
      </w:tr>
    </w:tbl>
    <w:p w:rsidR="00116D2A" w:rsidRDefault="00116D2A" w:rsidP="00116D2A">
      <w:pPr>
        <w:ind w:left="5040"/>
        <w:rPr>
          <w:b/>
          <w:caps/>
          <w:sz w:val="28"/>
          <w:szCs w:val="28"/>
        </w:rPr>
      </w:pPr>
    </w:p>
    <w:p w:rsidR="00116D2A" w:rsidRDefault="00116D2A" w:rsidP="00116D2A">
      <w:pPr>
        <w:rPr>
          <w:b/>
          <w:caps/>
          <w:sz w:val="28"/>
          <w:szCs w:val="28"/>
        </w:rPr>
      </w:pPr>
      <w:r>
        <w:rPr>
          <w:b/>
          <w:caps/>
          <w:sz w:val="28"/>
          <w:szCs w:val="28"/>
        </w:rPr>
        <w:br w:type="page"/>
      </w:r>
    </w:p>
    <w:p w:rsidR="00116D2A" w:rsidRDefault="00116D2A" w:rsidP="00116D2A">
      <w:pPr>
        <w:ind w:left="5040"/>
        <w:jc w:val="center"/>
        <w:rPr>
          <w:caps/>
          <w:sz w:val="28"/>
          <w:szCs w:val="28"/>
        </w:rPr>
      </w:pPr>
      <w:r>
        <w:rPr>
          <w:caps/>
          <w:sz w:val="28"/>
          <w:szCs w:val="28"/>
        </w:rPr>
        <w:lastRenderedPageBreak/>
        <w:t>П</w:t>
      </w:r>
      <w:r>
        <w:rPr>
          <w:sz w:val="28"/>
          <w:szCs w:val="28"/>
        </w:rPr>
        <w:t>риложение</w:t>
      </w:r>
      <w:r>
        <w:rPr>
          <w:caps/>
          <w:sz w:val="28"/>
          <w:szCs w:val="28"/>
        </w:rPr>
        <w:t xml:space="preserve"> 1</w:t>
      </w:r>
    </w:p>
    <w:p w:rsidR="00116D2A" w:rsidRDefault="00116D2A" w:rsidP="00116D2A">
      <w:pPr>
        <w:ind w:left="5040"/>
        <w:jc w:val="center"/>
        <w:rPr>
          <w:sz w:val="28"/>
          <w:szCs w:val="28"/>
        </w:rPr>
      </w:pPr>
      <w:r>
        <w:rPr>
          <w:sz w:val="28"/>
          <w:szCs w:val="28"/>
        </w:rPr>
        <w:t>к решению Муниципального совета Красненского  района</w:t>
      </w:r>
    </w:p>
    <w:p w:rsidR="00116D2A" w:rsidRDefault="00103857" w:rsidP="00116D2A">
      <w:pPr>
        <w:ind w:left="5040"/>
        <w:jc w:val="center"/>
        <w:rPr>
          <w:sz w:val="28"/>
          <w:szCs w:val="28"/>
        </w:rPr>
      </w:pPr>
      <w:r>
        <w:rPr>
          <w:sz w:val="28"/>
          <w:szCs w:val="28"/>
        </w:rPr>
        <w:t>от «28</w:t>
      </w:r>
      <w:r w:rsidR="00373C8F">
        <w:rPr>
          <w:sz w:val="28"/>
          <w:szCs w:val="28"/>
        </w:rPr>
        <w:t xml:space="preserve">» </w:t>
      </w:r>
      <w:r>
        <w:rPr>
          <w:sz w:val="28"/>
          <w:szCs w:val="28"/>
        </w:rPr>
        <w:t>июня</w:t>
      </w:r>
      <w:r w:rsidR="00373C8F">
        <w:rPr>
          <w:sz w:val="28"/>
          <w:szCs w:val="28"/>
        </w:rPr>
        <w:t xml:space="preserve"> 2022</w:t>
      </w:r>
      <w:r w:rsidR="00116D2A">
        <w:rPr>
          <w:sz w:val="28"/>
          <w:szCs w:val="28"/>
        </w:rPr>
        <w:t xml:space="preserve">  года  № </w:t>
      </w:r>
      <w:r>
        <w:rPr>
          <w:sz w:val="28"/>
          <w:szCs w:val="28"/>
        </w:rPr>
        <w:t>403</w:t>
      </w:r>
    </w:p>
    <w:p w:rsidR="00116D2A" w:rsidRDefault="00116D2A" w:rsidP="00116D2A">
      <w:pPr>
        <w:jc w:val="right"/>
        <w:rPr>
          <w:b/>
          <w:sz w:val="28"/>
          <w:szCs w:val="28"/>
        </w:rPr>
      </w:pPr>
    </w:p>
    <w:p w:rsidR="00116D2A" w:rsidRDefault="00116D2A" w:rsidP="00116D2A">
      <w:pPr>
        <w:jc w:val="right"/>
        <w:rPr>
          <w:sz w:val="28"/>
          <w:szCs w:val="28"/>
        </w:rPr>
      </w:pPr>
    </w:p>
    <w:p w:rsidR="00116D2A" w:rsidRDefault="00116D2A" w:rsidP="00116D2A">
      <w:pPr>
        <w:jc w:val="right"/>
        <w:rPr>
          <w:b/>
          <w:sz w:val="28"/>
          <w:szCs w:val="28"/>
        </w:rPr>
      </w:pPr>
    </w:p>
    <w:p w:rsidR="00116D2A" w:rsidRDefault="00116D2A" w:rsidP="00116D2A">
      <w:pPr>
        <w:jc w:val="right"/>
        <w:rPr>
          <w:b/>
          <w:sz w:val="28"/>
          <w:szCs w:val="28"/>
        </w:rPr>
      </w:pPr>
    </w:p>
    <w:p w:rsidR="00116D2A" w:rsidRDefault="00116D2A" w:rsidP="00116D2A">
      <w:pPr>
        <w:jc w:val="center"/>
        <w:rPr>
          <w:b/>
          <w:sz w:val="28"/>
          <w:szCs w:val="28"/>
        </w:rPr>
      </w:pPr>
      <w:r>
        <w:rPr>
          <w:b/>
          <w:caps/>
          <w:sz w:val="28"/>
          <w:szCs w:val="28"/>
        </w:rPr>
        <w:t>Соглашение № __/__/__</w:t>
      </w:r>
      <w:r>
        <w:rPr>
          <w:b/>
          <w:caps/>
          <w:sz w:val="28"/>
          <w:szCs w:val="28"/>
        </w:rPr>
        <w:br/>
      </w:r>
      <w:r>
        <w:rPr>
          <w:b/>
          <w:sz w:val="28"/>
          <w:szCs w:val="28"/>
        </w:rPr>
        <w:t xml:space="preserve">между администрацией Красненского района и ____________________ сельским поселением муниципального района «Красненский район» Белгородской области по  передаче на осуществление части полномочий по подготовке правил землепользования и застройки </w:t>
      </w:r>
    </w:p>
    <w:p w:rsidR="00116D2A" w:rsidRDefault="00116D2A" w:rsidP="00116D2A">
      <w:pPr>
        <w:jc w:val="center"/>
        <w:rPr>
          <w:b/>
          <w:sz w:val="28"/>
          <w:szCs w:val="28"/>
        </w:rPr>
      </w:pPr>
      <w:r>
        <w:rPr>
          <w:b/>
          <w:sz w:val="28"/>
          <w:szCs w:val="28"/>
        </w:rPr>
        <w:t>сельских поселений Красненского района</w:t>
      </w:r>
    </w:p>
    <w:p w:rsidR="00116D2A" w:rsidRDefault="00116D2A" w:rsidP="00116D2A">
      <w:pPr>
        <w:jc w:val="center"/>
        <w:rPr>
          <w:b/>
          <w:sz w:val="28"/>
          <w:szCs w:val="28"/>
        </w:rPr>
      </w:pPr>
    </w:p>
    <w:p w:rsidR="00116D2A" w:rsidRDefault="00116D2A" w:rsidP="00116D2A">
      <w:pPr>
        <w:jc w:val="center"/>
        <w:rPr>
          <w:b/>
          <w:sz w:val="28"/>
          <w:szCs w:val="28"/>
        </w:rPr>
      </w:pPr>
    </w:p>
    <w:p w:rsidR="00116D2A" w:rsidRDefault="00116D2A" w:rsidP="00116D2A">
      <w:pPr>
        <w:rPr>
          <w:b/>
          <w:sz w:val="28"/>
          <w:szCs w:val="28"/>
        </w:rPr>
      </w:pPr>
      <w:r>
        <w:rPr>
          <w:b/>
          <w:sz w:val="28"/>
          <w:szCs w:val="28"/>
        </w:rPr>
        <w:t xml:space="preserve"> с. </w:t>
      </w:r>
      <w:proofErr w:type="gramStart"/>
      <w:r>
        <w:rPr>
          <w:b/>
          <w:sz w:val="28"/>
          <w:szCs w:val="28"/>
        </w:rPr>
        <w:t>Красное</w:t>
      </w:r>
      <w:proofErr w:type="gram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«__»_________ 20__г.</w:t>
      </w:r>
    </w:p>
    <w:p w:rsidR="00116D2A" w:rsidRDefault="00116D2A" w:rsidP="00116D2A">
      <w:pPr>
        <w:rPr>
          <w:b/>
          <w:sz w:val="28"/>
          <w:szCs w:val="28"/>
        </w:rPr>
      </w:pPr>
    </w:p>
    <w:p w:rsidR="00116D2A" w:rsidRDefault="00116D2A" w:rsidP="00116D2A">
      <w:pPr>
        <w:rPr>
          <w:b/>
          <w:sz w:val="28"/>
          <w:szCs w:val="28"/>
        </w:rPr>
      </w:pPr>
    </w:p>
    <w:p w:rsidR="00116D2A" w:rsidRDefault="00116D2A" w:rsidP="00116D2A">
      <w:pPr>
        <w:autoSpaceDE w:val="0"/>
        <w:autoSpaceDN w:val="0"/>
        <w:adjustRightInd w:val="0"/>
        <w:ind w:firstLine="540"/>
        <w:jc w:val="both"/>
        <w:rPr>
          <w:rFonts w:eastAsia="Calibri"/>
          <w:sz w:val="28"/>
          <w:szCs w:val="28"/>
          <w:lang w:eastAsia="en-US"/>
        </w:rPr>
      </w:pPr>
      <w:r>
        <w:rPr>
          <w:rFonts w:eastAsia="Calibri"/>
          <w:sz w:val="28"/>
          <w:szCs w:val="28"/>
          <w:lang w:eastAsia="en-US"/>
        </w:rPr>
        <w:t>Администрация Красненского района, именуемая в дальнейшем «Администрация района», в лице главы администрации Красненского  района  __________________________, действующего на основании Устава муниципального района «Красненский район» Белгородской области, с одной стороны,</w:t>
      </w:r>
    </w:p>
    <w:p w:rsidR="00116D2A" w:rsidRDefault="00116D2A" w:rsidP="00373C8F">
      <w:pPr>
        <w:autoSpaceDE w:val="0"/>
        <w:autoSpaceDN w:val="0"/>
        <w:adjustRightInd w:val="0"/>
        <w:jc w:val="both"/>
        <w:rPr>
          <w:rFonts w:eastAsia="Calibri"/>
          <w:sz w:val="28"/>
          <w:szCs w:val="28"/>
          <w:lang w:eastAsia="en-US"/>
        </w:rPr>
      </w:pPr>
      <w:proofErr w:type="gramStart"/>
      <w:r>
        <w:rPr>
          <w:rFonts w:eastAsia="Calibri"/>
          <w:sz w:val="28"/>
          <w:szCs w:val="28"/>
          <w:lang w:eastAsia="en-US"/>
        </w:rPr>
        <w:t>и ___________________  сельское поселение муниципального района «Красненский район» Белгородской области, именуемое в дальнейшем «Поселение», в лице главы сельского поселения муниципального района «Красненский  район» Белгородской области  ____________, действующего (ей) на основании Устава   ___________________  сельского поселения муниципального района «Красненский район» Белгородской области, с другой стороны, в дальнейшем именуемые «Стороны»,</w:t>
      </w:r>
      <w:r w:rsidR="00373C8F">
        <w:rPr>
          <w:rFonts w:eastAsia="Calibri"/>
          <w:sz w:val="28"/>
          <w:szCs w:val="28"/>
          <w:lang w:eastAsia="en-US"/>
        </w:rPr>
        <w:t xml:space="preserve"> </w:t>
      </w:r>
      <w:r>
        <w:rPr>
          <w:rFonts w:eastAsia="Calibri"/>
          <w:sz w:val="28"/>
          <w:szCs w:val="28"/>
          <w:lang w:eastAsia="en-US"/>
        </w:rPr>
        <w:t xml:space="preserve">руководствуясь </w:t>
      </w:r>
      <w:hyperlink r:id="rId8" w:history="1">
        <w:r w:rsidRPr="00BF1158">
          <w:rPr>
            <w:rStyle w:val="a5"/>
            <w:rFonts w:eastAsia="Calibri"/>
            <w:color w:val="auto"/>
            <w:sz w:val="28"/>
            <w:szCs w:val="28"/>
            <w:lang w:eastAsia="en-US"/>
          </w:rPr>
          <w:t>статьёй 15</w:t>
        </w:r>
      </w:hyperlink>
      <w:r>
        <w:rPr>
          <w:rFonts w:eastAsia="Calibri"/>
          <w:sz w:val="28"/>
          <w:szCs w:val="28"/>
          <w:lang w:eastAsia="en-US"/>
        </w:rPr>
        <w:t xml:space="preserve"> Федерального закона от 6 октября 2003 года № 131-ФЗ «Об общих принципах организации местного</w:t>
      </w:r>
      <w:proofErr w:type="gramEnd"/>
      <w:r>
        <w:rPr>
          <w:rFonts w:eastAsia="Calibri"/>
          <w:sz w:val="28"/>
          <w:szCs w:val="28"/>
          <w:lang w:eastAsia="en-US"/>
        </w:rPr>
        <w:t xml:space="preserve"> самоуправления в Российской Федерации», Уставом муниципального района «Красненский район» Белгородской области, Уставом ___________</w:t>
      </w:r>
      <w:r w:rsidR="00BF1158">
        <w:rPr>
          <w:rFonts w:eastAsia="Calibri"/>
          <w:sz w:val="28"/>
          <w:szCs w:val="28"/>
          <w:lang w:eastAsia="en-US"/>
        </w:rPr>
        <w:t>_______</w:t>
      </w:r>
      <w:r>
        <w:rPr>
          <w:rFonts w:eastAsia="Calibri"/>
          <w:sz w:val="28"/>
          <w:szCs w:val="28"/>
          <w:lang w:eastAsia="en-US"/>
        </w:rPr>
        <w:t>________ сельского поселения муниципального района, решением</w:t>
      </w:r>
      <w:r>
        <w:t xml:space="preserve"> </w:t>
      </w:r>
      <w:r>
        <w:rPr>
          <w:rFonts w:eastAsia="Calibri"/>
          <w:sz w:val="28"/>
          <w:szCs w:val="28"/>
          <w:lang w:eastAsia="en-US"/>
        </w:rPr>
        <w:t xml:space="preserve">Муниципального совета Красненского района от «___» _________ 201__года № ___,  решением земского собрания __________ сельского </w:t>
      </w:r>
      <w:r w:rsidR="00373C8F">
        <w:rPr>
          <w:rFonts w:eastAsia="Calibri"/>
          <w:sz w:val="28"/>
          <w:szCs w:val="28"/>
          <w:lang w:eastAsia="en-US"/>
        </w:rPr>
        <w:t>поселения от «__» __________ 20</w:t>
      </w:r>
      <w:r>
        <w:rPr>
          <w:rFonts w:eastAsia="Calibri"/>
          <w:sz w:val="28"/>
          <w:szCs w:val="28"/>
          <w:lang w:eastAsia="en-US"/>
        </w:rPr>
        <w:t>__ года № ___, заключили настоящее Соглашение (далее – «Соглашение») о нижеследующем:</w:t>
      </w:r>
    </w:p>
    <w:p w:rsidR="00116D2A" w:rsidRDefault="00116D2A" w:rsidP="00116D2A">
      <w:pPr>
        <w:ind w:left="113"/>
        <w:jc w:val="center"/>
        <w:rPr>
          <w:b/>
          <w:bCs/>
          <w:sz w:val="28"/>
          <w:szCs w:val="28"/>
        </w:rPr>
      </w:pPr>
    </w:p>
    <w:p w:rsidR="00116D2A" w:rsidRDefault="00116D2A" w:rsidP="00116D2A">
      <w:pPr>
        <w:ind w:left="113"/>
        <w:jc w:val="center"/>
        <w:rPr>
          <w:b/>
          <w:bCs/>
          <w:sz w:val="28"/>
          <w:szCs w:val="28"/>
        </w:rPr>
      </w:pPr>
      <w:r>
        <w:rPr>
          <w:b/>
          <w:bCs/>
          <w:sz w:val="28"/>
          <w:szCs w:val="28"/>
        </w:rPr>
        <w:t>1.Общие положения</w:t>
      </w:r>
    </w:p>
    <w:p w:rsidR="00116D2A" w:rsidRDefault="00116D2A" w:rsidP="00116D2A">
      <w:pPr>
        <w:numPr>
          <w:ilvl w:val="0"/>
          <w:numId w:val="1"/>
        </w:numPr>
        <w:tabs>
          <w:tab w:val="left" w:pos="426"/>
        </w:tabs>
        <w:ind w:left="142" w:firstLine="992"/>
        <w:jc w:val="both"/>
        <w:rPr>
          <w:bCs/>
          <w:sz w:val="28"/>
          <w:szCs w:val="28"/>
        </w:rPr>
      </w:pPr>
      <w:r>
        <w:rPr>
          <w:sz w:val="28"/>
          <w:szCs w:val="28"/>
        </w:rPr>
        <w:t xml:space="preserve">Администрация </w:t>
      </w:r>
      <w:r>
        <w:rPr>
          <w:bCs/>
          <w:sz w:val="28"/>
          <w:szCs w:val="28"/>
        </w:rPr>
        <w:t xml:space="preserve">района </w:t>
      </w:r>
      <w:r>
        <w:rPr>
          <w:sz w:val="28"/>
          <w:szCs w:val="28"/>
        </w:rPr>
        <w:t xml:space="preserve">передает, а Поселение принимает к осуществлению часть полномочий </w:t>
      </w:r>
      <w:r>
        <w:rPr>
          <w:bCs/>
          <w:sz w:val="28"/>
          <w:szCs w:val="28"/>
        </w:rPr>
        <w:t xml:space="preserve">по подготовке правил землепользования </w:t>
      </w:r>
      <w:r>
        <w:rPr>
          <w:bCs/>
          <w:sz w:val="28"/>
          <w:szCs w:val="28"/>
        </w:rPr>
        <w:lastRenderedPageBreak/>
        <w:t xml:space="preserve">и застройки сельских поселений Красненского района, указанных </w:t>
      </w:r>
      <w:r>
        <w:rPr>
          <w:sz w:val="28"/>
          <w:szCs w:val="28"/>
        </w:rPr>
        <w:t>в пункте 2.1 настоящего Соглашения.</w:t>
      </w:r>
    </w:p>
    <w:p w:rsidR="00116D2A" w:rsidRDefault="00116D2A" w:rsidP="00116D2A">
      <w:pPr>
        <w:numPr>
          <w:ilvl w:val="0"/>
          <w:numId w:val="1"/>
        </w:numPr>
        <w:tabs>
          <w:tab w:val="left" w:pos="993"/>
        </w:tabs>
        <w:ind w:left="0" w:firstLine="1134"/>
        <w:jc w:val="both"/>
        <w:rPr>
          <w:sz w:val="28"/>
          <w:szCs w:val="28"/>
        </w:rPr>
      </w:pPr>
      <w:r>
        <w:rPr>
          <w:sz w:val="28"/>
          <w:szCs w:val="28"/>
        </w:rPr>
        <w:t>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сельского поселения.</w:t>
      </w:r>
    </w:p>
    <w:p w:rsidR="00116D2A" w:rsidRDefault="00116D2A" w:rsidP="00116D2A">
      <w:pPr>
        <w:numPr>
          <w:ilvl w:val="0"/>
          <w:numId w:val="1"/>
        </w:numPr>
        <w:tabs>
          <w:tab w:val="left" w:pos="993"/>
        </w:tabs>
        <w:ind w:left="0" w:firstLine="1134"/>
        <w:jc w:val="both"/>
        <w:rPr>
          <w:sz w:val="28"/>
          <w:szCs w:val="28"/>
        </w:rPr>
      </w:pPr>
      <w:r>
        <w:rPr>
          <w:sz w:val="28"/>
          <w:szCs w:val="28"/>
        </w:rPr>
        <w:t xml:space="preserve">Для осуществления полномочий Администрация района из бюджета </w:t>
      </w:r>
      <w:r>
        <w:rPr>
          <w:bCs/>
          <w:sz w:val="28"/>
          <w:szCs w:val="28"/>
        </w:rPr>
        <w:t xml:space="preserve">муниципального района «Красненский район» Белгородской области </w:t>
      </w:r>
      <w:r>
        <w:rPr>
          <w:sz w:val="28"/>
          <w:szCs w:val="28"/>
        </w:rPr>
        <w:t>предоставляет бюджету ___________________   сельского поселения межбюджетные трансферты, определяемые в соответствии с пунктом 3.1 настоящего Соглашения.</w:t>
      </w:r>
    </w:p>
    <w:p w:rsidR="00116D2A" w:rsidRDefault="00116D2A" w:rsidP="00116D2A">
      <w:pPr>
        <w:tabs>
          <w:tab w:val="left" w:pos="993"/>
        </w:tabs>
        <w:ind w:left="1134"/>
        <w:jc w:val="both"/>
        <w:rPr>
          <w:sz w:val="16"/>
          <w:szCs w:val="16"/>
        </w:rPr>
      </w:pPr>
    </w:p>
    <w:p w:rsidR="00116D2A" w:rsidRDefault="00116D2A" w:rsidP="00116D2A">
      <w:pPr>
        <w:tabs>
          <w:tab w:val="left" w:pos="993"/>
        </w:tabs>
        <w:ind w:left="1134"/>
        <w:jc w:val="both"/>
        <w:rPr>
          <w:sz w:val="16"/>
          <w:szCs w:val="16"/>
        </w:rPr>
      </w:pPr>
    </w:p>
    <w:p w:rsidR="00116D2A" w:rsidRDefault="00116D2A" w:rsidP="00116D2A">
      <w:pPr>
        <w:ind w:left="34"/>
        <w:jc w:val="center"/>
        <w:rPr>
          <w:b/>
          <w:bCs/>
          <w:sz w:val="28"/>
          <w:szCs w:val="28"/>
        </w:rPr>
      </w:pPr>
      <w:r>
        <w:rPr>
          <w:b/>
          <w:bCs/>
          <w:sz w:val="28"/>
          <w:szCs w:val="28"/>
        </w:rPr>
        <w:t>2. Перечень полномочий, подлежащих передаче</w:t>
      </w:r>
    </w:p>
    <w:p w:rsidR="00116D2A" w:rsidRDefault="00116D2A" w:rsidP="00116D2A">
      <w:pPr>
        <w:ind w:left="34"/>
        <w:jc w:val="center"/>
        <w:rPr>
          <w:b/>
          <w:bCs/>
          <w:sz w:val="28"/>
          <w:szCs w:val="28"/>
        </w:rPr>
      </w:pPr>
    </w:p>
    <w:p w:rsidR="00116D2A" w:rsidRDefault="00116D2A" w:rsidP="00116D2A">
      <w:pPr>
        <w:tabs>
          <w:tab w:val="left" w:pos="1276"/>
        </w:tabs>
        <w:spacing w:line="28" w:lineRule="atLeast"/>
        <w:ind w:firstLine="709"/>
        <w:jc w:val="both"/>
        <w:rPr>
          <w:bCs/>
          <w:sz w:val="28"/>
          <w:szCs w:val="28"/>
        </w:rPr>
      </w:pPr>
      <w:r>
        <w:rPr>
          <w:sz w:val="28"/>
          <w:szCs w:val="28"/>
        </w:rPr>
        <w:t xml:space="preserve">2.1. Администрация района передает, а Поселение принимает осуществление части полномочий </w:t>
      </w:r>
      <w:r>
        <w:rPr>
          <w:bCs/>
          <w:sz w:val="28"/>
          <w:szCs w:val="28"/>
        </w:rPr>
        <w:t>муниципального района «Красненский район» Белгородской области по подготовке правил землепользования и застройки сельских поселений Красненского района.</w:t>
      </w:r>
    </w:p>
    <w:p w:rsidR="00116D2A" w:rsidRDefault="00116D2A" w:rsidP="00116D2A">
      <w:pPr>
        <w:autoSpaceDE w:val="0"/>
        <w:autoSpaceDN w:val="0"/>
        <w:adjustRightInd w:val="0"/>
        <w:ind w:firstLine="540"/>
        <w:jc w:val="both"/>
        <w:rPr>
          <w:rFonts w:eastAsia="Calibri"/>
          <w:bCs/>
          <w:sz w:val="28"/>
          <w:szCs w:val="28"/>
          <w:lang w:eastAsia="en-US"/>
        </w:rPr>
      </w:pPr>
      <w:r>
        <w:rPr>
          <w:rFonts w:eastAsia="Calibri"/>
          <w:bCs/>
          <w:sz w:val="28"/>
          <w:szCs w:val="28"/>
          <w:lang w:eastAsia="en-US"/>
        </w:rPr>
        <w:t>На Поселение  возлагаются</w:t>
      </w:r>
      <w:r>
        <w:rPr>
          <w:rFonts w:eastAsia="Calibri"/>
          <w:sz w:val="28"/>
          <w:szCs w:val="28"/>
          <w:lang w:eastAsia="en-US"/>
        </w:rPr>
        <w:t xml:space="preserve"> следующие  функции, осуществляемые при реализации полномочия</w:t>
      </w:r>
      <w:r>
        <w:rPr>
          <w:rFonts w:eastAsia="Calibri"/>
          <w:bCs/>
          <w:sz w:val="28"/>
          <w:szCs w:val="28"/>
          <w:lang w:eastAsia="en-US"/>
        </w:rPr>
        <w:t xml:space="preserve">: </w:t>
      </w:r>
    </w:p>
    <w:p w:rsidR="00405CE9" w:rsidRDefault="00405CE9" w:rsidP="00405CE9">
      <w:pPr>
        <w:autoSpaceDE w:val="0"/>
        <w:autoSpaceDN w:val="0"/>
        <w:adjustRightInd w:val="0"/>
        <w:ind w:firstLine="540"/>
        <w:jc w:val="both"/>
        <w:rPr>
          <w:rFonts w:eastAsia="Calibri"/>
          <w:bCs/>
          <w:sz w:val="28"/>
          <w:szCs w:val="28"/>
          <w:lang w:eastAsia="en-US"/>
        </w:rPr>
      </w:pPr>
      <w:bookmarkStart w:id="0" w:name="review"/>
      <w:bookmarkEnd w:id="0"/>
      <w:r>
        <w:rPr>
          <w:rFonts w:eastAsia="Calibri"/>
          <w:bCs/>
          <w:sz w:val="28"/>
          <w:szCs w:val="28"/>
          <w:lang w:eastAsia="en-US"/>
        </w:rPr>
        <w:t>2.1.1. Корректировка карт градостроительного зонирования в части отнесения земельных участков к одной территориальной зоне.</w:t>
      </w:r>
    </w:p>
    <w:p w:rsidR="00405CE9" w:rsidRDefault="00405CE9" w:rsidP="00405CE9">
      <w:pPr>
        <w:autoSpaceDE w:val="0"/>
        <w:autoSpaceDN w:val="0"/>
        <w:adjustRightInd w:val="0"/>
        <w:ind w:firstLine="540"/>
        <w:jc w:val="both"/>
        <w:rPr>
          <w:rFonts w:eastAsia="Calibri"/>
          <w:bCs/>
          <w:sz w:val="28"/>
          <w:szCs w:val="28"/>
          <w:lang w:eastAsia="en-US"/>
        </w:rPr>
      </w:pPr>
      <w:r>
        <w:rPr>
          <w:rFonts w:eastAsia="Calibri"/>
          <w:bCs/>
          <w:sz w:val="28"/>
          <w:szCs w:val="28"/>
          <w:lang w:eastAsia="en-US"/>
        </w:rPr>
        <w:t>2.1.2. Корректировка текстовой части ПЗЗ в части соответствия классификатору видов разрешенного использования земельных участков.</w:t>
      </w:r>
    </w:p>
    <w:p w:rsidR="00405CE9" w:rsidRDefault="00405CE9" w:rsidP="00405CE9">
      <w:pPr>
        <w:autoSpaceDE w:val="0"/>
        <w:autoSpaceDN w:val="0"/>
        <w:adjustRightInd w:val="0"/>
        <w:ind w:firstLine="540"/>
        <w:jc w:val="both"/>
        <w:rPr>
          <w:rFonts w:eastAsia="Calibri"/>
          <w:bCs/>
          <w:sz w:val="28"/>
          <w:szCs w:val="28"/>
          <w:lang w:eastAsia="en-US"/>
        </w:rPr>
      </w:pPr>
      <w:r>
        <w:rPr>
          <w:rFonts w:eastAsia="Calibri"/>
          <w:bCs/>
          <w:sz w:val="28"/>
          <w:szCs w:val="28"/>
          <w:lang w:eastAsia="en-US"/>
        </w:rPr>
        <w:t>2.1.3. Приведение к единому наименованию видов территориальных зон, указанных на картах градостроительного зонирования, и в текстовых материалах ПЗЗ.</w:t>
      </w:r>
    </w:p>
    <w:p w:rsidR="00405CE9" w:rsidRDefault="00405CE9" w:rsidP="00405CE9">
      <w:pPr>
        <w:spacing w:line="255" w:lineRule="atLeast"/>
        <w:ind w:firstLine="540"/>
        <w:jc w:val="both"/>
        <w:rPr>
          <w:color w:val="000000"/>
          <w:sz w:val="28"/>
          <w:szCs w:val="28"/>
        </w:rPr>
      </w:pPr>
      <w:r>
        <w:rPr>
          <w:color w:val="000000"/>
          <w:sz w:val="28"/>
          <w:szCs w:val="28"/>
        </w:rPr>
        <w:t>2.1.4. Организация и проведение работ по списанию (координированию</w:t>
      </w:r>
      <w:r w:rsidR="00AD3CB5">
        <w:rPr>
          <w:color w:val="000000"/>
          <w:sz w:val="28"/>
          <w:szCs w:val="28"/>
        </w:rPr>
        <w:t>)</w:t>
      </w:r>
      <w:r>
        <w:rPr>
          <w:color w:val="000000"/>
          <w:sz w:val="28"/>
          <w:szCs w:val="28"/>
        </w:rPr>
        <w:t xml:space="preserve"> границ территориальных зон, установленных в правилах землепользования и застройки (ПЗЗ) сельского поселения.</w:t>
      </w:r>
    </w:p>
    <w:p w:rsidR="00405CE9" w:rsidRDefault="00405CE9" w:rsidP="00405CE9">
      <w:pPr>
        <w:spacing w:line="255" w:lineRule="atLeast"/>
        <w:ind w:firstLine="540"/>
        <w:jc w:val="both"/>
        <w:rPr>
          <w:color w:val="000000"/>
          <w:sz w:val="28"/>
          <w:szCs w:val="28"/>
        </w:rPr>
      </w:pPr>
      <w:r>
        <w:rPr>
          <w:color w:val="000000"/>
          <w:sz w:val="28"/>
          <w:szCs w:val="28"/>
        </w:rPr>
        <w:t>2.1.5. Формирование  пакета документов для внесения в единый государственный реестр недвижимости (ЕГРН) сведений о границах территориальных зон и направление их в орган регистрации.</w:t>
      </w:r>
    </w:p>
    <w:p w:rsidR="00116D2A" w:rsidRDefault="00116D2A" w:rsidP="00116D2A">
      <w:pPr>
        <w:widowControl w:val="0"/>
        <w:tabs>
          <w:tab w:val="left" w:pos="709"/>
        </w:tabs>
        <w:adjustRightInd w:val="0"/>
        <w:jc w:val="both"/>
        <w:textAlignment w:val="baseline"/>
        <w:rPr>
          <w:sz w:val="28"/>
          <w:szCs w:val="28"/>
        </w:rPr>
      </w:pPr>
      <w:r>
        <w:rPr>
          <w:sz w:val="28"/>
          <w:szCs w:val="28"/>
        </w:rPr>
        <w:tab/>
        <w:t xml:space="preserve">2.2 Организация исполнения полномочий  Поселением осуществляется во взаимодействии с органами государственной власти Белгородской области, органами местного самоуправления, другими учреждениями и организациями муниципального района «Красненский район».  </w:t>
      </w:r>
    </w:p>
    <w:p w:rsidR="00373C8F" w:rsidRDefault="00373C8F" w:rsidP="00116D2A">
      <w:pPr>
        <w:widowControl w:val="0"/>
        <w:tabs>
          <w:tab w:val="left" w:pos="709"/>
        </w:tabs>
        <w:adjustRightInd w:val="0"/>
        <w:jc w:val="both"/>
        <w:textAlignment w:val="baseline"/>
        <w:rPr>
          <w:sz w:val="28"/>
          <w:szCs w:val="28"/>
        </w:rPr>
      </w:pPr>
    </w:p>
    <w:p w:rsidR="00116D2A" w:rsidRDefault="00116D2A" w:rsidP="00116D2A">
      <w:pPr>
        <w:widowControl w:val="0"/>
        <w:adjustRightInd w:val="0"/>
        <w:ind w:left="540"/>
        <w:jc w:val="both"/>
        <w:textAlignment w:val="baseline"/>
        <w:rPr>
          <w:sz w:val="16"/>
          <w:szCs w:val="16"/>
        </w:rPr>
      </w:pPr>
    </w:p>
    <w:p w:rsidR="00373C8F" w:rsidRDefault="00373C8F" w:rsidP="00116D2A">
      <w:pPr>
        <w:jc w:val="center"/>
        <w:rPr>
          <w:b/>
          <w:bCs/>
          <w:sz w:val="28"/>
          <w:szCs w:val="28"/>
        </w:rPr>
      </w:pPr>
    </w:p>
    <w:p w:rsidR="00116D2A" w:rsidRDefault="00116D2A" w:rsidP="00116D2A">
      <w:pPr>
        <w:jc w:val="center"/>
        <w:rPr>
          <w:b/>
          <w:bCs/>
          <w:sz w:val="28"/>
          <w:szCs w:val="28"/>
        </w:rPr>
      </w:pPr>
      <w:r>
        <w:rPr>
          <w:b/>
          <w:bCs/>
          <w:sz w:val="28"/>
          <w:szCs w:val="28"/>
        </w:rPr>
        <w:t xml:space="preserve">3.Межбюджетные трансферты, направляемые на осуществление </w:t>
      </w:r>
      <w:r>
        <w:rPr>
          <w:b/>
          <w:bCs/>
          <w:sz w:val="28"/>
          <w:szCs w:val="28"/>
        </w:rPr>
        <w:br/>
        <w:t>передаваемых полномочий</w:t>
      </w:r>
    </w:p>
    <w:p w:rsidR="00103857" w:rsidRDefault="00103857" w:rsidP="00116D2A">
      <w:pPr>
        <w:jc w:val="center"/>
        <w:rPr>
          <w:b/>
          <w:bCs/>
          <w:sz w:val="28"/>
          <w:szCs w:val="28"/>
        </w:rPr>
      </w:pPr>
    </w:p>
    <w:p w:rsidR="00116D2A" w:rsidRDefault="00116D2A" w:rsidP="00116D2A">
      <w:pPr>
        <w:numPr>
          <w:ilvl w:val="1"/>
          <w:numId w:val="2"/>
        </w:numPr>
        <w:tabs>
          <w:tab w:val="num" w:pos="1080"/>
          <w:tab w:val="left" w:pos="1276"/>
        </w:tabs>
        <w:ind w:left="0" w:right="10" w:firstLine="709"/>
        <w:jc w:val="both"/>
        <w:rPr>
          <w:sz w:val="28"/>
          <w:szCs w:val="28"/>
        </w:rPr>
      </w:pPr>
      <w:r>
        <w:rPr>
          <w:spacing w:val="-1"/>
          <w:sz w:val="28"/>
          <w:szCs w:val="28"/>
        </w:rPr>
        <w:t xml:space="preserve">Расчет межбюджетных трансфертов, направляемых на осуществление передаваемой  по настоящему Соглашению части </w:t>
      </w:r>
      <w:r>
        <w:rPr>
          <w:spacing w:val="-1"/>
          <w:sz w:val="28"/>
          <w:szCs w:val="28"/>
        </w:rPr>
        <w:lastRenderedPageBreak/>
        <w:t xml:space="preserve">полномочий, осуществляется в соответствии с порядком определения объема межбюджетных трансфертов, </w:t>
      </w:r>
      <w:r>
        <w:rPr>
          <w:bCs/>
          <w:spacing w:val="-1"/>
          <w:sz w:val="28"/>
          <w:szCs w:val="28"/>
        </w:rPr>
        <w:t xml:space="preserve">предоставляемых </w:t>
      </w:r>
      <w:r>
        <w:rPr>
          <w:spacing w:val="-1"/>
          <w:sz w:val="28"/>
          <w:szCs w:val="28"/>
        </w:rPr>
        <w:t>из бюджета муниципального района «Красненский район» Белгородской области бюджету Поселения на осуществление передаваемой части полномочий, утвержденным Муниципальным советом Красненского района (далее – межбюджетные трансферты).</w:t>
      </w:r>
    </w:p>
    <w:p w:rsidR="00116D2A" w:rsidRDefault="00116D2A" w:rsidP="00116D2A">
      <w:pPr>
        <w:numPr>
          <w:ilvl w:val="1"/>
          <w:numId w:val="2"/>
        </w:numPr>
        <w:tabs>
          <w:tab w:val="num" w:pos="1080"/>
          <w:tab w:val="left" w:pos="1276"/>
        </w:tabs>
        <w:ind w:left="0" w:firstLine="709"/>
        <w:jc w:val="both"/>
        <w:rPr>
          <w:sz w:val="28"/>
          <w:szCs w:val="28"/>
        </w:rPr>
      </w:pPr>
      <w:r>
        <w:rPr>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116D2A" w:rsidRDefault="00116D2A" w:rsidP="00116D2A">
      <w:pPr>
        <w:numPr>
          <w:ilvl w:val="1"/>
          <w:numId w:val="2"/>
        </w:numPr>
        <w:tabs>
          <w:tab w:val="num" w:pos="1080"/>
          <w:tab w:val="left" w:pos="1276"/>
        </w:tabs>
        <w:ind w:left="0" w:firstLine="709"/>
        <w:jc w:val="both"/>
        <w:rPr>
          <w:sz w:val="28"/>
          <w:szCs w:val="28"/>
        </w:rPr>
      </w:pPr>
      <w:r>
        <w:rPr>
          <w:sz w:val="28"/>
          <w:szCs w:val="28"/>
        </w:rPr>
        <w:t>Размер межбюджетных трансфертов для осуществления части полномочий устанавливается  в сумме  ______ тыс. руб.</w:t>
      </w:r>
    </w:p>
    <w:p w:rsidR="00116D2A" w:rsidRDefault="00116D2A" w:rsidP="00116D2A">
      <w:pPr>
        <w:numPr>
          <w:ilvl w:val="1"/>
          <w:numId w:val="2"/>
        </w:numPr>
        <w:tabs>
          <w:tab w:val="num" w:pos="1080"/>
          <w:tab w:val="left" w:pos="1276"/>
        </w:tabs>
        <w:ind w:left="0" w:firstLine="709"/>
        <w:jc w:val="both"/>
        <w:rPr>
          <w:sz w:val="28"/>
          <w:szCs w:val="28"/>
        </w:rPr>
      </w:pPr>
      <w:r>
        <w:rPr>
          <w:bCs/>
          <w:sz w:val="28"/>
          <w:szCs w:val="28"/>
        </w:rPr>
        <w:t>В случае нецелевого использования финансовые средства (межбюджетные трансферты) подлежат возврату в бюджет муниципального района «Красненский район» Белгородской области.</w:t>
      </w:r>
    </w:p>
    <w:p w:rsidR="00103857" w:rsidRDefault="00103857" w:rsidP="00116D2A">
      <w:pPr>
        <w:ind w:left="113"/>
        <w:jc w:val="center"/>
        <w:rPr>
          <w:b/>
          <w:bCs/>
          <w:sz w:val="28"/>
          <w:szCs w:val="28"/>
        </w:rPr>
      </w:pPr>
    </w:p>
    <w:p w:rsidR="00116D2A" w:rsidRDefault="00116D2A" w:rsidP="00116D2A">
      <w:pPr>
        <w:ind w:left="113"/>
        <w:jc w:val="center"/>
        <w:rPr>
          <w:b/>
          <w:bCs/>
          <w:sz w:val="28"/>
          <w:szCs w:val="28"/>
        </w:rPr>
      </w:pPr>
      <w:r>
        <w:rPr>
          <w:b/>
          <w:bCs/>
          <w:sz w:val="28"/>
          <w:szCs w:val="28"/>
        </w:rPr>
        <w:t>4. Права и обязанности сторон</w:t>
      </w:r>
    </w:p>
    <w:p w:rsidR="00103857" w:rsidRDefault="00103857" w:rsidP="00116D2A">
      <w:pPr>
        <w:ind w:left="113"/>
        <w:jc w:val="center"/>
        <w:rPr>
          <w:b/>
          <w:bCs/>
          <w:sz w:val="28"/>
          <w:szCs w:val="28"/>
        </w:rPr>
      </w:pPr>
    </w:p>
    <w:p w:rsidR="00116D2A" w:rsidRDefault="00116D2A" w:rsidP="00116D2A">
      <w:pPr>
        <w:numPr>
          <w:ilvl w:val="0"/>
          <w:numId w:val="3"/>
        </w:numPr>
        <w:ind w:left="0" w:firstLine="709"/>
        <w:rPr>
          <w:b/>
          <w:sz w:val="28"/>
          <w:szCs w:val="28"/>
        </w:rPr>
      </w:pPr>
      <w:r>
        <w:rPr>
          <w:b/>
          <w:sz w:val="28"/>
          <w:szCs w:val="28"/>
        </w:rPr>
        <w:t>Администрация района:</w:t>
      </w:r>
    </w:p>
    <w:p w:rsidR="00116D2A" w:rsidRDefault="00116D2A" w:rsidP="00116D2A">
      <w:pPr>
        <w:numPr>
          <w:ilvl w:val="0"/>
          <w:numId w:val="4"/>
        </w:numPr>
        <w:tabs>
          <w:tab w:val="num" w:pos="1080"/>
          <w:tab w:val="num" w:pos="1260"/>
        </w:tabs>
        <w:ind w:left="0" w:right="24" w:firstLine="709"/>
        <w:jc w:val="both"/>
        <w:rPr>
          <w:sz w:val="28"/>
          <w:szCs w:val="28"/>
        </w:rPr>
      </w:pPr>
      <w:r>
        <w:rPr>
          <w:sz w:val="28"/>
          <w:szCs w:val="28"/>
        </w:rPr>
        <w:t>Перечисляет Поселению финансовые средства в виде межбюджетных трансфертов, направляемых на осуществление переданной по настоящему Соглашению части полномочий, в порядке, установленном пунктами 3.1-3.2 настоящего Соглашения.</w:t>
      </w:r>
    </w:p>
    <w:p w:rsidR="00116D2A" w:rsidRDefault="00116D2A" w:rsidP="00116D2A">
      <w:pPr>
        <w:numPr>
          <w:ilvl w:val="0"/>
          <w:numId w:val="4"/>
        </w:numPr>
        <w:tabs>
          <w:tab w:val="num" w:pos="1080"/>
          <w:tab w:val="num" w:pos="1260"/>
        </w:tabs>
        <w:ind w:left="0" w:right="34" w:firstLine="709"/>
        <w:jc w:val="both"/>
        <w:rPr>
          <w:sz w:val="28"/>
          <w:szCs w:val="28"/>
        </w:rPr>
      </w:pPr>
      <w:r>
        <w:rPr>
          <w:sz w:val="28"/>
          <w:szCs w:val="28"/>
        </w:rPr>
        <w:t>Предоставляет Поселению необходимую информа</w:t>
      </w:r>
      <w:r>
        <w:rPr>
          <w:spacing w:val="-1"/>
          <w:sz w:val="28"/>
          <w:szCs w:val="28"/>
        </w:rPr>
        <w:t>цию, материалы и документы, связанные с осуществлением переданной части полномочий.</w:t>
      </w:r>
    </w:p>
    <w:p w:rsidR="00116D2A" w:rsidRDefault="00116D2A" w:rsidP="00116D2A">
      <w:pPr>
        <w:numPr>
          <w:ilvl w:val="0"/>
          <w:numId w:val="4"/>
        </w:numPr>
        <w:tabs>
          <w:tab w:val="num" w:pos="1080"/>
          <w:tab w:val="num" w:pos="1260"/>
        </w:tabs>
        <w:ind w:left="0" w:right="34" w:firstLine="709"/>
        <w:jc w:val="both"/>
        <w:rPr>
          <w:rFonts w:ascii="Arial CYR" w:hAnsi="Arial CYR" w:cs="Arial CYR"/>
        </w:rPr>
      </w:pPr>
      <w:r>
        <w:rPr>
          <w:spacing w:val="-4"/>
          <w:sz w:val="28"/>
          <w:szCs w:val="28"/>
        </w:rPr>
        <w:t xml:space="preserve"> Оказывает содействие Поселению в разрешении вопросов, связанных с осуществлением переданной части полномочий.</w:t>
      </w:r>
    </w:p>
    <w:p w:rsidR="00116D2A" w:rsidRDefault="00116D2A" w:rsidP="00116D2A">
      <w:pPr>
        <w:numPr>
          <w:ilvl w:val="0"/>
          <w:numId w:val="4"/>
        </w:numPr>
        <w:tabs>
          <w:tab w:val="num" w:pos="1080"/>
          <w:tab w:val="num" w:pos="1260"/>
        </w:tabs>
        <w:ind w:left="0" w:right="34" w:firstLine="709"/>
        <w:jc w:val="both"/>
      </w:pPr>
      <w:r>
        <w:rPr>
          <w:sz w:val="28"/>
          <w:szCs w:val="28"/>
        </w:rPr>
        <w:t xml:space="preserve"> Осуществляет </w:t>
      </w:r>
      <w:proofErr w:type="gramStart"/>
      <w:r>
        <w:rPr>
          <w:sz w:val="28"/>
          <w:szCs w:val="28"/>
        </w:rPr>
        <w:t>контроль за</w:t>
      </w:r>
      <w:proofErr w:type="gramEnd"/>
      <w:r>
        <w:rPr>
          <w:sz w:val="28"/>
          <w:szCs w:val="28"/>
        </w:rPr>
        <w:t xml:space="preserve"> исполнением Поселением переданной части полномочий в соответствии с пунктом 2.1 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Поселением письменные требования об устранении выявленных нарушений в месячный срок </w:t>
      </w:r>
      <w:proofErr w:type="gramStart"/>
      <w:r>
        <w:rPr>
          <w:sz w:val="28"/>
          <w:szCs w:val="28"/>
        </w:rPr>
        <w:t>с даты получения</w:t>
      </w:r>
      <w:proofErr w:type="gramEnd"/>
      <w:r>
        <w:rPr>
          <w:sz w:val="28"/>
          <w:szCs w:val="28"/>
        </w:rPr>
        <w:t xml:space="preserve">  уведомления.</w:t>
      </w:r>
    </w:p>
    <w:p w:rsidR="00116D2A" w:rsidRDefault="00116D2A" w:rsidP="00116D2A">
      <w:pPr>
        <w:numPr>
          <w:ilvl w:val="0"/>
          <w:numId w:val="4"/>
        </w:numPr>
        <w:tabs>
          <w:tab w:val="num" w:pos="1080"/>
          <w:tab w:val="num" w:pos="1260"/>
        </w:tabs>
        <w:ind w:left="0" w:right="58" w:firstLine="709"/>
        <w:jc w:val="both"/>
        <w:rPr>
          <w:sz w:val="28"/>
          <w:szCs w:val="28"/>
        </w:rPr>
      </w:pPr>
      <w:r>
        <w:rPr>
          <w:sz w:val="28"/>
          <w:szCs w:val="28"/>
        </w:rPr>
        <w:t>Запрашивает в установленном порядке у Поселения необходимую информа</w:t>
      </w:r>
      <w:r>
        <w:rPr>
          <w:spacing w:val="-1"/>
          <w:sz w:val="28"/>
          <w:szCs w:val="28"/>
        </w:rPr>
        <w:t xml:space="preserve">цию, материалы и документы, связанные с осуществлением переданной части полномочий, в том числе об </w:t>
      </w:r>
      <w:r>
        <w:rPr>
          <w:sz w:val="28"/>
          <w:szCs w:val="28"/>
        </w:rPr>
        <w:t>использовании финансовых средств.</w:t>
      </w:r>
    </w:p>
    <w:p w:rsidR="00116D2A" w:rsidRDefault="00116D2A" w:rsidP="00116D2A">
      <w:pPr>
        <w:numPr>
          <w:ilvl w:val="0"/>
          <w:numId w:val="4"/>
        </w:numPr>
        <w:tabs>
          <w:tab w:val="num" w:pos="1080"/>
          <w:tab w:val="num" w:pos="1260"/>
        </w:tabs>
        <w:ind w:left="0" w:right="58" w:firstLine="709"/>
        <w:jc w:val="both"/>
        <w:rPr>
          <w:sz w:val="28"/>
          <w:szCs w:val="28"/>
        </w:rPr>
      </w:pPr>
      <w:r>
        <w:rPr>
          <w:sz w:val="28"/>
          <w:szCs w:val="28"/>
        </w:rPr>
        <w:t>Администрация района за неисполнение обязательств, предусмотренных настоящим Соглашением, уплачивает Поселению пени в размере 1/300 ставки рефинансирования Центрального Банка от суммы, предусмотренной пунктом 3.3 настоящего Соглашения.</w:t>
      </w:r>
    </w:p>
    <w:p w:rsidR="00116D2A" w:rsidRDefault="00116D2A" w:rsidP="00116D2A">
      <w:pPr>
        <w:numPr>
          <w:ilvl w:val="0"/>
          <w:numId w:val="3"/>
        </w:numPr>
        <w:ind w:left="0" w:firstLine="709"/>
        <w:rPr>
          <w:b/>
          <w:sz w:val="28"/>
          <w:szCs w:val="28"/>
        </w:rPr>
      </w:pPr>
      <w:r>
        <w:rPr>
          <w:b/>
          <w:sz w:val="28"/>
          <w:szCs w:val="28"/>
        </w:rPr>
        <w:t>Поселение:</w:t>
      </w:r>
    </w:p>
    <w:p w:rsidR="00116D2A" w:rsidRDefault="00116D2A" w:rsidP="00116D2A">
      <w:pPr>
        <w:numPr>
          <w:ilvl w:val="1"/>
          <w:numId w:val="3"/>
        </w:numPr>
        <w:tabs>
          <w:tab w:val="num" w:pos="1080"/>
          <w:tab w:val="num" w:pos="1260"/>
        </w:tabs>
        <w:ind w:left="0" w:right="53" w:firstLine="709"/>
        <w:jc w:val="both"/>
        <w:rPr>
          <w:sz w:val="28"/>
          <w:szCs w:val="28"/>
        </w:rPr>
      </w:pPr>
      <w:r>
        <w:rPr>
          <w:sz w:val="28"/>
          <w:szCs w:val="28"/>
        </w:rPr>
        <w:lastRenderedPageBreak/>
        <w:t xml:space="preserve">Осуществляет переданную Администрацией района часть полномочий в соответствии с </w:t>
      </w:r>
      <w:r>
        <w:rPr>
          <w:spacing w:val="-1"/>
          <w:sz w:val="28"/>
          <w:szCs w:val="28"/>
        </w:rPr>
        <w:t xml:space="preserve">пунктом 2.1 настоящего Соглашения в пределах, выделенных на эти </w:t>
      </w:r>
      <w:r>
        <w:rPr>
          <w:sz w:val="28"/>
          <w:szCs w:val="28"/>
        </w:rPr>
        <w:t>цели финансовых средств.</w:t>
      </w:r>
    </w:p>
    <w:p w:rsidR="00116D2A" w:rsidRDefault="00116D2A" w:rsidP="00116D2A">
      <w:pPr>
        <w:numPr>
          <w:ilvl w:val="1"/>
          <w:numId w:val="3"/>
        </w:numPr>
        <w:tabs>
          <w:tab w:val="num" w:pos="1080"/>
          <w:tab w:val="num" w:pos="1260"/>
        </w:tabs>
        <w:ind w:left="0" w:right="67" w:firstLine="709"/>
        <w:jc w:val="both"/>
        <w:rPr>
          <w:sz w:val="28"/>
          <w:szCs w:val="28"/>
        </w:rPr>
      </w:pPr>
      <w:r>
        <w:rPr>
          <w:sz w:val="28"/>
          <w:szCs w:val="28"/>
        </w:rPr>
        <w:t>Рассматривает представленные Администрацией района требования об устранении вы</w:t>
      </w:r>
      <w:r>
        <w:rPr>
          <w:spacing w:val="-1"/>
          <w:sz w:val="28"/>
          <w:szCs w:val="28"/>
        </w:rPr>
        <w:t xml:space="preserve">явленных нарушений по </w:t>
      </w:r>
      <w:proofErr w:type="gramStart"/>
      <w:r>
        <w:rPr>
          <w:spacing w:val="-1"/>
          <w:sz w:val="28"/>
          <w:szCs w:val="28"/>
        </w:rPr>
        <w:t>реализации</w:t>
      </w:r>
      <w:proofErr w:type="gramEnd"/>
      <w:r>
        <w:rPr>
          <w:spacing w:val="-1"/>
          <w:sz w:val="28"/>
          <w:szCs w:val="28"/>
        </w:rPr>
        <w:t xml:space="preserve"> переданной Администрацией района</w:t>
      </w:r>
      <w:r>
        <w:rPr>
          <w:sz w:val="28"/>
          <w:szCs w:val="28"/>
        </w:rPr>
        <w:t xml:space="preserve"> части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16D2A" w:rsidRDefault="00116D2A" w:rsidP="00116D2A">
      <w:pPr>
        <w:numPr>
          <w:ilvl w:val="1"/>
          <w:numId w:val="3"/>
        </w:numPr>
        <w:tabs>
          <w:tab w:val="num" w:pos="1080"/>
          <w:tab w:val="num" w:pos="1260"/>
        </w:tabs>
        <w:ind w:left="0" w:right="72" w:firstLine="709"/>
        <w:jc w:val="both"/>
        <w:rPr>
          <w:sz w:val="28"/>
          <w:szCs w:val="28"/>
        </w:rPr>
      </w:pPr>
      <w:r>
        <w:rPr>
          <w:sz w:val="28"/>
          <w:szCs w:val="28"/>
        </w:rPr>
        <w:t>Ежеквартально, не позднее 20 числа месяца, следующего за отчетным периодом, представляет Администрации района отчет об использовании денежных сре</w:t>
      </w:r>
      <w:proofErr w:type="gramStart"/>
      <w:r>
        <w:rPr>
          <w:sz w:val="28"/>
          <w:szCs w:val="28"/>
        </w:rPr>
        <w:t>дств дл</w:t>
      </w:r>
      <w:proofErr w:type="gramEnd"/>
      <w:r>
        <w:rPr>
          <w:sz w:val="28"/>
          <w:szCs w:val="28"/>
        </w:rPr>
        <w:t>я исполнения переданной по настоящему Соглашению части полномочий.</w:t>
      </w:r>
    </w:p>
    <w:p w:rsidR="00116D2A" w:rsidRDefault="00116D2A" w:rsidP="00116D2A">
      <w:pPr>
        <w:numPr>
          <w:ilvl w:val="1"/>
          <w:numId w:val="3"/>
        </w:numPr>
        <w:tabs>
          <w:tab w:val="num" w:pos="1080"/>
          <w:tab w:val="num" w:pos="1260"/>
        </w:tabs>
        <w:ind w:left="0" w:right="86" w:firstLine="709"/>
        <w:jc w:val="both"/>
        <w:rPr>
          <w:sz w:val="28"/>
          <w:szCs w:val="28"/>
        </w:rPr>
      </w:pPr>
      <w:r>
        <w:rPr>
          <w:spacing w:val="-1"/>
          <w:sz w:val="28"/>
          <w:szCs w:val="28"/>
        </w:rPr>
        <w:t xml:space="preserve">В случае невозможности надлежащего исполнения переданной части полномочий Поселение сообщает об этом в письменной форме Администрации района. Администрация района </w:t>
      </w:r>
      <w:r>
        <w:rPr>
          <w:sz w:val="28"/>
          <w:szCs w:val="28"/>
        </w:rPr>
        <w:t>рассматривает такое сообщение в течение 15 дней со дня его поступления.</w:t>
      </w:r>
    </w:p>
    <w:p w:rsidR="00116D2A" w:rsidRDefault="00116D2A" w:rsidP="00116D2A">
      <w:pPr>
        <w:numPr>
          <w:ilvl w:val="1"/>
          <w:numId w:val="3"/>
        </w:numPr>
        <w:tabs>
          <w:tab w:val="num" w:pos="1080"/>
          <w:tab w:val="num" w:pos="1260"/>
        </w:tabs>
        <w:ind w:left="0" w:right="86" w:firstLine="709"/>
        <w:jc w:val="both"/>
        <w:rPr>
          <w:sz w:val="28"/>
          <w:szCs w:val="28"/>
        </w:rPr>
      </w:pPr>
      <w:r>
        <w:rPr>
          <w:sz w:val="28"/>
          <w:szCs w:val="28"/>
        </w:rPr>
        <w:t>Поселение за неисполнение обязательств, предусмотренных настоящим Соглашением, уплачивает Администрации района пени в размере 1/300 ставки рефинансирования Центрального Банка от суммы, предусмотренной пунктом 3.3 настоящего Соглашения.</w:t>
      </w:r>
    </w:p>
    <w:p w:rsidR="00116D2A" w:rsidRDefault="00116D2A" w:rsidP="00116D2A">
      <w:pPr>
        <w:tabs>
          <w:tab w:val="num" w:pos="1260"/>
        </w:tabs>
        <w:ind w:left="709" w:right="86"/>
        <w:jc w:val="both"/>
        <w:rPr>
          <w:sz w:val="16"/>
          <w:szCs w:val="16"/>
        </w:rPr>
      </w:pPr>
    </w:p>
    <w:p w:rsidR="00116D2A" w:rsidRDefault="00116D2A" w:rsidP="00116D2A">
      <w:pPr>
        <w:tabs>
          <w:tab w:val="num" w:pos="1260"/>
        </w:tabs>
        <w:ind w:left="709" w:right="86"/>
        <w:jc w:val="both"/>
        <w:rPr>
          <w:sz w:val="16"/>
          <w:szCs w:val="16"/>
        </w:rPr>
      </w:pPr>
    </w:p>
    <w:p w:rsidR="00116D2A" w:rsidRDefault="00116D2A" w:rsidP="00116D2A">
      <w:pPr>
        <w:ind w:left="470" w:hanging="357"/>
        <w:jc w:val="center"/>
        <w:rPr>
          <w:b/>
          <w:bCs/>
          <w:sz w:val="28"/>
          <w:szCs w:val="28"/>
        </w:rPr>
      </w:pPr>
      <w:r>
        <w:rPr>
          <w:b/>
          <w:bCs/>
          <w:sz w:val="28"/>
          <w:szCs w:val="28"/>
        </w:rPr>
        <w:t>5. Срок осуществления полномочий и основания прекращения</w:t>
      </w:r>
    </w:p>
    <w:p w:rsidR="00116D2A" w:rsidRDefault="00116D2A" w:rsidP="00116D2A">
      <w:pPr>
        <w:ind w:left="470" w:hanging="357"/>
        <w:jc w:val="center"/>
        <w:rPr>
          <w:b/>
          <w:bCs/>
          <w:sz w:val="28"/>
          <w:szCs w:val="28"/>
        </w:rPr>
      </w:pPr>
    </w:p>
    <w:p w:rsidR="00116D2A" w:rsidRDefault="00116D2A" w:rsidP="00116D2A">
      <w:pPr>
        <w:numPr>
          <w:ilvl w:val="0"/>
          <w:numId w:val="5"/>
        </w:numPr>
        <w:tabs>
          <w:tab w:val="num" w:pos="1080"/>
        </w:tabs>
        <w:ind w:left="0" w:firstLine="709"/>
        <w:jc w:val="both"/>
        <w:rPr>
          <w:sz w:val="28"/>
          <w:szCs w:val="28"/>
        </w:rPr>
      </w:pPr>
      <w:r>
        <w:rPr>
          <w:sz w:val="28"/>
          <w:szCs w:val="28"/>
        </w:rPr>
        <w:t xml:space="preserve">Настоящее Соглашение действует с 15 апреля 2020 года </w:t>
      </w:r>
      <w:r>
        <w:rPr>
          <w:sz w:val="28"/>
          <w:szCs w:val="28"/>
        </w:rPr>
        <w:br/>
        <w:t>по 31 декабря 2020 года включительно.</w:t>
      </w:r>
    </w:p>
    <w:p w:rsidR="00116D2A" w:rsidRDefault="00116D2A" w:rsidP="00116D2A">
      <w:pPr>
        <w:numPr>
          <w:ilvl w:val="0"/>
          <w:numId w:val="5"/>
        </w:numPr>
        <w:tabs>
          <w:tab w:val="num" w:pos="1080"/>
        </w:tabs>
        <w:ind w:left="0" w:firstLine="709"/>
        <w:jc w:val="both"/>
        <w:rPr>
          <w:sz w:val="28"/>
          <w:szCs w:val="28"/>
        </w:rPr>
      </w:pPr>
      <w:r>
        <w:rPr>
          <w:sz w:val="28"/>
          <w:szCs w:val="28"/>
        </w:rPr>
        <w:t>Передаваемая по настоящему Соглашению часть полномочий осуществляется Поселением в период действия настоящего Соглашения, и прекращается вместе с прекращением срока действия настоящего Соглашения.</w:t>
      </w:r>
    </w:p>
    <w:p w:rsidR="00116D2A" w:rsidRDefault="00116D2A" w:rsidP="00116D2A">
      <w:pPr>
        <w:numPr>
          <w:ilvl w:val="0"/>
          <w:numId w:val="5"/>
        </w:numPr>
        <w:tabs>
          <w:tab w:val="num" w:pos="1080"/>
        </w:tabs>
        <w:ind w:left="0" w:firstLine="709"/>
        <w:jc w:val="both"/>
        <w:rPr>
          <w:sz w:val="28"/>
          <w:szCs w:val="28"/>
        </w:rPr>
      </w:pPr>
      <w:r>
        <w:rPr>
          <w:sz w:val="28"/>
          <w:szCs w:val="28"/>
        </w:rPr>
        <w:t>Действие настоящего Соглашения может быть прекращено досрочно (до истечения срока его действия):</w:t>
      </w:r>
    </w:p>
    <w:p w:rsidR="00116D2A" w:rsidRDefault="00116D2A" w:rsidP="00116D2A">
      <w:pPr>
        <w:numPr>
          <w:ilvl w:val="2"/>
          <w:numId w:val="6"/>
        </w:numPr>
        <w:tabs>
          <w:tab w:val="num" w:pos="0"/>
        </w:tabs>
        <w:ind w:left="0" w:firstLine="708"/>
        <w:contextualSpacing/>
        <w:jc w:val="both"/>
        <w:rPr>
          <w:sz w:val="28"/>
          <w:szCs w:val="28"/>
        </w:rPr>
      </w:pPr>
      <w:r>
        <w:rPr>
          <w:sz w:val="28"/>
          <w:szCs w:val="28"/>
        </w:rPr>
        <w:t>По взаимному соглашению Сторон, выраженному в оформленном надлежащим образом Соглашении о расторжении настоящего Соглашения;</w:t>
      </w:r>
    </w:p>
    <w:p w:rsidR="00116D2A" w:rsidRDefault="00116D2A" w:rsidP="00116D2A">
      <w:pPr>
        <w:numPr>
          <w:ilvl w:val="2"/>
          <w:numId w:val="6"/>
        </w:numPr>
        <w:tabs>
          <w:tab w:val="num" w:pos="0"/>
        </w:tabs>
        <w:ind w:left="0" w:firstLine="708"/>
        <w:contextualSpacing/>
        <w:jc w:val="both"/>
        <w:rPr>
          <w:sz w:val="28"/>
          <w:szCs w:val="28"/>
        </w:rPr>
      </w:pPr>
      <w:r>
        <w:rPr>
          <w:sz w:val="28"/>
          <w:szCs w:val="28"/>
        </w:rPr>
        <w:t>В одностороннем порядке в случае:</w:t>
      </w:r>
    </w:p>
    <w:p w:rsidR="00116D2A" w:rsidRDefault="00116D2A" w:rsidP="00116D2A">
      <w:pPr>
        <w:tabs>
          <w:tab w:val="num" w:pos="2031"/>
        </w:tabs>
        <w:ind w:firstLine="709"/>
        <w:jc w:val="both"/>
        <w:rPr>
          <w:sz w:val="28"/>
          <w:szCs w:val="28"/>
        </w:rPr>
      </w:pPr>
      <w:r>
        <w:rPr>
          <w:sz w:val="28"/>
          <w:szCs w:val="28"/>
        </w:rPr>
        <w:t>- изменения действующего законодательства Российской Федерации, Белгородской области, в связи с которым выполнение условий настоящего Соглашения Сторонами становится невозможным;</w:t>
      </w:r>
    </w:p>
    <w:p w:rsidR="00116D2A" w:rsidRDefault="00116D2A" w:rsidP="00116D2A">
      <w:pPr>
        <w:tabs>
          <w:tab w:val="num" w:pos="2031"/>
        </w:tabs>
        <w:ind w:firstLine="709"/>
        <w:jc w:val="both"/>
        <w:rPr>
          <w:sz w:val="28"/>
          <w:szCs w:val="28"/>
        </w:rPr>
      </w:pPr>
      <w:r>
        <w:rPr>
          <w:sz w:val="28"/>
          <w:szCs w:val="28"/>
        </w:rPr>
        <w:t>- неисполнения или ненадлежащего исполнения одной из сторон своих обязательств в соответствии с настоящим соглашением;</w:t>
      </w:r>
    </w:p>
    <w:p w:rsidR="00116D2A" w:rsidRDefault="00116D2A" w:rsidP="00116D2A">
      <w:pPr>
        <w:autoSpaceDE w:val="0"/>
        <w:autoSpaceDN w:val="0"/>
        <w:adjustRightInd w:val="0"/>
        <w:ind w:firstLine="709"/>
        <w:jc w:val="both"/>
        <w:rPr>
          <w:rFonts w:eastAsia="Calibri"/>
          <w:sz w:val="28"/>
          <w:szCs w:val="28"/>
          <w:lang w:eastAsia="en-US"/>
        </w:rPr>
      </w:pPr>
      <w:r>
        <w:rPr>
          <w:rFonts w:ascii="Arial" w:eastAsia="Calibri" w:hAnsi="Arial" w:cs="Arial"/>
          <w:sz w:val="28"/>
          <w:szCs w:val="28"/>
          <w:lang w:eastAsia="en-US"/>
        </w:rPr>
        <w:t xml:space="preserve">- </w:t>
      </w:r>
      <w:r>
        <w:rPr>
          <w:rFonts w:eastAsia="Calibri"/>
          <w:sz w:val="28"/>
          <w:szCs w:val="28"/>
          <w:lang w:eastAsia="en-US"/>
        </w:rPr>
        <w:t>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116D2A" w:rsidRDefault="00116D2A" w:rsidP="00116D2A">
      <w:pPr>
        <w:widowControl w:val="0"/>
        <w:adjustRightInd w:val="0"/>
        <w:ind w:firstLine="709"/>
        <w:jc w:val="both"/>
        <w:rPr>
          <w:sz w:val="28"/>
          <w:szCs w:val="28"/>
        </w:rPr>
      </w:pPr>
      <w:r>
        <w:rPr>
          <w:sz w:val="28"/>
          <w:szCs w:val="28"/>
        </w:rPr>
        <w:lastRenderedPageBreak/>
        <w:t>5.3.3. На основании решения суда.</w:t>
      </w:r>
    </w:p>
    <w:p w:rsidR="00116D2A" w:rsidRDefault="00116D2A" w:rsidP="00116D2A">
      <w:pPr>
        <w:numPr>
          <w:ilvl w:val="1"/>
          <w:numId w:val="7"/>
        </w:numPr>
        <w:ind w:left="0" w:firstLine="709"/>
        <w:contextualSpacing/>
        <w:jc w:val="both"/>
        <w:rPr>
          <w:sz w:val="28"/>
          <w:szCs w:val="28"/>
        </w:rPr>
      </w:pPr>
      <w:r>
        <w:rPr>
          <w:sz w:val="28"/>
          <w:szCs w:val="28"/>
        </w:rPr>
        <w:t>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116D2A" w:rsidRDefault="00116D2A" w:rsidP="00116D2A">
      <w:pPr>
        <w:tabs>
          <w:tab w:val="left" w:pos="1134"/>
        </w:tabs>
        <w:jc w:val="both"/>
        <w:rPr>
          <w:sz w:val="28"/>
          <w:szCs w:val="28"/>
        </w:rPr>
      </w:pPr>
      <w:r>
        <w:rPr>
          <w:sz w:val="28"/>
          <w:szCs w:val="28"/>
        </w:rPr>
        <w:t xml:space="preserve">          5.5. Поселение несет ответственность за осуществление переданной ей  части полномочий в той мере, в какой эти полномочия обеспечены финансовыми средствами.</w:t>
      </w:r>
    </w:p>
    <w:p w:rsidR="00116D2A" w:rsidRDefault="00116D2A" w:rsidP="00116D2A">
      <w:pPr>
        <w:jc w:val="both"/>
        <w:rPr>
          <w:sz w:val="28"/>
          <w:szCs w:val="28"/>
        </w:rPr>
      </w:pPr>
      <w:r>
        <w:rPr>
          <w:sz w:val="28"/>
          <w:szCs w:val="28"/>
        </w:rPr>
        <w:tab/>
        <w:t>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со дня подписания Соглашения о расторжении или получения письменного уведомления о расторжении Соглашения.</w:t>
      </w:r>
    </w:p>
    <w:p w:rsidR="00116D2A" w:rsidRDefault="00116D2A" w:rsidP="00116D2A">
      <w:pPr>
        <w:tabs>
          <w:tab w:val="left" w:pos="1134"/>
        </w:tabs>
        <w:ind w:left="709"/>
        <w:jc w:val="both"/>
        <w:rPr>
          <w:sz w:val="16"/>
          <w:szCs w:val="16"/>
        </w:rPr>
      </w:pPr>
    </w:p>
    <w:p w:rsidR="00116D2A" w:rsidRPr="00103857" w:rsidRDefault="00116D2A" w:rsidP="00103857">
      <w:pPr>
        <w:pStyle w:val="a8"/>
        <w:numPr>
          <w:ilvl w:val="0"/>
          <w:numId w:val="7"/>
        </w:numPr>
        <w:jc w:val="center"/>
        <w:rPr>
          <w:b/>
          <w:sz w:val="28"/>
          <w:szCs w:val="28"/>
        </w:rPr>
      </w:pPr>
      <w:r w:rsidRPr="00103857">
        <w:rPr>
          <w:b/>
          <w:sz w:val="28"/>
          <w:szCs w:val="28"/>
        </w:rPr>
        <w:t>Заключительные положения</w:t>
      </w:r>
    </w:p>
    <w:p w:rsidR="00103857" w:rsidRPr="00103857" w:rsidRDefault="00103857" w:rsidP="00103857">
      <w:pPr>
        <w:pStyle w:val="a8"/>
        <w:numPr>
          <w:ilvl w:val="0"/>
          <w:numId w:val="7"/>
        </w:numPr>
        <w:jc w:val="center"/>
        <w:rPr>
          <w:b/>
          <w:sz w:val="28"/>
          <w:szCs w:val="28"/>
        </w:rPr>
      </w:pPr>
    </w:p>
    <w:p w:rsidR="00116D2A" w:rsidRDefault="00116D2A" w:rsidP="00116D2A">
      <w:pPr>
        <w:autoSpaceDE w:val="0"/>
        <w:autoSpaceDN w:val="0"/>
        <w:adjustRightInd w:val="0"/>
        <w:ind w:firstLine="540"/>
        <w:jc w:val="both"/>
        <w:rPr>
          <w:rFonts w:eastAsia="Calibri"/>
          <w:sz w:val="28"/>
          <w:szCs w:val="28"/>
          <w:lang w:eastAsia="en-US"/>
        </w:rPr>
      </w:pPr>
      <w:r>
        <w:rPr>
          <w:rFonts w:eastAsia="Calibri"/>
          <w:sz w:val="28"/>
          <w:szCs w:val="28"/>
          <w:lang w:eastAsia="en-US"/>
        </w:rPr>
        <w:t>6.1. По вопросам, не урегулированным в настоящем Соглашении, Стороны руководствуются действующим законодательством Российской Федерации и Белгородской области.</w:t>
      </w:r>
    </w:p>
    <w:p w:rsidR="00116D2A" w:rsidRDefault="00116D2A" w:rsidP="00116D2A">
      <w:pPr>
        <w:autoSpaceDE w:val="0"/>
        <w:autoSpaceDN w:val="0"/>
        <w:adjustRightInd w:val="0"/>
        <w:ind w:firstLine="540"/>
        <w:jc w:val="both"/>
        <w:rPr>
          <w:rFonts w:eastAsia="Calibri"/>
          <w:sz w:val="28"/>
          <w:szCs w:val="28"/>
          <w:lang w:eastAsia="en-US"/>
        </w:rPr>
      </w:pPr>
      <w:r>
        <w:rPr>
          <w:rFonts w:eastAsia="Calibri"/>
          <w:sz w:val="28"/>
          <w:szCs w:val="28"/>
          <w:lang w:eastAsia="en-US"/>
        </w:rPr>
        <w:t>6.2. Все уведомления, заявления и сообщения направляются Сторонами в письменной форме.</w:t>
      </w:r>
    </w:p>
    <w:p w:rsidR="00116D2A" w:rsidRDefault="00116D2A" w:rsidP="00116D2A">
      <w:pPr>
        <w:autoSpaceDE w:val="0"/>
        <w:autoSpaceDN w:val="0"/>
        <w:adjustRightInd w:val="0"/>
        <w:ind w:firstLine="540"/>
        <w:jc w:val="both"/>
        <w:rPr>
          <w:rFonts w:eastAsia="Calibri"/>
          <w:sz w:val="28"/>
          <w:szCs w:val="28"/>
          <w:lang w:eastAsia="en-US"/>
        </w:rPr>
      </w:pPr>
      <w:r>
        <w:rPr>
          <w:rFonts w:eastAsia="Calibri"/>
          <w:sz w:val="28"/>
          <w:szCs w:val="28"/>
          <w:lang w:eastAsia="en-US"/>
        </w:rPr>
        <w:t>6.3. Изменение норм действующего законодательства Российской Федерации и Белгородской области по вопросам, связанным с реализацией настоящего Соглашения, должно находить своевременное отражение в содержании настоящего Соглашения.</w:t>
      </w:r>
    </w:p>
    <w:p w:rsidR="00116D2A" w:rsidRDefault="00116D2A" w:rsidP="00116D2A">
      <w:pPr>
        <w:autoSpaceDE w:val="0"/>
        <w:autoSpaceDN w:val="0"/>
        <w:adjustRightInd w:val="0"/>
        <w:ind w:firstLine="540"/>
        <w:jc w:val="both"/>
        <w:rPr>
          <w:rFonts w:eastAsia="Calibri"/>
          <w:sz w:val="28"/>
          <w:szCs w:val="28"/>
          <w:lang w:eastAsia="en-US"/>
        </w:rPr>
      </w:pPr>
      <w:r>
        <w:rPr>
          <w:rFonts w:eastAsia="Calibri"/>
          <w:sz w:val="28"/>
          <w:szCs w:val="28"/>
          <w:lang w:eastAsia="en-US"/>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116D2A" w:rsidRDefault="00116D2A" w:rsidP="00116D2A">
      <w:pPr>
        <w:autoSpaceDE w:val="0"/>
        <w:autoSpaceDN w:val="0"/>
        <w:adjustRightInd w:val="0"/>
        <w:ind w:firstLine="540"/>
        <w:jc w:val="both"/>
        <w:rPr>
          <w:rFonts w:eastAsia="Calibri"/>
          <w:sz w:val="28"/>
          <w:szCs w:val="28"/>
          <w:lang w:eastAsia="en-US"/>
        </w:rPr>
      </w:pPr>
      <w:r>
        <w:rPr>
          <w:rFonts w:eastAsia="Calibri"/>
          <w:sz w:val="28"/>
          <w:szCs w:val="28"/>
          <w:lang w:eastAsia="en-US"/>
        </w:rPr>
        <w:t>6.5. Настоящее Соглашение составлено в двух экземплярах, имеющих одинаковую юридическую силу, по одному экземпляру для каждой из Сторон.</w:t>
      </w:r>
    </w:p>
    <w:p w:rsidR="00116D2A" w:rsidRDefault="00116D2A" w:rsidP="00116D2A">
      <w:pPr>
        <w:jc w:val="center"/>
        <w:rPr>
          <w:b/>
          <w:sz w:val="28"/>
          <w:szCs w:val="28"/>
        </w:rPr>
      </w:pPr>
      <w:r>
        <w:rPr>
          <w:b/>
          <w:sz w:val="28"/>
          <w:szCs w:val="28"/>
        </w:rPr>
        <w:t>7. Реквизиты и подписи сторон.</w:t>
      </w:r>
    </w:p>
    <w:p w:rsidR="00116D2A" w:rsidRDefault="00116D2A" w:rsidP="00116D2A">
      <w:pPr>
        <w:jc w:val="center"/>
        <w:rPr>
          <w:b/>
          <w:sz w:val="28"/>
          <w:szCs w:val="28"/>
        </w:rPr>
      </w:pPr>
    </w:p>
    <w:tbl>
      <w:tblPr>
        <w:tblW w:w="9648" w:type="dxa"/>
        <w:tblLook w:val="01E0" w:firstRow="1" w:lastRow="1" w:firstColumn="1" w:lastColumn="1" w:noHBand="0" w:noVBand="0"/>
      </w:tblPr>
      <w:tblGrid>
        <w:gridCol w:w="4608"/>
        <w:gridCol w:w="1080"/>
        <w:gridCol w:w="3960"/>
      </w:tblGrid>
      <w:tr w:rsidR="00116D2A" w:rsidTr="00116D2A">
        <w:tc>
          <w:tcPr>
            <w:tcW w:w="4608" w:type="dxa"/>
            <w:hideMark/>
          </w:tcPr>
          <w:p w:rsidR="00116D2A" w:rsidRDefault="00116D2A">
            <w:pPr>
              <w:rPr>
                <w:b/>
                <w:sz w:val="28"/>
                <w:szCs w:val="28"/>
              </w:rPr>
            </w:pPr>
            <w:r>
              <w:rPr>
                <w:b/>
                <w:sz w:val="28"/>
                <w:szCs w:val="28"/>
              </w:rPr>
              <w:t xml:space="preserve">Глава администрации </w:t>
            </w:r>
            <w:r>
              <w:rPr>
                <w:b/>
                <w:sz w:val="28"/>
                <w:szCs w:val="28"/>
              </w:rPr>
              <w:br/>
              <w:t>Красненского  района</w:t>
            </w:r>
          </w:p>
          <w:p w:rsidR="00116D2A" w:rsidRDefault="00116D2A">
            <w:pPr>
              <w:rPr>
                <w:b/>
                <w:sz w:val="28"/>
                <w:szCs w:val="28"/>
              </w:rPr>
            </w:pPr>
            <w:r>
              <w:rPr>
                <w:b/>
                <w:sz w:val="28"/>
                <w:szCs w:val="28"/>
              </w:rPr>
              <w:t xml:space="preserve">________________ </w:t>
            </w:r>
          </w:p>
          <w:p w:rsidR="00116D2A" w:rsidRDefault="00116D2A">
            <w:pPr>
              <w:rPr>
                <w:sz w:val="28"/>
                <w:szCs w:val="28"/>
              </w:rPr>
            </w:pPr>
            <w:r>
              <w:rPr>
                <w:sz w:val="28"/>
                <w:szCs w:val="28"/>
              </w:rPr>
              <w:t xml:space="preserve"> «__» ____________ 20_ г.</w:t>
            </w:r>
          </w:p>
          <w:p w:rsidR="00116D2A" w:rsidRDefault="00116D2A">
            <w:pPr>
              <w:rPr>
                <w:sz w:val="28"/>
                <w:szCs w:val="28"/>
              </w:rPr>
            </w:pPr>
            <w:r>
              <w:rPr>
                <w:sz w:val="28"/>
                <w:szCs w:val="28"/>
              </w:rPr>
              <w:t>М.П.</w:t>
            </w:r>
          </w:p>
        </w:tc>
        <w:tc>
          <w:tcPr>
            <w:tcW w:w="1080" w:type="dxa"/>
          </w:tcPr>
          <w:p w:rsidR="00116D2A" w:rsidRDefault="00116D2A">
            <w:pPr>
              <w:rPr>
                <w:b/>
                <w:sz w:val="28"/>
                <w:szCs w:val="28"/>
              </w:rPr>
            </w:pPr>
          </w:p>
        </w:tc>
        <w:tc>
          <w:tcPr>
            <w:tcW w:w="3960" w:type="dxa"/>
            <w:hideMark/>
          </w:tcPr>
          <w:p w:rsidR="00116D2A" w:rsidRDefault="00116D2A">
            <w:pPr>
              <w:rPr>
                <w:b/>
                <w:sz w:val="28"/>
                <w:szCs w:val="28"/>
              </w:rPr>
            </w:pPr>
            <w:r>
              <w:rPr>
                <w:b/>
                <w:sz w:val="28"/>
                <w:szCs w:val="28"/>
              </w:rPr>
              <w:t xml:space="preserve">Глава ____________ </w:t>
            </w:r>
          </w:p>
          <w:p w:rsidR="00116D2A" w:rsidRDefault="00116D2A">
            <w:pPr>
              <w:rPr>
                <w:b/>
                <w:sz w:val="28"/>
                <w:szCs w:val="28"/>
              </w:rPr>
            </w:pPr>
            <w:r>
              <w:rPr>
                <w:b/>
                <w:sz w:val="28"/>
                <w:szCs w:val="28"/>
              </w:rPr>
              <w:t>сельского поселения</w:t>
            </w:r>
          </w:p>
          <w:p w:rsidR="00116D2A" w:rsidRDefault="00116D2A">
            <w:pPr>
              <w:rPr>
                <w:sz w:val="28"/>
                <w:szCs w:val="28"/>
              </w:rPr>
            </w:pPr>
            <w:r>
              <w:rPr>
                <w:b/>
                <w:sz w:val="28"/>
                <w:szCs w:val="28"/>
              </w:rPr>
              <w:t xml:space="preserve">_______________   </w:t>
            </w:r>
          </w:p>
          <w:p w:rsidR="00116D2A" w:rsidRDefault="000E59DF">
            <w:pPr>
              <w:rPr>
                <w:sz w:val="28"/>
                <w:szCs w:val="28"/>
              </w:rPr>
            </w:pPr>
            <w:r>
              <w:rPr>
                <w:sz w:val="28"/>
                <w:szCs w:val="28"/>
              </w:rPr>
              <w:t xml:space="preserve"> «__» ____________ 20</w:t>
            </w:r>
            <w:r w:rsidR="00116D2A">
              <w:rPr>
                <w:sz w:val="28"/>
                <w:szCs w:val="28"/>
              </w:rPr>
              <w:t>_ г.</w:t>
            </w:r>
          </w:p>
          <w:p w:rsidR="00116D2A" w:rsidRDefault="00116D2A">
            <w:pPr>
              <w:rPr>
                <w:b/>
                <w:sz w:val="28"/>
                <w:szCs w:val="28"/>
              </w:rPr>
            </w:pPr>
            <w:r>
              <w:rPr>
                <w:sz w:val="28"/>
                <w:szCs w:val="28"/>
              </w:rPr>
              <w:t>М.П.</w:t>
            </w:r>
          </w:p>
        </w:tc>
      </w:tr>
    </w:tbl>
    <w:p w:rsidR="00116D2A" w:rsidRDefault="00116D2A" w:rsidP="00116D2A">
      <w:pPr>
        <w:ind w:left="5040"/>
        <w:jc w:val="center"/>
        <w:rPr>
          <w:caps/>
          <w:sz w:val="28"/>
          <w:szCs w:val="28"/>
        </w:rPr>
      </w:pPr>
    </w:p>
    <w:p w:rsidR="00116D2A" w:rsidRDefault="00116D2A" w:rsidP="00116D2A">
      <w:pPr>
        <w:ind w:left="5040"/>
        <w:jc w:val="center"/>
        <w:rPr>
          <w:caps/>
          <w:sz w:val="28"/>
          <w:szCs w:val="28"/>
        </w:rPr>
      </w:pPr>
    </w:p>
    <w:p w:rsidR="00116D2A" w:rsidRDefault="00116D2A" w:rsidP="00116D2A">
      <w:pPr>
        <w:ind w:left="5040"/>
        <w:jc w:val="center"/>
        <w:rPr>
          <w:caps/>
          <w:sz w:val="28"/>
          <w:szCs w:val="28"/>
        </w:rPr>
      </w:pPr>
    </w:p>
    <w:p w:rsidR="00116D2A" w:rsidRDefault="00116D2A" w:rsidP="00116D2A">
      <w:pPr>
        <w:ind w:left="5040"/>
        <w:jc w:val="center"/>
        <w:rPr>
          <w:caps/>
          <w:sz w:val="28"/>
          <w:szCs w:val="28"/>
        </w:rPr>
      </w:pPr>
    </w:p>
    <w:p w:rsidR="00116D2A" w:rsidRDefault="00116D2A" w:rsidP="00116D2A">
      <w:pPr>
        <w:ind w:left="5040"/>
        <w:jc w:val="center"/>
        <w:rPr>
          <w:caps/>
          <w:sz w:val="28"/>
          <w:szCs w:val="28"/>
        </w:rPr>
      </w:pPr>
      <w:r>
        <w:rPr>
          <w:sz w:val="28"/>
          <w:szCs w:val="28"/>
        </w:rPr>
        <w:lastRenderedPageBreak/>
        <w:t>Приложение</w:t>
      </w:r>
      <w:r>
        <w:rPr>
          <w:caps/>
          <w:sz w:val="28"/>
          <w:szCs w:val="28"/>
        </w:rPr>
        <w:t xml:space="preserve">  2</w:t>
      </w:r>
    </w:p>
    <w:p w:rsidR="00116D2A" w:rsidRDefault="00116D2A" w:rsidP="00116D2A">
      <w:pPr>
        <w:ind w:left="5040"/>
        <w:jc w:val="center"/>
        <w:rPr>
          <w:sz w:val="28"/>
          <w:szCs w:val="28"/>
        </w:rPr>
      </w:pPr>
      <w:r>
        <w:rPr>
          <w:sz w:val="28"/>
          <w:szCs w:val="28"/>
        </w:rPr>
        <w:t>к решению Муниципального совета Красненского  района</w:t>
      </w:r>
    </w:p>
    <w:p w:rsidR="00116D2A" w:rsidRDefault="00373C8F" w:rsidP="00116D2A">
      <w:pPr>
        <w:ind w:left="5040"/>
        <w:jc w:val="center"/>
        <w:rPr>
          <w:b/>
          <w:sz w:val="28"/>
          <w:szCs w:val="28"/>
        </w:rPr>
      </w:pPr>
      <w:r>
        <w:rPr>
          <w:sz w:val="28"/>
          <w:szCs w:val="28"/>
        </w:rPr>
        <w:t>от  «</w:t>
      </w:r>
      <w:r w:rsidR="00103857">
        <w:rPr>
          <w:sz w:val="28"/>
          <w:szCs w:val="28"/>
        </w:rPr>
        <w:t>28</w:t>
      </w:r>
      <w:r>
        <w:rPr>
          <w:sz w:val="28"/>
          <w:szCs w:val="28"/>
        </w:rPr>
        <w:t xml:space="preserve">» </w:t>
      </w:r>
      <w:r w:rsidR="00103857">
        <w:rPr>
          <w:sz w:val="28"/>
          <w:szCs w:val="28"/>
        </w:rPr>
        <w:t>июня</w:t>
      </w:r>
      <w:r>
        <w:rPr>
          <w:sz w:val="28"/>
          <w:szCs w:val="28"/>
        </w:rPr>
        <w:t xml:space="preserve"> 2022</w:t>
      </w:r>
      <w:r w:rsidR="00116D2A">
        <w:rPr>
          <w:sz w:val="28"/>
          <w:szCs w:val="28"/>
        </w:rPr>
        <w:t xml:space="preserve"> года № </w:t>
      </w:r>
      <w:r w:rsidR="00103857">
        <w:rPr>
          <w:sz w:val="28"/>
          <w:szCs w:val="28"/>
        </w:rPr>
        <w:t>403</w:t>
      </w:r>
    </w:p>
    <w:p w:rsidR="00116D2A" w:rsidRDefault="00116D2A" w:rsidP="00116D2A">
      <w:pPr>
        <w:ind w:left="5040"/>
        <w:rPr>
          <w:b/>
          <w:sz w:val="28"/>
          <w:szCs w:val="28"/>
        </w:rPr>
      </w:pPr>
    </w:p>
    <w:p w:rsidR="00116D2A" w:rsidRDefault="00116D2A" w:rsidP="00116D2A">
      <w:pPr>
        <w:jc w:val="center"/>
        <w:rPr>
          <w:b/>
          <w:caps/>
          <w:sz w:val="28"/>
          <w:szCs w:val="28"/>
        </w:rPr>
      </w:pPr>
      <w:r>
        <w:rPr>
          <w:b/>
          <w:caps/>
          <w:sz w:val="28"/>
          <w:szCs w:val="28"/>
        </w:rPr>
        <w:t xml:space="preserve">Порядок </w:t>
      </w:r>
    </w:p>
    <w:p w:rsidR="00116D2A" w:rsidRDefault="00116D2A" w:rsidP="00116D2A">
      <w:pPr>
        <w:jc w:val="center"/>
        <w:rPr>
          <w:sz w:val="28"/>
          <w:szCs w:val="28"/>
        </w:rPr>
      </w:pPr>
      <w:r>
        <w:rPr>
          <w:b/>
          <w:sz w:val="28"/>
          <w:szCs w:val="28"/>
        </w:rPr>
        <w:t xml:space="preserve"> определения объема межбюджетных трансфертов, предоставляемых из бюджета муниципального района «Красненский  район» Белгородской области бюджетам сельских поселений на осуществление части полномочий муниципального района «Красненский район» Белгородской области по подготовке правил землепользования и застройки сельских поселений Красненского района</w:t>
      </w:r>
      <w:r>
        <w:rPr>
          <w:b/>
          <w:sz w:val="28"/>
          <w:szCs w:val="28"/>
        </w:rPr>
        <w:br/>
      </w:r>
    </w:p>
    <w:p w:rsidR="00116D2A" w:rsidRDefault="00116D2A" w:rsidP="00116D2A">
      <w:pPr>
        <w:ind w:firstLine="567"/>
        <w:jc w:val="both"/>
        <w:rPr>
          <w:bCs/>
          <w:sz w:val="28"/>
          <w:szCs w:val="28"/>
        </w:rPr>
      </w:pPr>
      <w:proofErr w:type="gramStart"/>
      <w:r>
        <w:rPr>
          <w:sz w:val="28"/>
          <w:szCs w:val="28"/>
        </w:rPr>
        <w:t xml:space="preserve">Настоящий Порядок устанавливает процедуру определения  объема  межбюджетных трансфертов, </w:t>
      </w:r>
      <w:r>
        <w:rPr>
          <w:bCs/>
          <w:sz w:val="28"/>
          <w:szCs w:val="28"/>
        </w:rPr>
        <w:t xml:space="preserve">предоставляемых </w:t>
      </w:r>
      <w:r>
        <w:rPr>
          <w:sz w:val="28"/>
          <w:szCs w:val="28"/>
        </w:rPr>
        <w:t xml:space="preserve">из бюджета муниципального района «Красненский район» Белгородской области на осуществление части полномочий муниципального района «Красненский район» Белгородской области </w:t>
      </w:r>
      <w:r>
        <w:rPr>
          <w:bCs/>
          <w:sz w:val="28"/>
          <w:szCs w:val="28"/>
        </w:rPr>
        <w:t>по организации и проведению работ по списанию (координированию границ территориальных зон, установленных в правилах землепользования и застройки (ПЗЗ) сельского поселения, а также формированию  пакета документов для внесения в ЕГРН сведений о границах территориальных</w:t>
      </w:r>
      <w:proofErr w:type="gramEnd"/>
      <w:r>
        <w:rPr>
          <w:bCs/>
          <w:sz w:val="28"/>
          <w:szCs w:val="28"/>
        </w:rPr>
        <w:t xml:space="preserve"> зон и направлению их в орган регистрации.</w:t>
      </w:r>
    </w:p>
    <w:p w:rsidR="00116D2A" w:rsidRDefault="00116D2A" w:rsidP="00116D2A">
      <w:pPr>
        <w:numPr>
          <w:ilvl w:val="0"/>
          <w:numId w:val="8"/>
        </w:numPr>
        <w:tabs>
          <w:tab w:val="left" w:pos="993"/>
        </w:tabs>
        <w:ind w:left="0" w:firstLine="567"/>
        <w:jc w:val="both"/>
        <w:rPr>
          <w:sz w:val="28"/>
          <w:szCs w:val="28"/>
        </w:rPr>
      </w:pPr>
      <w:r>
        <w:rPr>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«Красненский район» Белгородской области и органами местного самоуправления сельских поселений о передаче на осуществление части полномочий муниципального района «Красненский район» Белгородской области.</w:t>
      </w:r>
    </w:p>
    <w:p w:rsidR="00116D2A" w:rsidRDefault="00116D2A" w:rsidP="00116D2A">
      <w:pPr>
        <w:numPr>
          <w:ilvl w:val="0"/>
          <w:numId w:val="8"/>
        </w:numPr>
        <w:tabs>
          <w:tab w:val="left" w:pos="993"/>
        </w:tabs>
        <w:ind w:left="0" w:firstLine="567"/>
        <w:jc w:val="both"/>
        <w:rPr>
          <w:sz w:val="28"/>
          <w:szCs w:val="28"/>
        </w:rPr>
      </w:pPr>
      <w:r>
        <w:rPr>
          <w:sz w:val="28"/>
          <w:szCs w:val="28"/>
        </w:rPr>
        <w:t xml:space="preserve"> Размер межбюджетных трансфертов определяется в соответствии с Методикой расчета иных межбюджетных трансфертов, предоставляемых из бюджета муниципального района «Красненский район» Белгородской области бюджетам сельских поселений на осуществление части полномочий района</w:t>
      </w:r>
      <w:r>
        <w:rPr>
          <w:bCs/>
          <w:sz w:val="28"/>
          <w:szCs w:val="28"/>
        </w:rPr>
        <w:t>.</w:t>
      </w:r>
    </w:p>
    <w:p w:rsidR="00116D2A" w:rsidRDefault="00116D2A" w:rsidP="00116D2A">
      <w:pPr>
        <w:numPr>
          <w:ilvl w:val="0"/>
          <w:numId w:val="8"/>
        </w:numPr>
        <w:tabs>
          <w:tab w:val="left" w:pos="993"/>
        </w:tabs>
        <w:ind w:left="0" w:firstLine="567"/>
        <w:jc w:val="both"/>
        <w:rPr>
          <w:sz w:val="28"/>
          <w:szCs w:val="28"/>
        </w:rPr>
      </w:pPr>
      <w:r>
        <w:rPr>
          <w:sz w:val="28"/>
          <w:szCs w:val="28"/>
        </w:rPr>
        <w:t>Межбюджетные трансферты перечисляются из бюджета муниципального района в бюджеты поселений.</w:t>
      </w:r>
    </w:p>
    <w:p w:rsidR="00116D2A" w:rsidRDefault="00116D2A" w:rsidP="00116D2A">
      <w:pPr>
        <w:numPr>
          <w:ilvl w:val="0"/>
          <w:numId w:val="8"/>
        </w:numPr>
        <w:tabs>
          <w:tab w:val="left" w:pos="993"/>
        </w:tabs>
        <w:ind w:left="0" w:firstLine="567"/>
        <w:jc w:val="both"/>
        <w:rPr>
          <w:sz w:val="28"/>
          <w:szCs w:val="28"/>
        </w:rPr>
      </w:pPr>
      <w:r>
        <w:rPr>
          <w:sz w:val="28"/>
          <w:szCs w:val="28"/>
        </w:rPr>
        <w:t>Сельские поселения не позднее 20-го числа месяца, следующего за отчетным периодом, по мере получения денежных средств направляет в администрацию Красненского района отчет о расходах бюджета поселения, источником финансового обеспечения которых являются межбюджетные трансферты, предоставленные бюджетом района.</w:t>
      </w:r>
    </w:p>
    <w:p w:rsidR="00116D2A" w:rsidRDefault="00116D2A" w:rsidP="00116D2A">
      <w:pPr>
        <w:numPr>
          <w:ilvl w:val="0"/>
          <w:numId w:val="8"/>
        </w:numPr>
        <w:tabs>
          <w:tab w:val="left" w:pos="993"/>
        </w:tabs>
        <w:ind w:left="0" w:firstLine="567"/>
        <w:jc w:val="both"/>
        <w:rPr>
          <w:sz w:val="28"/>
          <w:szCs w:val="28"/>
        </w:rPr>
      </w:pPr>
      <w:r>
        <w:rPr>
          <w:sz w:val="28"/>
          <w:szCs w:val="28"/>
        </w:rPr>
        <w:t>Сельские поселения несут ответственность за нецелевое использование межбюджетных трансфертов и достоверность отчетности.</w:t>
      </w:r>
    </w:p>
    <w:p w:rsidR="00116D2A" w:rsidRDefault="00116D2A" w:rsidP="00116D2A">
      <w:pPr>
        <w:ind w:left="5040"/>
        <w:jc w:val="center"/>
        <w:rPr>
          <w:caps/>
          <w:sz w:val="28"/>
          <w:szCs w:val="28"/>
        </w:rPr>
      </w:pPr>
      <w:r>
        <w:br w:type="page"/>
      </w:r>
      <w:r>
        <w:rPr>
          <w:caps/>
          <w:sz w:val="28"/>
          <w:szCs w:val="28"/>
        </w:rPr>
        <w:lastRenderedPageBreak/>
        <w:t>П</w:t>
      </w:r>
      <w:r>
        <w:rPr>
          <w:sz w:val="28"/>
          <w:szCs w:val="28"/>
        </w:rPr>
        <w:t>риложение</w:t>
      </w:r>
      <w:r>
        <w:rPr>
          <w:caps/>
          <w:sz w:val="28"/>
          <w:szCs w:val="28"/>
        </w:rPr>
        <w:t xml:space="preserve"> 3</w:t>
      </w:r>
    </w:p>
    <w:p w:rsidR="00116D2A" w:rsidRDefault="00116D2A" w:rsidP="00116D2A">
      <w:pPr>
        <w:ind w:left="5040"/>
        <w:jc w:val="center"/>
        <w:rPr>
          <w:sz w:val="28"/>
          <w:szCs w:val="28"/>
        </w:rPr>
      </w:pPr>
      <w:r>
        <w:rPr>
          <w:sz w:val="28"/>
          <w:szCs w:val="28"/>
        </w:rPr>
        <w:t>к решению Муниципального совета Красненского  района</w:t>
      </w:r>
    </w:p>
    <w:p w:rsidR="00116D2A" w:rsidRDefault="00373C8F" w:rsidP="00116D2A">
      <w:pPr>
        <w:ind w:left="5040"/>
        <w:jc w:val="center"/>
        <w:rPr>
          <w:sz w:val="28"/>
          <w:szCs w:val="28"/>
        </w:rPr>
      </w:pPr>
      <w:r>
        <w:rPr>
          <w:sz w:val="28"/>
          <w:szCs w:val="28"/>
        </w:rPr>
        <w:t>от «</w:t>
      </w:r>
      <w:r w:rsidR="00103857">
        <w:rPr>
          <w:sz w:val="28"/>
          <w:szCs w:val="28"/>
        </w:rPr>
        <w:t>28</w:t>
      </w:r>
      <w:r>
        <w:rPr>
          <w:sz w:val="28"/>
          <w:szCs w:val="28"/>
        </w:rPr>
        <w:t xml:space="preserve">» </w:t>
      </w:r>
      <w:r w:rsidR="00103857">
        <w:rPr>
          <w:sz w:val="28"/>
          <w:szCs w:val="28"/>
        </w:rPr>
        <w:t>июня</w:t>
      </w:r>
      <w:r>
        <w:rPr>
          <w:sz w:val="28"/>
          <w:szCs w:val="28"/>
        </w:rPr>
        <w:t xml:space="preserve"> 2022</w:t>
      </w:r>
      <w:r w:rsidR="00116D2A">
        <w:rPr>
          <w:sz w:val="28"/>
          <w:szCs w:val="28"/>
        </w:rPr>
        <w:t xml:space="preserve"> года № </w:t>
      </w:r>
      <w:r w:rsidR="00103857">
        <w:rPr>
          <w:sz w:val="28"/>
          <w:szCs w:val="28"/>
        </w:rPr>
        <w:t xml:space="preserve">403 </w:t>
      </w:r>
      <w:bookmarkStart w:id="1" w:name="_GoBack"/>
      <w:bookmarkEnd w:id="1"/>
    </w:p>
    <w:p w:rsidR="00116D2A" w:rsidRDefault="00116D2A" w:rsidP="00116D2A">
      <w:pPr>
        <w:spacing w:before="100" w:beforeAutospacing="1" w:after="100" w:afterAutospacing="1"/>
        <w:contextualSpacing/>
        <w:jc w:val="center"/>
        <w:rPr>
          <w:b/>
          <w:sz w:val="28"/>
          <w:szCs w:val="28"/>
        </w:rPr>
      </w:pPr>
    </w:p>
    <w:p w:rsidR="00116D2A" w:rsidRDefault="00116D2A" w:rsidP="00116D2A">
      <w:pPr>
        <w:spacing w:before="100" w:beforeAutospacing="1" w:after="100" w:afterAutospacing="1"/>
        <w:contextualSpacing/>
        <w:jc w:val="center"/>
        <w:rPr>
          <w:b/>
          <w:sz w:val="28"/>
          <w:szCs w:val="28"/>
        </w:rPr>
      </w:pPr>
    </w:p>
    <w:p w:rsidR="00116D2A" w:rsidRDefault="00116D2A" w:rsidP="00116D2A">
      <w:pPr>
        <w:spacing w:before="100" w:beforeAutospacing="1" w:after="100" w:afterAutospacing="1"/>
        <w:contextualSpacing/>
        <w:jc w:val="center"/>
        <w:rPr>
          <w:b/>
          <w:sz w:val="28"/>
          <w:szCs w:val="28"/>
        </w:rPr>
      </w:pPr>
      <w:r>
        <w:rPr>
          <w:b/>
          <w:sz w:val="28"/>
          <w:szCs w:val="28"/>
        </w:rPr>
        <w:t>Методика</w:t>
      </w:r>
    </w:p>
    <w:p w:rsidR="00116D2A" w:rsidRDefault="00116D2A" w:rsidP="00116D2A">
      <w:pPr>
        <w:spacing w:before="100" w:beforeAutospacing="1" w:after="100" w:afterAutospacing="1"/>
        <w:contextualSpacing/>
        <w:jc w:val="center"/>
        <w:rPr>
          <w:b/>
          <w:sz w:val="28"/>
          <w:szCs w:val="28"/>
        </w:rPr>
      </w:pPr>
      <w:r>
        <w:rPr>
          <w:b/>
          <w:sz w:val="28"/>
          <w:szCs w:val="28"/>
        </w:rPr>
        <w:t xml:space="preserve"> распределения субвенций бюджетам сельских поселений, предоставляемых из бюджета  муниципального района «Красненский район» Белгородской области бюджетам сельских поселений муниципального района «Красненский район» Белгородской области на осуществление части полномочий муниципального района «Красненский район» Белгородской области по подготовке правил землепользования и застройки сельских поселений Красненского района</w:t>
      </w:r>
    </w:p>
    <w:p w:rsidR="00116D2A" w:rsidRDefault="00116D2A" w:rsidP="00116D2A">
      <w:pPr>
        <w:spacing w:before="100" w:beforeAutospacing="1" w:after="100" w:afterAutospacing="1"/>
        <w:contextualSpacing/>
        <w:jc w:val="center"/>
        <w:rPr>
          <w:b/>
          <w:sz w:val="28"/>
          <w:szCs w:val="28"/>
        </w:rPr>
      </w:pPr>
    </w:p>
    <w:p w:rsidR="00116D2A" w:rsidRDefault="00116D2A" w:rsidP="00116D2A">
      <w:pPr>
        <w:ind w:firstLine="567"/>
        <w:jc w:val="both"/>
        <w:rPr>
          <w:sz w:val="28"/>
          <w:szCs w:val="28"/>
        </w:rPr>
      </w:pPr>
      <w:proofErr w:type="gramStart"/>
      <w:r>
        <w:rPr>
          <w:sz w:val="28"/>
          <w:szCs w:val="28"/>
        </w:rPr>
        <w:t>Субвенции бюджетам сельских поселений на финансирование мероприятий по организации и проведению работ по списанию (координированию границ территориальных зон, установленных в правилах землепользования и застройки (ПЗЗ) сельского поселения, а также формированию  пакета документов для внесения в ЕГРН сведений о границах территориальных зон и направлению их в орган регистрации предоставляются за счет средств бюджетов Белгородской области и муниципального района «Красненский район» Белгородской</w:t>
      </w:r>
      <w:proofErr w:type="gramEnd"/>
      <w:r>
        <w:rPr>
          <w:sz w:val="28"/>
          <w:szCs w:val="28"/>
        </w:rPr>
        <w:t xml:space="preserve"> области.</w:t>
      </w:r>
    </w:p>
    <w:p w:rsidR="00116D2A" w:rsidRDefault="00116D2A" w:rsidP="00116D2A">
      <w:pPr>
        <w:ind w:firstLine="567"/>
        <w:jc w:val="both"/>
        <w:rPr>
          <w:sz w:val="28"/>
          <w:szCs w:val="28"/>
        </w:rPr>
      </w:pPr>
      <w:r>
        <w:rPr>
          <w:sz w:val="28"/>
          <w:szCs w:val="28"/>
        </w:rPr>
        <w:t>Распределение субвенций бюджетам сельских поселений осуществляется по следующей формуле:</w:t>
      </w:r>
    </w:p>
    <w:p w:rsidR="00116D2A" w:rsidRDefault="00116D2A" w:rsidP="00116D2A">
      <w:pPr>
        <w:ind w:firstLine="567"/>
        <w:jc w:val="both"/>
        <w:rPr>
          <w:sz w:val="28"/>
          <w:szCs w:val="28"/>
        </w:rPr>
      </w:pPr>
      <w:proofErr w:type="spellStart"/>
      <w:r>
        <w:rPr>
          <w:sz w:val="28"/>
          <w:szCs w:val="28"/>
        </w:rPr>
        <w:t>Ci</w:t>
      </w:r>
      <w:proofErr w:type="spellEnd"/>
      <w:r>
        <w:rPr>
          <w:sz w:val="28"/>
          <w:szCs w:val="28"/>
        </w:rPr>
        <w:t xml:space="preserve"> = </w:t>
      </w:r>
      <w:proofErr w:type="spellStart"/>
      <w:r>
        <w:rPr>
          <w:sz w:val="28"/>
          <w:szCs w:val="28"/>
        </w:rPr>
        <w:t>Co</w:t>
      </w:r>
      <w:proofErr w:type="spellEnd"/>
      <w:r>
        <w:rPr>
          <w:sz w:val="28"/>
          <w:szCs w:val="28"/>
        </w:rPr>
        <w:t xml:space="preserve"> x (</w:t>
      </w:r>
      <w:proofErr w:type="spellStart"/>
      <w:r>
        <w:rPr>
          <w:sz w:val="28"/>
          <w:szCs w:val="28"/>
        </w:rPr>
        <w:t>Пi</w:t>
      </w:r>
      <w:proofErr w:type="spellEnd"/>
      <w:proofErr w:type="gramStart"/>
      <w:r>
        <w:rPr>
          <w:sz w:val="28"/>
          <w:szCs w:val="28"/>
        </w:rPr>
        <w:t xml:space="preserve"> / П</w:t>
      </w:r>
      <w:proofErr w:type="gramEnd"/>
      <w:r>
        <w:rPr>
          <w:sz w:val="28"/>
          <w:szCs w:val="28"/>
        </w:rPr>
        <w:t>о), где</w:t>
      </w:r>
    </w:p>
    <w:p w:rsidR="00116D2A" w:rsidRDefault="00116D2A" w:rsidP="00116D2A">
      <w:pPr>
        <w:ind w:firstLine="567"/>
        <w:jc w:val="both"/>
        <w:rPr>
          <w:sz w:val="28"/>
          <w:szCs w:val="28"/>
        </w:rPr>
      </w:pPr>
      <w:proofErr w:type="spellStart"/>
      <w:r>
        <w:rPr>
          <w:sz w:val="28"/>
          <w:szCs w:val="28"/>
        </w:rPr>
        <w:t>Ci</w:t>
      </w:r>
      <w:proofErr w:type="spellEnd"/>
      <w:r>
        <w:rPr>
          <w:sz w:val="28"/>
          <w:szCs w:val="28"/>
        </w:rPr>
        <w:t xml:space="preserve"> - объем субвенции бюджету i-го сельского поселения;</w:t>
      </w:r>
    </w:p>
    <w:p w:rsidR="00116D2A" w:rsidRDefault="00116D2A" w:rsidP="00116D2A">
      <w:pPr>
        <w:ind w:firstLine="567"/>
        <w:jc w:val="both"/>
        <w:rPr>
          <w:sz w:val="28"/>
          <w:szCs w:val="28"/>
        </w:rPr>
      </w:pPr>
      <w:proofErr w:type="spellStart"/>
      <w:r>
        <w:rPr>
          <w:sz w:val="28"/>
          <w:szCs w:val="28"/>
        </w:rPr>
        <w:t>Co</w:t>
      </w:r>
      <w:proofErr w:type="spellEnd"/>
      <w:r>
        <w:rPr>
          <w:sz w:val="28"/>
          <w:szCs w:val="28"/>
        </w:rPr>
        <w:t xml:space="preserve"> - общий объем субвенций бюджетам сельских поселений;</w:t>
      </w:r>
    </w:p>
    <w:p w:rsidR="00116D2A" w:rsidRDefault="00116D2A" w:rsidP="00116D2A">
      <w:pPr>
        <w:ind w:firstLine="567"/>
        <w:jc w:val="both"/>
        <w:rPr>
          <w:sz w:val="28"/>
          <w:szCs w:val="28"/>
        </w:rPr>
      </w:pPr>
      <w:proofErr w:type="spellStart"/>
      <w:r>
        <w:rPr>
          <w:sz w:val="28"/>
          <w:szCs w:val="28"/>
        </w:rPr>
        <w:t>П</w:t>
      </w:r>
      <w:proofErr w:type="gramStart"/>
      <w:r>
        <w:rPr>
          <w:sz w:val="28"/>
          <w:szCs w:val="28"/>
        </w:rPr>
        <w:t>i</w:t>
      </w:r>
      <w:proofErr w:type="spellEnd"/>
      <w:proofErr w:type="gramEnd"/>
      <w:r>
        <w:rPr>
          <w:sz w:val="28"/>
          <w:szCs w:val="28"/>
        </w:rPr>
        <w:t xml:space="preserve"> – площадь территории i-го сельского поселения;</w:t>
      </w:r>
    </w:p>
    <w:p w:rsidR="00116D2A" w:rsidRDefault="00116D2A" w:rsidP="00116D2A">
      <w:pPr>
        <w:ind w:firstLine="567"/>
        <w:jc w:val="both"/>
        <w:rPr>
          <w:sz w:val="28"/>
          <w:szCs w:val="28"/>
        </w:rPr>
      </w:pPr>
      <w:r>
        <w:rPr>
          <w:sz w:val="28"/>
          <w:szCs w:val="28"/>
        </w:rPr>
        <w:t xml:space="preserve"> По – площадь территории всех сельских поселений района. </w:t>
      </w:r>
    </w:p>
    <w:p w:rsidR="00116D2A" w:rsidRDefault="00116D2A" w:rsidP="00116D2A">
      <w:pPr>
        <w:ind w:firstLine="567"/>
        <w:jc w:val="both"/>
        <w:rPr>
          <w:sz w:val="28"/>
          <w:szCs w:val="28"/>
        </w:rPr>
      </w:pPr>
      <w:r>
        <w:rPr>
          <w:sz w:val="28"/>
          <w:szCs w:val="28"/>
        </w:rPr>
        <w:t>В расчетах применяются данные, предоставляемые органами местного самоуправления сельских поселений и отделом по управлению муниципальной собственностью района.</w:t>
      </w:r>
    </w:p>
    <w:p w:rsidR="00116D2A" w:rsidRDefault="00116D2A" w:rsidP="00116D2A">
      <w:pPr>
        <w:ind w:firstLine="567"/>
        <w:jc w:val="both"/>
        <w:rPr>
          <w:sz w:val="28"/>
          <w:szCs w:val="28"/>
        </w:rPr>
      </w:pPr>
      <w:r>
        <w:rPr>
          <w:sz w:val="28"/>
          <w:szCs w:val="28"/>
        </w:rPr>
        <w:t>Субвенции носят целевой характер. В случае использования средств бюджета не по целевому назначению соответствующие средства взыскиваются в бюджет муниципального района в порядке, установленном законодательством Российской Федерации.</w:t>
      </w:r>
    </w:p>
    <w:p w:rsidR="00116D2A" w:rsidRDefault="00116D2A" w:rsidP="00116D2A">
      <w:pPr>
        <w:ind w:firstLine="567"/>
        <w:jc w:val="both"/>
        <w:rPr>
          <w:sz w:val="28"/>
          <w:szCs w:val="28"/>
        </w:rPr>
      </w:pPr>
      <w:r>
        <w:rPr>
          <w:sz w:val="28"/>
          <w:szCs w:val="28"/>
        </w:rPr>
        <w:t xml:space="preserve">Не использованные по состоянию на 1 января 2021  года остатки целевых средств по решению администрации Красненского района могут расходоваться сельскими поселениями </w:t>
      </w:r>
      <w:proofErr w:type="gramStart"/>
      <w:r>
        <w:rPr>
          <w:sz w:val="28"/>
          <w:szCs w:val="28"/>
        </w:rPr>
        <w:t>на те</w:t>
      </w:r>
      <w:proofErr w:type="gramEnd"/>
      <w:r>
        <w:rPr>
          <w:sz w:val="28"/>
          <w:szCs w:val="28"/>
        </w:rPr>
        <w:t xml:space="preserve"> же цели в следующем году или подлежат возврату в районный бюджет.</w:t>
      </w:r>
    </w:p>
    <w:p w:rsidR="00116D2A" w:rsidRDefault="00116D2A" w:rsidP="00116D2A">
      <w:pPr>
        <w:ind w:firstLine="567"/>
        <w:jc w:val="both"/>
        <w:rPr>
          <w:sz w:val="28"/>
          <w:szCs w:val="28"/>
        </w:rPr>
      </w:pPr>
    </w:p>
    <w:p w:rsidR="00116D2A" w:rsidRDefault="00116D2A" w:rsidP="00116D2A">
      <w:pPr>
        <w:jc w:val="center"/>
        <w:rPr>
          <w:b/>
          <w:sz w:val="28"/>
          <w:szCs w:val="28"/>
        </w:rPr>
      </w:pPr>
    </w:p>
    <w:p w:rsidR="00116D2A" w:rsidRDefault="00116D2A" w:rsidP="00116D2A">
      <w:pPr>
        <w:jc w:val="center"/>
        <w:rPr>
          <w:b/>
          <w:sz w:val="28"/>
          <w:szCs w:val="28"/>
        </w:rPr>
      </w:pPr>
    </w:p>
    <w:p w:rsidR="00116D2A" w:rsidRDefault="00116D2A" w:rsidP="00116D2A">
      <w:pPr>
        <w:jc w:val="center"/>
        <w:rPr>
          <w:b/>
          <w:sz w:val="28"/>
          <w:szCs w:val="28"/>
        </w:rPr>
      </w:pPr>
    </w:p>
    <w:p w:rsidR="00116D2A" w:rsidRDefault="00116D2A" w:rsidP="00116D2A">
      <w:pPr>
        <w:shd w:val="clear" w:color="auto" w:fill="FFFFFF"/>
        <w:spacing w:before="4" w:line="320" w:lineRule="exact"/>
        <w:ind w:right="61"/>
        <w:jc w:val="center"/>
        <w:rPr>
          <w:b/>
        </w:rPr>
      </w:pPr>
      <w:r>
        <w:rPr>
          <w:b/>
          <w:sz w:val="28"/>
          <w:szCs w:val="28"/>
        </w:rPr>
        <w:lastRenderedPageBreak/>
        <w:t xml:space="preserve"> </w:t>
      </w:r>
    </w:p>
    <w:p w:rsidR="00116D2A" w:rsidRDefault="00116D2A" w:rsidP="00116D2A">
      <w:pPr>
        <w:jc w:val="center"/>
        <w:rPr>
          <w:b/>
          <w:sz w:val="28"/>
          <w:szCs w:val="28"/>
        </w:rPr>
      </w:pPr>
      <w:r>
        <w:rPr>
          <w:b/>
          <w:sz w:val="28"/>
          <w:szCs w:val="28"/>
        </w:rPr>
        <w:t>Расчёт</w:t>
      </w:r>
    </w:p>
    <w:p w:rsidR="00116D2A" w:rsidRDefault="00116D2A" w:rsidP="00116D2A">
      <w:pPr>
        <w:jc w:val="center"/>
        <w:rPr>
          <w:b/>
          <w:sz w:val="28"/>
          <w:szCs w:val="28"/>
        </w:rPr>
      </w:pPr>
      <w:r>
        <w:rPr>
          <w:b/>
          <w:sz w:val="28"/>
          <w:szCs w:val="28"/>
        </w:rPr>
        <w:t xml:space="preserve"> </w:t>
      </w:r>
      <w:proofErr w:type="gramStart"/>
      <w:r>
        <w:rPr>
          <w:b/>
          <w:sz w:val="28"/>
          <w:szCs w:val="28"/>
        </w:rPr>
        <w:t>по расходам на  организацию и проведение работ по списанию (координированию границ территориальных зон, установленных в правилах землепользования и застройки (ПЗЗ) сельских поселений, а также формированию  пакета документов для внесения в ЕГРН сведений о границах территориальных зон и направлению их в орган регистрации</w:t>
      </w:r>
      <w:proofErr w:type="gramEnd"/>
    </w:p>
    <w:p w:rsidR="00116D2A" w:rsidRPr="003D3B7C" w:rsidRDefault="00116D2A" w:rsidP="003D3B7C">
      <w:pPr>
        <w:jc w:val="right"/>
        <w:rPr>
          <w:sz w:val="28"/>
          <w:szCs w:val="28"/>
        </w:rPr>
      </w:pPr>
    </w:p>
    <w:tbl>
      <w:tblPr>
        <w:tblpPr w:leftFromText="180" w:rightFromText="180" w:vertAnchor="text" w:tblpX="-743"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701"/>
        <w:gridCol w:w="1843"/>
        <w:gridCol w:w="1559"/>
        <w:gridCol w:w="2091"/>
      </w:tblGrid>
      <w:tr w:rsidR="003D3B7C" w:rsidTr="00E74116">
        <w:trPr>
          <w:trHeight w:val="841"/>
        </w:trPr>
        <w:tc>
          <w:tcPr>
            <w:tcW w:w="817" w:type="dxa"/>
            <w:vMerge w:val="restart"/>
            <w:tcBorders>
              <w:top w:val="single" w:sz="4" w:space="0" w:color="auto"/>
              <w:left w:val="single" w:sz="4" w:space="0" w:color="auto"/>
              <w:right w:val="single" w:sz="4" w:space="0" w:color="auto"/>
            </w:tcBorders>
            <w:vAlign w:val="center"/>
            <w:hideMark/>
          </w:tcPr>
          <w:p w:rsidR="003D3B7C" w:rsidRPr="00E74116" w:rsidRDefault="003D3B7C" w:rsidP="003D3B7C">
            <w:pPr>
              <w:jc w:val="center"/>
              <w:rPr>
                <w:b/>
              </w:rPr>
            </w:pPr>
            <w:r w:rsidRPr="00E74116">
              <w:rPr>
                <w:b/>
              </w:rPr>
              <w:t>№</w:t>
            </w:r>
          </w:p>
          <w:p w:rsidR="003D3B7C" w:rsidRPr="00E74116" w:rsidRDefault="003D3B7C" w:rsidP="003D3B7C">
            <w:pPr>
              <w:jc w:val="center"/>
              <w:rPr>
                <w:b/>
              </w:rPr>
            </w:pPr>
            <w:r w:rsidRPr="00E74116">
              <w:rPr>
                <w:b/>
              </w:rPr>
              <w:t xml:space="preserve"> </w:t>
            </w:r>
            <w:proofErr w:type="gramStart"/>
            <w:r w:rsidRPr="00E74116">
              <w:rPr>
                <w:b/>
              </w:rPr>
              <w:t>п</w:t>
            </w:r>
            <w:proofErr w:type="gramEnd"/>
            <w:r w:rsidRPr="00E74116">
              <w:rPr>
                <w:b/>
              </w:rPr>
              <w:t>/п</w:t>
            </w:r>
          </w:p>
        </w:tc>
        <w:tc>
          <w:tcPr>
            <w:tcW w:w="2410" w:type="dxa"/>
            <w:vMerge w:val="restart"/>
            <w:tcBorders>
              <w:top w:val="single" w:sz="4" w:space="0" w:color="auto"/>
              <w:left w:val="single" w:sz="4" w:space="0" w:color="auto"/>
              <w:right w:val="single" w:sz="4" w:space="0" w:color="auto"/>
            </w:tcBorders>
            <w:vAlign w:val="center"/>
            <w:hideMark/>
          </w:tcPr>
          <w:p w:rsidR="003D3B7C" w:rsidRPr="00E74116" w:rsidRDefault="003D3B7C" w:rsidP="003D3B7C">
            <w:pPr>
              <w:jc w:val="center"/>
              <w:rPr>
                <w:b/>
              </w:rPr>
            </w:pPr>
            <w:r w:rsidRPr="00E74116">
              <w:rPr>
                <w:b/>
              </w:rPr>
              <w:t>Наименование поселения</w:t>
            </w:r>
          </w:p>
        </w:tc>
        <w:tc>
          <w:tcPr>
            <w:tcW w:w="1701" w:type="dxa"/>
            <w:vMerge w:val="restart"/>
            <w:tcBorders>
              <w:top w:val="single" w:sz="4" w:space="0" w:color="auto"/>
              <w:left w:val="single" w:sz="4" w:space="0" w:color="auto"/>
              <w:right w:val="single" w:sz="4" w:space="0" w:color="auto"/>
            </w:tcBorders>
            <w:vAlign w:val="center"/>
            <w:hideMark/>
          </w:tcPr>
          <w:p w:rsidR="00E74116" w:rsidRDefault="00C53281" w:rsidP="003D3B7C">
            <w:pPr>
              <w:jc w:val="center"/>
              <w:rPr>
                <w:b/>
              </w:rPr>
            </w:pPr>
            <w:r w:rsidRPr="00C53281">
              <w:rPr>
                <w:b/>
              </w:rPr>
              <w:t>П</w:t>
            </w:r>
            <w:r w:rsidR="00E74116">
              <w:rPr>
                <w:b/>
              </w:rPr>
              <w:t>лощадь земель населенных пунктов</w:t>
            </w:r>
          </w:p>
          <w:p w:rsidR="003D3B7C" w:rsidRPr="00C53281" w:rsidRDefault="00E74116" w:rsidP="003D3B7C">
            <w:pPr>
              <w:jc w:val="center"/>
              <w:rPr>
                <w:b/>
              </w:rPr>
            </w:pPr>
            <w:r>
              <w:rPr>
                <w:b/>
              </w:rPr>
              <w:t xml:space="preserve"> кв. км</w:t>
            </w:r>
          </w:p>
        </w:tc>
        <w:tc>
          <w:tcPr>
            <w:tcW w:w="1843" w:type="dxa"/>
            <w:vMerge w:val="restart"/>
            <w:tcBorders>
              <w:top w:val="single" w:sz="4" w:space="0" w:color="auto"/>
              <w:left w:val="single" w:sz="4" w:space="0" w:color="auto"/>
              <w:right w:val="single" w:sz="4" w:space="0" w:color="auto"/>
            </w:tcBorders>
            <w:vAlign w:val="center"/>
            <w:hideMark/>
          </w:tcPr>
          <w:p w:rsidR="00E74116" w:rsidRPr="00E74116" w:rsidRDefault="00E74116" w:rsidP="003D3B7C">
            <w:pPr>
              <w:jc w:val="center"/>
              <w:rPr>
                <w:b/>
              </w:rPr>
            </w:pPr>
            <w:r w:rsidRPr="00E74116">
              <w:rPr>
                <w:b/>
              </w:rPr>
              <w:t>Итого</w:t>
            </w:r>
          </w:p>
          <w:p w:rsidR="003D3B7C" w:rsidRDefault="00373C8F" w:rsidP="00E74116">
            <w:pPr>
              <w:jc w:val="center"/>
              <w:rPr>
                <w:b/>
                <w:sz w:val="26"/>
                <w:szCs w:val="26"/>
              </w:rPr>
            </w:pPr>
            <w:r>
              <w:rPr>
                <w:b/>
              </w:rPr>
              <w:t>трансфертов на 2022</w:t>
            </w:r>
            <w:r w:rsidR="00E74116" w:rsidRPr="00E74116">
              <w:rPr>
                <w:b/>
              </w:rPr>
              <w:t xml:space="preserve"> год</w:t>
            </w:r>
            <w:r w:rsidR="00E74116">
              <w:rPr>
                <w:b/>
              </w:rPr>
              <w:t xml:space="preserve"> </w:t>
            </w:r>
            <w:r w:rsidR="00501FB5">
              <w:rPr>
                <w:b/>
              </w:rPr>
              <w:t>(</w:t>
            </w:r>
            <w:r w:rsidR="00E74116">
              <w:rPr>
                <w:b/>
              </w:rPr>
              <w:t>тыс.</w:t>
            </w:r>
            <w:r w:rsidR="00501FB5">
              <w:rPr>
                <w:b/>
              </w:rPr>
              <w:t xml:space="preserve"> </w:t>
            </w:r>
            <w:proofErr w:type="spellStart"/>
            <w:r w:rsidR="00E74116">
              <w:rPr>
                <w:b/>
              </w:rPr>
              <w:t>руб</w:t>
            </w:r>
            <w:proofErr w:type="spellEnd"/>
            <w:r w:rsidR="00501FB5">
              <w:rPr>
                <w:b/>
              </w:rPr>
              <w:t>)</w:t>
            </w:r>
          </w:p>
        </w:tc>
        <w:tc>
          <w:tcPr>
            <w:tcW w:w="3650" w:type="dxa"/>
            <w:gridSpan w:val="2"/>
            <w:tcBorders>
              <w:top w:val="single" w:sz="4" w:space="0" w:color="auto"/>
              <w:left w:val="single" w:sz="4" w:space="0" w:color="auto"/>
              <w:bottom w:val="single" w:sz="4" w:space="0" w:color="auto"/>
              <w:right w:val="single" w:sz="4" w:space="0" w:color="auto"/>
            </w:tcBorders>
            <w:vAlign w:val="center"/>
            <w:hideMark/>
          </w:tcPr>
          <w:p w:rsidR="003D3B7C" w:rsidRPr="004C021E" w:rsidRDefault="003D3B7C" w:rsidP="003D3B7C">
            <w:pPr>
              <w:jc w:val="center"/>
              <w:rPr>
                <w:b/>
              </w:rPr>
            </w:pPr>
            <w:r w:rsidRPr="004C021E">
              <w:rPr>
                <w:b/>
              </w:rPr>
              <w:t>В том числе:</w:t>
            </w:r>
          </w:p>
        </w:tc>
      </w:tr>
      <w:tr w:rsidR="003D3B7C" w:rsidTr="00E74116">
        <w:trPr>
          <w:trHeight w:val="982"/>
        </w:trPr>
        <w:tc>
          <w:tcPr>
            <w:tcW w:w="817" w:type="dxa"/>
            <w:vMerge/>
            <w:tcBorders>
              <w:left w:val="single" w:sz="4" w:space="0" w:color="auto"/>
              <w:bottom w:val="single" w:sz="4" w:space="0" w:color="auto"/>
              <w:right w:val="single" w:sz="4" w:space="0" w:color="auto"/>
            </w:tcBorders>
            <w:noWrap/>
            <w:vAlign w:val="center"/>
          </w:tcPr>
          <w:p w:rsidR="003D3B7C" w:rsidRDefault="003D3B7C" w:rsidP="003D3B7C">
            <w:pPr>
              <w:jc w:val="center"/>
              <w:rPr>
                <w:sz w:val="28"/>
                <w:szCs w:val="28"/>
              </w:rPr>
            </w:pPr>
          </w:p>
        </w:tc>
        <w:tc>
          <w:tcPr>
            <w:tcW w:w="2410" w:type="dxa"/>
            <w:vMerge/>
            <w:tcBorders>
              <w:left w:val="single" w:sz="4" w:space="0" w:color="auto"/>
              <w:bottom w:val="single" w:sz="4" w:space="0" w:color="auto"/>
              <w:right w:val="single" w:sz="4" w:space="0" w:color="auto"/>
            </w:tcBorders>
            <w:shd w:val="clear" w:color="auto" w:fill="FFFFFF"/>
            <w:noWrap/>
            <w:vAlign w:val="bottom"/>
          </w:tcPr>
          <w:p w:rsidR="003D3B7C" w:rsidRDefault="003D3B7C" w:rsidP="003D3B7C">
            <w:pPr>
              <w:rPr>
                <w:sz w:val="28"/>
                <w:szCs w:val="28"/>
              </w:rPr>
            </w:pPr>
          </w:p>
        </w:tc>
        <w:tc>
          <w:tcPr>
            <w:tcW w:w="1701" w:type="dxa"/>
            <w:vMerge/>
            <w:tcBorders>
              <w:left w:val="single" w:sz="4" w:space="0" w:color="auto"/>
              <w:bottom w:val="single" w:sz="4" w:space="0" w:color="auto"/>
              <w:right w:val="single" w:sz="4" w:space="0" w:color="auto"/>
            </w:tcBorders>
            <w:shd w:val="clear" w:color="auto" w:fill="FFFFFF"/>
            <w:vAlign w:val="bottom"/>
          </w:tcPr>
          <w:p w:rsidR="003D3B7C" w:rsidRDefault="003D3B7C" w:rsidP="003D3B7C">
            <w:pPr>
              <w:rPr>
                <w:sz w:val="28"/>
                <w:szCs w:val="28"/>
              </w:rPr>
            </w:pPr>
          </w:p>
        </w:tc>
        <w:tc>
          <w:tcPr>
            <w:tcW w:w="1843" w:type="dxa"/>
            <w:vMerge/>
            <w:tcBorders>
              <w:left w:val="single" w:sz="4" w:space="0" w:color="auto"/>
              <w:bottom w:val="single" w:sz="4" w:space="0" w:color="auto"/>
              <w:right w:val="single" w:sz="4" w:space="0" w:color="auto"/>
            </w:tcBorders>
            <w:noWrap/>
            <w:vAlign w:val="bottom"/>
          </w:tcPr>
          <w:p w:rsidR="003D3B7C" w:rsidRDefault="003D3B7C" w:rsidP="003D3B7C">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501FB5" w:rsidRDefault="00E74116" w:rsidP="003D3B7C">
            <w:pPr>
              <w:jc w:val="center"/>
              <w:rPr>
                <w:b/>
              </w:rPr>
            </w:pPr>
            <w:r>
              <w:rPr>
                <w:b/>
              </w:rPr>
              <w:t>С</w:t>
            </w:r>
            <w:r w:rsidR="003D3B7C" w:rsidRPr="00E74116">
              <w:rPr>
                <w:b/>
              </w:rPr>
              <w:t>редства областного бюджета</w:t>
            </w:r>
          </w:p>
          <w:p w:rsidR="003D3B7C" w:rsidRPr="00E74116" w:rsidRDefault="00501FB5" w:rsidP="003D3B7C">
            <w:pPr>
              <w:jc w:val="center"/>
              <w:rPr>
                <w:b/>
              </w:rPr>
            </w:pPr>
            <w:r>
              <w:rPr>
                <w:b/>
              </w:rPr>
              <w:t xml:space="preserve">(тыс. </w:t>
            </w:r>
            <w:proofErr w:type="spellStart"/>
            <w:r>
              <w:rPr>
                <w:b/>
              </w:rPr>
              <w:t>руб</w:t>
            </w:r>
            <w:proofErr w:type="spellEnd"/>
            <w:r>
              <w:rPr>
                <w:b/>
              </w:rPr>
              <w:t>)</w:t>
            </w:r>
          </w:p>
        </w:tc>
        <w:tc>
          <w:tcPr>
            <w:tcW w:w="2091" w:type="dxa"/>
            <w:tcBorders>
              <w:top w:val="single" w:sz="4" w:space="0" w:color="auto"/>
              <w:left w:val="single" w:sz="4" w:space="0" w:color="auto"/>
              <w:bottom w:val="single" w:sz="4" w:space="0" w:color="auto"/>
              <w:right w:val="single" w:sz="4" w:space="0" w:color="auto"/>
            </w:tcBorders>
          </w:tcPr>
          <w:p w:rsidR="00501FB5" w:rsidRDefault="003D3B7C" w:rsidP="003D3B7C">
            <w:pPr>
              <w:jc w:val="center"/>
              <w:rPr>
                <w:b/>
              </w:rPr>
            </w:pPr>
            <w:r w:rsidRPr="00E74116">
              <w:rPr>
                <w:b/>
              </w:rPr>
              <w:t>Средства муниципального бюджета</w:t>
            </w:r>
          </w:p>
          <w:p w:rsidR="003D3B7C" w:rsidRPr="00E74116" w:rsidRDefault="00501FB5" w:rsidP="003D3B7C">
            <w:pPr>
              <w:jc w:val="center"/>
              <w:rPr>
                <w:b/>
              </w:rPr>
            </w:pPr>
            <w:r w:rsidRPr="00501FB5">
              <w:rPr>
                <w:b/>
              </w:rPr>
              <w:t>(тыс.</w:t>
            </w:r>
            <w:r>
              <w:rPr>
                <w:b/>
              </w:rPr>
              <w:t xml:space="preserve"> </w:t>
            </w:r>
            <w:proofErr w:type="spellStart"/>
            <w:r w:rsidRPr="00501FB5">
              <w:rPr>
                <w:b/>
              </w:rPr>
              <w:t>руб</w:t>
            </w:r>
            <w:proofErr w:type="spellEnd"/>
            <w:r w:rsidRPr="00501FB5">
              <w:rPr>
                <w:b/>
              </w:rPr>
              <w:t>)</w:t>
            </w:r>
          </w:p>
        </w:tc>
      </w:tr>
      <w:tr w:rsidR="00E74116" w:rsidTr="00373C8F">
        <w:trPr>
          <w:trHeight w:val="311"/>
        </w:trPr>
        <w:tc>
          <w:tcPr>
            <w:tcW w:w="817" w:type="dxa"/>
            <w:tcBorders>
              <w:top w:val="single" w:sz="4" w:space="0" w:color="auto"/>
              <w:left w:val="single" w:sz="4" w:space="0" w:color="auto"/>
              <w:bottom w:val="single" w:sz="4" w:space="0" w:color="auto"/>
              <w:right w:val="single" w:sz="4" w:space="0" w:color="auto"/>
            </w:tcBorders>
            <w:noWrap/>
            <w:vAlign w:val="center"/>
            <w:hideMark/>
          </w:tcPr>
          <w:p w:rsidR="00E74116" w:rsidRPr="00E74116" w:rsidRDefault="00373C8F" w:rsidP="003D3B7C">
            <w:pPr>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4116" w:rsidRPr="00E74116" w:rsidRDefault="00E74116" w:rsidP="003D3B7C">
            <w:r w:rsidRPr="00E74116">
              <w:t>Горкинское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E74116" w:rsidRPr="00E74116" w:rsidRDefault="00E74116" w:rsidP="003D3B7C">
            <w:r w:rsidRPr="00E74116">
              <w:t>4,83</w:t>
            </w:r>
          </w:p>
        </w:tc>
        <w:tc>
          <w:tcPr>
            <w:tcW w:w="1843" w:type="dxa"/>
            <w:tcBorders>
              <w:top w:val="single" w:sz="4" w:space="0" w:color="auto"/>
              <w:left w:val="single" w:sz="4" w:space="0" w:color="auto"/>
              <w:bottom w:val="single" w:sz="4" w:space="0" w:color="auto"/>
              <w:right w:val="single" w:sz="4" w:space="0" w:color="auto"/>
            </w:tcBorders>
            <w:noWrap/>
          </w:tcPr>
          <w:p w:rsidR="00E74116" w:rsidRPr="00FE28AA" w:rsidRDefault="00E74116" w:rsidP="00E66A6F"/>
        </w:tc>
        <w:tc>
          <w:tcPr>
            <w:tcW w:w="1559" w:type="dxa"/>
            <w:tcBorders>
              <w:top w:val="single" w:sz="4" w:space="0" w:color="auto"/>
              <w:left w:val="single" w:sz="4" w:space="0" w:color="auto"/>
              <w:bottom w:val="single" w:sz="4" w:space="0" w:color="auto"/>
              <w:right w:val="single" w:sz="4" w:space="0" w:color="auto"/>
            </w:tcBorders>
          </w:tcPr>
          <w:p w:rsidR="00E74116" w:rsidRPr="004011F9" w:rsidRDefault="00E74116" w:rsidP="00EE2E29"/>
        </w:tc>
        <w:tc>
          <w:tcPr>
            <w:tcW w:w="2091" w:type="dxa"/>
            <w:tcBorders>
              <w:top w:val="single" w:sz="4" w:space="0" w:color="auto"/>
              <w:left w:val="single" w:sz="4" w:space="0" w:color="auto"/>
              <w:bottom w:val="single" w:sz="4" w:space="0" w:color="auto"/>
              <w:right w:val="single" w:sz="4" w:space="0" w:color="auto"/>
            </w:tcBorders>
          </w:tcPr>
          <w:p w:rsidR="00E74116" w:rsidRPr="005A3CF7" w:rsidRDefault="00E74116" w:rsidP="009A4B71"/>
        </w:tc>
      </w:tr>
      <w:tr w:rsidR="00E74116" w:rsidTr="00373C8F">
        <w:trPr>
          <w:trHeight w:val="388"/>
        </w:trPr>
        <w:tc>
          <w:tcPr>
            <w:tcW w:w="817" w:type="dxa"/>
            <w:tcBorders>
              <w:top w:val="single" w:sz="4" w:space="0" w:color="auto"/>
              <w:left w:val="single" w:sz="4" w:space="0" w:color="auto"/>
              <w:bottom w:val="single" w:sz="4" w:space="0" w:color="auto"/>
              <w:right w:val="single" w:sz="4" w:space="0" w:color="auto"/>
            </w:tcBorders>
            <w:noWrap/>
            <w:vAlign w:val="center"/>
            <w:hideMark/>
          </w:tcPr>
          <w:p w:rsidR="00E74116" w:rsidRPr="00E74116" w:rsidRDefault="00373C8F" w:rsidP="003D3B7C">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4116" w:rsidRPr="00E74116" w:rsidRDefault="00E74116" w:rsidP="003D3B7C">
            <w:r w:rsidRPr="00E74116">
              <w:t>Красненское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E74116" w:rsidRPr="00E74116" w:rsidRDefault="00E74116" w:rsidP="003D3B7C">
            <w:r w:rsidRPr="00E74116">
              <w:t>8,85</w:t>
            </w:r>
          </w:p>
        </w:tc>
        <w:tc>
          <w:tcPr>
            <w:tcW w:w="1843" w:type="dxa"/>
            <w:tcBorders>
              <w:top w:val="single" w:sz="4" w:space="0" w:color="auto"/>
              <w:left w:val="single" w:sz="4" w:space="0" w:color="auto"/>
              <w:bottom w:val="single" w:sz="4" w:space="0" w:color="auto"/>
              <w:right w:val="single" w:sz="4" w:space="0" w:color="auto"/>
            </w:tcBorders>
            <w:noWrap/>
          </w:tcPr>
          <w:p w:rsidR="00E74116" w:rsidRPr="00FE28AA" w:rsidRDefault="00E74116" w:rsidP="00E66A6F"/>
        </w:tc>
        <w:tc>
          <w:tcPr>
            <w:tcW w:w="1559" w:type="dxa"/>
            <w:tcBorders>
              <w:top w:val="single" w:sz="4" w:space="0" w:color="auto"/>
              <w:left w:val="single" w:sz="4" w:space="0" w:color="auto"/>
              <w:bottom w:val="single" w:sz="4" w:space="0" w:color="auto"/>
              <w:right w:val="single" w:sz="4" w:space="0" w:color="auto"/>
            </w:tcBorders>
          </w:tcPr>
          <w:p w:rsidR="00E74116" w:rsidRPr="004011F9" w:rsidRDefault="00E74116" w:rsidP="00EE2E29"/>
        </w:tc>
        <w:tc>
          <w:tcPr>
            <w:tcW w:w="2091" w:type="dxa"/>
            <w:tcBorders>
              <w:top w:val="single" w:sz="4" w:space="0" w:color="auto"/>
              <w:left w:val="single" w:sz="4" w:space="0" w:color="auto"/>
              <w:bottom w:val="single" w:sz="4" w:space="0" w:color="auto"/>
              <w:right w:val="single" w:sz="4" w:space="0" w:color="auto"/>
            </w:tcBorders>
          </w:tcPr>
          <w:p w:rsidR="00E74116" w:rsidRPr="005A3CF7" w:rsidRDefault="00E74116" w:rsidP="009A4B71"/>
        </w:tc>
      </w:tr>
      <w:tr w:rsidR="00E74116" w:rsidTr="00373C8F">
        <w:trPr>
          <w:trHeight w:val="312"/>
        </w:trPr>
        <w:tc>
          <w:tcPr>
            <w:tcW w:w="817" w:type="dxa"/>
            <w:tcBorders>
              <w:top w:val="single" w:sz="4" w:space="0" w:color="auto"/>
              <w:left w:val="single" w:sz="4" w:space="0" w:color="auto"/>
              <w:bottom w:val="single" w:sz="4" w:space="0" w:color="auto"/>
              <w:right w:val="single" w:sz="4" w:space="0" w:color="auto"/>
            </w:tcBorders>
            <w:noWrap/>
            <w:vAlign w:val="center"/>
            <w:hideMark/>
          </w:tcPr>
          <w:p w:rsidR="00E74116" w:rsidRPr="00E74116" w:rsidRDefault="00373C8F" w:rsidP="003D3B7C">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4116" w:rsidRPr="00E74116" w:rsidRDefault="00E74116" w:rsidP="003D3B7C">
            <w:r w:rsidRPr="00E74116">
              <w:t>Камызинское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E74116" w:rsidRPr="00E74116" w:rsidRDefault="00E74116" w:rsidP="003D3B7C">
            <w:r w:rsidRPr="00E74116">
              <w:t>8,23</w:t>
            </w:r>
          </w:p>
        </w:tc>
        <w:tc>
          <w:tcPr>
            <w:tcW w:w="1843" w:type="dxa"/>
            <w:tcBorders>
              <w:top w:val="single" w:sz="4" w:space="0" w:color="auto"/>
              <w:left w:val="single" w:sz="4" w:space="0" w:color="auto"/>
              <w:bottom w:val="single" w:sz="4" w:space="0" w:color="auto"/>
              <w:right w:val="single" w:sz="4" w:space="0" w:color="auto"/>
            </w:tcBorders>
            <w:noWrap/>
          </w:tcPr>
          <w:p w:rsidR="00E74116" w:rsidRPr="00FE28AA" w:rsidRDefault="00E74116" w:rsidP="00E66A6F"/>
        </w:tc>
        <w:tc>
          <w:tcPr>
            <w:tcW w:w="1559" w:type="dxa"/>
            <w:tcBorders>
              <w:top w:val="single" w:sz="4" w:space="0" w:color="auto"/>
              <w:left w:val="single" w:sz="4" w:space="0" w:color="auto"/>
              <w:bottom w:val="single" w:sz="4" w:space="0" w:color="auto"/>
              <w:right w:val="single" w:sz="4" w:space="0" w:color="auto"/>
            </w:tcBorders>
          </w:tcPr>
          <w:p w:rsidR="00E74116" w:rsidRPr="004011F9" w:rsidRDefault="00E74116" w:rsidP="00501FB5"/>
        </w:tc>
        <w:tc>
          <w:tcPr>
            <w:tcW w:w="2091" w:type="dxa"/>
            <w:tcBorders>
              <w:top w:val="single" w:sz="4" w:space="0" w:color="auto"/>
              <w:left w:val="single" w:sz="4" w:space="0" w:color="auto"/>
              <w:bottom w:val="single" w:sz="4" w:space="0" w:color="auto"/>
              <w:right w:val="single" w:sz="4" w:space="0" w:color="auto"/>
            </w:tcBorders>
          </w:tcPr>
          <w:p w:rsidR="00E74116" w:rsidRPr="005A3CF7" w:rsidRDefault="00E74116" w:rsidP="009A4B71"/>
        </w:tc>
      </w:tr>
      <w:tr w:rsidR="00E74116" w:rsidTr="00373C8F">
        <w:trPr>
          <w:trHeight w:val="196"/>
        </w:trPr>
        <w:tc>
          <w:tcPr>
            <w:tcW w:w="817" w:type="dxa"/>
            <w:tcBorders>
              <w:top w:val="single" w:sz="4" w:space="0" w:color="auto"/>
              <w:left w:val="single" w:sz="4" w:space="0" w:color="auto"/>
              <w:bottom w:val="single" w:sz="4" w:space="0" w:color="auto"/>
              <w:right w:val="single" w:sz="4" w:space="0" w:color="auto"/>
            </w:tcBorders>
            <w:noWrap/>
            <w:vAlign w:val="center"/>
            <w:hideMark/>
          </w:tcPr>
          <w:p w:rsidR="00E74116" w:rsidRPr="00E74116" w:rsidRDefault="00373C8F" w:rsidP="003D3B7C">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4116" w:rsidRPr="00E74116" w:rsidRDefault="00E74116" w:rsidP="003D3B7C">
            <w:r w:rsidRPr="00E74116">
              <w:t>Кругловское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E74116" w:rsidRPr="00E74116" w:rsidRDefault="00E74116" w:rsidP="003D3B7C">
            <w:r w:rsidRPr="00E74116">
              <w:t>7,32</w:t>
            </w:r>
          </w:p>
        </w:tc>
        <w:tc>
          <w:tcPr>
            <w:tcW w:w="1843" w:type="dxa"/>
            <w:tcBorders>
              <w:top w:val="single" w:sz="4" w:space="0" w:color="auto"/>
              <w:left w:val="single" w:sz="4" w:space="0" w:color="auto"/>
              <w:bottom w:val="single" w:sz="4" w:space="0" w:color="auto"/>
              <w:right w:val="single" w:sz="4" w:space="0" w:color="auto"/>
            </w:tcBorders>
            <w:noWrap/>
          </w:tcPr>
          <w:p w:rsidR="00E74116" w:rsidRPr="00FE28AA" w:rsidRDefault="00E74116" w:rsidP="00E66A6F"/>
        </w:tc>
        <w:tc>
          <w:tcPr>
            <w:tcW w:w="1559" w:type="dxa"/>
            <w:tcBorders>
              <w:top w:val="single" w:sz="4" w:space="0" w:color="auto"/>
              <w:left w:val="single" w:sz="4" w:space="0" w:color="auto"/>
              <w:bottom w:val="single" w:sz="4" w:space="0" w:color="auto"/>
              <w:right w:val="single" w:sz="4" w:space="0" w:color="auto"/>
            </w:tcBorders>
          </w:tcPr>
          <w:p w:rsidR="00E74116" w:rsidRPr="004011F9" w:rsidRDefault="00E74116" w:rsidP="00EE2E29"/>
        </w:tc>
        <w:tc>
          <w:tcPr>
            <w:tcW w:w="2091" w:type="dxa"/>
            <w:tcBorders>
              <w:top w:val="single" w:sz="4" w:space="0" w:color="auto"/>
              <w:left w:val="single" w:sz="4" w:space="0" w:color="auto"/>
              <w:bottom w:val="single" w:sz="4" w:space="0" w:color="auto"/>
              <w:right w:val="single" w:sz="4" w:space="0" w:color="auto"/>
            </w:tcBorders>
          </w:tcPr>
          <w:p w:rsidR="00E74116" w:rsidRPr="005A3CF7" w:rsidRDefault="00E74116" w:rsidP="009A4B71"/>
        </w:tc>
      </w:tr>
      <w:tr w:rsidR="00E74116" w:rsidTr="00373C8F">
        <w:trPr>
          <w:trHeight w:val="241"/>
        </w:trPr>
        <w:tc>
          <w:tcPr>
            <w:tcW w:w="817" w:type="dxa"/>
            <w:tcBorders>
              <w:top w:val="single" w:sz="4" w:space="0" w:color="auto"/>
              <w:left w:val="single" w:sz="4" w:space="0" w:color="auto"/>
              <w:bottom w:val="single" w:sz="4" w:space="0" w:color="auto"/>
              <w:right w:val="single" w:sz="4" w:space="0" w:color="auto"/>
            </w:tcBorders>
            <w:noWrap/>
            <w:vAlign w:val="center"/>
            <w:hideMark/>
          </w:tcPr>
          <w:p w:rsidR="00E74116" w:rsidRPr="00E74116" w:rsidRDefault="00373C8F" w:rsidP="003D3B7C">
            <w:pPr>
              <w:jc w:val="center"/>
            </w:pPr>
            <w:r>
              <w:t>5</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4116" w:rsidRPr="00E74116" w:rsidRDefault="00E74116" w:rsidP="003D3B7C">
            <w:r w:rsidRPr="00E74116">
              <w:t>Расховецкое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E74116" w:rsidRPr="00E74116" w:rsidRDefault="00E74116" w:rsidP="003D3B7C">
            <w:r w:rsidRPr="00E74116">
              <w:t>7,9</w:t>
            </w:r>
          </w:p>
        </w:tc>
        <w:tc>
          <w:tcPr>
            <w:tcW w:w="1843" w:type="dxa"/>
            <w:tcBorders>
              <w:top w:val="single" w:sz="4" w:space="0" w:color="auto"/>
              <w:left w:val="single" w:sz="4" w:space="0" w:color="auto"/>
              <w:bottom w:val="single" w:sz="4" w:space="0" w:color="auto"/>
              <w:right w:val="single" w:sz="4" w:space="0" w:color="auto"/>
            </w:tcBorders>
            <w:noWrap/>
          </w:tcPr>
          <w:p w:rsidR="00E74116" w:rsidRPr="00FE28AA" w:rsidRDefault="00E74116" w:rsidP="00E66A6F"/>
        </w:tc>
        <w:tc>
          <w:tcPr>
            <w:tcW w:w="1559" w:type="dxa"/>
            <w:tcBorders>
              <w:top w:val="single" w:sz="4" w:space="0" w:color="auto"/>
              <w:left w:val="single" w:sz="4" w:space="0" w:color="auto"/>
              <w:bottom w:val="single" w:sz="4" w:space="0" w:color="auto"/>
              <w:right w:val="single" w:sz="4" w:space="0" w:color="auto"/>
            </w:tcBorders>
          </w:tcPr>
          <w:p w:rsidR="00E74116" w:rsidRPr="004011F9" w:rsidRDefault="00E74116" w:rsidP="00EE2E29"/>
        </w:tc>
        <w:tc>
          <w:tcPr>
            <w:tcW w:w="2091" w:type="dxa"/>
            <w:tcBorders>
              <w:top w:val="single" w:sz="4" w:space="0" w:color="auto"/>
              <w:left w:val="single" w:sz="4" w:space="0" w:color="auto"/>
              <w:bottom w:val="single" w:sz="4" w:space="0" w:color="auto"/>
              <w:right w:val="single" w:sz="4" w:space="0" w:color="auto"/>
            </w:tcBorders>
          </w:tcPr>
          <w:p w:rsidR="00E74116" w:rsidRPr="005A3CF7" w:rsidRDefault="00E74116" w:rsidP="009A4B71"/>
        </w:tc>
      </w:tr>
      <w:tr w:rsidR="00E74116" w:rsidTr="00373C8F">
        <w:trPr>
          <w:trHeight w:val="273"/>
        </w:trPr>
        <w:tc>
          <w:tcPr>
            <w:tcW w:w="817" w:type="dxa"/>
            <w:tcBorders>
              <w:top w:val="single" w:sz="4" w:space="0" w:color="auto"/>
              <w:left w:val="single" w:sz="4" w:space="0" w:color="auto"/>
              <w:bottom w:val="single" w:sz="4" w:space="0" w:color="auto"/>
              <w:right w:val="single" w:sz="4" w:space="0" w:color="auto"/>
            </w:tcBorders>
            <w:noWrap/>
            <w:vAlign w:val="center"/>
            <w:hideMark/>
          </w:tcPr>
          <w:p w:rsidR="00E74116" w:rsidRDefault="00E74116" w:rsidP="003D3B7C">
            <w:pPr>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E74116" w:rsidRDefault="00E74116" w:rsidP="003D3B7C">
            <w:pPr>
              <w:rPr>
                <w:b/>
                <w:bCs/>
                <w:sz w:val="28"/>
                <w:szCs w:val="28"/>
              </w:rPr>
            </w:pPr>
            <w:r>
              <w:rPr>
                <w:b/>
                <w:bCs/>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bottom"/>
          </w:tcPr>
          <w:p w:rsidR="00E74116" w:rsidRDefault="00CE7399" w:rsidP="003D3B7C">
            <w:pPr>
              <w:rPr>
                <w:b/>
                <w:bCs/>
                <w:sz w:val="28"/>
                <w:szCs w:val="28"/>
              </w:rPr>
            </w:pPr>
            <w:r>
              <w:rPr>
                <w:b/>
                <w:bCs/>
                <w:sz w:val="28"/>
                <w:szCs w:val="28"/>
              </w:rPr>
              <w:t>68,9</w:t>
            </w:r>
          </w:p>
        </w:tc>
        <w:tc>
          <w:tcPr>
            <w:tcW w:w="1843" w:type="dxa"/>
            <w:tcBorders>
              <w:top w:val="single" w:sz="4" w:space="0" w:color="auto"/>
              <w:left w:val="single" w:sz="4" w:space="0" w:color="auto"/>
              <w:bottom w:val="single" w:sz="4" w:space="0" w:color="auto"/>
              <w:right w:val="single" w:sz="4" w:space="0" w:color="auto"/>
            </w:tcBorders>
            <w:noWrap/>
          </w:tcPr>
          <w:p w:rsidR="00E74116" w:rsidRPr="00E74116" w:rsidRDefault="00E74116" w:rsidP="00E66A6F">
            <w:pPr>
              <w:rPr>
                <w:b/>
              </w:rPr>
            </w:pPr>
          </w:p>
        </w:tc>
        <w:tc>
          <w:tcPr>
            <w:tcW w:w="1559" w:type="dxa"/>
            <w:tcBorders>
              <w:top w:val="single" w:sz="4" w:space="0" w:color="auto"/>
              <w:left w:val="single" w:sz="4" w:space="0" w:color="auto"/>
              <w:bottom w:val="single" w:sz="4" w:space="0" w:color="auto"/>
              <w:right w:val="single" w:sz="4" w:space="0" w:color="auto"/>
            </w:tcBorders>
          </w:tcPr>
          <w:p w:rsidR="00E74116" w:rsidRPr="00E74116" w:rsidRDefault="00E74116" w:rsidP="00EE2E29">
            <w:pPr>
              <w:rPr>
                <w:b/>
              </w:rPr>
            </w:pPr>
          </w:p>
        </w:tc>
        <w:tc>
          <w:tcPr>
            <w:tcW w:w="2091" w:type="dxa"/>
            <w:tcBorders>
              <w:top w:val="single" w:sz="4" w:space="0" w:color="auto"/>
              <w:left w:val="single" w:sz="4" w:space="0" w:color="auto"/>
              <w:bottom w:val="single" w:sz="4" w:space="0" w:color="auto"/>
              <w:right w:val="single" w:sz="4" w:space="0" w:color="auto"/>
            </w:tcBorders>
          </w:tcPr>
          <w:p w:rsidR="00E74116" w:rsidRPr="00E74116" w:rsidRDefault="00E74116" w:rsidP="009A4B71">
            <w:pPr>
              <w:rPr>
                <w:b/>
              </w:rPr>
            </w:pPr>
          </w:p>
        </w:tc>
      </w:tr>
    </w:tbl>
    <w:p w:rsidR="00116D2A" w:rsidRDefault="00116D2A" w:rsidP="00116D2A">
      <w:pPr>
        <w:shd w:val="clear" w:color="auto" w:fill="FFFFFF"/>
        <w:spacing w:before="4" w:line="320" w:lineRule="exact"/>
        <w:ind w:right="61"/>
        <w:jc w:val="center"/>
        <w:rPr>
          <w:b/>
        </w:rPr>
      </w:pPr>
    </w:p>
    <w:p w:rsidR="00116D2A" w:rsidRDefault="00116D2A" w:rsidP="00116D2A">
      <w:pPr>
        <w:shd w:val="clear" w:color="auto" w:fill="FFFFFF"/>
        <w:spacing w:before="4" w:line="320" w:lineRule="exact"/>
        <w:ind w:right="61"/>
        <w:jc w:val="center"/>
        <w:rPr>
          <w:b/>
        </w:rPr>
      </w:pPr>
    </w:p>
    <w:p w:rsidR="00116D2A" w:rsidRDefault="00116D2A" w:rsidP="00116D2A">
      <w:pPr>
        <w:shd w:val="clear" w:color="auto" w:fill="FFFFFF"/>
        <w:spacing w:before="4" w:line="320" w:lineRule="exact"/>
        <w:ind w:right="61"/>
        <w:jc w:val="center"/>
        <w:rPr>
          <w:b/>
        </w:rPr>
      </w:pPr>
    </w:p>
    <w:p w:rsidR="00116D2A" w:rsidRDefault="00116D2A" w:rsidP="00116D2A">
      <w:pPr>
        <w:shd w:val="clear" w:color="auto" w:fill="FFFFFF"/>
        <w:spacing w:before="4" w:line="320" w:lineRule="exact"/>
        <w:ind w:right="61"/>
        <w:jc w:val="center"/>
        <w:rPr>
          <w:b/>
        </w:rPr>
      </w:pPr>
      <w:r>
        <w:rPr>
          <w:b/>
        </w:rPr>
        <w:br w:type="textWrapping" w:clear="all"/>
      </w:r>
    </w:p>
    <w:p w:rsidR="00116D2A" w:rsidRDefault="00116D2A" w:rsidP="00116D2A">
      <w:pPr>
        <w:rPr>
          <w:b/>
        </w:rPr>
      </w:pPr>
    </w:p>
    <w:p w:rsidR="00116D2A" w:rsidRDefault="00116D2A" w:rsidP="00116D2A">
      <w:pPr>
        <w:shd w:val="clear" w:color="auto" w:fill="FFFFFF"/>
        <w:spacing w:before="4" w:line="320" w:lineRule="exact"/>
        <w:ind w:right="61"/>
        <w:jc w:val="center"/>
        <w:rPr>
          <w:b/>
        </w:rPr>
      </w:pPr>
      <w:r>
        <w:rPr>
          <w:b/>
        </w:rPr>
        <w:br w:type="textWrapping" w:clear="all"/>
      </w:r>
    </w:p>
    <w:p w:rsidR="00116D2A" w:rsidRDefault="00116D2A" w:rsidP="00116D2A">
      <w:pPr>
        <w:rPr>
          <w:b/>
        </w:rPr>
      </w:pPr>
    </w:p>
    <w:p w:rsidR="00116D2A" w:rsidRDefault="00116D2A" w:rsidP="00116D2A"/>
    <w:p w:rsidR="00116D2A" w:rsidRDefault="00116D2A" w:rsidP="00116D2A">
      <w:pPr>
        <w:ind w:left="5040"/>
        <w:rPr>
          <w:b/>
          <w:caps/>
          <w:sz w:val="28"/>
          <w:szCs w:val="28"/>
        </w:rPr>
      </w:pPr>
    </w:p>
    <w:p w:rsidR="00116D2A" w:rsidRDefault="00116D2A" w:rsidP="00116D2A">
      <w:pPr>
        <w:pStyle w:val="a3"/>
        <w:rPr>
          <w:noProof/>
          <w:sz w:val="28"/>
          <w:szCs w:val="28"/>
        </w:rPr>
      </w:pPr>
      <w:r>
        <w:rPr>
          <w:caps/>
          <w:sz w:val="28"/>
          <w:szCs w:val="28"/>
        </w:rPr>
        <w:br w:type="page"/>
      </w:r>
      <w:r>
        <w:rPr>
          <w:noProof/>
          <w:sz w:val="28"/>
          <w:szCs w:val="28"/>
        </w:rPr>
        <w:lastRenderedPageBreak/>
        <w:t xml:space="preserve"> </w:t>
      </w:r>
    </w:p>
    <w:p w:rsidR="00116D2A" w:rsidRDefault="00116D2A" w:rsidP="00116D2A">
      <w:pPr>
        <w:rPr>
          <w:b/>
          <w:caps/>
          <w:sz w:val="28"/>
          <w:szCs w:val="28"/>
        </w:rPr>
      </w:pPr>
    </w:p>
    <w:p w:rsidR="00965DF5" w:rsidRPr="00965DF5" w:rsidRDefault="00965DF5" w:rsidP="00965DF5">
      <w:pPr>
        <w:rPr>
          <w:b/>
          <w:bCs/>
        </w:rPr>
      </w:pPr>
    </w:p>
    <w:tbl>
      <w:tblPr>
        <w:tblpPr w:leftFromText="180" w:rightFromText="180" w:vertAnchor="text" w:tblpY="1"/>
        <w:tblOverlap w:val="neve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452"/>
        <w:gridCol w:w="1559"/>
        <w:gridCol w:w="2270"/>
        <w:gridCol w:w="1835"/>
      </w:tblGrid>
      <w:tr w:rsidR="00965DF5" w:rsidRPr="00965DF5" w:rsidTr="00373C8F">
        <w:trPr>
          <w:trHeight w:val="1288"/>
        </w:trPr>
        <w:tc>
          <w:tcPr>
            <w:tcW w:w="920" w:type="dxa"/>
            <w:tcBorders>
              <w:top w:val="single" w:sz="4" w:space="0" w:color="auto"/>
              <w:left w:val="single" w:sz="4" w:space="0" w:color="auto"/>
              <w:bottom w:val="single" w:sz="4" w:space="0" w:color="auto"/>
              <w:right w:val="single" w:sz="4" w:space="0" w:color="auto"/>
            </w:tcBorders>
            <w:vAlign w:val="center"/>
            <w:hideMark/>
          </w:tcPr>
          <w:p w:rsidR="00965DF5" w:rsidRPr="00965DF5" w:rsidRDefault="00965DF5" w:rsidP="00965DF5">
            <w:pPr>
              <w:rPr>
                <w:b/>
              </w:rPr>
            </w:pPr>
            <w:r w:rsidRPr="00965DF5">
              <w:rPr>
                <w:b/>
              </w:rPr>
              <w:t>№</w:t>
            </w:r>
          </w:p>
          <w:p w:rsidR="00965DF5" w:rsidRPr="00965DF5" w:rsidRDefault="00965DF5" w:rsidP="00965DF5">
            <w:pPr>
              <w:rPr>
                <w:b/>
              </w:rPr>
            </w:pPr>
            <w:r w:rsidRPr="00965DF5">
              <w:rPr>
                <w:b/>
              </w:rPr>
              <w:t xml:space="preserve"> </w:t>
            </w:r>
            <w:proofErr w:type="gramStart"/>
            <w:r w:rsidRPr="00965DF5">
              <w:rPr>
                <w:b/>
              </w:rPr>
              <w:t>п</w:t>
            </w:r>
            <w:proofErr w:type="gramEnd"/>
            <w:r w:rsidRPr="00965DF5">
              <w:rPr>
                <w:b/>
              </w:rPr>
              <w:t>/п</w:t>
            </w:r>
          </w:p>
        </w:tc>
        <w:tc>
          <w:tcPr>
            <w:tcW w:w="2452" w:type="dxa"/>
            <w:tcBorders>
              <w:top w:val="single" w:sz="4" w:space="0" w:color="auto"/>
              <w:left w:val="single" w:sz="4" w:space="0" w:color="auto"/>
              <w:bottom w:val="single" w:sz="4" w:space="0" w:color="auto"/>
              <w:right w:val="single" w:sz="4" w:space="0" w:color="auto"/>
            </w:tcBorders>
            <w:vAlign w:val="center"/>
            <w:hideMark/>
          </w:tcPr>
          <w:p w:rsidR="00965DF5" w:rsidRPr="00965DF5" w:rsidRDefault="00965DF5" w:rsidP="00965DF5">
            <w:pPr>
              <w:rPr>
                <w:b/>
              </w:rPr>
            </w:pPr>
            <w:r w:rsidRPr="00965DF5">
              <w:rPr>
                <w:b/>
              </w:rPr>
              <w:t>Наименование поселения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5DF5" w:rsidRPr="00965DF5" w:rsidRDefault="00965DF5" w:rsidP="00965DF5">
            <w:pPr>
              <w:rPr>
                <w:b/>
              </w:rPr>
            </w:pPr>
            <w:r w:rsidRPr="00965DF5">
              <w:rPr>
                <w:b/>
              </w:rPr>
              <w:t>Средства областного бюджета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965DF5" w:rsidRPr="00965DF5" w:rsidRDefault="00965DF5" w:rsidP="00965DF5">
            <w:pPr>
              <w:rPr>
                <w:b/>
              </w:rPr>
            </w:pPr>
            <w:r w:rsidRPr="00965DF5">
              <w:rPr>
                <w:b/>
              </w:rPr>
              <w:t>Средства муниципального бюджета</w:t>
            </w:r>
          </w:p>
        </w:tc>
        <w:tc>
          <w:tcPr>
            <w:tcW w:w="1835" w:type="dxa"/>
            <w:tcBorders>
              <w:top w:val="single" w:sz="4" w:space="0" w:color="auto"/>
              <w:left w:val="single" w:sz="4" w:space="0" w:color="auto"/>
              <w:bottom w:val="single" w:sz="4" w:space="0" w:color="auto"/>
              <w:right w:val="single" w:sz="4" w:space="0" w:color="auto"/>
            </w:tcBorders>
            <w:vAlign w:val="center"/>
            <w:hideMark/>
          </w:tcPr>
          <w:p w:rsidR="00965DF5" w:rsidRPr="00965DF5" w:rsidRDefault="00965DF5" w:rsidP="00965DF5">
            <w:pPr>
              <w:rPr>
                <w:b/>
              </w:rPr>
            </w:pPr>
            <w:r w:rsidRPr="00965DF5">
              <w:rPr>
                <w:b/>
              </w:rPr>
              <w:t>Итого</w:t>
            </w:r>
          </w:p>
        </w:tc>
      </w:tr>
      <w:tr w:rsidR="00965DF5" w:rsidRPr="00965DF5" w:rsidTr="00373C8F">
        <w:trPr>
          <w:trHeight w:val="311"/>
        </w:trPr>
        <w:tc>
          <w:tcPr>
            <w:tcW w:w="920" w:type="dxa"/>
            <w:tcBorders>
              <w:top w:val="single" w:sz="4" w:space="0" w:color="auto"/>
              <w:left w:val="single" w:sz="4" w:space="0" w:color="auto"/>
              <w:bottom w:val="single" w:sz="4" w:space="0" w:color="auto"/>
              <w:right w:val="single" w:sz="4" w:space="0" w:color="auto"/>
            </w:tcBorders>
            <w:noWrap/>
            <w:vAlign w:val="center"/>
            <w:hideMark/>
          </w:tcPr>
          <w:p w:rsidR="00965DF5" w:rsidRPr="00965DF5" w:rsidRDefault="00373C8F" w:rsidP="00965DF5">
            <w:r>
              <w:t>1</w:t>
            </w:r>
          </w:p>
        </w:tc>
        <w:tc>
          <w:tcPr>
            <w:tcW w:w="2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65DF5" w:rsidRPr="00965DF5" w:rsidRDefault="00965DF5" w:rsidP="00965DF5">
            <w:r w:rsidRPr="00965DF5">
              <w:t>Горкинское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65DF5" w:rsidRPr="00965DF5" w:rsidRDefault="00965DF5" w:rsidP="00965DF5"/>
        </w:tc>
        <w:tc>
          <w:tcPr>
            <w:tcW w:w="2270" w:type="dxa"/>
            <w:tcBorders>
              <w:top w:val="single" w:sz="4" w:space="0" w:color="auto"/>
              <w:left w:val="single" w:sz="4" w:space="0" w:color="auto"/>
              <w:bottom w:val="single" w:sz="4" w:space="0" w:color="auto"/>
              <w:right w:val="single" w:sz="4" w:space="0" w:color="auto"/>
            </w:tcBorders>
            <w:noWrap/>
            <w:vAlign w:val="bottom"/>
          </w:tcPr>
          <w:p w:rsidR="00965DF5" w:rsidRPr="00965DF5" w:rsidRDefault="00965DF5" w:rsidP="00965DF5"/>
        </w:tc>
        <w:tc>
          <w:tcPr>
            <w:tcW w:w="1835" w:type="dxa"/>
            <w:tcBorders>
              <w:top w:val="single" w:sz="4" w:space="0" w:color="auto"/>
              <w:left w:val="single" w:sz="4" w:space="0" w:color="auto"/>
              <w:bottom w:val="single" w:sz="4" w:space="0" w:color="auto"/>
              <w:right w:val="single" w:sz="4" w:space="0" w:color="auto"/>
            </w:tcBorders>
            <w:vAlign w:val="bottom"/>
          </w:tcPr>
          <w:p w:rsidR="00965DF5" w:rsidRPr="00965DF5" w:rsidRDefault="00965DF5" w:rsidP="00965DF5"/>
        </w:tc>
      </w:tr>
      <w:tr w:rsidR="00965DF5" w:rsidRPr="00965DF5" w:rsidTr="00373C8F">
        <w:trPr>
          <w:trHeight w:val="388"/>
        </w:trPr>
        <w:tc>
          <w:tcPr>
            <w:tcW w:w="920" w:type="dxa"/>
            <w:tcBorders>
              <w:top w:val="single" w:sz="4" w:space="0" w:color="auto"/>
              <w:left w:val="single" w:sz="4" w:space="0" w:color="auto"/>
              <w:bottom w:val="single" w:sz="4" w:space="0" w:color="auto"/>
              <w:right w:val="single" w:sz="4" w:space="0" w:color="auto"/>
            </w:tcBorders>
            <w:noWrap/>
            <w:vAlign w:val="center"/>
            <w:hideMark/>
          </w:tcPr>
          <w:p w:rsidR="00965DF5" w:rsidRPr="00965DF5" w:rsidRDefault="00373C8F" w:rsidP="00965DF5">
            <w:r>
              <w:t>2</w:t>
            </w:r>
          </w:p>
        </w:tc>
        <w:tc>
          <w:tcPr>
            <w:tcW w:w="2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65DF5" w:rsidRPr="00965DF5" w:rsidRDefault="00965DF5" w:rsidP="00965DF5">
            <w:r w:rsidRPr="00965DF5">
              <w:t>Красненское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65DF5" w:rsidRPr="00965DF5" w:rsidRDefault="00965DF5" w:rsidP="00965DF5"/>
        </w:tc>
        <w:tc>
          <w:tcPr>
            <w:tcW w:w="2270" w:type="dxa"/>
            <w:tcBorders>
              <w:top w:val="single" w:sz="4" w:space="0" w:color="auto"/>
              <w:left w:val="single" w:sz="4" w:space="0" w:color="auto"/>
              <w:bottom w:val="single" w:sz="4" w:space="0" w:color="auto"/>
              <w:right w:val="single" w:sz="4" w:space="0" w:color="auto"/>
            </w:tcBorders>
            <w:noWrap/>
            <w:vAlign w:val="bottom"/>
          </w:tcPr>
          <w:p w:rsidR="00965DF5" w:rsidRPr="00965DF5" w:rsidRDefault="00965DF5" w:rsidP="00965DF5"/>
        </w:tc>
        <w:tc>
          <w:tcPr>
            <w:tcW w:w="1835" w:type="dxa"/>
            <w:tcBorders>
              <w:top w:val="single" w:sz="4" w:space="0" w:color="auto"/>
              <w:left w:val="single" w:sz="4" w:space="0" w:color="auto"/>
              <w:bottom w:val="single" w:sz="4" w:space="0" w:color="auto"/>
              <w:right w:val="single" w:sz="4" w:space="0" w:color="auto"/>
            </w:tcBorders>
            <w:vAlign w:val="bottom"/>
          </w:tcPr>
          <w:p w:rsidR="00965DF5" w:rsidRPr="00965DF5" w:rsidRDefault="00965DF5" w:rsidP="00965DF5"/>
        </w:tc>
      </w:tr>
      <w:tr w:rsidR="00965DF5" w:rsidRPr="00965DF5" w:rsidTr="00373C8F">
        <w:trPr>
          <w:trHeight w:val="312"/>
        </w:trPr>
        <w:tc>
          <w:tcPr>
            <w:tcW w:w="920" w:type="dxa"/>
            <w:tcBorders>
              <w:top w:val="single" w:sz="4" w:space="0" w:color="auto"/>
              <w:left w:val="single" w:sz="4" w:space="0" w:color="auto"/>
              <w:bottom w:val="single" w:sz="4" w:space="0" w:color="auto"/>
              <w:right w:val="single" w:sz="4" w:space="0" w:color="auto"/>
            </w:tcBorders>
            <w:noWrap/>
            <w:vAlign w:val="center"/>
            <w:hideMark/>
          </w:tcPr>
          <w:p w:rsidR="00965DF5" w:rsidRPr="00965DF5" w:rsidRDefault="00373C8F" w:rsidP="00965DF5">
            <w:r>
              <w:t>3</w:t>
            </w:r>
          </w:p>
        </w:tc>
        <w:tc>
          <w:tcPr>
            <w:tcW w:w="2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65DF5" w:rsidRPr="00965DF5" w:rsidRDefault="00965DF5" w:rsidP="00965DF5">
            <w:r w:rsidRPr="00965DF5">
              <w:t>Камызинское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65DF5" w:rsidRPr="00965DF5" w:rsidRDefault="00965DF5" w:rsidP="00965DF5"/>
        </w:tc>
        <w:tc>
          <w:tcPr>
            <w:tcW w:w="2270" w:type="dxa"/>
            <w:tcBorders>
              <w:top w:val="single" w:sz="4" w:space="0" w:color="auto"/>
              <w:left w:val="single" w:sz="4" w:space="0" w:color="auto"/>
              <w:bottom w:val="single" w:sz="4" w:space="0" w:color="auto"/>
              <w:right w:val="single" w:sz="4" w:space="0" w:color="auto"/>
            </w:tcBorders>
            <w:noWrap/>
            <w:vAlign w:val="bottom"/>
          </w:tcPr>
          <w:p w:rsidR="00965DF5" w:rsidRPr="00965DF5" w:rsidRDefault="00965DF5" w:rsidP="00965DF5"/>
        </w:tc>
        <w:tc>
          <w:tcPr>
            <w:tcW w:w="1835" w:type="dxa"/>
            <w:tcBorders>
              <w:top w:val="single" w:sz="4" w:space="0" w:color="auto"/>
              <w:left w:val="single" w:sz="4" w:space="0" w:color="auto"/>
              <w:bottom w:val="single" w:sz="4" w:space="0" w:color="auto"/>
              <w:right w:val="single" w:sz="4" w:space="0" w:color="auto"/>
            </w:tcBorders>
            <w:vAlign w:val="bottom"/>
          </w:tcPr>
          <w:p w:rsidR="00965DF5" w:rsidRPr="00965DF5" w:rsidRDefault="00965DF5" w:rsidP="00965DF5"/>
        </w:tc>
      </w:tr>
      <w:tr w:rsidR="00965DF5" w:rsidRPr="00965DF5" w:rsidTr="00373C8F">
        <w:trPr>
          <w:trHeight w:val="196"/>
        </w:trPr>
        <w:tc>
          <w:tcPr>
            <w:tcW w:w="920" w:type="dxa"/>
            <w:tcBorders>
              <w:top w:val="single" w:sz="4" w:space="0" w:color="auto"/>
              <w:left w:val="single" w:sz="4" w:space="0" w:color="auto"/>
              <w:bottom w:val="single" w:sz="4" w:space="0" w:color="auto"/>
              <w:right w:val="single" w:sz="4" w:space="0" w:color="auto"/>
            </w:tcBorders>
            <w:noWrap/>
            <w:vAlign w:val="center"/>
            <w:hideMark/>
          </w:tcPr>
          <w:p w:rsidR="00965DF5" w:rsidRPr="00965DF5" w:rsidRDefault="00373C8F" w:rsidP="00965DF5">
            <w:r>
              <w:t>4</w:t>
            </w:r>
          </w:p>
        </w:tc>
        <w:tc>
          <w:tcPr>
            <w:tcW w:w="2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65DF5" w:rsidRPr="00965DF5" w:rsidRDefault="00965DF5" w:rsidP="00965DF5">
            <w:r w:rsidRPr="00965DF5">
              <w:t>Кругловское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65DF5" w:rsidRPr="00965DF5" w:rsidRDefault="00965DF5" w:rsidP="00965DF5"/>
        </w:tc>
        <w:tc>
          <w:tcPr>
            <w:tcW w:w="2270" w:type="dxa"/>
            <w:tcBorders>
              <w:top w:val="single" w:sz="4" w:space="0" w:color="auto"/>
              <w:left w:val="single" w:sz="4" w:space="0" w:color="auto"/>
              <w:bottom w:val="single" w:sz="4" w:space="0" w:color="auto"/>
              <w:right w:val="single" w:sz="4" w:space="0" w:color="auto"/>
            </w:tcBorders>
            <w:noWrap/>
            <w:vAlign w:val="bottom"/>
          </w:tcPr>
          <w:p w:rsidR="00965DF5" w:rsidRPr="00965DF5" w:rsidRDefault="00965DF5" w:rsidP="00965DF5"/>
        </w:tc>
        <w:tc>
          <w:tcPr>
            <w:tcW w:w="1835" w:type="dxa"/>
            <w:tcBorders>
              <w:top w:val="single" w:sz="4" w:space="0" w:color="auto"/>
              <w:left w:val="single" w:sz="4" w:space="0" w:color="auto"/>
              <w:bottom w:val="single" w:sz="4" w:space="0" w:color="auto"/>
              <w:right w:val="single" w:sz="4" w:space="0" w:color="auto"/>
            </w:tcBorders>
            <w:vAlign w:val="bottom"/>
          </w:tcPr>
          <w:p w:rsidR="00965DF5" w:rsidRPr="00965DF5" w:rsidRDefault="00965DF5" w:rsidP="00965DF5"/>
        </w:tc>
      </w:tr>
      <w:tr w:rsidR="00965DF5" w:rsidRPr="00965DF5" w:rsidTr="00373C8F">
        <w:trPr>
          <w:trHeight w:val="241"/>
        </w:trPr>
        <w:tc>
          <w:tcPr>
            <w:tcW w:w="920" w:type="dxa"/>
            <w:tcBorders>
              <w:top w:val="single" w:sz="4" w:space="0" w:color="auto"/>
              <w:left w:val="single" w:sz="4" w:space="0" w:color="auto"/>
              <w:bottom w:val="single" w:sz="4" w:space="0" w:color="auto"/>
              <w:right w:val="single" w:sz="4" w:space="0" w:color="auto"/>
            </w:tcBorders>
            <w:noWrap/>
            <w:vAlign w:val="center"/>
            <w:hideMark/>
          </w:tcPr>
          <w:p w:rsidR="00965DF5" w:rsidRPr="00965DF5" w:rsidRDefault="00373C8F" w:rsidP="00965DF5">
            <w:r>
              <w:t>5</w:t>
            </w:r>
          </w:p>
        </w:tc>
        <w:tc>
          <w:tcPr>
            <w:tcW w:w="2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65DF5" w:rsidRPr="00965DF5" w:rsidRDefault="00965DF5" w:rsidP="00965DF5">
            <w:r w:rsidRPr="00965DF5">
              <w:t>Расховецкое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65DF5" w:rsidRPr="00965DF5" w:rsidRDefault="00965DF5" w:rsidP="00965DF5"/>
        </w:tc>
        <w:tc>
          <w:tcPr>
            <w:tcW w:w="2270" w:type="dxa"/>
            <w:tcBorders>
              <w:top w:val="single" w:sz="4" w:space="0" w:color="auto"/>
              <w:left w:val="single" w:sz="4" w:space="0" w:color="auto"/>
              <w:bottom w:val="single" w:sz="4" w:space="0" w:color="auto"/>
              <w:right w:val="single" w:sz="4" w:space="0" w:color="auto"/>
            </w:tcBorders>
            <w:noWrap/>
            <w:vAlign w:val="bottom"/>
          </w:tcPr>
          <w:p w:rsidR="00965DF5" w:rsidRPr="00965DF5" w:rsidRDefault="00965DF5" w:rsidP="00965DF5"/>
        </w:tc>
        <w:tc>
          <w:tcPr>
            <w:tcW w:w="1835" w:type="dxa"/>
            <w:tcBorders>
              <w:top w:val="single" w:sz="4" w:space="0" w:color="auto"/>
              <w:left w:val="single" w:sz="4" w:space="0" w:color="auto"/>
              <w:bottom w:val="single" w:sz="4" w:space="0" w:color="auto"/>
              <w:right w:val="single" w:sz="4" w:space="0" w:color="auto"/>
            </w:tcBorders>
            <w:vAlign w:val="bottom"/>
          </w:tcPr>
          <w:p w:rsidR="00965DF5" w:rsidRPr="00965DF5" w:rsidRDefault="00965DF5" w:rsidP="00965DF5"/>
        </w:tc>
      </w:tr>
      <w:tr w:rsidR="00965DF5" w:rsidRPr="00965DF5" w:rsidTr="00373C8F">
        <w:trPr>
          <w:trHeight w:val="273"/>
        </w:trPr>
        <w:tc>
          <w:tcPr>
            <w:tcW w:w="920" w:type="dxa"/>
            <w:tcBorders>
              <w:top w:val="single" w:sz="4" w:space="0" w:color="auto"/>
              <w:left w:val="single" w:sz="4" w:space="0" w:color="auto"/>
              <w:bottom w:val="single" w:sz="4" w:space="0" w:color="auto"/>
              <w:right w:val="single" w:sz="4" w:space="0" w:color="auto"/>
            </w:tcBorders>
            <w:noWrap/>
            <w:vAlign w:val="center"/>
            <w:hideMark/>
          </w:tcPr>
          <w:p w:rsidR="00965DF5" w:rsidRPr="00965DF5" w:rsidRDefault="00965DF5" w:rsidP="00965DF5"/>
        </w:tc>
        <w:tc>
          <w:tcPr>
            <w:tcW w:w="2452" w:type="dxa"/>
            <w:tcBorders>
              <w:top w:val="single" w:sz="4" w:space="0" w:color="auto"/>
              <w:left w:val="single" w:sz="4" w:space="0" w:color="auto"/>
              <w:bottom w:val="single" w:sz="4" w:space="0" w:color="auto"/>
              <w:right w:val="single" w:sz="4" w:space="0" w:color="auto"/>
            </w:tcBorders>
            <w:noWrap/>
            <w:vAlign w:val="bottom"/>
            <w:hideMark/>
          </w:tcPr>
          <w:p w:rsidR="00965DF5" w:rsidRPr="00965DF5" w:rsidRDefault="00965DF5" w:rsidP="00965DF5">
            <w:pPr>
              <w:rPr>
                <w:b/>
                <w:bCs/>
              </w:rPr>
            </w:pPr>
            <w:r w:rsidRPr="00965DF5">
              <w:rPr>
                <w:b/>
                <w:bCs/>
              </w:rPr>
              <w:t>ВСЕГО:</w:t>
            </w:r>
          </w:p>
        </w:tc>
        <w:tc>
          <w:tcPr>
            <w:tcW w:w="1559" w:type="dxa"/>
            <w:tcBorders>
              <w:top w:val="single" w:sz="4" w:space="0" w:color="auto"/>
              <w:left w:val="single" w:sz="4" w:space="0" w:color="auto"/>
              <w:bottom w:val="single" w:sz="4" w:space="0" w:color="auto"/>
              <w:right w:val="single" w:sz="4" w:space="0" w:color="auto"/>
            </w:tcBorders>
            <w:vAlign w:val="bottom"/>
          </w:tcPr>
          <w:p w:rsidR="00965DF5" w:rsidRPr="00965DF5" w:rsidRDefault="00965DF5" w:rsidP="00965DF5">
            <w:pPr>
              <w:rPr>
                <w:b/>
                <w:bCs/>
              </w:rPr>
            </w:pPr>
          </w:p>
        </w:tc>
        <w:tc>
          <w:tcPr>
            <w:tcW w:w="2270" w:type="dxa"/>
            <w:tcBorders>
              <w:top w:val="single" w:sz="4" w:space="0" w:color="auto"/>
              <w:left w:val="single" w:sz="4" w:space="0" w:color="auto"/>
              <w:bottom w:val="single" w:sz="4" w:space="0" w:color="auto"/>
              <w:right w:val="single" w:sz="4" w:space="0" w:color="auto"/>
            </w:tcBorders>
            <w:noWrap/>
            <w:vAlign w:val="bottom"/>
          </w:tcPr>
          <w:p w:rsidR="00965DF5" w:rsidRPr="00965DF5" w:rsidRDefault="00965DF5" w:rsidP="00965DF5">
            <w:pPr>
              <w:rPr>
                <w:b/>
              </w:rPr>
            </w:pPr>
          </w:p>
        </w:tc>
        <w:tc>
          <w:tcPr>
            <w:tcW w:w="1835" w:type="dxa"/>
            <w:tcBorders>
              <w:top w:val="single" w:sz="4" w:space="0" w:color="auto"/>
              <w:left w:val="single" w:sz="4" w:space="0" w:color="auto"/>
              <w:bottom w:val="single" w:sz="4" w:space="0" w:color="auto"/>
              <w:right w:val="single" w:sz="4" w:space="0" w:color="auto"/>
            </w:tcBorders>
            <w:vAlign w:val="bottom"/>
          </w:tcPr>
          <w:p w:rsidR="00965DF5" w:rsidRPr="00965DF5" w:rsidRDefault="00965DF5" w:rsidP="00965DF5">
            <w:pPr>
              <w:rPr>
                <w:b/>
              </w:rPr>
            </w:pPr>
          </w:p>
        </w:tc>
      </w:tr>
    </w:tbl>
    <w:p w:rsidR="00BB5B10" w:rsidRDefault="00BB5B10"/>
    <w:sectPr w:rsidR="00BB5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C66"/>
    <w:multiLevelType w:val="hybridMultilevel"/>
    <w:tmpl w:val="266A3154"/>
    <w:lvl w:ilvl="0" w:tplc="04766E00">
      <w:start w:val="1"/>
      <w:numFmt w:val="decimal"/>
      <w:lvlText w:val="5.%1."/>
      <w:lvlJc w:val="left"/>
      <w:pPr>
        <w:tabs>
          <w:tab w:val="num" w:pos="1440"/>
        </w:tabs>
        <w:ind w:left="1440" w:hanging="360"/>
      </w:pPr>
      <w:rPr>
        <w:rFonts w:cs="Times New Roman"/>
        <w:b w:val="0"/>
        <w:bCs w:val="0"/>
      </w:rPr>
    </w:lvl>
    <w:lvl w:ilvl="1" w:tplc="6EB6A902">
      <w:start w:val="1"/>
      <w:numFmt w:val="decimal"/>
      <w:lvlText w:val="%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B923C0"/>
    <w:multiLevelType w:val="multilevel"/>
    <w:tmpl w:val="8DC8BCC8"/>
    <w:lvl w:ilvl="0">
      <w:start w:val="5"/>
      <w:numFmt w:val="decimal"/>
      <w:lvlText w:val="%1."/>
      <w:lvlJc w:val="left"/>
      <w:pPr>
        <w:ind w:left="450" w:hanging="450"/>
      </w:pPr>
      <w:rPr>
        <w:rFonts w:cs="Times New Roman"/>
      </w:rPr>
    </w:lvl>
    <w:lvl w:ilvl="1">
      <w:start w:val="4"/>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1E9D2183"/>
    <w:multiLevelType w:val="hybridMultilevel"/>
    <w:tmpl w:val="8C6EC582"/>
    <w:lvl w:ilvl="0" w:tplc="258CAF80">
      <w:start w:val="1"/>
      <w:numFmt w:val="decimal"/>
      <w:lvlText w:val="4.%1."/>
      <w:lvlJc w:val="left"/>
      <w:pPr>
        <w:tabs>
          <w:tab w:val="num" w:pos="947"/>
        </w:tabs>
        <w:ind w:left="947" w:hanging="360"/>
      </w:pPr>
      <w:rPr>
        <w:rFonts w:cs="Times New Roman"/>
        <w:b w:val="0"/>
      </w:rPr>
    </w:lvl>
    <w:lvl w:ilvl="1" w:tplc="C494E408">
      <w:start w:val="1"/>
      <w:numFmt w:val="decimal"/>
      <w:lvlText w:val="4.2.%2."/>
      <w:lvlJc w:val="left"/>
      <w:pPr>
        <w:tabs>
          <w:tab w:val="num" w:pos="1620"/>
        </w:tabs>
        <w:ind w:left="1620" w:hanging="54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B284DB0"/>
    <w:multiLevelType w:val="hybridMultilevel"/>
    <w:tmpl w:val="600AD3FC"/>
    <w:lvl w:ilvl="0" w:tplc="BD6EAF20">
      <w:start w:val="1"/>
      <w:numFmt w:val="bullet"/>
      <w:lvlText w:val=""/>
      <w:lvlJc w:val="left"/>
      <w:pPr>
        <w:tabs>
          <w:tab w:val="num" w:pos="1080"/>
        </w:tabs>
        <w:ind w:left="1080" w:hanging="360"/>
      </w:pPr>
      <w:rPr>
        <w:rFonts w:ascii="Symbol" w:hAnsi="Symbol" w:hint="default"/>
        <w:color w:val="auto"/>
      </w:rPr>
    </w:lvl>
    <w:lvl w:ilvl="1" w:tplc="311696E6">
      <w:start w:val="1"/>
      <w:numFmt w:val="decimal"/>
      <w:lvlText w:val="3.%2."/>
      <w:lvlJc w:val="left"/>
      <w:pPr>
        <w:tabs>
          <w:tab w:val="num" w:pos="371"/>
        </w:tabs>
        <w:ind w:left="371" w:hanging="360"/>
      </w:pPr>
      <w:rPr>
        <w:rFonts w:cs="Times New Roman"/>
        <w:b w:val="0"/>
        <w:color w:val="auto"/>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Times New Roman"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Times New Roman"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4">
    <w:nsid w:val="3C640CCB"/>
    <w:multiLevelType w:val="hybridMultilevel"/>
    <w:tmpl w:val="F69C861E"/>
    <w:lvl w:ilvl="0" w:tplc="CBF8A8EA">
      <w:start w:val="1"/>
      <w:numFmt w:val="decimal"/>
      <w:lvlText w:val="%1."/>
      <w:lvlJc w:val="left"/>
      <w:pPr>
        <w:ind w:left="975" w:hanging="9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98B0526"/>
    <w:multiLevelType w:val="hybridMultilevel"/>
    <w:tmpl w:val="9E4E894C"/>
    <w:lvl w:ilvl="0" w:tplc="FE2C6956">
      <w:start w:val="1"/>
      <w:numFmt w:val="decimal"/>
      <w:lvlText w:val="1.%1."/>
      <w:lvlJc w:val="left"/>
      <w:pPr>
        <w:ind w:left="1211"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60F96FE1"/>
    <w:multiLevelType w:val="hybridMultilevel"/>
    <w:tmpl w:val="94C82BBE"/>
    <w:lvl w:ilvl="0" w:tplc="6EAC503E">
      <w:start w:val="1"/>
      <w:numFmt w:val="decimal"/>
      <w:lvlText w:val="4.1.%1."/>
      <w:lvlJc w:val="left"/>
      <w:pPr>
        <w:tabs>
          <w:tab w:val="num" w:pos="1666"/>
        </w:tabs>
        <w:ind w:left="1666" w:hanging="540"/>
      </w:pPr>
      <w:rPr>
        <w:rFonts w:ascii="Times New Roman" w:hAnsi="Times New Roman" w:cs="Times New Roman" w:hint="default"/>
        <w:b w:val="0"/>
        <w:sz w:val="28"/>
        <w:szCs w:val="28"/>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7">
    <w:nsid w:val="71232E28"/>
    <w:multiLevelType w:val="multilevel"/>
    <w:tmpl w:val="EEC220F2"/>
    <w:lvl w:ilvl="0">
      <w:start w:val="5"/>
      <w:numFmt w:val="decimal"/>
      <w:lvlText w:val="%1"/>
      <w:lvlJc w:val="left"/>
      <w:pPr>
        <w:ind w:left="600" w:hanging="600"/>
      </w:pPr>
      <w:rPr>
        <w:rFonts w:cs="Times New Roman"/>
      </w:rPr>
    </w:lvl>
    <w:lvl w:ilvl="1">
      <w:start w:val="3"/>
      <w:numFmt w:val="decimal"/>
      <w:lvlText w:val="%1.%2"/>
      <w:lvlJc w:val="left"/>
      <w:pPr>
        <w:ind w:left="954" w:hanging="60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9F"/>
    <w:rsid w:val="000E59DF"/>
    <w:rsid w:val="00103857"/>
    <w:rsid w:val="00116D2A"/>
    <w:rsid w:val="00373C8F"/>
    <w:rsid w:val="003D3B7C"/>
    <w:rsid w:val="00405CE9"/>
    <w:rsid w:val="0046479E"/>
    <w:rsid w:val="004C021E"/>
    <w:rsid w:val="00501FB5"/>
    <w:rsid w:val="005C4B9F"/>
    <w:rsid w:val="00946FDD"/>
    <w:rsid w:val="00965DF5"/>
    <w:rsid w:val="009C3B53"/>
    <w:rsid w:val="00AD3CB5"/>
    <w:rsid w:val="00BB5B10"/>
    <w:rsid w:val="00BE079A"/>
    <w:rsid w:val="00BF1158"/>
    <w:rsid w:val="00C53281"/>
    <w:rsid w:val="00CE7399"/>
    <w:rsid w:val="00D77561"/>
    <w:rsid w:val="00E7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2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116D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16D2A"/>
    <w:rPr>
      <w:rFonts w:ascii="Times New Roman" w:eastAsia="Times New Roman" w:hAnsi="Times New Roman" w:cs="Times New Roman"/>
      <w:b/>
      <w:bCs/>
      <w:sz w:val="28"/>
      <w:szCs w:val="28"/>
      <w:lang w:eastAsia="ru-RU"/>
    </w:rPr>
  </w:style>
  <w:style w:type="paragraph" w:styleId="a3">
    <w:name w:val="Title"/>
    <w:basedOn w:val="a"/>
    <w:link w:val="a4"/>
    <w:qFormat/>
    <w:rsid w:val="00116D2A"/>
    <w:pPr>
      <w:jc w:val="center"/>
    </w:pPr>
    <w:rPr>
      <w:b/>
      <w:szCs w:val="20"/>
      <w:lang w:val="x-none" w:eastAsia="x-none"/>
    </w:rPr>
  </w:style>
  <w:style w:type="character" w:customStyle="1" w:styleId="a4">
    <w:name w:val="Название Знак"/>
    <w:basedOn w:val="a0"/>
    <w:link w:val="a3"/>
    <w:rsid w:val="00116D2A"/>
    <w:rPr>
      <w:rFonts w:ascii="Times New Roman" w:eastAsia="Times New Roman" w:hAnsi="Times New Roman" w:cs="Times New Roman"/>
      <w:b/>
      <w:sz w:val="24"/>
      <w:szCs w:val="20"/>
      <w:lang w:val="x-none" w:eastAsia="x-none"/>
    </w:rPr>
  </w:style>
  <w:style w:type="paragraph" w:customStyle="1" w:styleId="1">
    <w:name w:val="Абзац списка1"/>
    <w:basedOn w:val="a"/>
    <w:uiPriority w:val="99"/>
    <w:rsid w:val="00116D2A"/>
    <w:pPr>
      <w:ind w:left="720"/>
      <w:contextualSpacing/>
    </w:pPr>
  </w:style>
  <w:style w:type="paragraph" w:customStyle="1" w:styleId="FR1">
    <w:name w:val="FR1"/>
    <w:uiPriority w:val="99"/>
    <w:rsid w:val="00116D2A"/>
    <w:pPr>
      <w:widowControl w:val="0"/>
      <w:autoSpaceDE w:val="0"/>
      <w:autoSpaceDN w:val="0"/>
      <w:adjustRightInd w:val="0"/>
      <w:spacing w:before="100" w:after="0" w:line="240" w:lineRule="auto"/>
      <w:ind w:left="3600"/>
    </w:pPr>
    <w:rPr>
      <w:rFonts w:ascii="Times New Roman" w:eastAsia="Times New Roman" w:hAnsi="Times New Roman" w:cs="Times New Roman"/>
      <w:sz w:val="48"/>
      <w:szCs w:val="48"/>
      <w:lang w:eastAsia="ru-RU"/>
    </w:rPr>
  </w:style>
  <w:style w:type="character" w:styleId="a5">
    <w:name w:val="Hyperlink"/>
    <w:basedOn w:val="a0"/>
    <w:uiPriority w:val="99"/>
    <w:semiHidden/>
    <w:unhideWhenUsed/>
    <w:rsid w:val="00116D2A"/>
    <w:rPr>
      <w:color w:val="0000FF"/>
      <w:u w:val="single"/>
    </w:rPr>
  </w:style>
  <w:style w:type="paragraph" w:styleId="a6">
    <w:name w:val="Balloon Text"/>
    <w:basedOn w:val="a"/>
    <w:link w:val="a7"/>
    <w:uiPriority w:val="99"/>
    <w:semiHidden/>
    <w:unhideWhenUsed/>
    <w:rsid w:val="004C021E"/>
    <w:rPr>
      <w:rFonts w:ascii="Tahoma" w:hAnsi="Tahoma" w:cs="Tahoma"/>
      <w:sz w:val="16"/>
      <w:szCs w:val="16"/>
    </w:rPr>
  </w:style>
  <w:style w:type="character" w:customStyle="1" w:styleId="a7">
    <w:name w:val="Текст выноски Знак"/>
    <w:basedOn w:val="a0"/>
    <w:link w:val="a6"/>
    <w:uiPriority w:val="99"/>
    <w:semiHidden/>
    <w:rsid w:val="004C021E"/>
    <w:rPr>
      <w:rFonts w:ascii="Tahoma" w:eastAsia="Times New Roman" w:hAnsi="Tahoma" w:cs="Tahoma"/>
      <w:sz w:val="16"/>
      <w:szCs w:val="16"/>
      <w:lang w:eastAsia="ru-RU"/>
    </w:rPr>
  </w:style>
  <w:style w:type="paragraph" w:styleId="a8">
    <w:name w:val="List Paragraph"/>
    <w:basedOn w:val="a"/>
    <w:uiPriority w:val="34"/>
    <w:qFormat/>
    <w:rsid w:val="00103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2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116D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16D2A"/>
    <w:rPr>
      <w:rFonts w:ascii="Times New Roman" w:eastAsia="Times New Roman" w:hAnsi="Times New Roman" w:cs="Times New Roman"/>
      <w:b/>
      <w:bCs/>
      <w:sz w:val="28"/>
      <w:szCs w:val="28"/>
      <w:lang w:eastAsia="ru-RU"/>
    </w:rPr>
  </w:style>
  <w:style w:type="paragraph" w:styleId="a3">
    <w:name w:val="Title"/>
    <w:basedOn w:val="a"/>
    <w:link w:val="a4"/>
    <w:qFormat/>
    <w:rsid w:val="00116D2A"/>
    <w:pPr>
      <w:jc w:val="center"/>
    </w:pPr>
    <w:rPr>
      <w:b/>
      <w:szCs w:val="20"/>
      <w:lang w:val="x-none" w:eastAsia="x-none"/>
    </w:rPr>
  </w:style>
  <w:style w:type="character" w:customStyle="1" w:styleId="a4">
    <w:name w:val="Название Знак"/>
    <w:basedOn w:val="a0"/>
    <w:link w:val="a3"/>
    <w:rsid w:val="00116D2A"/>
    <w:rPr>
      <w:rFonts w:ascii="Times New Roman" w:eastAsia="Times New Roman" w:hAnsi="Times New Roman" w:cs="Times New Roman"/>
      <w:b/>
      <w:sz w:val="24"/>
      <w:szCs w:val="20"/>
      <w:lang w:val="x-none" w:eastAsia="x-none"/>
    </w:rPr>
  </w:style>
  <w:style w:type="paragraph" w:customStyle="1" w:styleId="1">
    <w:name w:val="Абзац списка1"/>
    <w:basedOn w:val="a"/>
    <w:uiPriority w:val="99"/>
    <w:rsid w:val="00116D2A"/>
    <w:pPr>
      <w:ind w:left="720"/>
      <w:contextualSpacing/>
    </w:pPr>
  </w:style>
  <w:style w:type="paragraph" w:customStyle="1" w:styleId="FR1">
    <w:name w:val="FR1"/>
    <w:uiPriority w:val="99"/>
    <w:rsid w:val="00116D2A"/>
    <w:pPr>
      <w:widowControl w:val="0"/>
      <w:autoSpaceDE w:val="0"/>
      <w:autoSpaceDN w:val="0"/>
      <w:adjustRightInd w:val="0"/>
      <w:spacing w:before="100" w:after="0" w:line="240" w:lineRule="auto"/>
      <w:ind w:left="3600"/>
    </w:pPr>
    <w:rPr>
      <w:rFonts w:ascii="Times New Roman" w:eastAsia="Times New Roman" w:hAnsi="Times New Roman" w:cs="Times New Roman"/>
      <w:sz w:val="48"/>
      <w:szCs w:val="48"/>
      <w:lang w:eastAsia="ru-RU"/>
    </w:rPr>
  </w:style>
  <w:style w:type="character" w:styleId="a5">
    <w:name w:val="Hyperlink"/>
    <w:basedOn w:val="a0"/>
    <w:uiPriority w:val="99"/>
    <w:semiHidden/>
    <w:unhideWhenUsed/>
    <w:rsid w:val="00116D2A"/>
    <w:rPr>
      <w:color w:val="0000FF"/>
      <w:u w:val="single"/>
    </w:rPr>
  </w:style>
  <w:style w:type="paragraph" w:styleId="a6">
    <w:name w:val="Balloon Text"/>
    <w:basedOn w:val="a"/>
    <w:link w:val="a7"/>
    <w:uiPriority w:val="99"/>
    <w:semiHidden/>
    <w:unhideWhenUsed/>
    <w:rsid w:val="004C021E"/>
    <w:rPr>
      <w:rFonts w:ascii="Tahoma" w:hAnsi="Tahoma" w:cs="Tahoma"/>
      <w:sz w:val="16"/>
      <w:szCs w:val="16"/>
    </w:rPr>
  </w:style>
  <w:style w:type="character" w:customStyle="1" w:styleId="a7">
    <w:name w:val="Текст выноски Знак"/>
    <w:basedOn w:val="a0"/>
    <w:link w:val="a6"/>
    <w:uiPriority w:val="99"/>
    <w:semiHidden/>
    <w:rsid w:val="004C021E"/>
    <w:rPr>
      <w:rFonts w:ascii="Tahoma" w:eastAsia="Times New Roman" w:hAnsi="Tahoma" w:cs="Tahoma"/>
      <w:sz w:val="16"/>
      <w:szCs w:val="16"/>
      <w:lang w:eastAsia="ru-RU"/>
    </w:rPr>
  </w:style>
  <w:style w:type="paragraph" w:styleId="a8">
    <w:name w:val="List Paragraph"/>
    <w:basedOn w:val="a"/>
    <w:uiPriority w:val="34"/>
    <w:qFormat/>
    <w:rsid w:val="0010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30041">
      <w:bodyDiv w:val="1"/>
      <w:marLeft w:val="0"/>
      <w:marRight w:val="0"/>
      <w:marTop w:val="0"/>
      <w:marBottom w:val="0"/>
      <w:divBdr>
        <w:top w:val="none" w:sz="0" w:space="0" w:color="auto"/>
        <w:left w:val="none" w:sz="0" w:space="0" w:color="auto"/>
        <w:bottom w:val="none" w:sz="0" w:space="0" w:color="auto"/>
        <w:right w:val="none" w:sz="0" w:space="0" w:color="auto"/>
      </w:divBdr>
    </w:div>
    <w:div w:id="1941450161">
      <w:bodyDiv w:val="1"/>
      <w:marLeft w:val="0"/>
      <w:marRight w:val="0"/>
      <w:marTop w:val="0"/>
      <w:marBottom w:val="0"/>
      <w:divBdr>
        <w:top w:val="none" w:sz="0" w:space="0" w:color="auto"/>
        <w:left w:val="none" w:sz="0" w:space="0" w:color="auto"/>
        <w:bottom w:val="none" w:sz="0" w:space="0" w:color="auto"/>
        <w:right w:val="none" w:sz="0" w:space="0" w:color="auto"/>
      </w:divBdr>
    </w:div>
    <w:div w:id="20891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88640E3BA68F894A0F9EBB5B6848D3DAA1E947D25B8CE48009DE18736D40F69F4F8A41B24PE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6999-FB41-448B-94B0-FB8BB244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Usser_UR</dc:creator>
  <cp:lastModifiedBy>МС</cp:lastModifiedBy>
  <cp:revision>6</cp:revision>
  <cp:lastPrinted>2022-06-24T07:17:00Z</cp:lastPrinted>
  <dcterms:created xsi:type="dcterms:W3CDTF">2022-05-19T11:27:00Z</dcterms:created>
  <dcterms:modified xsi:type="dcterms:W3CDTF">2022-06-30T05:51:00Z</dcterms:modified>
</cp:coreProperties>
</file>