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34" w:rsidRPr="00410591" w:rsidRDefault="00AE0634" w:rsidP="00CB5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B0178" w:rsidRDefault="00AB0178" w:rsidP="00AB0178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8"/>
      <w:r>
        <w:rPr>
          <w:rFonts w:ascii="Times New Roman" w:hAnsi="Times New Roman" w:cs="Times New Roman"/>
          <w:b/>
          <w:sz w:val="26"/>
          <w:szCs w:val="26"/>
        </w:rPr>
        <w:t>Отчет о реализации Плана мероприятий</w:t>
      </w:r>
      <w:bookmarkEnd w:id="0"/>
    </w:p>
    <w:p w:rsidR="00413B8A" w:rsidRDefault="00AB0178" w:rsidP="00AB0178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bookmark9"/>
      <w:r>
        <w:rPr>
          <w:rFonts w:ascii="Times New Roman" w:hAnsi="Times New Roman" w:cs="Times New Roman"/>
          <w:b/>
          <w:sz w:val="26"/>
          <w:szCs w:val="26"/>
        </w:rPr>
        <w:t xml:space="preserve">по снижению рисков нарушения антимонопольного законодательства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bookmarkEnd w:id="1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0178" w:rsidRDefault="00AB0178" w:rsidP="00AB0178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413B8A">
        <w:rPr>
          <w:rFonts w:ascii="Times New Roman" w:hAnsi="Times New Roman" w:cs="Times New Roman"/>
          <w:b/>
          <w:sz w:val="26"/>
          <w:szCs w:val="26"/>
        </w:rPr>
        <w:t xml:space="preserve">1 полугодие </w:t>
      </w:r>
      <w:r>
        <w:rPr>
          <w:rFonts w:ascii="Times New Roman" w:hAnsi="Times New Roman" w:cs="Times New Roman"/>
          <w:b/>
          <w:sz w:val="26"/>
          <w:szCs w:val="26"/>
        </w:rPr>
        <w:t>2021 год</w:t>
      </w:r>
    </w:p>
    <w:p w:rsidR="002D7F00" w:rsidRPr="00EB225E" w:rsidRDefault="002D7F00" w:rsidP="000F39B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4111"/>
        <w:gridCol w:w="1701"/>
        <w:gridCol w:w="3402"/>
        <w:gridCol w:w="2580"/>
      </w:tblGrid>
      <w:tr w:rsidR="00774E01" w:rsidRPr="00EB225E" w:rsidTr="00006BE5">
        <w:trPr>
          <w:trHeight w:val="1054"/>
          <w:tblHeader/>
        </w:trPr>
        <w:tc>
          <w:tcPr>
            <w:tcW w:w="675" w:type="dxa"/>
            <w:shd w:val="clear" w:color="auto" w:fill="auto"/>
          </w:tcPr>
          <w:p w:rsidR="00774E01" w:rsidRPr="00135023" w:rsidRDefault="00774E01" w:rsidP="000F39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86" w:type="dxa"/>
            <w:shd w:val="clear" w:color="auto" w:fill="auto"/>
          </w:tcPr>
          <w:p w:rsidR="00774E01" w:rsidRPr="00135023" w:rsidRDefault="00774E01" w:rsidP="000F39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</w:t>
            </w:r>
            <w:proofErr w:type="spellStart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-риска</w:t>
            </w:r>
          </w:p>
        </w:tc>
        <w:tc>
          <w:tcPr>
            <w:tcW w:w="4111" w:type="dxa"/>
            <w:shd w:val="clear" w:color="auto" w:fill="auto"/>
          </w:tcPr>
          <w:p w:rsidR="00774E01" w:rsidRPr="00135023" w:rsidRDefault="00774E01" w:rsidP="000F39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по минимизации и устранению </w:t>
            </w:r>
            <w:proofErr w:type="spellStart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-рисков </w:t>
            </w:r>
          </w:p>
        </w:tc>
        <w:tc>
          <w:tcPr>
            <w:tcW w:w="1701" w:type="dxa"/>
            <w:shd w:val="clear" w:color="auto" w:fill="auto"/>
          </w:tcPr>
          <w:p w:rsidR="00774E01" w:rsidRPr="00135023" w:rsidRDefault="00774E01" w:rsidP="000F39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shd w:val="clear" w:color="auto" w:fill="auto"/>
          </w:tcPr>
          <w:p w:rsidR="00774E01" w:rsidRPr="00135023" w:rsidRDefault="00774E01" w:rsidP="000F39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2580" w:type="dxa"/>
            <w:shd w:val="clear" w:color="auto" w:fill="auto"/>
          </w:tcPr>
          <w:p w:rsidR="00774E01" w:rsidRPr="00135023" w:rsidRDefault="00774E01" w:rsidP="000F39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подразделение, ответственное за выполнение мероприятий </w:t>
            </w:r>
          </w:p>
        </w:tc>
      </w:tr>
      <w:tr w:rsidR="00774E01" w:rsidRPr="00EB225E" w:rsidTr="00006BE5">
        <w:trPr>
          <w:trHeight w:val="234"/>
        </w:trPr>
        <w:tc>
          <w:tcPr>
            <w:tcW w:w="15055" w:type="dxa"/>
            <w:gridSpan w:val="6"/>
            <w:shd w:val="clear" w:color="auto" w:fill="auto"/>
            <w:vAlign w:val="center"/>
          </w:tcPr>
          <w:p w:rsidR="00774E01" w:rsidRPr="00135023" w:rsidRDefault="00774E01" w:rsidP="000F39B5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мероприятия по минимизации и устранению </w:t>
            </w:r>
            <w:proofErr w:type="spellStart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-рисков </w:t>
            </w:r>
          </w:p>
        </w:tc>
      </w:tr>
      <w:tr w:rsidR="00135023" w:rsidRPr="00EB225E" w:rsidTr="00755932">
        <w:trPr>
          <w:trHeight w:val="328"/>
        </w:trPr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Анализ выявленных нарушений антимонопольного законодательства администрации района за предыдущие 3 года (при наличии предостережений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редупреждений, штрафов, жалоб, возбужденных дел), составление перечня нарушений антимонопольного законодательства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До 1 февраля 2021 года</w:t>
            </w:r>
          </w:p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023" w:rsidRPr="00755932" w:rsidRDefault="00755932" w:rsidP="00413B8A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района в 2019 году было допущено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55932">
              <w:rPr>
                <w:rFonts w:ascii="Times New Roman" w:hAnsi="Times New Roman" w:cs="Times New Roman"/>
                <w:sz w:val="24"/>
                <w:szCs w:val="24"/>
              </w:rPr>
              <w:t>1 нарушение антимонопольного законодательства. Нарушение устранено в установленный срок. В 2020</w:t>
            </w:r>
            <w:r w:rsidR="00413B8A">
              <w:rPr>
                <w:rFonts w:ascii="Times New Roman" w:hAnsi="Times New Roman" w:cs="Times New Roman"/>
                <w:sz w:val="24"/>
                <w:szCs w:val="24"/>
              </w:rPr>
              <w:t xml:space="preserve"> году и первом полугодии </w:t>
            </w:r>
            <w:r w:rsidRPr="00755932">
              <w:rPr>
                <w:rFonts w:ascii="Times New Roman" w:hAnsi="Times New Roman" w:cs="Times New Roman"/>
                <w:sz w:val="24"/>
                <w:szCs w:val="24"/>
              </w:rPr>
              <w:t>2021 года предостережений, предупреждений, штрафов, жалоб, возбужденных дел не выявлено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аппарата главы администрации района</w:t>
            </w:r>
          </w:p>
          <w:p w:rsidR="00135023" w:rsidRPr="00135023" w:rsidRDefault="00135023" w:rsidP="003063FA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23" w:rsidRPr="00EB225E" w:rsidTr="00413B8A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55"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расследования, связанного с функционированием антимонопольного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района (в случае нарушения антимонопольного законодательства)</w:t>
            </w: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413B8A">
            <w:pPr>
              <w:ind w:left="5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135023" w:rsidRPr="00135023" w:rsidRDefault="00135023" w:rsidP="00413B8A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13B8A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35023" w:rsidRPr="00135023" w:rsidRDefault="00135023" w:rsidP="00413B8A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35023" w:rsidRPr="00135023" w:rsidRDefault="00135023" w:rsidP="00413B8A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shd w:val="clear" w:color="auto" w:fill="auto"/>
          </w:tcPr>
          <w:p w:rsidR="00135023" w:rsidRPr="00755932" w:rsidRDefault="008019BB" w:rsidP="00413B8A">
            <w:pPr>
              <w:ind w:left="55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13B8A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413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не допускалось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аппарата главы администрации района.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Все структурные подразделения администрации района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55"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под роспись руководителей и иных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сотрудников администрации района с муниципальными нормативными правовыми (муниципальными правовыми) актами, регулирующими вопросы функционирования антимонопольного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(Положение 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района утвержденное постановлением администрации района от 25.06.2019 года №53 (далее – Положение об антимонопольном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), распоряжения администрации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29.08.2019 года №723-р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ключевых показателей эффективности функционирования системы внутреннего обеспечения  соответствия требованиям антимонопольного законодательства деятельности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 местного самоуправления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методики их расчета», от 29.08.2019 года № 722-р «Об утверждении методических рекомендаций по осуществлению анализа нормативных правовых актов и их проектов на предмет выявления рисков нарушения антимонопольного законодательства в деятельности органов местного самоуправления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от22.08.2019 года №706-р «Об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подразделений, ответственных за функционирование системы внутреннего обеспечения соответствия требованиям антимонопольного законодательства деятельности администрации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 сентября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года</w:t>
            </w: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023" w:rsidRPr="00BB6940" w:rsidRDefault="00BB6940" w:rsidP="00755932">
            <w:pPr>
              <w:ind w:left="55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100% руководителей и специалистов </w:t>
            </w:r>
            <w:r w:rsidRPr="00BB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района ознакомлены с муниципальными нормативно правовыми актами, регулирующими вопросы функционирования антимонопольного </w:t>
            </w:r>
            <w:proofErr w:type="spellStart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муниципальной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кадров аппарата главы администрации района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Все структурные подразделения администрации района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под роспись руководителей и иных сотрудников администрации района с антимонопольными запретами и требованиями, содержащимися в статьях 15, 16, 17, 18, 19, 20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26 июля 2006 года №135-ФЗ «О защите конкуренции», мерах ответственности за нарушение антимонопольного законодательства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октября 2021 года</w:t>
            </w: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023" w:rsidRPr="00755932" w:rsidRDefault="00BB6940" w:rsidP="00755932">
            <w:pPr>
              <w:ind w:left="55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100% руководителей и специалистов администрации района ознакомлены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с антимонопольными запретами и требованиями,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содержащимися в статьях 15, 16, 17, 18, 19, 20 Федерального закона от 26 июля 2006 года №135-ФЗ «О защите конкуренции», мерах ответственности за нарушение антимонопольного законодательства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муниципальной службы и кадров аппарата главы администрации района.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структурные подразделения администрации района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23" w:rsidRPr="00EB225E" w:rsidTr="00BB6940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сотрудников администрации района в обучающих мероприятиях (семинарах) по основам антимонопольного законодательства, организации и функционирования антимонопольного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BB6940">
            <w:pPr>
              <w:ind w:left="5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135023" w:rsidRPr="00135023" w:rsidRDefault="00135023" w:rsidP="00BB6940">
            <w:pPr>
              <w:ind w:left="5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BB6940">
            <w:pPr>
              <w:ind w:left="5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BB6940">
            <w:pPr>
              <w:ind w:left="5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BB6940">
            <w:pPr>
              <w:ind w:left="5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BB6940">
            <w:pPr>
              <w:ind w:left="5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BB6940">
            <w:pPr>
              <w:ind w:left="5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023" w:rsidRPr="00BB6940" w:rsidRDefault="00413B8A" w:rsidP="00413B8A">
            <w:pPr>
              <w:ind w:left="55" w:right="9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бучение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по вопросам реализации конкурентной политики и внедрения антимонопольного </w:t>
            </w:r>
            <w:proofErr w:type="spellStart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во 2 полугодии </w:t>
            </w:r>
            <w:r w:rsidR="00BB6940"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Аппарат главы администрации района;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муниципальной собственности администрации района;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 правоприменительной практике антимонопольного законодательства (обзоры рассмотрения жалоб, судебной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практики), подготовка аналитической справки об изменениях и основных аспектах </w:t>
            </w: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в администрации района</w:t>
            </w: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 года</w:t>
            </w:r>
          </w:p>
        </w:tc>
        <w:tc>
          <w:tcPr>
            <w:tcW w:w="3402" w:type="dxa"/>
            <w:shd w:val="clear" w:color="auto" w:fill="auto"/>
          </w:tcPr>
          <w:p w:rsidR="00135023" w:rsidRPr="00BB6940" w:rsidRDefault="00BB6940" w:rsidP="00BB6940">
            <w:pPr>
              <w:ind w:left="55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В практике применения администрацией района антимонопольного законодательства в </w:t>
            </w:r>
            <w:r w:rsidR="00413B8A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полугодии </w:t>
            </w: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B8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 выявлено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планирования, экономического анализа хозяйственной деятельности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предприятий района и охраны труда управления экономического развития и муниципальной собственности 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35023" w:rsidRPr="00135023" w:rsidRDefault="00135023" w:rsidP="00BB6940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сотрудников администрации района по вопросам, связанным с соблюдением антимонопольного законодательства и применением антимонопольного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района</w:t>
            </w: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402" w:type="dxa"/>
            <w:shd w:val="clear" w:color="auto" w:fill="auto"/>
          </w:tcPr>
          <w:p w:rsidR="00135023" w:rsidRPr="00BB6940" w:rsidRDefault="00BB6940" w:rsidP="00755932">
            <w:pPr>
              <w:ind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Консультирование сотрудников администрации района по вопросам, связанным с соблюдением антимонопольного законодательства и применением антимонополь</w:t>
            </w:r>
            <w:r w:rsidR="00413B8A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 w:rsidR="00413B8A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="00413B8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у</w:t>
            </w: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полномоченным подразделением, ответственным за функционирование системы внутреннего обеспечения соответствия требованиям антимонопольного законодательства деятельности администрации района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Отдел планирования, экономического анализа хозяйственной деятельности предприятий района и охраны труда управления экономического развития и муниципальной собственности администрации района;</w:t>
            </w:r>
          </w:p>
          <w:p w:rsidR="00135023" w:rsidRPr="00135023" w:rsidRDefault="00135023" w:rsidP="00BB6940">
            <w:pPr>
              <w:ind w:left="55"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аппарата главы администрации района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доклада об 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антимонопольном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5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10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февраля 2022 года </w:t>
            </w:r>
          </w:p>
        </w:tc>
        <w:tc>
          <w:tcPr>
            <w:tcW w:w="3402" w:type="dxa"/>
            <w:shd w:val="clear" w:color="auto" w:fill="auto"/>
          </w:tcPr>
          <w:p w:rsidR="00135023" w:rsidRPr="00BB6940" w:rsidRDefault="00413B8A" w:rsidP="00BB6940">
            <w:pPr>
              <w:ind w:left="55"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B6940"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Доклада об </w:t>
            </w:r>
            <w:proofErr w:type="gramStart"/>
            <w:r w:rsidR="00BB6940" w:rsidRPr="00BB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антимонопольном</w:t>
            </w:r>
            <w:proofErr w:type="gramEnd"/>
            <w:r w:rsidR="00BB6940"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6940" w:rsidRPr="00BB6940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="00BB6940"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202</w:t>
            </w:r>
            <w:r w:rsidR="00BB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940"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произведена в установленный срок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планирования, экономического анализа хозяйственной деятельности предприятий района и охраны труда управления экономического развития и муниципальной собственности администрации района;</w:t>
            </w:r>
          </w:p>
          <w:p w:rsidR="00135023" w:rsidRPr="00135023" w:rsidRDefault="00135023" w:rsidP="003063FA">
            <w:pPr>
              <w:ind w:left="55"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135023" w:rsidRPr="00EB225E" w:rsidTr="00755932">
        <w:trPr>
          <w:trHeight w:val="234"/>
        </w:trPr>
        <w:tc>
          <w:tcPr>
            <w:tcW w:w="15055" w:type="dxa"/>
            <w:gridSpan w:val="6"/>
            <w:shd w:val="clear" w:color="auto" w:fill="auto"/>
          </w:tcPr>
          <w:p w:rsidR="00135023" w:rsidRPr="00755932" w:rsidRDefault="00135023" w:rsidP="00755932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Конкретные мероприятия в разрезе </w:t>
            </w:r>
            <w:proofErr w:type="spellStart"/>
            <w:r w:rsidRPr="00755932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75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-рисков, </w:t>
            </w:r>
            <w:proofErr w:type="gramStart"/>
            <w:r w:rsidRPr="0075593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включенных</w:t>
            </w:r>
            <w:proofErr w:type="gramEnd"/>
            <w:r w:rsidRPr="0075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карту </w:t>
            </w:r>
            <w:proofErr w:type="spellStart"/>
            <w:r w:rsidRPr="00755932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755932">
              <w:rPr>
                <w:rFonts w:ascii="Times New Roman" w:hAnsi="Times New Roman" w:cs="Times New Roman"/>
                <w:b/>
                <w:sz w:val="24"/>
                <w:szCs w:val="24"/>
              </w:rPr>
              <w:t>-рисков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35023" w:rsidRPr="00135023" w:rsidRDefault="00135023" w:rsidP="00BB6940">
            <w:pPr>
              <w:ind w:left="55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Риск наличия в действующих муниципальных нормативных правовых актах администрации района положений, которые приводят и (или) могут привести к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недопущению, ограничению или устранению конкуренции на рынках товаров, работ, услуг района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анализа действующих муниципальных нормативных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</w:t>
            </w:r>
            <w:proofErr w:type="gramEnd"/>
          </w:p>
          <w:p w:rsidR="00135023" w:rsidRPr="00135023" w:rsidRDefault="00135023" w:rsidP="003063FA">
            <w:pPr>
              <w:ind w:left="5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ОМСУ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Красненского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  <w:p w:rsidR="00135023" w:rsidRPr="00135023" w:rsidRDefault="00135023" w:rsidP="003063FA">
            <w:pPr>
              <w:ind w:left="5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октября 2021 года</w:t>
            </w:r>
          </w:p>
        </w:tc>
        <w:tc>
          <w:tcPr>
            <w:tcW w:w="3402" w:type="dxa"/>
            <w:shd w:val="clear" w:color="auto" w:fill="auto"/>
          </w:tcPr>
          <w:p w:rsidR="00135023" w:rsidRPr="00BB6940" w:rsidRDefault="00BB6940" w:rsidP="00755932">
            <w:pPr>
              <w:ind w:left="55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действующих муниципальных нормативно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</w:t>
            </w:r>
            <w:r w:rsidRPr="00BB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консультации посредством официального сайта ОМСУ </w:t>
            </w:r>
            <w:proofErr w:type="spellStart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района) </w:t>
            </w:r>
            <w:r w:rsidR="00413B8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1 полугодия 2021 года </w:t>
            </w: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проведен в полном объеме</w:t>
            </w:r>
          </w:p>
        </w:tc>
        <w:tc>
          <w:tcPr>
            <w:tcW w:w="2580" w:type="dxa"/>
            <w:shd w:val="clear" w:color="auto" w:fill="auto"/>
          </w:tcPr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отдел  аппарата главы администрации района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Риск наличия в проектах муниципальных нормативных правовых актах администрации района положений, которые приводят и (или) могут привести к недопущению, ограничению или устранению конкуренции на рынках товаров, работ, услуг района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5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анализа проектов муниципальных нормативных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ОМСУ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402" w:type="dxa"/>
            <w:shd w:val="clear" w:color="auto" w:fill="auto"/>
          </w:tcPr>
          <w:p w:rsidR="00135023" w:rsidRPr="00BB6940" w:rsidRDefault="00BB6940" w:rsidP="00413B8A">
            <w:pPr>
              <w:ind w:left="55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проектов муниципальных нормативно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ОМСУ </w:t>
            </w:r>
            <w:proofErr w:type="spellStart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района) осуществляется на постоянной основе. В </w:t>
            </w:r>
            <w:r w:rsidR="00413B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 полугодии </w:t>
            </w: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13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антимонопольного законодательства в деятельности администрации района не выявлено</w:t>
            </w:r>
          </w:p>
        </w:tc>
        <w:tc>
          <w:tcPr>
            <w:tcW w:w="2580" w:type="dxa"/>
            <w:shd w:val="clear" w:color="auto" w:fill="auto"/>
          </w:tcPr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Юридический отдел  аппарата главы администрации района;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района, разработчики НПА</w:t>
            </w:r>
          </w:p>
        </w:tc>
      </w:tr>
      <w:tr w:rsidR="00135023" w:rsidRPr="00EB225E" w:rsidTr="00140049">
        <w:tc>
          <w:tcPr>
            <w:tcW w:w="675" w:type="dxa"/>
            <w:shd w:val="clear" w:color="auto" w:fill="auto"/>
          </w:tcPr>
          <w:p w:rsidR="00135023" w:rsidRPr="00135023" w:rsidRDefault="00135023" w:rsidP="00135023">
            <w:pPr>
              <w:ind w:left="-10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Риск нарушения</w:t>
            </w:r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(несоблюдения)</w:t>
            </w:r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</w:t>
            </w:r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муниципальной поддержки</w:t>
            </w:r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(финансовой,</w:t>
            </w:r>
            <w:proofErr w:type="gramEnd"/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имущественной,</w:t>
            </w:r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консультационной)</w:t>
            </w:r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практики применения действующих муниципальных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актов, определяющих порядок и условия предоставления муниципальной поддержки (финансовой, имущественной, консультационной)</w:t>
            </w:r>
          </w:p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Информирование бизнеса и общественности о возможности получения мер государственной поддержки через СМИ, офи</w:t>
            </w:r>
            <w:r w:rsidR="00140049">
              <w:rPr>
                <w:rFonts w:ascii="Times New Roman" w:hAnsi="Times New Roman" w:cs="Times New Roman"/>
                <w:sz w:val="24"/>
                <w:szCs w:val="24"/>
              </w:rPr>
              <w:t>циальные сайты, социальные сети</w:t>
            </w: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25 июля 2021 года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 1 полугодие) До 20 января 2022 года (за 2021 год)</w:t>
            </w:r>
          </w:p>
        </w:tc>
        <w:tc>
          <w:tcPr>
            <w:tcW w:w="3402" w:type="dxa"/>
            <w:shd w:val="clear" w:color="auto" w:fill="auto"/>
          </w:tcPr>
          <w:p w:rsidR="00135023" w:rsidRPr="00140049" w:rsidRDefault="00140049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несоответствии практики </w:t>
            </w:r>
            <w:r w:rsidRPr="0014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применения действующих муниципальных нормативных правовых актов, определяющих порядок и условия предоставления муниципальной поддержки, антимонопольным законодательством по итогам </w:t>
            </w:r>
            <w:r w:rsidR="00413B8A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полугодия </w:t>
            </w:r>
            <w:r w:rsidRPr="001400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049">
              <w:rPr>
                <w:rFonts w:ascii="Times New Roman" w:hAnsi="Times New Roman" w:cs="Times New Roman"/>
                <w:sz w:val="24"/>
                <w:szCs w:val="24"/>
              </w:rPr>
              <w:t xml:space="preserve"> года в администрацию района не поступала</w:t>
            </w:r>
          </w:p>
        </w:tc>
        <w:tc>
          <w:tcPr>
            <w:tcW w:w="2580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подразделения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района, предоставляющие соответствующие муниципальные услуги (выполняющие функции)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135023">
            <w:pPr>
              <w:ind w:left="-10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(несоблюдения) антимонопольного законодательства при выполнении функций муниципального контроля,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антиконкурентные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(бездействие)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Анализ практики применения действующих муниципальных нормативных правовых актов, определяющих порядок выполнения функций муниципального контроля на предмет соответствия антимонопольному законодательству</w:t>
            </w: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До 25 июля 2021 года (за 1 полугодие) До 20 января 2022 года (за 2021 год)</w:t>
            </w:r>
          </w:p>
        </w:tc>
        <w:tc>
          <w:tcPr>
            <w:tcW w:w="3402" w:type="dxa"/>
            <w:shd w:val="clear" w:color="auto" w:fill="auto"/>
          </w:tcPr>
          <w:p w:rsidR="00135023" w:rsidRPr="00140049" w:rsidRDefault="00140049" w:rsidP="00755932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4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применения действующих муниципальных нормативно </w:t>
            </w:r>
            <w:proofErr w:type="gramStart"/>
            <w:r w:rsidRPr="00140049">
              <w:rPr>
                <w:rFonts w:ascii="Times New Roman" w:hAnsi="Times New Roman" w:cs="Times New Roman"/>
                <w:sz w:val="24"/>
                <w:szCs w:val="24"/>
              </w:rPr>
              <w:t>правовых актов, определяющих порядок выполнения функций муниципального контроля на предмет соответствия антимонопольному законодательству осуществлен</w:t>
            </w:r>
            <w:proofErr w:type="gramEnd"/>
            <w:r w:rsidRPr="00140049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объеме. Нарушений не выявлено</w:t>
            </w:r>
          </w:p>
        </w:tc>
        <w:tc>
          <w:tcPr>
            <w:tcW w:w="2580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муниципальный контроль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135023">
            <w:pPr>
              <w:ind w:left="-10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(несоблюдения)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антимонопольного законодательства при предоставлении муниципальных услуг, установление и (или) взимание не предусмотренных 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</w:p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законодательством платежей при предоставлении муниципальных услуг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практики применения действующих муниципальных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актов, определяющих порядок и условия предоставления муниципальных услуг на предмет соответствия антимонопольному законодательству</w:t>
            </w: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25 июля 2021 года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 1 полугодие) До 20 января 2022 года (за 2021 год)</w:t>
            </w:r>
          </w:p>
        </w:tc>
        <w:tc>
          <w:tcPr>
            <w:tcW w:w="3402" w:type="dxa"/>
            <w:shd w:val="clear" w:color="auto" w:fill="auto"/>
          </w:tcPr>
          <w:p w:rsidR="00135023" w:rsidRPr="00140049" w:rsidRDefault="00140049" w:rsidP="00755932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практики применения действующих </w:t>
            </w:r>
            <w:r w:rsidRPr="0014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нормативно </w:t>
            </w:r>
            <w:proofErr w:type="gramStart"/>
            <w:r w:rsidRPr="00140049">
              <w:rPr>
                <w:rFonts w:ascii="Times New Roman" w:hAnsi="Times New Roman" w:cs="Times New Roman"/>
                <w:sz w:val="24"/>
                <w:szCs w:val="24"/>
              </w:rPr>
              <w:t>правовых актов, определяющих порядок и условия предоставления муниципальных услуг на предмет соответствия антимонопольному законодательству проведен</w:t>
            </w:r>
            <w:proofErr w:type="gramEnd"/>
            <w:r w:rsidRPr="00140049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объеме. Нарушений не выявлено</w:t>
            </w:r>
          </w:p>
        </w:tc>
        <w:tc>
          <w:tcPr>
            <w:tcW w:w="2580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подразделения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района, предоставляющие соответствующие муниципальные услуги 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135023">
            <w:pPr>
              <w:ind w:left="-10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антимонопольных требований к торгам, запросу котировок цен на товары, закупочных процедур при проведении закупок товаров, работ, услуг для муниципальных нужд,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антиконкурентные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преимущественных условий для участия в закупочных процедурах, ограничение доступа к участию в закупочных процедурах, установление требований к товарам, работам, услугам или хозяйствующим субъектам, не предусмотренных действующим законодательством, отсутствие надлежащей экспертизы документации закупочных процедур, нарушение порядка и сроков размещения документации о закупочных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процедурах, нарушение порядка определения победителя закупочных процедур, осуществление закупок малого объема без использования электронного ресурса (продукта) «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нормативной правовой базы в сфере закупок (Федеральный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нужд», Федеральный закон от 18 июля 2011 г. № 223-ФЗ «О закупках товаров, работ, услуг отдельными видами юридических лиц», в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. областная и муниципальная нормативные правовые базы)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402" w:type="dxa"/>
            <w:shd w:val="clear" w:color="auto" w:fill="auto"/>
          </w:tcPr>
          <w:p w:rsidR="00135023" w:rsidRPr="00140049" w:rsidRDefault="00140049" w:rsidP="00755932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4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№223-ФЗ «О закупках товаров, работ, услуг отдельными видами юридических лиц» доведены до сведений </w:t>
            </w:r>
            <w:r w:rsidRPr="0014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участвующих в закупочных процедурах</w:t>
            </w:r>
          </w:p>
        </w:tc>
        <w:tc>
          <w:tcPr>
            <w:tcW w:w="2580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экономического развития и муниципальной собственности администрации района; управление финансов и бюджетной политики администрации района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135023">
            <w:pPr>
              <w:ind w:left="-10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антимонопольного законодательства при заключении договоров аренды, договоров безвозмездного пользования муниципальным имуществом района, иных договоров, предусматривающих переход прав владения и (или)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 в отношении муниципального имущества района (передача имущества без торгов, нарушение порядка проведения торгов,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пролонгирование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без конкурентных процедур)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согласования заключения договоров, а также анализ практики заключения договоров, предусматривающих переход прав владения и (или) пользования в отношении муниципального имущества района с учетом положений антимонопольного законодательства</w:t>
            </w: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402" w:type="dxa"/>
            <w:shd w:val="clear" w:color="auto" w:fill="auto"/>
          </w:tcPr>
          <w:p w:rsidR="00135023" w:rsidRPr="00755932" w:rsidRDefault="004443E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анализ практики заключения договоров, предусматривающих переход прав владения и (или) пользования в отношении муниципального имущества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Нарушений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положений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2580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муниципальной собственности администрации района</w:t>
            </w:r>
          </w:p>
        </w:tc>
      </w:tr>
      <w:tr w:rsidR="00135023" w:rsidRPr="00EB225E" w:rsidTr="002A2C4F">
        <w:tc>
          <w:tcPr>
            <w:tcW w:w="675" w:type="dxa"/>
            <w:shd w:val="clear" w:color="auto" w:fill="auto"/>
            <w:vAlign w:val="center"/>
          </w:tcPr>
          <w:p w:rsidR="00135023" w:rsidRPr="00135023" w:rsidRDefault="00135023" w:rsidP="00135023">
            <w:pPr>
              <w:ind w:left="-10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Риск совмещения функций администрации района и</w:t>
            </w:r>
          </w:p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функций организаций (учреждений), закрепленных в подведомственную подчиненность администрации района, а также наделения указанных организаций (учреждений)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функциями администрации района, за исключением функций, предусмотренных действующим законодательство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учредительных документов организаций (учреждений), закрепленных в подведомственную подчиненность администрации района</w:t>
            </w: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402" w:type="dxa"/>
            <w:shd w:val="clear" w:color="auto" w:fill="auto"/>
          </w:tcPr>
          <w:p w:rsidR="004443E3" w:rsidRPr="00135023" w:rsidRDefault="004443E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нализ учредительных документов организаций (учреждений), закрепленных в подведомственную подчиненность администрации района</w:t>
            </w:r>
            <w:r w:rsidR="002A2C4F">
              <w:rPr>
                <w:rFonts w:ascii="Times New Roman" w:hAnsi="Times New Roman" w:cs="Times New Roman"/>
                <w:sz w:val="24"/>
                <w:szCs w:val="24"/>
              </w:rPr>
              <w:t>. Нарушений не выявлено</w:t>
            </w:r>
          </w:p>
          <w:p w:rsidR="00135023" w:rsidRPr="00755932" w:rsidRDefault="00135023" w:rsidP="00755932">
            <w:pPr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135023" w:rsidRPr="00135023" w:rsidRDefault="00135023" w:rsidP="002A2C4F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района, в ведомственном подчинении которых находятся организации (учреждения)</w:t>
            </w:r>
          </w:p>
          <w:p w:rsidR="00135023" w:rsidRPr="00135023" w:rsidRDefault="00135023" w:rsidP="002A2C4F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Юридический отдел  аппарата главы администрации района</w:t>
            </w:r>
          </w:p>
          <w:p w:rsidR="00135023" w:rsidRPr="00135023" w:rsidRDefault="00135023" w:rsidP="002A2C4F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2A2C4F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2A2C4F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2A2C4F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2A2C4F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2A2C4F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2A2C4F">
            <w:pPr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E71" w:rsidRPr="00EB225E" w:rsidRDefault="000A1E71" w:rsidP="000F39B5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7F00" w:rsidRPr="00EB225E" w:rsidRDefault="00FF6921" w:rsidP="00413B8A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2D7F00" w:rsidRPr="00EB225E" w:rsidSect="00F42998">
          <w:headerReference w:type="first" r:id="rId9"/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 w:rsidRPr="002A2C4F">
        <w:rPr>
          <w:rFonts w:ascii="Times New Roman" w:hAnsi="Times New Roman" w:cs="Times New Roman"/>
          <w:sz w:val="28"/>
          <w:szCs w:val="28"/>
        </w:rPr>
        <w:t xml:space="preserve">В </w:t>
      </w:r>
      <w:r w:rsidR="00413B8A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Pr="002A2C4F">
        <w:rPr>
          <w:rFonts w:ascii="Times New Roman" w:hAnsi="Times New Roman" w:cs="Times New Roman"/>
          <w:sz w:val="28"/>
          <w:szCs w:val="28"/>
        </w:rPr>
        <w:t>20</w:t>
      </w:r>
      <w:r w:rsidR="00036566" w:rsidRPr="002A2C4F">
        <w:rPr>
          <w:rFonts w:ascii="Times New Roman" w:hAnsi="Times New Roman" w:cs="Times New Roman"/>
          <w:sz w:val="28"/>
          <w:szCs w:val="28"/>
        </w:rPr>
        <w:t>2</w:t>
      </w:r>
      <w:r w:rsidR="002A2C4F" w:rsidRPr="002A2C4F">
        <w:rPr>
          <w:rFonts w:ascii="Times New Roman" w:hAnsi="Times New Roman" w:cs="Times New Roman"/>
          <w:sz w:val="28"/>
          <w:szCs w:val="28"/>
        </w:rPr>
        <w:t>1</w:t>
      </w:r>
      <w:r w:rsidRPr="002A2C4F">
        <w:rPr>
          <w:rFonts w:ascii="Times New Roman" w:hAnsi="Times New Roman" w:cs="Times New Roman"/>
          <w:sz w:val="28"/>
          <w:szCs w:val="28"/>
        </w:rPr>
        <w:t xml:space="preserve"> год</w:t>
      </w:r>
      <w:r w:rsidR="00413B8A">
        <w:rPr>
          <w:rFonts w:ascii="Times New Roman" w:hAnsi="Times New Roman" w:cs="Times New Roman"/>
          <w:sz w:val="28"/>
          <w:szCs w:val="28"/>
        </w:rPr>
        <w:t>а</w:t>
      </w:r>
      <w:r w:rsidRPr="002A2C4F">
        <w:rPr>
          <w:rFonts w:ascii="Times New Roman" w:hAnsi="Times New Roman" w:cs="Times New Roman"/>
          <w:sz w:val="28"/>
          <w:szCs w:val="28"/>
        </w:rPr>
        <w:t xml:space="preserve"> </w:t>
      </w:r>
      <w:r w:rsidR="00036566" w:rsidRPr="002A2C4F">
        <w:rPr>
          <w:rFonts w:ascii="Times New Roman" w:hAnsi="Times New Roman" w:cs="Times New Roman"/>
          <w:sz w:val="28"/>
          <w:szCs w:val="28"/>
        </w:rPr>
        <w:t>1</w:t>
      </w:r>
      <w:r w:rsidR="002A2C4F" w:rsidRPr="002A2C4F">
        <w:rPr>
          <w:rFonts w:ascii="Times New Roman" w:hAnsi="Times New Roman" w:cs="Times New Roman"/>
          <w:sz w:val="28"/>
          <w:szCs w:val="28"/>
        </w:rPr>
        <w:t>6</w:t>
      </w:r>
      <w:r w:rsidRPr="002A2C4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36566" w:rsidRPr="002A2C4F">
        <w:rPr>
          <w:rFonts w:ascii="Times New Roman" w:hAnsi="Times New Roman" w:cs="Times New Roman"/>
          <w:sz w:val="28"/>
          <w:szCs w:val="28"/>
        </w:rPr>
        <w:t>й</w:t>
      </w:r>
      <w:r w:rsidRPr="002A2C4F">
        <w:rPr>
          <w:rFonts w:ascii="Times New Roman" w:hAnsi="Times New Roman" w:cs="Times New Roman"/>
          <w:sz w:val="28"/>
          <w:szCs w:val="28"/>
        </w:rPr>
        <w:t xml:space="preserve"> по снижению рисков нарушения антимонопольного законодательства администрации </w:t>
      </w:r>
      <w:proofErr w:type="spellStart"/>
      <w:r w:rsidRPr="002A2C4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2A2C4F">
        <w:rPr>
          <w:rFonts w:ascii="Times New Roman" w:hAnsi="Times New Roman" w:cs="Times New Roman"/>
          <w:sz w:val="28"/>
          <w:szCs w:val="28"/>
        </w:rPr>
        <w:t xml:space="preserve"> района выполнены, из них: </w:t>
      </w:r>
      <w:r w:rsidR="002A2C4F" w:rsidRPr="002A2C4F">
        <w:rPr>
          <w:rFonts w:ascii="Times New Roman" w:hAnsi="Times New Roman" w:cs="Times New Roman"/>
          <w:sz w:val="28"/>
          <w:szCs w:val="28"/>
        </w:rPr>
        <w:t>8</w:t>
      </w:r>
      <w:r w:rsidRPr="002A2C4F">
        <w:rPr>
          <w:rFonts w:ascii="Times New Roman" w:hAnsi="Times New Roman" w:cs="Times New Roman"/>
          <w:sz w:val="28"/>
          <w:szCs w:val="28"/>
        </w:rPr>
        <w:t xml:space="preserve"> - общие мероприятия по минимизации </w:t>
      </w:r>
      <w:r w:rsidR="00413B8A">
        <w:rPr>
          <w:rFonts w:ascii="Times New Roman" w:hAnsi="Times New Roman" w:cs="Times New Roman"/>
          <w:sz w:val="28"/>
          <w:szCs w:val="28"/>
        </w:rPr>
        <w:t xml:space="preserve">и устранению </w:t>
      </w:r>
      <w:proofErr w:type="spellStart"/>
      <w:r w:rsidR="00413B8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13B8A">
        <w:rPr>
          <w:rFonts w:ascii="Times New Roman" w:hAnsi="Times New Roman" w:cs="Times New Roman"/>
          <w:sz w:val="28"/>
          <w:szCs w:val="28"/>
        </w:rPr>
        <w:t xml:space="preserve">-рисков и </w:t>
      </w:r>
      <w:r w:rsidR="00036566" w:rsidRPr="002A2C4F">
        <w:rPr>
          <w:rFonts w:ascii="Times New Roman" w:hAnsi="Times New Roman" w:cs="Times New Roman"/>
          <w:sz w:val="28"/>
          <w:szCs w:val="28"/>
        </w:rPr>
        <w:t>8</w:t>
      </w:r>
      <w:r w:rsidRPr="002A2C4F">
        <w:rPr>
          <w:rFonts w:ascii="Times New Roman" w:hAnsi="Times New Roman" w:cs="Times New Roman"/>
          <w:sz w:val="28"/>
          <w:szCs w:val="28"/>
        </w:rPr>
        <w:t xml:space="preserve"> — мероприятия по минимизации и устранению </w:t>
      </w:r>
      <w:proofErr w:type="spellStart"/>
      <w:r w:rsidRPr="002A2C4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A2C4F">
        <w:rPr>
          <w:rFonts w:ascii="Times New Roman" w:hAnsi="Times New Roman" w:cs="Times New Roman"/>
          <w:sz w:val="28"/>
          <w:szCs w:val="28"/>
        </w:rPr>
        <w:t>-рисков, включенных в карту ри</w:t>
      </w:r>
      <w:r w:rsidR="00413B8A">
        <w:rPr>
          <w:rFonts w:ascii="Times New Roman" w:hAnsi="Times New Roman" w:cs="Times New Roman"/>
          <w:sz w:val="28"/>
          <w:szCs w:val="28"/>
        </w:rPr>
        <w:t xml:space="preserve">сков нарушения антимонопольного </w:t>
      </w:r>
      <w:r w:rsidRPr="002A2C4F">
        <w:rPr>
          <w:rFonts w:ascii="Times New Roman" w:hAnsi="Times New Roman" w:cs="Times New Roman"/>
          <w:sz w:val="28"/>
          <w:szCs w:val="28"/>
        </w:rPr>
        <w:t>законод</w:t>
      </w:r>
      <w:bookmarkStart w:id="2" w:name="_GoBack"/>
      <w:bookmarkEnd w:id="2"/>
      <w:r w:rsidRPr="002A2C4F">
        <w:rPr>
          <w:rFonts w:ascii="Times New Roman" w:hAnsi="Times New Roman" w:cs="Times New Roman"/>
          <w:sz w:val="28"/>
          <w:szCs w:val="28"/>
        </w:rPr>
        <w:t xml:space="preserve">ательства. </w:t>
      </w:r>
      <w:r w:rsidR="002D7F00" w:rsidRPr="00EB225E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3F29F5" w:rsidRPr="002F5281" w:rsidRDefault="003F29F5" w:rsidP="00AB017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3F29F5" w:rsidRPr="002F5281" w:rsidSect="00F4299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F2" w:rsidRDefault="00F530F2" w:rsidP="009912FC">
      <w:pPr>
        <w:spacing w:after="0" w:line="240" w:lineRule="auto"/>
      </w:pPr>
      <w:r>
        <w:separator/>
      </w:r>
    </w:p>
  </w:endnote>
  <w:endnote w:type="continuationSeparator" w:id="0">
    <w:p w:rsidR="00F530F2" w:rsidRDefault="00F530F2" w:rsidP="0099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F2" w:rsidRDefault="00F530F2" w:rsidP="009912FC">
      <w:pPr>
        <w:spacing w:after="0" w:line="240" w:lineRule="auto"/>
      </w:pPr>
      <w:r>
        <w:separator/>
      </w:r>
    </w:p>
  </w:footnote>
  <w:footnote w:type="continuationSeparator" w:id="0">
    <w:p w:rsidR="00F530F2" w:rsidRDefault="00F530F2" w:rsidP="0099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FA" w:rsidRDefault="003063FA" w:rsidP="009F3753">
    <w:pPr>
      <w:pStyle w:val="a5"/>
      <w:jc w:val="center"/>
    </w:pPr>
  </w:p>
  <w:p w:rsidR="003063FA" w:rsidRDefault="003063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1F8"/>
    <w:multiLevelType w:val="hybridMultilevel"/>
    <w:tmpl w:val="42B45FE2"/>
    <w:lvl w:ilvl="0" w:tplc="43FC7014">
      <w:start w:val="1"/>
      <w:numFmt w:val="decimal"/>
      <w:lvlText w:val="%1."/>
      <w:lvlJc w:val="left"/>
      <w:pPr>
        <w:ind w:left="18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16C093A"/>
    <w:multiLevelType w:val="hybridMultilevel"/>
    <w:tmpl w:val="F552F438"/>
    <w:lvl w:ilvl="0" w:tplc="4A16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7E"/>
    <w:multiLevelType w:val="hybridMultilevel"/>
    <w:tmpl w:val="40080180"/>
    <w:lvl w:ilvl="0" w:tplc="D2884ECC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>
    <w:nsid w:val="4052510D"/>
    <w:multiLevelType w:val="hybridMultilevel"/>
    <w:tmpl w:val="7D4C5116"/>
    <w:lvl w:ilvl="0" w:tplc="114AB61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BC798A"/>
    <w:multiLevelType w:val="hybridMultilevel"/>
    <w:tmpl w:val="C290ABB4"/>
    <w:lvl w:ilvl="0" w:tplc="2ED649CE">
      <w:start w:val="5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5C8A730D"/>
    <w:multiLevelType w:val="hybridMultilevel"/>
    <w:tmpl w:val="BE845E4A"/>
    <w:lvl w:ilvl="0" w:tplc="E8D252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F5"/>
    <w:rsid w:val="00006BE5"/>
    <w:rsid w:val="0001696A"/>
    <w:rsid w:val="0003606E"/>
    <w:rsid w:val="00036566"/>
    <w:rsid w:val="00046741"/>
    <w:rsid w:val="00053B78"/>
    <w:rsid w:val="00057E7E"/>
    <w:rsid w:val="00063D43"/>
    <w:rsid w:val="00065905"/>
    <w:rsid w:val="000A1E71"/>
    <w:rsid w:val="000A5D90"/>
    <w:rsid w:val="000A64A0"/>
    <w:rsid w:val="000E66CA"/>
    <w:rsid w:val="000F2334"/>
    <w:rsid w:val="000F39B5"/>
    <w:rsid w:val="00120D5D"/>
    <w:rsid w:val="00135023"/>
    <w:rsid w:val="00140049"/>
    <w:rsid w:val="00141D80"/>
    <w:rsid w:val="00156D83"/>
    <w:rsid w:val="00171EAC"/>
    <w:rsid w:val="00205CD5"/>
    <w:rsid w:val="00217122"/>
    <w:rsid w:val="00233175"/>
    <w:rsid w:val="002418F5"/>
    <w:rsid w:val="0024735F"/>
    <w:rsid w:val="00255FF3"/>
    <w:rsid w:val="00260118"/>
    <w:rsid w:val="00277BFA"/>
    <w:rsid w:val="0028692E"/>
    <w:rsid w:val="002A2C4F"/>
    <w:rsid w:val="002A55A7"/>
    <w:rsid w:val="002B3FDE"/>
    <w:rsid w:val="002C6D68"/>
    <w:rsid w:val="002D7F00"/>
    <w:rsid w:val="002E50A1"/>
    <w:rsid w:val="002F5281"/>
    <w:rsid w:val="003063FA"/>
    <w:rsid w:val="00310E51"/>
    <w:rsid w:val="00312DB2"/>
    <w:rsid w:val="00314089"/>
    <w:rsid w:val="00326D3B"/>
    <w:rsid w:val="00337577"/>
    <w:rsid w:val="00343E04"/>
    <w:rsid w:val="0037300C"/>
    <w:rsid w:val="003B3805"/>
    <w:rsid w:val="003C4E5C"/>
    <w:rsid w:val="003F29F5"/>
    <w:rsid w:val="00410591"/>
    <w:rsid w:val="00413B8A"/>
    <w:rsid w:val="004363AB"/>
    <w:rsid w:val="004443E3"/>
    <w:rsid w:val="004662B1"/>
    <w:rsid w:val="004967B1"/>
    <w:rsid w:val="004A056A"/>
    <w:rsid w:val="004A41ED"/>
    <w:rsid w:val="004B2DC0"/>
    <w:rsid w:val="004C3820"/>
    <w:rsid w:val="004D354A"/>
    <w:rsid w:val="004E608B"/>
    <w:rsid w:val="0051668B"/>
    <w:rsid w:val="005237AB"/>
    <w:rsid w:val="005269E3"/>
    <w:rsid w:val="00532717"/>
    <w:rsid w:val="005358B6"/>
    <w:rsid w:val="00547131"/>
    <w:rsid w:val="00556266"/>
    <w:rsid w:val="00562113"/>
    <w:rsid w:val="005824AA"/>
    <w:rsid w:val="0059654B"/>
    <w:rsid w:val="005A4F05"/>
    <w:rsid w:val="005A7D39"/>
    <w:rsid w:val="005B6ABE"/>
    <w:rsid w:val="005D4090"/>
    <w:rsid w:val="005E4F1F"/>
    <w:rsid w:val="005E6735"/>
    <w:rsid w:val="006350F4"/>
    <w:rsid w:val="00644F5A"/>
    <w:rsid w:val="006500D5"/>
    <w:rsid w:val="006541D3"/>
    <w:rsid w:val="00660DEE"/>
    <w:rsid w:val="00663317"/>
    <w:rsid w:val="00693861"/>
    <w:rsid w:val="00693B73"/>
    <w:rsid w:val="006A6464"/>
    <w:rsid w:val="006B10BE"/>
    <w:rsid w:val="006D6D13"/>
    <w:rsid w:val="006F353D"/>
    <w:rsid w:val="00704F78"/>
    <w:rsid w:val="00706FB5"/>
    <w:rsid w:val="00716FF4"/>
    <w:rsid w:val="007212B4"/>
    <w:rsid w:val="00721CB3"/>
    <w:rsid w:val="0073572B"/>
    <w:rsid w:val="00737CDF"/>
    <w:rsid w:val="00743D70"/>
    <w:rsid w:val="00755932"/>
    <w:rsid w:val="00761AFF"/>
    <w:rsid w:val="00774AD0"/>
    <w:rsid w:val="00774E01"/>
    <w:rsid w:val="007906C4"/>
    <w:rsid w:val="007A3AEA"/>
    <w:rsid w:val="007B0F19"/>
    <w:rsid w:val="007B6214"/>
    <w:rsid w:val="007C0733"/>
    <w:rsid w:val="007E485B"/>
    <w:rsid w:val="007F1AC0"/>
    <w:rsid w:val="008019BB"/>
    <w:rsid w:val="00802935"/>
    <w:rsid w:val="00802B45"/>
    <w:rsid w:val="00803644"/>
    <w:rsid w:val="0081101E"/>
    <w:rsid w:val="00821365"/>
    <w:rsid w:val="00822FAC"/>
    <w:rsid w:val="00826307"/>
    <w:rsid w:val="00840433"/>
    <w:rsid w:val="00845829"/>
    <w:rsid w:val="0085342B"/>
    <w:rsid w:val="008606EB"/>
    <w:rsid w:val="008633EE"/>
    <w:rsid w:val="008718DA"/>
    <w:rsid w:val="00875E20"/>
    <w:rsid w:val="00880DC9"/>
    <w:rsid w:val="00883151"/>
    <w:rsid w:val="00887FE0"/>
    <w:rsid w:val="00890951"/>
    <w:rsid w:val="00893ACE"/>
    <w:rsid w:val="00897E0A"/>
    <w:rsid w:val="008B3522"/>
    <w:rsid w:val="00936593"/>
    <w:rsid w:val="009453B6"/>
    <w:rsid w:val="00967DF7"/>
    <w:rsid w:val="009912FC"/>
    <w:rsid w:val="009A5FD0"/>
    <w:rsid w:val="009C5904"/>
    <w:rsid w:val="009D2D79"/>
    <w:rsid w:val="009E3A4C"/>
    <w:rsid w:val="009E5036"/>
    <w:rsid w:val="009F3753"/>
    <w:rsid w:val="00A23EE3"/>
    <w:rsid w:val="00A36CD9"/>
    <w:rsid w:val="00A4719A"/>
    <w:rsid w:val="00A66AB5"/>
    <w:rsid w:val="00A86D9F"/>
    <w:rsid w:val="00A96E63"/>
    <w:rsid w:val="00AA0ADA"/>
    <w:rsid w:val="00AA6F64"/>
    <w:rsid w:val="00AB0178"/>
    <w:rsid w:val="00AB4F47"/>
    <w:rsid w:val="00AB4F50"/>
    <w:rsid w:val="00AC04E7"/>
    <w:rsid w:val="00AC1F7B"/>
    <w:rsid w:val="00AC41C7"/>
    <w:rsid w:val="00AE0634"/>
    <w:rsid w:val="00AF3CD8"/>
    <w:rsid w:val="00B16105"/>
    <w:rsid w:val="00B20185"/>
    <w:rsid w:val="00B248CA"/>
    <w:rsid w:val="00B32D26"/>
    <w:rsid w:val="00B40018"/>
    <w:rsid w:val="00B45993"/>
    <w:rsid w:val="00B45A26"/>
    <w:rsid w:val="00B53695"/>
    <w:rsid w:val="00B66F27"/>
    <w:rsid w:val="00BB6940"/>
    <w:rsid w:val="00BC38EC"/>
    <w:rsid w:val="00BE58D9"/>
    <w:rsid w:val="00BF38E7"/>
    <w:rsid w:val="00C00B18"/>
    <w:rsid w:val="00C07F60"/>
    <w:rsid w:val="00C25C0B"/>
    <w:rsid w:val="00C26054"/>
    <w:rsid w:val="00C3442B"/>
    <w:rsid w:val="00C47FD1"/>
    <w:rsid w:val="00C5021A"/>
    <w:rsid w:val="00C670B2"/>
    <w:rsid w:val="00CB5076"/>
    <w:rsid w:val="00CF0353"/>
    <w:rsid w:val="00D11FC8"/>
    <w:rsid w:val="00D138A2"/>
    <w:rsid w:val="00D13BF7"/>
    <w:rsid w:val="00D17B21"/>
    <w:rsid w:val="00D24461"/>
    <w:rsid w:val="00D34C7D"/>
    <w:rsid w:val="00D40BF7"/>
    <w:rsid w:val="00D53D78"/>
    <w:rsid w:val="00D66DAC"/>
    <w:rsid w:val="00D9426A"/>
    <w:rsid w:val="00DE5E3F"/>
    <w:rsid w:val="00DF17D4"/>
    <w:rsid w:val="00E01714"/>
    <w:rsid w:val="00E043A2"/>
    <w:rsid w:val="00E27C10"/>
    <w:rsid w:val="00E60BFE"/>
    <w:rsid w:val="00E72801"/>
    <w:rsid w:val="00E917FF"/>
    <w:rsid w:val="00EB225E"/>
    <w:rsid w:val="00EC4B0E"/>
    <w:rsid w:val="00ED13D3"/>
    <w:rsid w:val="00EE2984"/>
    <w:rsid w:val="00F07F39"/>
    <w:rsid w:val="00F42998"/>
    <w:rsid w:val="00F530F2"/>
    <w:rsid w:val="00F563B3"/>
    <w:rsid w:val="00F619BB"/>
    <w:rsid w:val="00F80609"/>
    <w:rsid w:val="00FA5433"/>
    <w:rsid w:val="00FB573F"/>
    <w:rsid w:val="00FB6A57"/>
    <w:rsid w:val="00FF5C98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7E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04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paragraph" w:customStyle="1" w:styleId="ConsPlusTitle">
    <w:name w:val="ConsPlusTitle"/>
    <w:rsid w:val="00057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7E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 + Курсив"/>
    <w:basedOn w:val="a0"/>
    <w:rsid w:val="00B201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B2018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3">
    <w:name w:val="Основной текст (4) + Не курсив"/>
    <w:basedOn w:val="41"/>
    <w:rsid w:val="00B201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20185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">
    <w:name w:val="Заголовок №3_"/>
    <w:basedOn w:val="a0"/>
    <w:link w:val="30"/>
    <w:rsid w:val="00B2018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20185"/>
    <w:pPr>
      <w:widowControl w:val="0"/>
      <w:shd w:val="clear" w:color="auto" w:fill="FFFFFF"/>
      <w:spacing w:before="360" w:after="360" w:line="298" w:lineRule="exact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31">
    <w:name w:val="Заголовок №3 + Не полужирный;Не курсив"/>
    <w:basedOn w:val="3"/>
    <w:rsid w:val="00B201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B20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No Spacing"/>
    <w:uiPriority w:val="1"/>
    <w:qFormat/>
    <w:rsid w:val="00A96E63"/>
    <w:pPr>
      <w:spacing w:after="0" w:line="240" w:lineRule="auto"/>
    </w:pPr>
    <w:rPr>
      <w:rFonts w:eastAsiaTheme="minorEastAsia"/>
      <w:lang w:eastAsia="ru-RU"/>
    </w:rPr>
  </w:style>
  <w:style w:type="character" w:customStyle="1" w:styleId="2105pt">
    <w:name w:val="Основной текст (2) + 10;5 pt"/>
    <w:basedOn w:val="a0"/>
    <w:rsid w:val="00A9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A9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2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9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4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4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704F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7E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04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paragraph" w:customStyle="1" w:styleId="ConsPlusTitle">
    <w:name w:val="ConsPlusTitle"/>
    <w:rsid w:val="00057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7E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 + Курсив"/>
    <w:basedOn w:val="a0"/>
    <w:rsid w:val="00B201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B2018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3">
    <w:name w:val="Основной текст (4) + Не курсив"/>
    <w:basedOn w:val="41"/>
    <w:rsid w:val="00B201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20185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">
    <w:name w:val="Заголовок №3_"/>
    <w:basedOn w:val="a0"/>
    <w:link w:val="30"/>
    <w:rsid w:val="00B2018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20185"/>
    <w:pPr>
      <w:widowControl w:val="0"/>
      <w:shd w:val="clear" w:color="auto" w:fill="FFFFFF"/>
      <w:spacing w:before="360" w:after="360" w:line="298" w:lineRule="exact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31">
    <w:name w:val="Заголовок №3 + Не полужирный;Не курсив"/>
    <w:basedOn w:val="3"/>
    <w:rsid w:val="00B201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B20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No Spacing"/>
    <w:uiPriority w:val="1"/>
    <w:qFormat/>
    <w:rsid w:val="00A96E63"/>
    <w:pPr>
      <w:spacing w:after="0" w:line="240" w:lineRule="auto"/>
    </w:pPr>
    <w:rPr>
      <w:rFonts w:eastAsiaTheme="minorEastAsia"/>
      <w:lang w:eastAsia="ru-RU"/>
    </w:rPr>
  </w:style>
  <w:style w:type="character" w:customStyle="1" w:styleId="2105pt">
    <w:name w:val="Основной текст (2) + 10;5 pt"/>
    <w:basedOn w:val="a0"/>
    <w:rsid w:val="00A9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A9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2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9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4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4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704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F91F-7387-489B-9E57-9D7D0F35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14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Елена Викторовна</dc:creator>
  <cp:lastModifiedBy>Usser</cp:lastModifiedBy>
  <cp:revision>72</cp:revision>
  <cp:lastPrinted>2022-02-02T14:56:00Z</cp:lastPrinted>
  <dcterms:created xsi:type="dcterms:W3CDTF">2020-02-06T15:10:00Z</dcterms:created>
  <dcterms:modified xsi:type="dcterms:W3CDTF">2022-02-06T09:08:00Z</dcterms:modified>
</cp:coreProperties>
</file>