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D" w:rsidRDefault="00F1031A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EF">
        <w:rPr>
          <w:rFonts w:ascii="Times New Roman" w:hAnsi="Times New Roman" w:cs="Times New Roman"/>
          <w:b/>
          <w:sz w:val="32"/>
          <w:szCs w:val="32"/>
        </w:rPr>
        <w:t>Ин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формация о резу</w:t>
      </w:r>
      <w:r w:rsidR="00DA732E" w:rsidRPr="000A1BEF">
        <w:rPr>
          <w:rFonts w:ascii="Times New Roman" w:hAnsi="Times New Roman" w:cs="Times New Roman"/>
          <w:b/>
          <w:sz w:val="32"/>
          <w:szCs w:val="32"/>
        </w:rPr>
        <w:t>льтатах контрольных мероприятий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="00DA732E" w:rsidRPr="000A1BE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15871" w:rsidRPr="000A1BEF">
        <w:rPr>
          <w:rFonts w:ascii="Times New Roman" w:hAnsi="Times New Roman" w:cs="Times New Roman"/>
          <w:b/>
          <w:sz w:val="32"/>
          <w:szCs w:val="32"/>
        </w:rPr>
        <w:t xml:space="preserve">2014 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г</w:t>
      </w:r>
      <w:r w:rsidR="00215871" w:rsidRPr="000A1BEF">
        <w:rPr>
          <w:rFonts w:ascii="Times New Roman" w:hAnsi="Times New Roman" w:cs="Times New Roman"/>
          <w:b/>
          <w:sz w:val="32"/>
          <w:szCs w:val="32"/>
        </w:rPr>
        <w:t>оду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.</w:t>
      </w:r>
    </w:p>
    <w:p w:rsidR="000A1BEF" w:rsidRDefault="000A1BEF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BEF" w:rsidRPr="000A1BEF" w:rsidRDefault="000A1BEF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EF">
        <w:rPr>
          <w:rFonts w:ascii="Times New Roman" w:hAnsi="Times New Roman" w:cs="Times New Roman"/>
          <w:b/>
          <w:sz w:val="28"/>
          <w:szCs w:val="28"/>
        </w:rPr>
        <w:t>Комплексная ревизия финансово-хозяйственной деятельности</w:t>
      </w:r>
    </w:p>
    <w:p w:rsidR="000A1BEF" w:rsidRDefault="000A1BEF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E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0A1BEF">
        <w:rPr>
          <w:rFonts w:ascii="Times New Roman" w:hAnsi="Times New Roman" w:cs="Times New Roman"/>
          <w:b/>
          <w:sz w:val="28"/>
          <w:szCs w:val="28"/>
        </w:rPr>
        <w:t>Сетищенского</w:t>
      </w:r>
      <w:proofErr w:type="spellEnd"/>
      <w:r w:rsidRPr="000A1B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A1BEF" w:rsidRPr="000A1BEF" w:rsidRDefault="000A1BEF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EF">
        <w:rPr>
          <w:rFonts w:ascii="Times New Roman" w:hAnsi="Times New Roman" w:cs="Times New Roman"/>
          <w:b/>
          <w:sz w:val="28"/>
          <w:szCs w:val="28"/>
        </w:rPr>
        <w:t>муниципального района «Красненский район»</w:t>
      </w:r>
    </w:p>
    <w:p w:rsidR="00F1031A" w:rsidRDefault="00F1031A" w:rsidP="0037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674" w:rsidRDefault="006C3A0D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финансов и бюджетной политики администрации Красненского района от </w:t>
      </w:r>
      <w:r w:rsidR="00FE3F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E3F6F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3F6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проведена комплексная ревизия финансово-хозяйственной деятельности администрации </w:t>
      </w:r>
      <w:proofErr w:type="spellStart"/>
      <w:r w:rsidR="001F0D86"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</w:t>
      </w:r>
      <w:r w:rsidR="00DB597E">
        <w:rPr>
          <w:rFonts w:ascii="Times New Roman" w:hAnsi="Times New Roman" w:cs="Times New Roman"/>
          <w:sz w:val="28"/>
          <w:szCs w:val="28"/>
        </w:rPr>
        <w:t xml:space="preserve"> «Красненский район» за 201</w:t>
      </w:r>
      <w:r w:rsidR="001F0D86">
        <w:rPr>
          <w:rFonts w:ascii="Times New Roman" w:hAnsi="Times New Roman" w:cs="Times New Roman"/>
          <w:sz w:val="28"/>
          <w:szCs w:val="28"/>
        </w:rPr>
        <w:t>3</w:t>
      </w:r>
      <w:r w:rsidR="00DB59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0C95" w:rsidRDefault="00DB597E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контрольного мероприятия: осуществление</w:t>
      </w:r>
      <w:r w:rsidR="00B30C95">
        <w:rPr>
          <w:rFonts w:ascii="Times New Roman" w:hAnsi="Times New Roman" w:cs="Times New Roman"/>
          <w:sz w:val="28"/>
          <w:szCs w:val="28"/>
        </w:rPr>
        <w:t xml:space="preserve">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3A363C" w:rsidRDefault="0028381E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доходна</w:t>
      </w:r>
      <w:r w:rsidR="005F3674">
        <w:rPr>
          <w:rFonts w:ascii="Times New Roman" w:hAnsi="Times New Roman" w:cs="Times New Roman"/>
          <w:sz w:val="28"/>
          <w:szCs w:val="28"/>
        </w:rPr>
        <w:t>я часть бюджета исполнена в 2013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F3674">
        <w:rPr>
          <w:rFonts w:ascii="Times New Roman" w:hAnsi="Times New Roman" w:cs="Times New Roman"/>
          <w:sz w:val="28"/>
          <w:szCs w:val="28"/>
        </w:rPr>
        <w:t xml:space="preserve">4731 тыс. рублей или на 101 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утвержденному показателю, в том числе по собственным налоговым и неналоговым доходам в сумме </w:t>
      </w:r>
      <w:r w:rsidR="005F3674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F3674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%.</w:t>
      </w:r>
      <w:r w:rsidR="003A363C">
        <w:rPr>
          <w:rFonts w:ascii="Times New Roman" w:hAnsi="Times New Roman" w:cs="Times New Roman"/>
          <w:sz w:val="28"/>
          <w:szCs w:val="28"/>
        </w:rPr>
        <w:t xml:space="preserve"> </w:t>
      </w:r>
      <w:r w:rsidR="00C12950">
        <w:rPr>
          <w:rFonts w:ascii="Times New Roman" w:hAnsi="Times New Roman" w:cs="Times New Roman"/>
          <w:sz w:val="28"/>
          <w:szCs w:val="28"/>
        </w:rPr>
        <w:t>Исполнение расходной части бюджета за 201</w:t>
      </w:r>
      <w:r w:rsidR="003A363C">
        <w:rPr>
          <w:rFonts w:ascii="Times New Roman" w:hAnsi="Times New Roman" w:cs="Times New Roman"/>
          <w:sz w:val="28"/>
          <w:szCs w:val="28"/>
        </w:rPr>
        <w:t>3</w:t>
      </w:r>
      <w:r w:rsidR="00C12950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3A363C">
        <w:rPr>
          <w:rFonts w:ascii="Times New Roman" w:hAnsi="Times New Roman" w:cs="Times New Roman"/>
          <w:sz w:val="28"/>
          <w:szCs w:val="28"/>
        </w:rPr>
        <w:t>4882,6 тыс. рублей или 99,2%.</w:t>
      </w:r>
    </w:p>
    <w:p w:rsidR="00C12950" w:rsidRDefault="00C12950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выявлены отдельные нарушения и недостатки. </w:t>
      </w:r>
      <w:r w:rsidR="00D6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 направлено представление для принятия мер по их устранению.</w:t>
      </w:r>
    </w:p>
    <w:p w:rsidR="00CB30D1" w:rsidRDefault="00CB30D1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B30D1" w:rsidRPr="00CB30D1" w:rsidRDefault="00CB30D1" w:rsidP="00CB30D1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D1">
        <w:rPr>
          <w:rFonts w:ascii="Times New Roman" w:hAnsi="Times New Roman" w:cs="Times New Roman"/>
          <w:b/>
          <w:sz w:val="28"/>
          <w:szCs w:val="28"/>
        </w:rPr>
        <w:t>Комплексная ревизия финансово-хозяйственной деятельности</w:t>
      </w:r>
    </w:p>
    <w:p w:rsidR="00CB30D1" w:rsidRPr="00CB30D1" w:rsidRDefault="00CB30D1" w:rsidP="00CB30D1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D1">
        <w:rPr>
          <w:rFonts w:ascii="Times New Roman" w:hAnsi="Times New Roman" w:cs="Times New Roman"/>
          <w:b/>
          <w:sz w:val="28"/>
          <w:szCs w:val="28"/>
        </w:rPr>
        <w:t xml:space="preserve">в муниципальном автономном учреждении «Физкультурно-оздоровительный комплекс» муниципального района </w:t>
      </w:r>
    </w:p>
    <w:p w:rsidR="000E5981" w:rsidRPr="00CB30D1" w:rsidRDefault="00CB30D1" w:rsidP="00CB30D1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D1">
        <w:rPr>
          <w:rFonts w:ascii="Times New Roman" w:hAnsi="Times New Roman" w:cs="Times New Roman"/>
          <w:b/>
          <w:sz w:val="28"/>
          <w:szCs w:val="28"/>
        </w:rPr>
        <w:t>«Красненский район» Белгородской области</w:t>
      </w:r>
    </w:p>
    <w:p w:rsidR="00CB30D1" w:rsidRDefault="00CB30D1" w:rsidP="000579B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C60B3" w:rsidRDefault="009C60B3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финансов и бюджетной политики администрации Красненского района от 07 февраля 2014 года № 11 проведена комплексная ревизия финансово-хозяйственной деятельности в муниципальном автономном учреждении «Физкультурно-оздоровительный комплекс» муниципального района «Красненский район» Белгородской области за 2013 год.</w:t>
      </w:r>
    </w:p>
    <w:p w:rsidR="00460A67" w:rsidRDefault="00460A67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A67">
        <w:rPr>
          <w:rFonts w:ascii="Times New Roman" w:hAnsi="Times New Roman" w:cs="Times New Roman"/>
          <w:sz w:val="26"/>
          <w:szCs w:val="26"/>
        </w:rPr>
        <w:t>Цель контрольного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7E7EB3">
        <w:rPr>
          <w:rFonts w:ascii="Times New Roman" w:hAnsi="Times New Roman" w:cs="Times New Roman"/>
          <w:sz w:val="26"/>
          <w:szCs w:val="26"/>
        </w:rPr>
        <w:t>существление контроля за целевым и эффективным использованием субсидий, выделенных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0D0730" w:rsidRDefault="000D0730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выявлены отдельные нарушения и недостатки. Директору учреждения направлено представление для принятия мер по их устранению.</w:t>
      </w:r>
    </w:p>
    <w:p w:rsidR="00E96A93" w:rsidRPr="00E96A93" w:rsidRDefault="00E96A93" w:rsidP="003713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93">
        <w:rPr>
          <w:rFonts w:ascii="Times New Roman" w:hAnsi="Times New Roman" w:cs="Times New Roman"/>
          <w:b/>
          <w:sz w:val="28"/>
          <w:szCs w:val="28"/>
        </w:rPr>
        <w:lastRenderedPageBreak/>
        <w:t>Комплексная ревизия финансово-хозяйственной деятельности</w:t>
      </w:r>
    </w:p>
    <w:p w:rsidR="00AC3DC7" w:rsidRDefault="00E96A93" w:rsidP="003713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93">
        <w:rPr>
          <w:rFonts w:ascii="Times New Roman" w:hAnsi="Times New Roman" w:cs="Times New Roman"/>
          <w:b/>
          <w:sz w:val="28"/>
          <w:szCs w:val="28"/>
        </w:rPr>
        <w:t>в Отделе образования администрации Красненского района  Белгородской области</w:t>
      </w:r>
    </w:p>
    <w:p w:rsidR="00937999" w:rsidRPr="00E96A93" w:rsidRDefault="00937999" w:rsidP="00E96A9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DC7" w:rsidRDefault="00AC3DC7" w:rsidP="00F85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и бюджетной политики администрации Красненского района от 11 марта 2014 года № 22 проведена комплексная ревизия финансово-хозяйственной деятельности в Отделе образования администрации Красненского района  Белгородской области за период с 01 сентября 2012 года по 01 марта 2014 года.</w:t>
      </w:r>
    </w:p>
    <w:p w:rsidR="00392949" w:rsidRDefault="00392949" w:rsidP="00F85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949">
        <w:rPr>
          <w:rFonts w:ascii="Times New Roman" w:hAnsi="Times New Roman" w:cs="Times New Roman"/>
          <w:sz w:val="26"/>
          <w:szCs w:val="26"/>
        </w:rPr>
        <w:t>Цель контрольного мероприятия</w:t>
      </w:r>
      <w:r w:rsidR="00B56C30">
        <w:rPr>
          <w:rFonts w:ascii="Times New Roman" w:hAnsi="Times New Roman" w:cs="Times New Roman"/>
          <w:sz w:val="26"/>
          <w:szCs w:val="26"/>
        </w:rPr>
        <w:t>:  о</w:t>
      </w:r>
      <w:r w:rsidRPr="007E7EB3">
        <w:rPr>
          <w:rFonts w:ascii="Times New Roman" w:hAnsi="Times New Roman" w:cs="Times New Roman"/>
          <w:sz w:val="26"/>
          <w:szCs w:val="26"/>
        </w:rPr>
        <w:t xml:space="preserve">существление контроля за целевым и эффективным использованием </w:t>
      </w:r>
      <w:r>
        <w:rPr>
          <w:rFonts w:ascii="Times New Roman" w:hAnsi="Times New Roman" w:cs="Times New Roman"/>
          <w:sz w:val="26"/>
          <w:szCs w:val="26"/>
        </w:rPr>
        <w:t>средств районного бюджета</w:t>
      </w:r>
      <w:r w:rsidRPr="007E7EB3">
        <w:rPr>
          <w:rFonts w:ascii="Times New Roman" w:hAnsi="Times New Roman" w:cs="Times New Roman"/>
          <w:sz w:val="26"/>
          <w:szCs w:val="26"/>
        </w:rPr>
        <w:t>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сметами.</w:t>
      </w:r>
    </w:p>
    <w:p w:rsidR="00F850C1" w:rsidRDefault="00F850C1" w:rsidP="00F85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выявлены отдельные нарушения и недостатки. Директору учреждения направлено представление для принятия мер по их устранению.</w:t>
      </w:r>
    </w:p>
    <w:p w:rsidR="00F850C1" w:rsidRDefault="00F850C1" w:rsidP="00F850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018E" w:rsidRPr="00DB018E" w:rsidRDefault="00DB018E" w:rsidP="003713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B018E">
        <w:rPr>
          <w:rFonts w:ascii="Times New Roman" w:hAnsi="Times New Roman" w:cs="Times New Roman"/>
          <w:b/>
          <w:sz w:val="28"/>
          <w:szCs w:val="28"/>
        </w:rPr>
        <w:t>омплексная ревизия финансово-хозяйственной деятельности в муниципальном бюджетном учреждении системы социальной защиты населения «Комплексный центр социального обслуживания населения» Красненского района  Белгородской области</w:t>
      </w:r>
    </w:p>
    <w:p w:rsidR="00DB018E" w:rsidRDefault="00DB018E" w:rsidP="00F850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4E7B" w:rsidRDefault="00604E7B" w:rsidP="0060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финансов и бюджетной политики администрации Красненского района от 22 апреля 2014 года № 37 проведена комплексная ревизия финансово-хозяйственной деятельности в </w:t>
      </w:r>
      <w:r w:rsidR="002951D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системы социальной защиты населения «Комплексный центр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>Красненского района  Белгородской области за 2013 год и 1 квартал 2014 года.</w:t>
      </w:r>
    </w:p>
    <w:p w:rsidR="0004592A" w:rsidRDefault="0004592A" w:rsidP="0004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A67">
        <w:rPr>
          <w:rFonts w:ascii="Times New Roman" w:hAnsi="Times New Roman" w:cs="Times New Roman"/>
          <w:sz w:val="26"/>
          <w:szCs w:val="26"/>
        </w:rPr>
        <w:t>Цель контрольного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7E7EB3">
        <w:rPr>
          <w:rFonts w:ascii="Times New Roman" w:hAnsi="Times New Roman" w:cs="Times New Roman"/>
          <w:sz w:val="26"/>
          <w:szCs w:val="26"/>
        </w:rPr>
        <w:t>существление контроля за целевым и эффективным использованием субсидий, выделенных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D52CBB" w:rsidRDefault="00D52CBB" w:rsidP="00D5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выявлены отдельные нарушения и недостатки. Директору учреждения направлено представление для принятия мер по их устранению.</w:t>
      </w:r>
    </w:p>
    <w:p w:rsidR="0004592A" w:rsidRDefault="0004592A" w:rsidP="0060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48B" w:rsidRPr="0017748B" w:rsidRDefault="0017748B" w:rsidP="00177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8B">
        <w:rPr>
          <w:rFonts w:ascii="Times New Roman" w:hAnsi="Times New Roman" w:cs="Times New Roman"/>
          <w:b/>
          <w:sz w:val="28"/>
          <w:szCs w:val="28"/>
        </w:rPr>
        <w:t xml:space="preserve">Комплексная ревизия целевого и эффективного использования бюджетных средств администрации </w:t>
      </w:r>
      <w:proofErr w:type="spellStart"/>
      <w:r w:rsidRPr="0017748B">
        <w:rPr>
          <w:rFonts w:ascii="Times New Roman" w:hAnsi="Times New Roman" w:cs="Times New Roman"/>
          <w:b/>
          <w:sz w:val="28"/>
          <w:szCs w:val="28"/>
        </w:rPr>
        <w:t>Горкинского</w:t>
      </w:r>
      <w:proofErr w:type="spellEnd"/>
      <w:r w:rsidRPr="001774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«Красненский район»</w:t>
      </w:r>
    </w:p>
    <w:p w:rsidR="0017748B" w:rsidRDefault="0017748B" w:rsidP="0060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A3E" w:rsidRDefault="00FA6A3E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и бюджетной политики администрации Красненского района от 1</w:t>
      </w:r>
      <w:r w:rsidR="00205D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A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205DA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проведена комплексная ревизия </w:t>
      </w:r>
      <w:r w:rsidR="00205DA1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 администрации </w:t>
      </w:r>
      <w:proofErr w:type="spellStart"/>
      <w:r w:rsidR="00205DA1"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«Красненский район» за </w:t>
      </w:r>
      <w:r w:rsidR="00205DA1">
        <w:rPr>
          <w:rFonts w:ascii="Times New Roman" w:hAnsi="Times New Roman" w:cs="Times New Roman"/>
          <w:sz w:val="28"/>
          <w:szCs w:val="28"/>
        </w:rPr>
        <w:t xml:space="preserve">период с 01 июня 2013 года по 30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5D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05D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A3E" w:rsidRDefault="00FA6A3E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контрольного мероприятия: осуществление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FA6A3E" w:rsidRDefault="00FA6A3E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доходная часть бюджета исполнена в 2013 году в сумме </w:t>
      </w:r>
      <w:r w:rsidR="00136C0B">
        <w:rPr>
          <w:rFonts w:ascii="Times New Roman" w:hAnsi="Times New Roman" w:cs="Times New Roman"/>
          <w:sz w:val="28"/>
          <w:szCs w:val="28"/>
        </w:rPr>
        <w:t>5904 тыс. рублей или на 102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утвержденному показателю, в том числе по собственным налоговым и неналоговым доходам в сумме </w:t>
      </w:r>
      <w:r w:rsidR="00136C0B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30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или на  1</w:t>
      </w:r>
      <w:r w:rsidR="00136C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%. Исполнение расходной части бюджета за 2013 год составило </w:t>
      </w:r>
      <w:r w:rsidR="002A283E">
        <w:rPr>
          <w:rFonts w:ascii="Times New Roman" w:hAnsi="Times New Roman" w:cs="Times New Roman"/>
          <w:sz w:val="28"/>
          <w:szCs w:val="28"/>
        </w:rPr>
        <w:t>5916,2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A283E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FA6A3E" w:rsidRDefault="00FA6A3E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выявлены отдельные нарушения и недостатки.  Главе администрации сельского поселения направлено представление для принятия мер по их устранению.</w:t>
      </w:r>
    </w:p>
    <w:p w:rsidR="00EE2F14" w:rsidRDefault="00EE2F14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E2F14" w:rsidRDefault="00EE2F14" w:rsidP="00EE2F14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2F14">
        <w:rPr>
          <w:rFonts w:ascii="Times New Roman" w:hAnsi="Times New Roman" w:cs="Times New Roman"/>
          <w:b/>
          <w:sz w:val="28"/>
          <w:szCs w:val="28"/>
        </w:rPr>
        <w:t xml:space="preserve">омплексная ревизия целевого и эффективного использования бюджетных средств администрации </w:t>
      </w:r>
      <w:proofErr w:type="spellStart"/>
      <w:r w:rsidRPr="00EE2F14">
        <w:rPr>
          <w:rFonts w:ascii="Times New Roman" w:hAnsi="Times New Roman" w:cs="Times New Roman"/>
          <w:b/>
          <w:sz w:val="28"/>
          <w:szCs w:val="28"/>
        </w:rPr>
        <w:t>Кругловского</w:t>
      </w:r>
      <w:proofErr w:type="spellEnd"/>
      <w:r w:rsidRPr="00EE2F1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5F2EB0" w:rsidRPr="00EE2F14" w:rsidRDefault="00EE2F14" w:rsidP="00EE2F14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14">
        <w:rPr>
          <w:rFonts w:ascii="Times New Roman" w:hAnsi="Times New Roman" w:cs="Times New Roman"/>
          <w:b/>
          <w:sz w:val="28"/>
          <w:szCs w:val="28"/>
        </w:rPr>
        <w:t>поселения муниципального района «Красненский район»</w:t>
      </w:r>
    </w:p>
    <w:p w:rsidR="00EE2F14" w:rsidRDefault="00EE2F14" w:rsidP="00FA6A3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5F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финансов и бюджетной политики администрации Красненского района от 09 июня 2014 года № 56 проведена комплексная ревизия целевого и эффективного использования бюджетных средств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«Красненский район» за период с 01 июля 2012 года по 31 мая 2014 года.</w:t>
      </w:r>
    </w:p>
    <w:p w:rsidR="005F2EB0" w:rsidRDefault="005F2EB0" w:rsidP="005F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контрольного мероприятия: осуществление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5F2EB0" w:rsidRDefault="005F2EB0" w:rsidP="005F2EB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доходная часть бюджета исполнена в 2013 году в сумме 6328 тыс. рублей или на 100,4 % к утвержденному показателю, в том числе по собственным налоговым и неналоговым доходам в сумме 797 тыс. рублей или на  104 %. Исполнение расходной части бюджета за 2013 год составило </w:t>
      </w:r>
      <w:r w:rsidR="00577F8A">
        <w:rPr>
          <w:rFonts w:ascii="Times New Roman" w:hAnsi="Times New Roman" w:cs="Times New Roman"/>
          <w:sz w:val="28"/>
          <w:szCs w:val="28"/>
        </w:rPr>
        <w:t>6339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77F8A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5F2EB0" w:rsidRDefault="005F2EB0" w:rsidP="005F2EB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выявлены отдельные нарушения и недостатки.  Главе администрации сельского поселения направлено представление для принятия мер по их устранению.</w:t>
      </w:r>
    </w:p>
    <w:p w:rsidR="00B0425D" w:rsidRDefault="00B0425D" w:rsidP="005F2EB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0425D" w:rsidRPr="00B0425D" w:rsidRDefault="00B0425D" w:rsidP="00B0425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0425D">
        <w:rPr>
          <w:rFonts w:ascii="Times New Roman" w:hAnsi="Times New Roman" w:cs="Times New Roman"/>
          <w:b/>
          <w:sz w:val="28"/>
          <w:szCs w:val="28"/>
        </w:rPr>
        <w:t xml:space="preserve">омплексная ревизия целевого и эффективного использования бюджетных средств </w:t>
      </w:r>
      <w:proofErr w:type="spellStart"/>
      <w:r w:rsidRPr="00B0425D">
        <w:rPr>
          <w:rFonts w:ascii="Times New Roman" w:hAnsi="Times New Roman" w:cs="Times New Roman"/>
          <w:b/>
          <w:sz w:val="28"/>
          <w:szCs w:val="28"/>
        </w:rPr>
        <w:t>Красненской</w:t>
      </w:r>
      <w:proofErr w:type="spellEnd"/>
      <w:r w:rsidRPr="00B0425D">
        <w:rPr>
          <w:rFonts w:ascii="Times New Roman" w:hAnsi="Times New Roman" w:cs="Times New Roman"/>
          <w:b/>
          <w:sz w:val="28"/>
          <w:szCs w:val="28"/>
        </w:rPr>
        <w:t xml:space="preserve"> местной организацией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F2EB0" w:rsidRDefault="005F2EB0" w:rsidP="005F2EB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E7267" w:rsidRDefault="00DE7267" w:rsidP="00DE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финансов и бюджетной политики администрации Красненского района от 05 августа 2014 года № 75 проведена комплексная ревизия целевого и эффективного использования бюджетных средств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местной организацией Всероссийской общественной организации ветеранов (пенсионеров) войны, труда, Вооруженных сил и правоохранительных органов  за период с 01 января 2013 года по 30 июня 2014 года.</w:t>
      </w:r>
    </w:p>
    <w:p w:rsidR="00C256A9" w:rsidRDefault="00C256A9" w:rsidP="000D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6A9">
        <w:rPr>
          <w:rFonts w:ascii="Times New Roman" w:hAnsi="Times New Roman" w:cs="Times New Roman"/>
          <w:sz w:val="26"/>
          <w:szCs w:val="26"/>
        </w:rPr>
        <w:t>Цель контрольного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7E7EB3">
        <w:rPr>
          <w:rFonts w:ascii="Times New Roman" w:hAnsi="Times New Roman" w:cs="Times New Roman"/>
          <w:sz w:val="26"/>
          <w:szCs w:val="26"/>
        </w:rPr>
        <w:t xml:space="preserve">существление контроля за целевым и эффективным использованием </w:t>
      </w:r>
      <w:r>
        <w:rPr>
          <w:rFonts w:ascii="Times New Roman" w:hAnsi="Times New Roman" w:cs="Times New Roman"/>
          <w:sz w:val="26"/>
          <w:szCs w:val="26"/>
        </w:rPr>
        <w:t>средств районного бюджета</w:t>
      </w:r>
      <w:r w:rsidRPr="007E7EB3">
        <w:rPr>
          <w:rFonts w:ascii="Times New Roman" w:hAnsi="Times New Roman" w:cs="Times New Roman"/>
          <w:sz w:val="26"/>
          <w:szCs w:val="26"/>
        </w:rPr>
        <w:t>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сметами.</w:t>
      </w:r>
    </w:p>
    <w:p w:rsidR="007B7DAF" w:rsidRDefault="007B7DAF" w:rsidP="000D3D1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выявлены отдельные нарушения и недостатки.  </w:t>
      </w:r>
      <w:r w:rsidR="0049483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494837"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 w:rsidR="00494837">
        <w:rPr>
          <w:rFonts w:ascii="Times New Roman" w:hAnsi="Times New Roman" w:cs="Times New Roman"/>
          <w:sz w:val="28"/>
          <w:szCs w:val="28"/>
        </w:rPr>
        <w:t xml:space="preserve"> местной организации ВООВ </w:t>
      </w:r>
      <w:r>
        <w:rPr>
          <w:rFonts w:ascii="Times New Roman" w:hAnsi="Times New Roman" w:cs="Times New Roman"/>
          <w:sz w:val="28"/>
          <w:szCs w:val="28"/>
        </w:rPr>
        <w:t>направлено представление для принятия мер по их устранению.</w:t>
      </w:r>
    </w:p>
    <w:p w:rsidR="006F065F" w:rsidRDefault="006F065F" w:rsidP="007B7D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7138C" w:rsidRPr="0037138C" w:rsidRDefault="0037138C" w:rsidP="0037138C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8C">
        <w:rPr>
          <w:rFonts w:ascii="Times New Roman" w:hAnsi="Times New Roman" w:cs="Times New Roman"/>
          <w:b/>
          <w:sz w:val="28"/>
          <w:szCs w:val="28"/>
        </w:rPr>
        <w:t>Комплексная ревизия целевого и эффективного использования бюджетных средств в МОУ «</w:t>
      </w:r>
      <w:proofErr w:type="spellStart"/>
      <w:r w:rsidRPr="0037138C">
        <w:rPr>
          <w:rFonts w:ascii="Times New Roman" w:hAnsi="Times New Roman" w:cs="Times New Roman"/>
          <w:b/>
          <w:sz w:val="28"/>
          <w:szCs w:val="28"/>
        </w:rPr>
        <w:t>Готовская</w:t>
      </w:r>
      <w:proofErr w:type="spellEnd"/>
      <w:r w:rsidRPr="0037138C">
        <w:rPr>
          <w:rFonts w:ascii="Times New Roman" w:hAnsi="Times New Roman" w:cs="Times New Roman"/>
          <w:b/>
          <w:sz w:val="28"/>
          <w:szCs w:val="28"/>
        </w:rPr>
        <w:t xml:space="preserve"> основная образовательная школа имени </w:t>
      </w:r>
      <w:proofErr w:type="spellStart"/>
      <w:r w:rsidRPr="0037138C">
        <w:rPr>
          <w:rFonts w:ascii="Times New Roman" w:hAnsi="Times New Roman" w:cs="Times New Roman"/>
          <w:b/>
          <w:sz w:val="28"/>
          <w:szCs w:val="28"/>
        </w:rPr>
        <w:t>А.Н.Маснева</w:t>
      </w:r>
      <w:proofErr w:type="spellEnd"/>
      <w:r w:rsidRPr="0037138C">
        <w:rPr>
          <w:rFonts w:ascii="Times New Roman" w:hAnsi="Times New Roman" w:cs="Times New Roman"/>
          <w:b/>
          <w:sz w:val="28"/>
          <w:szCs w:val="28"/>
        </w:rPr>
        <w:t>» Красненского района Белгородской области</w:t>
      </w:r>
    </w:p>
    <w:p w:rsidR="0037138C" w:rsidRDefault="0037138C" w:rsidP="007B7D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F065F" w:rsidRDefault="006F065F" w:rsidP="006F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финансов и бюджетной политики администрации Красненского района от </w:t>
      </w:r>
      <w:r w:rsidR="005A75F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F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5A75F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проведена комплексная ревизия целевого и эффективного использования бюджетных средств</w:t>
      </w:r>
      <w:r w:rsidR="005A75FA"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 w:rsidR="005A75FA">
        <w:rPr>
          <w:rFonts w:ascii="Times New Roman" w:hAnsi="Times New Roman" w:cs="Times New Roman"/>
          <w:sz w:val="28"/>
          <w:szCs w:val="28"/>
        </w:rPr>
        <w:t>Готовская</w:t>
      </w:r>
      <w:proofErr w:type="spellEnd"/>
      <w:r w:rsidR="005A75FA">
        <w:rPr>
          <w:rFonts w:ascii="Times New Roman" w:hAnsi="Times New Roman" w:cs="Times New Roman"/>
          <w:sz w:val="28"/>
          <w:szCs w:val="28"/>
        </w:rPr>
        <w:t xml:space="preserve"> основная образовательная школа имени </w:t>
      </w:r>
      <w:proofErr w:type="spellStart"/>
      <w:r w:rsidR="005A75FA">
        <w:rPr>
          <w:rFonts w:ascii="Times New Roman" w:hAnsi="Times New Roman" w:cs="Times New Roman"/>
          <w:sz w:val="28"/>
          <w:szCs w:val="28"/>
        </w:rPr>
        <w:t>А.Н.Маснева</w:t>
      </w:r>
      <w:proofErr w:type="spellEnd"/>
      <w:r w:rsidR="005A75FA">
        <w:rPr>
          <w:rFonts w:ascii="Times New Roman" w:hAnsi="Times New Roman" w:cs="Times New Roman"/>
          <w:sz w:val="28"/>
          <w:szCs w:val="28"/>
        </w:rPr>
        <w:t>» Красненского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за период с 01 января 201</w:t>
      </w:r>
      <w:r w:rsidR="005A75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5A75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F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  <w:proofErr w:type="gramEnd"/>
    </w:p>
    <w:p w:rsidR="002600BA" w:rsidRDefault="002600BA" w:rsidP="0086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BA">
        <w:rPr>
          <w:rFonts w:ascii="Times New Roman" w:hAnsi="Times New Roman" w:cs="Times New Roman"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выявлены отдельные нарушения и недостатки. Директору </w:t>
      </w:r>
      <w:r w:rsidR="008B41F4">
        <w:rPr>
          <w:rFonts w:ascii="Times New Roman" w:hAnsi="Times New Roman" w:cs="Times New Roman"/>
          <w:sz w:val="26"/>
          <w:szCs w:val="26"/>
        </w:rPr>
        <w:t xml:space="preserve">       школы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представление для принятия мер по их устранению.</w:t>
      </w: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3D1E" w:rsidRPr="000D3D1E" w:rsidRDefault="000D3D1E" w:rsidP="000D3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1E">
        <w:rPr>
          <w:rFonts w:ascii="Times New Roman" w:hAnsi="Times New Roman" w:cs="Times New Roman"/>
          <w:b/>
          <w:sz w:val="28"/>
          <w:szCs w:val="28"/>
        </w:rPr>
        <w:t>Комплексная ревизия целевого и эффективного использования бюджетных средств в МОУ «</w:t>
      </w:r>
      <w:proofErr w:type="spellStart"/>
      <w:r w:rsidRPr="000D3D1E">
        <w:rPr>
          <w:rFonts w:ascii="Times New Roman" w:hAnsi="Times New Roman" w:cs="Times New Roman"/>
          <w:b/>
          <w:sz w:val="28"/>
          <w:szCs w:val="28"/>
        </w:rPr>
        <w:t>Новоуколовская</w:t>
      </w:r>
      <w:proofErr w:type="spellEnd"/>
      <w:r w:rsidRPr="000D3D1E">
        <w:rPr>
          <w:rFonts w:ascii="Times New Roman" w:hAnsi="Times New Roman" w:cs="Times New Roman"/>
          <w:b/>
          <w:sz w:val="28"/>
          <w:szCs w:val="28"/>
        </w:rPr>
        <w:t xml:space="preserve"> средняя образовательная школа» Красненского района Белгородской области</w:t>
      </w:r>
    </w:p>
    <w:p w:rsidR="000D3D1E" w:rsidRDefault="000D3D1E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и бюджетной политики администрации Красненского района от 14 ноября 2014 года № 128 проведена комплексная ревизия целевого и эффективного использования бюджетных средств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школа» Красненского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Белгородской области  за период с 01 января 2014 года по 31 октября  2014 года.</w:t>
      </w: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BA">
        <w:rPr>
          <w:rFonts w:ascii="Times New Roman" w:hAnsi="Times New Roman" w:cs="Times New Roman"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контроля за целевым и эффективным использованием средств 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выявлены отдельные нарушения и недостатки. Директору</w:t>
      </w:r>
      <w:r w:rsidR="008B41F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1F4">
        <w:rPr>
          <w:rFonts w:ascii="Times New Roman" w:hAnsi="Times New Roman" w:cs="Times New Roman"/>
          <w:sz w:val="26"/>
          <w:szCs w:val="26"/>
        </w:rPr>
        <w:t xml:space="preserve">школы </w:t>
      </w:r>
      <w:r>
        <w:rPr>
          <w:rFonts w:ascii="Times New Roman" w:hAnsi="Times New Roman" w:cs="Times New Roman"/>
          <w:sz w:val="26"/>
          <w:szCs w:val="26"/>
        </w:rPr>
        <w:t xml:space="preserve"> направлено представление для принятия мер по их устранению.</w:t>
      </w: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Default="00F86224" w:rsidP="00F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6224" w:rsidRDefault="00F86224" w:rsidP="0086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BA" w:rsidRDefault="002600BA" w:rsidP="006F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5F" w:rsidRDefault="006F065F" w:rsidP="007B7DA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B7DAF" w:rsidRDefault="007B7DAF" w:rsidP="00C256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56A9" w:rsidRDefault="00C256A9" w:rsidP="00DE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267" w:rsidRDefault="00DE7267" w:rsidP="005F2EB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F2EB0" w:rsidRDefault="005F2EB0" w:rsidP="00FA6A3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A6A3E" w:rsidRDefault="00FA6A3E" w:rsidP="0060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F2E" w:rsidRDefault="00A56F2E" w:rsidP="003929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2949" w:rsidRDefault="00392949" w:rsidP="00A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DC7" w:rsidRPr="007E7EB3" w:rsidRDefault="00AC3DC7" w:rsidP="00460A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A67" w:rsidRDefault="00460A67" w:rsidP="009C6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981" w:rsidRDefault="000E5981" w:rsidP="003A363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C1B4D" w:rsidRDefault="002C1B4D" w:rsidP="00095220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</w:p>
    <w:p w:rsidR="00095220" w:rsidRDefault="005914E7" w:rsidP="00095220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20" w:rsidRDefault="00095220" w:rsidP="00B90015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</w:p>
    <w:p w:rsidR="00B90015" w:rsidRDefault="00B90015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F62" w:rsidRPr="00282F91" w:rsidRDefault="00834877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F62" w:rsidRPr="0028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31A" w:rsidRPr="00F1031A" w:rsidRDefault="00F1031A" w:rsidP="00834877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1031A" w:rsidRDefault="00F1031A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F1031A" w:rsidSect="00834877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AF"/>
    <w:rsid w:val="00012E04"/>
    <w:rsid w:val="0004592A"/>
    <w:rsid w:val="000579B6"/>
    <w:rsid w:val="000719E9"/>
    <w:rsid w:val="00095220"/>
    <w:rsid w:val="000A1BEF"/>
    <w:rsid w:val="000B15DE"/>
    <w:rsid w:val="000D0730"/>
    <w:rsid w:val="000D3D1E"/>
    <w:rsid w:val="000D7787"/>
    <w:rsid w:val="000E5981"/>
    <w:rsid w:val="000F3738"/>
    <w:rsid w:val="000F6F62"/>
    <w:rsid w:val="00136C0B"/>
    <w:rsid w:val="0017748B"/>
    <w:rsid w:val="001C32D5"/>
    <w:rsid w:val="001E48B5"/>
    <w:rsid w:val="001F0D86"/>
    <w:rsid w:val="001F2F63"/>
    <w:rsid w:val="00205DA1"/>
    <w:rsid w:val="00206407"/>
    <w:rsid w:val="00215871"/>
    <w:rsid w:val="00223622"/>
    <w:rsid w:val="002600BA"/>
    <w:rsid w:val="00282F91"/>
    <w:rsid w:val="0028381E"/>
    <w:rsid w:val="002951D1"/>
    <w:rsid w:val="002A283E"/>
    <w:rsid w:val="002C1B4D"/>
    <w:rsid w:val="003026EF"/>
    <w:rsid w:val="003066D2"/>
    <w:rsid w:val="00321410"/>
    <w:rsid w:val="003438DE"/>
    <w:rsid w:val="0037138C"/>
    <w:rsid w:val="00377A21"/>
    <w:rsid w:val="00392949"/>
    <w:rsid w:val="00395A9D"/>
    <w:rsid w:val="003A2268"/>
    <w:rsid w:val="003A363C"/>
    <w:rsid w:val="003A485E"/>
    <w:rsid w:val="003E5C67"/>
    <w:rsid w:val="003E6D4D"/>
    <w:rsid w:val="00400901"/>
    <w:rsid w:val="00456F50"/>
    <w:rsid w:val="00460A67"/>
    <w:rsid w:val="00494837"/>
    <w:rsid w:val="004A10CC"/>
    <w:rsid w:val="004B73EB"/>
    <w:rsid w:val="00522A17"/>
    <w:rsid w:val="005373C1"/>
    <w:rsid w:val="00563E44"/>
    <w:rsid w:val="00567220"/>
    <w:rsid w:val="005755FC"/>
    <w:rsid w:val="00577F8A"/>
    <w:rsid w:val="005914E7"/>
    <w:rsid w:val="00591853"/>
    <w:rsid w:val="005A75FA"/>
    <w:rsid w:val="005B1831"/>
    <w:rsid w:val="005F2EB0"/>
    <w:rsid w:val="005F3674"/>
    <w:rsid w:val="00604E7B"/>
    <w:rsid w:val="006529FB"/>
    <w:rsid w:val="00654F84"/>
    <w:rsid w:val="0067443E"/>
    <w:rsid w:val="006C3A0D"/>
    <w:rsid w:val="006C621B"/>
    <w:rsid w:val="006D1D34"/>
    <w:rsid w:val="006F065F"/>
    <w:rsid w:val="00705A77"/>
    <w:rsid w:val="007102E5"/>
    <w:rsid w:val="00714CFB"/>
    <w:rsid w:val="00726272"/>
    <w:rsid w:val="00730D8A"/>
    <w:rsid w:val="0076131B"/>
    <w:rsid w:val="007A14E9"/>
    <w:rsid w:val="007A51AF"/>
    <w:rsid w:val="007B43AC"/>
    <w:rsid w:val="007B7DAF"/>
    <w:rsid w:val="007D0F72"/>
    <w:rsid w:val="007D7C70"/>
    <w:rsid w:val="00834877"/>
    <w:rsid w:val="00862903"/>
    <w:rsid w:val="00864231"/>
    <w:rsid w:val="008857F0"/>
    <w:rsid w:val="008A1CAF"/>
    <w:rsid w:val="008B41F4"/>
    <w:rsid w:val="00912053"/>
    <w:rsid w:val="00933FFC"/>
    <w:rsid w:val="00937999"/>
    <w:rsid w:val="00986E9D"/>
    <w:rsid w:val="009938B4"/>
    <w:rsid w:val="009B40B9"/>
    <w:rsid w:val="009C60B3"/>
    <w:rsid w:val="009F7709"/>
    <w:rsid w:val="00A44FC0"/>
    <w:rsid w:val="00A56F2E"/>
    <w:rsid w:val="00A6711B"/>
    <w:rsid w:val="00A9224E"/>
    <w:rsid w:val="00AB3C4D"/>
    <w:rsid w:val="00AC3DC7"/>
    <w:rsid w:val="00AE0CD5"/>
    <w:rsid w:val="00AE2DFE"/>
    <w:rsid w:val="00AF0502"/>
    <w:rsid w:val="00B0425D"/>
    <w:rsid w:val="00B30C95"/>
    <w:rsid w:val="00B56C30"/>
    <w:rsid w:val="00B90015"/>
    <w:rsid w:val="00B94E0B"/>
    <w:rsid w:val="00BA16AD"/>
    <w:rsid w:val="00BD7788"/>
    <w:rsid w:val="00C12950"/>
    <w:rsid w:val="00C256A9"/>
    <w:rsid w:val="00C45B9B"/>
    <w:rsid w:val="00C628E5"/>
    <w:rsid w:val="00C77D56"/>
    <w:rsid w:val="00CB30D1"/>
    <w:rsid w:val="00D15927"/>
    <w:rsid w:val="00D270E4"/>
    <w:rsid w:val="00D52CBB"/>
    <w:rsid w:val="00D56812"/>
    <w:rsid w:val="00D66D59"/>
    <w:rsid w:val="00D72AF9"/>
    <w:rsid w:val="00D8021B"/>
    <w:rsid w:val="00DA732E"/>
    <w:rsid w:val="00DB018E"/>
    <w:rsid w:val="00DB597E"/>
    <w:rsid w:val="00DC3FD8"/>
    <w:rsid w:val="00DE7267"/>
    <w:rsid w:val="00E41154"/>
    <w:rsid w:val="00E6541F"/>
    <w:rsid w:val="00E66E5D"/>
    <w:rsid w:val="00E67B57"/>
    <w:rsid w:val="00E87838"/>
    <w:rsid w:val="00E96A93"/>
    <w:rsid w:val="00EA0A3F"/>
    <w:rsid w:val="00ED745C"/>
    <w:rsid w:val="00EE2F14"/>
    <w:rsid w:val="00F1031A"/>
    <w:rsid w:val="00F21BAA"/>
    <w:rsid w:val="00F21C8F"/>
    <w:rsid w:val="00F5179C"/>
    <w:rsid w:val="00F850C1"/>
    <w:rsid w:val="00F86224"/>
    <w:rsid w:val="00FA6A3E"/>
    <w:rsid w:val="00FB4705"/>
    <w:rsid w:val="00FC7029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56</cp:revision>
  <cp:lastPrinted>2013-10-30T06:11:00Z</cp:lastPrinted>
  <dcterms:created xsi:type="dcterms:W3CDTF">2013-12-02T13:09:00Z</dcterms:created>
  <dcterms:modified xsi:type="dcterms:W3CDTF">2014-12-29T13:02:00Z</dcterms:modified>
</cp:coreProperties>
</file>