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E5" w:rsidRPr="00120CF4" w:rsidRDefault="005646E5" w:rsidP="005646E5">
      <w:pPr>
        <w:pStyle w:val="Standard"/>
        <w:ind w:right="-284"/>
        <w:jc w:val="center"/>
        <w:rPr>
          <w:b/>
          <w:lang w:val="ru-RU"/>
        </w:rPr>
      </w:pPr>
      <w:r w:rsidRPr="00120CF4">
        <w:rPr>
          <w:b/>
          <w:noProof/>
          <w:lang w:val="ru-RU" w:eastAsia="ru-RU" w:bidi="ar-SA"/>
        </w:rPr>
        <w:drawing>
          <wp:inline distT="0" distB="0" distL="0" distR="0" wp14:anchorId="254AA26D" wp14:editId="3B45FDC0">
            <wp:extent cx="581025" cy="752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46E5" w:rsidRPr="00E528DF" w:rsidRDefault="005646E5" w:rsidP="005646E5">
      <w:pPr>
        <w:pStyle w:val="Standard"/>
        <w:ind w:right="-284"/>
        <w:jc w:val="center"/>
        <w:rPr>
          <w:sz w:val="28"/>
          <w:szCs w:val="28"/>
        </w:rPr>
      </w:pPr>
      <w:r w:rsidRPr="00E528DF">
        <w:rPr>
          <w:b/>
          <w:sz w:val="28"/>
          <w:szCs w:val="28"/>
        </w:rPr>
        <w:t>КОНТРОЛЬНО-</w:t>
      </w:r>
      <w:r w:rsidRPr="00E528DF">
        <w:rPr>
          <w:b/>
          <w:sz w:val="28"/>
          <w:szCs w:val="28"/>
          <w:lang w:val="ru-RU"/>
        </w:rPr>
        <w:t>СЧЕТ</w:t>
      </w:r>
      <w:r w:rsidRPr="00E528DF">
        <w:rPr>
          <w:b/>
          <w:sz w:val="28"/>
          <w:szCs w:val="28"/>
        </w:rPr>
        <w:t>НАЯ КОМИССИЯ КРАСНЕНСКОГО РАЙОНА</w:t>
      </w:r>
    </w:p>
    <w:tbl>
      <w:tblPr>
        <w:tblW w:w="1009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9"/>
      </w:tblGrid>
      <w:tr w:rsidR="005646E5" w:rsidRPr="00120CF4" w:rsidTr="00786AF7">
        <w:trPr>
          <w:trHeight w:val="67"/>
        </w:trPr>
        <w:tc>
          <w:tcPr>
            <w:tcW w:w="10099" w:type="dxa"/>
            <w:tcBorders>
              <w:top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6E5" w:rsidRPr="00120CF4" w:rsidRDefault="005646E5" w:rsidP="00C92702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120CF4">
              <w:rPr>
                <w:sz w:val="16"/>
                <w:szCs w:val="16"/>
                <w:lang w:val="ru-RU"/>
              </w:rPr>
              <w:t xml:space="preserve">ул. Подгорная, д. 4, с. Красное, </w:t>
            </w:r>
            <w:proofErr w:type="spellStart"/>
            <w:r w:rsidRPr="00120CF4">
              <w:rPr>
                <w:sz w:val="16"/>
                <w:szCs w:val="16"/>
                <w:lang w:val="ru-RU"/>
              </w:rPr>
              <w:t>Красненский</w:t>
            </w:r>
            <w:proofErr w:type="spellEnd"/>
            <w:r w:rsidRPr="00120CF4">
              <w:rPr>
                <w:sz w:val="16"/>
                <w:szCs w:val="16"/>
                <w:lang w:val="ru-RU"/>
              </w:rPr>
              <w:t xml:space="preserve"> район, Белгородской области, 309870 </w:t>
            </w:r>
            <w:proofErr w:type="gramEnd"/>
          </w:p>
        </w:tc>
      </w:tr>
    </w:tbl>
    <w:p w:rsidR="005646E5" w:rsidRPr="00120CF4" w:rsidRDefault="005646E5" w:rsidP="005646E5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510614" w:rsidRPr="00162E5F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Заключение</w:t>
      </w:r>
    </w:p>
    <w:p w:rsidR="00510614" w:rsidRPr="00162E5F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на проект решения земского</w:t>
      </w:r>
    </w:p>
    <w:p w:rsidR="00510614" w:rsidRPr="00162E5F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собрания </w:t>
      </w:r>
      <w:proofErr w:type="spellStart"/>
      <w:r w:rsidR="00260BDE"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Большовского</w:t>
      </w:r>
      <w:proofErr w:type="spellEnd"/>
      <w:r w:rsidR="00260BDE"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сельского поселения муниципального</w:t>
      </w:r>
    </w:p>
    <w:p w:rsidR="00510614" w:rsidRPr="00162E5F" w:rsidRDefault="00924CE3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р</w:t>
      </w:r>
      <w:r w:rsidR="00510614"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айона «</w:t>
      </w:r>
      <w:proofErr w:type="spellStart"/>
      <w:r w:rsidR="00510614"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Красненский</w:t>
      </w:r>
      <w:proofErr w:type="spellEnd"/>
      <w:r w:rsidR="00510614"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район» «О бюджете </w:t>
      </w:r>
      <w:proofErr w:type="spellStart"/>
      <w:r w:rsidR="00260BDE"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Большовского</w:t>
      </w:r>
      <w:proofErr w:type="spellEnd"/>
      <w:r w:rsidR="00510614"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на 20</w:t>
      </w:r>
      <w:r w:rsidR="006505AA"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6202C2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="005646E5"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202</w:t>
      </w:r>
      <w:r w:rsidR="006202C2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="00510614"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6202C2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="00510614"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годов»</w:t>
      </w:r>
    </w:p>
    <w:p w:rsidR="001573F1" w:rsidRPr="00162E5F" w:rsidRDefault="001573F1" w:rsidP="001573F1">
      <w:pPr>
        <w:jc w:val="right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</w:p>
    <w:p w:rsidR="00510614" w:rsidRPr="00162E5F" w:rsidRDefault="001573F1" w:rsidP="001573F1">
      <w:pPr>
        <w:spacing w:after="0" w:line="240" w:lineRule="auto"/>
        <w:jc w:val="right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с. </w:t>
      </w:r>
      <w:proofErr w:type="gramStart"/>
      <w:r w:rsidR="00260BDE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Большое</w:t>
      </w:r>
      <w:proofErr w:type="gramEnd"/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                                                                                     </w:t>
      </w:r>
      <w:r w:rsidR="006505AA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«</w:t>
      </w:r>
      <w:r w:rsidR="00622C71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A60004" w:rsidRPr="00D717B7">
        <w:rPr>
          <w:rStyle w:val="a3"/>
          <w:rFonts w:ascii="Times New Roman" w:hAnsi="Times New Roman" w:cs="Times New Roman"/>
          <w:i w:val="0"/>
          <w:sz w:val="26"/>
          <w:szCs w:val="26"/>
        </w:rPr>
        <w:t>1</w:t>
      </w:r>
      <w:r w:rsidR="00D717B7">
        <w:rPr>
          <w:rStyle w:val="a3"/>
          <w:rFonts w:ascii="Times New Roman" w:hAnsi="Times New Roman" w:cs="Times New Roman"/>
          <w:i w:val="0"/>
          <w:sz w:val="26"/>
          <w:szCs w:val="26"/>
        </w:rPr>
        <w:t>8</w:t>
      </w:r>
      <w:r w:rsidR="00622C71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505AA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» </w:t>
      </w:r>
      <w:r w:rsidR="00DE4C2F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декабря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DE4C2F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202C2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г. </w:t>
      </w:r>
    </w:p>
    <w:p w:rsidR="001573F1" w:rsidRPr="00162E5F" w:rsidRDefault="001573F1" w:rsidP="001573F1">
      <w:pPr>
        <w:spacing w:after="0" w:line="240" w:lineRule="auto"/>
        <w:ind w:firstLine="567"/>
        <w:jc w:val="right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510614" w:rsidRPr="00162E5F" w:rsidRDefault="00C92702" w:rsidP="00C9270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Заключение </w:t>
      </w:r>
      <w:r w:rsidR="00DE4C2F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онтрольно-счетной комиссии </w:t>
      </w:r>
      <w:proofErr w:type="spellStart"/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proofErr w:type="spellEnd"/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района на проект решения</w:t>
      </w:r>
      <w:r w:rsidRPr="00162E5F">
        <w:rPr>
          <w:rFonts w:ascii="Times New Roman" w:hAnsi="Times New Roman" w:cs="Times New Roman"/>
          <w:sz w:val="26"/>
          <w:szCs w:val="26"/>
        </w:rPr>
        <w:t xml:space="preserve"> 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земского собрания </w:t>
      </w:r>
      <w:proofErr w:type="spellStart"/>
      <w:r w:rsidR="00260BDE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муниципального района «</w:t>
      </w:r>
      <w:proofErr w:type="spellStart"/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Красненский</w:t>
      </w:r>
      <w:proofErr w:type="spellEnd"/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район» «О бюджете </w:t>
      </w:r>
      <w:proofErr w:type="spellStart"/>
      <w:r w:rsidR="00260BDE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</w:t>
      </w:r>
      <w:r w:rsidR="006505AA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202C2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6505AA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202</w:t>
      </w:r>
      <w:r w:rsidR="006202C2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6202C2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годов» подготовлено на основании ст. 157 Бюджетного кодекса Российской Федерации (далее – БК РФ), п. 2 ст. 9 Федерального закона № 6-ФЗ от 07.02.2011 «Об общих принципах организации и деятельности контрольно-счетных органов субъектов</w:t>
      </w:r>
      <w:proofErr w:type="gramEnd"/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gramStart"/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Российской Федерации и муниципальных образований» и </w:t>
      </w:r>
      <w:r w:rsidR="0051061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Положение о </w:t>
      </w:r>
      <w:r w:rsidR="00DE4C2F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51061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онтрольно-счетной комиссии района, утвержденное решением Муниципального совета от 2</w:t>
      </w:r>
      <w:r w:rsidR="00634461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51061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.12.201</w:t>
      </w:r>
      <w:r w:rsidR="00634461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9</w:t>
      </w:r>
      <w:r w:rsidR="0051061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г.</w:t>
      </w:r>
      <w:r w:rsidR="00634461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№ 130</w:t>
      </w:r>
      <w:r w:rsidR="0051061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, соглашение о передаче </w:t>
      </w:r>
      <w:r w:rsidR="00DE4C2F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51061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онтрольно-счетной комиссии </w:t>
      </w:r>
      <w:proofErr w:type="spellStart"/>
      <w:r w:rsidR="0051061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proofErr w:type="spellEnd"/>
      <w:r w:rsidR="0051061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района полномочий контрольно-ревизионной комиссий </w:t>
      </w:r>
      <w:proofErr w:type="spellStart"/>
      <w:r w:rsidR="00260BDE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="0051061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по осуществлению внешнего муниципального финансового контроля, заключенное в соответствии с решением Земского собрания от 2</w:t>
      </w:r>
      <w:r w:rsidR="0058640C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8</w:t>
      </w:r>
      <w:r w:rsidR="00924CE3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.03.2012 г. № </w:t>
      </w:r>
      <w:r w:rsidR="0058640C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236 </w:t>
      </w:r>
      <w:r w:rsidR="0051061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«О передаче </w:t>
      </w:r>
      <w:r w:rsidR="00DE4C2F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51061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онтрольно-счетной комиссии </w:t>
      </w:r>
      <w:proofErr w:type="spellStart"/>
      <w:r w:rsidR="0051061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proofErr w:type="spellEnd"/>
      <w:r w:rsidR="0051061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района полномочий контрольно-ревизионной комиссий </w:t>
      </w:r>
      <w:proofErr w:type="spellStart"/>
      <w:r w:rsidR="00260BDE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="0051061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</w:t>
      </w:r>
      <w:proofErr w:type="gramEnd"/>
      <w:r w:rsidR="0051061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поселения по осуществлению внешнего муниципального финансового контроля».</w:t>
      </w:r>
    </w:p>
    <w:p w:rsidR="00C92702" w:rsidRPr="00162E5F" w:rsidRDefault="00C92702" w:rsidP="00C9270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Общая характеристика Проекта бюджета.</w:t>
      </w:r>
    </w:p>
    <w:p w:rsidR="00C92702" w:rsidRPr="00162E5F" w:rsidRDefault="00C92702" w:rsidP="00C9270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Соблюдение требований бюджетного законодательства по срокам внесения Проекта бюджета, составу и содержанию документов и материалов, предоставляемых одновременно с ним</w:t>
      </w:r>
      <w:r w:rsidR="00DE4C2F"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6847FF" w:rsidRPr="00162E5F" w:rsidRDefault="006847FF" w:rsidP="006847FF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 со ст.184 Бюджетного кодекса Российской Федерации, Положением о бюджетном процессе установлены порядок и сроки составления Проекта.</w:t>
      </w:r>
    </w:p>
    <w:p w:rsidR="00510614" w:rsidRPr="00162E5F" w:rsidRDefault="00C92702" w:rsidP="004520C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П</w:t>
      </w:r>
      <w:r w:rsidR="0051061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роект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51061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бюджета </w:t>
      </w:r>
      <w:proofErr w:type="spellStart"/>
      <w:r w:rsidR="00260BDE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="0051061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</w:t>
      </w:r>
      <w:r w:rsidR="006505AA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202C2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51061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202C2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6202C2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="0051061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 </w:t>
      </w:r>
      <w:r w:rsidRPr="00162E5F">
        <w:rPr>
          <w:rStyle w:val="a3"/>
          <w:rFonts w:ascii="Times New Roman" w:hAnsi="Times New Roman" w:cs="Times New Roman"/>
          <w:sz w:val="26"/>
          <w:szCs w:val="26"/>
        </w:rPr>
        <w:t xml:space="preserve">внесен на рассмотрение Земского собрания </w:t>
      </w:r>
      <w:proofErr w:type="spellStart"/>
      <w:r w:rsidR="0058640C" w:rsidRPr="00162E5F">
        <w:rPr>
          <w:rStyle w:val="a3"/>
          <w:rFonts w:ascii="Times New Roman" w:hAnsi="Times New Roman" w:cs="Times New Roman"/>
          <w:sz w:val="26"/>
          <w:szCs w:val="26"/>
        </w:rPr>
        <w:t>Большовского</w:t>
      </w:r>
      <w:proofErr w:type="spellEnd"/>
      <w:r w:rsidRPr="00162E5F">
        <w:rPr>
          <w:rStyle w:val="a3"/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885979" w:rsidRPr="00D717B7">
        <w:rPr>
          <w:rStyle w:val="a3"/>
          <w:rFonts w:ascii="Times New Roman" w:hAnsi="Times New Roman" w:cs="Times New Roman"/>
          <w:sz w:val="26"/>
          <w:szCs w:val="26"/>
        </w:rPr>
        <w:t>с нарушением</w:t>
      </w:r>
      <w:r w:rsidR="004520C5" w:rsidRPr="00D717B7">
        <w:rPr>
          <w:rStyle w:val="a3"/>
          <w:rFonts w:ascii="Times New Roman" w:hAnsi="Times New Roman" w:cs="Times New Roman"/>
          <w:sz w:val="26"/>
          <w:szCs w:val="26"/>
        </w:rPr>
        <w:t xml:space="preserve"> срок</w:t>
      </w:r>
      <w:r w:rsidR="00885979" w:rsidRPr="00D717B7">
        <w:rPr>
          <w:rStyle w:val="a3"/>
          <w:rFonts w:ascii="Times New Roman" w:hAnsi="Times New Roman" w:cs="Times New Roman"/>
          <w:sz w:val="26"/>
          <w:szCs w:val="26"/>
        </w:rPr>
        <w:t>а</w:t>
      </w:r>
      <w:r w:rsidR="004520C5" w:rsidRPr="00162E5F">
        <w:rPr>
          <w:rStyle w:val="a3"/>
          <w:rFonts w:ascii="Times New Roman" w:hAnsi="Times New Roman" w:cs="Times New Roman"/>
          <w:sz w:val="26"/>
          <w:szCs w:val="26"/>
        </w:rPr>
        <w:t>,</w:t>
      </w:r>
      <w:r w:rsidR="004520C5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установленн</w:t>
      </w:r>
      <w:r w:rsidR="00885979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ого</w:t>
      </w:r>
      <w:r w:rsidR="004520C5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847FF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п.3 ст.40 решения</w:t>
      </w:r>
      <w:r w:rsidR="0051061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847FF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З</w:t>
      </w:r>
      <w:r w:rsidR="0051061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емского собрания </w:t>
      </w:r>
      <w:proofErr w:type="spellStart"/>
      <w:r w:rsidR="00260BDE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="0051061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от </w:t>
      </w:r>
      <w:r w:rsidR="00E10AB9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18</w:t>
      </w:r>
      <w:r w:rsidR="0051061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E10AB9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сентября</w:t>
      </w:r>
      <w:r w:rsidR="0051061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2015 года № 1</w:t>
      </w:r>
      <w:r w:rsidR="00E10AB9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79721E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0</w:t>
      </w:r>
      <w:r w:rsidR="0051061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«Об утверждении Положения о бюджетном устройстве и бюджетном процессе в </w:t>
      </w:r>
      <w:proofErr w:type="spellStart"/>
      <w:r w:rsidR="00260BDE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Большовском</w:t>
      </w:r>
      <w:proofErr w:type="spellEnd"/>
      <w:r w:rsidR="0051061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сельском поселении муниципального района «</w:t>
      </w:r>
      <w:proofErr w:type="spellStart"/>
      <w:r w:rsidR="0051061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Красненский</w:t>
      </w:r>
      <w:proofErr w:type="spellEnd"/>
      <w:proofErr w:type="gramEnd"/>
      <w:r w:rsidR="0051061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район» Белгородской области».</w:t>
      </w:r>
    </w:p>
    <w:p w:rsidR="006847FF" w:rsidRPr="00162E5F" w:rsidRDefault="006847FF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 требованиями пункта 4 статьи 169 Бюджетного кодекса РФ проект бюджета соста</w:t>
      </w:r>
      <w:r w:rsidR="003B1690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влен на три года - очередной 202</w:t>
      </w:r>
      <w:r w:rsidR="006202C2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финансовый год, плановый период (202</w:t>
      </w:r>
      <w:r w:rsidR="006202C2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6202C2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годы).</w:t>
      </w:r>
    </w:p>
    <w:p w:rsidR="006847FF" w:rsidRPr="00162E5F" w:rsidRDefault="006847FF" w:rsidP="006847FF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E5F">
        <w:rPr>
          <w:rFonts w:ascii="Times New Roman" w:hAnsi="Times New Roman" w:cs="Times New Roman"/>
          <w:sz w:val="26"/>
          <w:szCs w:val="26"/>
        </w:rPr>
        <w:t xml:space="preserve">Проект бюджета представлен с необходимыми документами и материалами. Перечень документов и материалов, представленных одновременно с Проектом </w:t>
      </w:r>
      <w:r w:rsidRPr="00162E5F">
        <w:rPr>
          <w:rFonts w:ascii="Times New Roman" w:hAnsi="Times New Roman" w:cs="Times New Roman"/>
          <w:sz w:val="26"/>
          <w:szCs w:val="26"/>
        </w:rPr>
        <w:lastRenderedPageBreak/>
        <w:t>бюджета, по своему составу соответствует требованиям статьи 184.2 Бюджетного кодекса РФ.</w:t>
      </w:r>
    </w:p>
    <w:p w:rsidR="00B918FD" w:rsidRPr="00162E5F" w:rsidRDefault="00B918FD" w:rsidP="006847FF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2E5F">
        <w:rPr>
          <w:rFonts w:ascii="Times New Roman" w:hAnsi="Times New Roman" w:cs="Times New Roman"/>
          <w:sz w:val="26"/>
          <w:szCs w:val="26"/>
        </w:rPr>
        <w:t>Основные направления бюджетной и налоговой политики поселения на 20</w:t>
      </w:r>
      <w:r w:rsidR="00917047" w:rsidRPr="00162E5F">
        <w:rPr>
          <w:rFonts w:ascii="Times New Roman" w:hAnsi="Times New Roman" w:cs="Times New Roman"/>
          <w:sz w:val="26"/>
          <w:szCs w:val="26"/>
        </w:rPr>
        <w:t>2</w:t>
      </w:r>
      <w:r w:rsidR="006202C2">
        <w:rPr>
          <w:rFonts w:ascii="Times New Roman" w:hAnsi="Times New Roman" w:cs="Times New Roman"/>
          <w:sz w:val="26"/>
          <w:szCs w:val="26"/>
        </w:rPr>
        <w:t>4</w:t>
      </w:r>
      <w:r w:rsidRPr="00162E5F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6202C2">
        <w:rPr>
          <w:rFonts w:ascii="Times New Roman" w:hAnsi="Times New Roman" w:cs="Times New Roman"/>
          <w:sz w:val="26"/>
          <w:szCs w:val="26"/>
        </w:rPr>
        <w:t>5</w:t>
      </w:r>
      <w:r w:rsidR="00917047" w:rsidRPr="00162E5F">
        <w:rPr>
          <w:rFonts w:ascii="Times New Roman" w:hAnsi="Times New Roman" w:cs="Times New Roman"/>
          <w:sz w:val="26"/>
          <w:szCs w:val="26"/>
        </w:rPr>
        <w:t xml:space="preserve"> и 202</w:t>
      </w:r>
      <w:r w:rsidR="006202C2">
        <w:rPr>
          <w:rFonts w:ascii="Times New Roman" w:hAnsi="Times New Roman" w:cs="Times New Roman"/>
          <w:sz w:val="26"/>
          <w:szCs w:val="26"/>
        </w:rPr>
        <w:t>6</w:t>
      </w:r>
      <w:r w:rsidRPr="00162E5F">
        <w:rPr>
          <w:rFonts w:ascii="Times New Roman" w:hAnsi="Times New Roman" w:cs="Times New Roman"/>
          <w:sz w:val="26"/>
          <w:szCs w:val="26"/>
        </w:rPr>
        <w:t xml:space="preserve"> годов являются базой для формир</w:t>
      </w:r>
      <w:r w:rsidR="00917047" w:rsidRPr="00162E5F">
        <w:rPr>
          <w:rFonts w:ascii="Times New Roman" w:hAnsi="Times New Roman" w:cs="Times New Roman"/>
          <w:sz w:val="26"/>
          <w:szCs w:val="26"/>
        </w:rPr>
        <w:t>ования бюджета поселения на 202</w:t>
      </w:r>
      <w:r w:rsidR="006202C2">
        <w:rPr>
          <w:rFonts w:ascii="Times New Roman" w:hAnsi="Times New Roman" w:cs="Times New Roman"/>
          <w:sz w:val="26"/>
          <w:szCs w:val="26"/>
        </w:rPr>
        <w:t>4</w:t>
      </w:r>
      <w:r w:rsidRPr="00162E5F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6202C2">
        <w:rPr>
          <w:rFonts w:ascii="Times New Roman" w:hAnsi="Times New Roman" w:cs="Times New Roman"/>
          <w:sz w:val="26"/>
          <w:szCs w:val="26"/>
        </w:rPr>
        <w:t>5</w:t>
      </w:r>
      <w:r w:rsidRPr="00162E5F">
        <w:rPr>
          <w:rFonts w:ascii="Times New Roman" w:hAnsi="Times New Roman" w:cs="Times New Roman"/>
          <w:sz w:val="26"/>
          <w:szCs w:val="26"/>
        </w:rPr>
        <w:t xml:space="preserve"> и 202</w:t>
      </w:r>
      <w:r w:rsidR="006202C2">
        <w:rPr>
          <w:rFonts w:ascii="Times New Roman" w:hAnsi="Times New Roman" w:cs="Times New Roman"/>
          <w:sz w:val="26"/>
          <w:szCs w:val="26"/>
        </w:rPr>
        <w:t>6</w:t>
      </w:r>
      <w:r w:rsidRPr="00162E5F">
        <w:rPr>
          <w:rFonts w:ascii="Times New Roman" w:hAnsi="Times New Roman" w:cs="Times New Roman"/>
          <w:sz w:val="26"/>
          <w:szCs w:val="26"/>
        </w:rPr>
        <w:t xml:space="preserve"> годов и определяют стратегию действий администрации </w:t>
      </w:r>
      <w:proofErr w:type="spellStart"/>
      <w:r w:rsidR="00260BDE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Pr="00162E5F">
        <w:rPr>
          <w:rFonts w:ascii="Times New Roman" w:hAnsi="Times New Roman" w:cs="Times New Roman"/>
          <w:sz w:val="26"/>
          <w:szCs w:val="26"/>
        </w:rPr>
        <w:t xml:space="preserve"> сельского поселения в части доходов, расходов бюджета и межбюджетных отношений.</w:t>
      </w:r>
      <w:proofErr w:type="gramEnd"/>
    </w:p>
    <w:p w:rsidR="009B36BE" w:rsidRPr="00162E5F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Параметры прогноза социально-экономического развития муниципального образования для составления Проекта бюджета муниципального образования.</w:t>
      </w:r>
    </w:p>
    <w:p w:rsidR="004B4020" w:rsidRPr="00162E5F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соответствии с п.2 ст.172 Бюджетного кодекса Российской Федерации составление Проекта основывается </w:t>
      </w:r>
      <w:proofErr w:type="gramStart"/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на</w:t>
      </w:r>
      <w:proofErr w:type="gramEnd"/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:</w:t>
      </w:r>
    </w:p>
    <w:p w:rsidR="004B4020" w:rsidRPr="00162E5F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- </w:t>
      </w:r>
      <w:proofErr w:type="gramStart"/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положениях</w:t>
      </w:r>
      <w:proofErr w:type="gramEnd"/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B1E9C" w:rsidRPr="00162E5F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- основных </w:t>
      </w:r>
      <w:proofErr w:type="gramStart"/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направлениях</w:t>
      </w:r>
      <w:proofErr w:type="gramEnd"/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бюджетной политики и основных направлениях налоговой политики;</w:t>
      </w:r>
    </w:p>
    <w:p w:rsidR="004B4020" w:rsidRPr="00162E5F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- </w:t>
      </w:r>
      <w:proofErr w:type="gramStart"/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прогнозе</w:t>
      </w:r>
      <w:proofErr w:type="gramEnd"/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социально-экономического развития;</w:t>
      </w:r>
    </w:p>
    <w:p w:rsidR="004B4020" w:rsidRPr="00162E5F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- муниципальных </w:t>
      </w:r>
      <w:proofErr w:type="gramStart"/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программах</w:t>
      </w:r>
      <w:proofErr w:type="gramEnd"/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(проектах муниципальных программ, проектах изменений указанных программ).</w:t>
      </w:r>
    </w:p>
    <w:p w:rsidR="004B4020" w:rsidRPr="00162E5F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Формирование бюджета </w:t>
      </w:r>
      <w:proofErr w:type="spellStart"/>
      <w:r w:rsidR="00260BDE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="009536F8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сельского поселения </w:t>
      </w:r>
      <w:r w:rsidR="009536F8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на 20</w:t>
      </w:r>
      <w:r w:rsidR="00917047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202C2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</w:t>
      </w:r>
      <w:r w:rsidR="00917047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202C2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6202C2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 осуществлялось по основным направлениям бюджетной и налоговой политики поселения, разработанным на основе Прогнозов социально-экономического развития </w:t>
      </w:r>
      <w:r w:rsidR="009A6DC9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Белгородской 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области, муниципального района </w:t>
      </w:r>
      <w:r w:rsidR="009A6DC9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«</w:t>
      </w:r>
      <w:proofErr w:type="spellStart"/>
      <w:r w:rsidR="009A6DC9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Краснеский</w:t>
      </w:r>
      <w:proofErr w:type="spellEnd"/>
      <w:r w:rsidR="009A6DC9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район» 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на 20</w:t>
      </w:r>
      <w:r w:rsidR="002B1E9C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202C2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6202C2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годы, </w:t>
      </w:r>
      <w:proofErr w:type="spellStart"/>
      <w:r w:rsidR="00260BDE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="009A6DC9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 поселения с учетом положений Послания Президента Российской Федерации Федеральному Собранию Российской Федерации от 1 декабря 2016 года, указов Президента</w:t>
      </w:r>
      <w:proofErr w:type="gramEnd"/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gramStart"/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Российской Федерации от 7 мая 2012 года, мероприятий основных направлений бюджетной, налоговой поли</w:t>
      </w:r>
      <w:r w:rsidR="00917047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тики Российской Федерации на 202</w:t>
      </w:r>
      <w:r w:rsidR="006202C2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</w:t>
      </w:r>
      <w:r w:rsidR="00903ED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202C2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6202C2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годов, а также с учетом итогов реализации бюджетной политики в период </w:t>
      </w:r>
      <w:r w:rsidR="00917047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до 20</w:t>
      </w:r>
      <w:r w:rsidR="002B1E9C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202C2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 и изменений федерального и регионального налогового законодательства, вступающих в силу и (или) сохраняющие свое действие в очередном финансовом году и плановом</w:t>
      </w:r>
      <w:proofErr w:type="gramEnd"/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gramStart"/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периоде</w:t>
      </w:r>
      <w:proofErr w:type="gramEnd"/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</w:p>
    <w:p w:rsidR="004B4020" w:rsidRPr="00162E5F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со ст.169 Бюджетного кодекса Российской Федерации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4B4020" w:rsidRPr="00162E5F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9D68B0">
        <w:rPr>
          <w:rStyle w:val="a3"/>
          <w:rFonts w:ascii="Times New Roman" w:hAnsi="Times New Roman" w:cs="Times New Roman"/>
          <w:i w:val="0"/>
          <w:sz w:val="26"/>
          <w:szCs w:val="26"/>
        </w:rPr>
        <w:t>В пояснительной записке к Прогнозу социально-экономического развития не приводится сопоставление параметров прогноза с ранее утвержденными параметрами с указанием причин и факторов прогнозируемых изменений, чем не соблюдены положения пункта 4 статьи 173 БК РФ.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4B4020" w:rsidRPr="00162E5F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Основные характеристики проекта бюджета муниципального образования на 20</w:t>
      </w:r>
      <w:r w:rsidR="00E573CD"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6202C2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</w:t>
      </w:r>
      <w:r w:rsidR="00903ED4"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6202C2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и 202</w:t>
      </w:r>
      <w:r w:rsidR="006202C2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годы</w:t>
      </w:r>
      <w:r w:rsidR="00A334C3"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4B4020" w:rsidRPr="00162E5F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соответствии с п.4 ст.169 БК РФ Проект бюджета </w:t>
      </w:r>
      <w:proofErr w:type="spellStart"/>
      <w:r w:rsidR="00260BDE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="00B94C1D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 поселения муниципального района</w:t>
      </w:r>
      <w:r w:rsidR="00B94C1D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</w:t>
      </w:r>
      <w:proofErr w:type="spellStart"/>
      <w:r w:rsidR="00B94C1D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proofErr w:type="spellEnd"/>
      <w:r w:rsidR="00B94C1D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района»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утверждается сроком на 3</w:t>
      </w:r>
      <w:r w:rsidR="00903ED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 (очередной финансовый 20</w:t>
      </w:r>
      <w:r w:rsidR="00E573CD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202C2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903ED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202</w:t>
      </w:r>
      <w:r w:rsidR="006202C2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6202C2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годов).</w:t>
      </w:r>
    </w:p>
    <w:p w:rsidR="004B4020" w:rsidRPr="00162E5F" w:rsidRDefault="00903ED4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Проект бюджета на 20</w:t>
      </w:r>
      <w:r w:rsidR="00E573CD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202C2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BB27B7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сформирован на основании действующего законодательства с учетом изменений и дополнений, всту</w:t>
      </w:r>
      <w:r w:rsidR="00E573CD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пающих в действие с 1 января 202</w:t>
      </w:r>
      <w:r w:rsidR="006202C2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BB27B7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года.</w:t>
      </w:r>
    </w:p>
    <w:p w:rsidR="004B4020" w:rsidRPr="00162E5F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со ст.184.1 БК РФ Проект бюджета содержит следующие основные характеристики</w:t>
      </w:r>
      <w:r w:rsidR="00AE7BEE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(таблица № 1)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:</w:t>
      </w:r>
    </w:p>
    <w:p w:rsidR="00DE456B" w:rsidRPr="00162E5F" w:rsidRDefault="00AE7BEE" w:rsidP="006E2855">
      <w:pPr>
        <w:spacing w:after="0" w:line="240" w:lineRule="auto"/>
        <w:ind w:left="108" w:right="-20"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01BA6">
        <w:rPr>
          <w:rFonts w:ascii="Times New Roman" w:eastAsia="Times New Roman" w:hAnsi="Times New Roman" w:cs="Times New Roman"/>
          <w:sz w:val="26"/>
          <w:szCs w:val="26"/>
        </w:rPr>
        <w:lastRenderedPageBreak/>
        <w:t>Таблица №1</w:t>
      </w:r>
    </w:p>
    <w:p w:rsidR="00AE7BEE" w:rsidRPr="00162E5F" w:rsidRDefault="00020F3C" w:rsidP="006E2855">
      <w:pPr>
        <w:spacing w:after="0" w:line="240" w:lineRule="auto"/>
        <w:ind w:left="108" w:right="-20"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sz w:val="26"/>
          <w:szCs w:val="26"/>
        </w:rPr>
        <w:t>т</w:t>
      </w:r>
      <w:r w:rsidR="00AE7BEE" w:rsidRPr="00162E5F">
        <w:rPr>
          <w:rFonts w:ascii="Times New Roman" w:eastAsia="Times New Roman" w:hAnsi="Times New Roman" w:cs="Times New Roman"/>
          <w:sz w:val="26"/>
          <w:szCs w:val="26"/>
        </w:rPr>
        <w:t>ыс.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BEE" w:rsidRPr="00162E5F">
        <w:rPr>
          <w:rFonts w:ascii="Times New Roman" w:eastAsia="Times New Roman" w:hAnsi="Times New Roman" w:cs="Times New Roman"/>
          <w:sz w:val="26"/>
          <w:szCs w:val="26"/>
        </w:rPr>
        <w:t>руб.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0"/>
        <w:gridCol w:w="1843"/>
        <w:gridCol w:w="1843"/>
        <w:gridCol w:w="1842"/>
      </w:tblGrid>
      <w:tr w:rsidR="006505AA" w:rsidRPr="00162E5F" w:rsidTr="006E2855">
        <w:trPr>
          <w:cantSplit/>
          <w:trHeight w:hRule="exact" w:val="455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162E5F" w:rsidRDefault="00903ED4" w:rsidP="006E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2E5F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бюджета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162E5F" w:rsidRDefault="00903ED4" w:rsidP="006202C2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13E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CC71DC" w:rsidRPr="00C13E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6202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C13E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13E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162E5F" w:rsidRDefault="00903ED4" w:rsidP="006202C2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6202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162E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162E5F" w:rsidRDefault="00903ED4" w:rsidP="006202C2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6202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6505AA" w:rsidRPr="00162E5F" w:rsidTr="00701BA6">
        <w:trPr>
          <w:cantSplit/>
          <w:trHeight w:hRule="exact" w:val="365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162E5F" w:rsidRDefault="00903ED4" w:rsidP="006E285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</w:t>
            </w:r>
            <w:r w:rsidRPr="00162E5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об</w:t>
            </w:r>
            <w:r w:rsidRPr="00162E5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ъ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ем</w:t>
            </w:r>
            <w:r w:rsidRPr="00162E5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162E5F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162E5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х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одов</w:t>
            </w:r>
            <w:r w:rsidRPr="00162E5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бюдж</w:t>
            </w:r>
            <w:r w:rsidRPr="00162E5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162E5F" w:rsidRDefault="006202C2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7826,9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162E5F" w:rsidRDefault="006202C2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8196,7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162E5F" w:rsidRDefault="006202C2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8082,8</w:t>
            </w:r>
          </w:p>
        </w:tc>
      </w:tr>
      <w:tr w:rsidR="00CC71DC" w:rsidRPr="00162E5F" w:rsidTr="00701BA6">
        <w:trPr>
          <w:cantSplit/>
          <w:trHeight w:hRule="exact" w:val="437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162E5F" w:rsidRDefault="00903ED4" w:rsidP="006E285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</w:t>
            </w:r>
            <w:r w:rsidRPr="00162E5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об</w:t>
            </w:r>
            <w:r w:rsidRPr="00162E5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ъ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ем</w:t>
            </w:r>
            <w:r w:rsidRPr="00162E5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162E5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ас</w:t>
            </w:r>
            <w:r w:rsidRPr="00162E5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х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одов</w:t>
            </w:r>
            <w:r w:rsidRPr="00162E5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162E5F" w:rsidRDefault="006202C2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7826,9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162E5F" w:rsidRDefault="006202C2" w:rsidP="00A26135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8196,7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162E5F" w:rsidRDefault="006202C2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8082,8</w:t>
            </w:r>
          </w:p>
        </w:tc>
      </w:tr>
      <w:tr w:rsidR="00CC71DC" w:rsidRPr="00162E5F" w:rsidTr="00701BA6">
        <w:trPr>
          <w:cantSplit/>
          <w:trHeight w:hRule="exact" w:val="430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162E5F" w:rsidRDefault="00CC71DC" w:rsidP="006E285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том числе условно </w:t>
            </w:r>
            <w:proofErr w:type="gramStart"/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утвержденные</w:t>
            </w:r>
            <w:proofErr w:type="gramEnd"/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162E5F" w:rsidRDefault="006202C2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162E5F" w:rsidRDefault="006202C2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195,0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162E5F" w:rsidRDefault="006202C2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383,0</w:t>
            </w:r>
          </w:p>
        </w:tc>
      </w:tr>
      <w:tr w:rsidR="00CC71DC" w:rsidRPr="00162E5F" w:rsidTr="006E2855">
        <w:trPr>
          <w:cantSplit/>
          <w:trHeight w:hRule="exact" w:val="288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162E5F" w:rsidRDefault="00903ED4" w:rsidP="006E2855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162E5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Pr="00162E5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ц</w:t>
            </w:r>
            <w:r w:rsidRPr="00162E5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proofErr w:type="gramStart"/>
            <w:r w:rsidRPr="00162E5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162E5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-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  <w:proofErr w:type="gramEnd"/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про</w:t>
            </w:r>
            <w:r w:rsidRPr="00162E5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ф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162E5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ц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ит</w:t>
            </w:r>
            <w:r w:rsidRPr="00162E5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62E5F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(</w:t>
            </w:r>
            <w:r w:rsidRPr="00162E5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+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) бюдж</w:t>
            </w:r>
            <w:r w:rsidRPr="00162E5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162E5F" w:rsidRDefault="00903ED4" w:rsidP="00CC71DC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162E5F" w:rsidRDefault="00903ED4" w:rsidP="00CC71DC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162E5F" w:rsidRDefault="00903ED4" w:rsidP="00CC71DC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94C1D" w:rsidRPr="00162E5F" w:rsidRDefault="00B94C1D" w:rsidP="006E2855">
      <w:pPr>
        <w:spacing w:after="0" w:line="240" w:lineRule="auto"/>
        <w:ind w:firstLine="567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854FC8" w:rsidRPr="00162E5F" w:rsidRDefault="00854FC8" w:rsidP="00CC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E5F">
        <w:rPr>
          <w:rFonts w:ascii="Times New Roman" w:hAnsi="Times New Roman" w:cs="Times New Roman"/>
          <w:sz w:val="26"/>
          <w:szCs w:val="26"/>
        </w:rPr>
        <w:t>Общий объем доходов бюджета  сельского поселения в 20</w:t>
      </w:r>
      <w:r w:rsidR="00CC71DC" w:rsidRPr="00162E5F">
        <w:rPr>
          <w:rFonts w:ascii="Times New Roman" w:hAnsi="Times New Roman" w:cs="Times New Roman"/>
          <w:sz w:val="26"/>
          <w:szCs w:val="26"/>
        </w:rPr>
        <w:t>2</w:t>
      </w:r>
      <w:r w:rsidR="006202C2">
        <w:rPr>
          <w:rFonts w:ascii="Times New Roman" w:hAnsi="Times New Roman" w:cs="Times New Roman"/>
          <w:sz w:val="26"/>
          <w:szCs w:val="26"/>
        </w:rPr>
        <w:t>4</w:t>
      </w:r>
      <w:r w:rsidRPr="00162E5F">
        <w:rPr>
          <w:rFonts w:ascii="Times New Roman" w:hAnsi="Times New Roman" w:cs="Times New Roman"/>
          <w:sz w:val="26"/>
          <w:szCs w:val="26"/>
        </w:rPr>
        <w:t xml:space="preserve"> году прогнозируется в сумме </w:t>
      </w:r>
      <w:r w:rsidR="006202C2">
        <w:rPr>
          <w:rFonts w:ascii="Times New Roman" w:hAnsi="Times New Roman" w:cs="Times New Roman"/>
          <w:sz w:val="26"/>
          <w:szCs w:val="26"/>
        </w:rPr>
        <w:t>7826,9</w:t>
      </w:r>
      <w:r w:rsidRPr="00162E5F">
        <w:rPr>
          <w:rFonts w:ascii="Times New Roman" w:hAnsi="Times New Roman" w:cs="Times New Roman"/>
          <w:sz w:val="26"/>
          <w:szCs w:val="26"/>
        </w:rPr>
        <w:t xml:space="preserve"> тыс. рублей,</w:t>
      </w:r>
      <w:r w:rsidR="00CC71DC" w:rsidRPr="00162E5F">
        <w:rPr>
          <w:rFonts w:ascii="Times New Roman" w:hAnsi="Times New Roman" w:cs="Times New Roman"/>
          <w:sz w:val="26"/>
          <w:szCs w:val="26"/>
        </w:rPr>
        <w:t xml:space="preserve"> </w:t>
      </w:r>
      <w:r w:rsidRPr="00162E5F">
        <w:rPr>
          <w:rFonts w:ascii="Times New Roman" w:hAnsi="Times New Roman" w:cs="Times New Roman"/>
          <w:sz w:val="26"/>
          <w:szCs w:val="26"/>
        </w:rPr>
        <w:t>202</w:t>
      </w:r>
      <w:r w:rsidR="006202C2">
        <w:rPr>
          <w:rFonts w:ascii="Times New Roman" w:hAnsi="Times New Roman" w:cs="Times New Roman"/>
          <w:sz w:val="26"/>
          <w:szCs w:val="26"/>
        </w:rPr>
        <w:t>5</w:t>
      </w:r>
      <w:r w:rsidR="00CC71DC" w:rsidRPr="00162E5F">
        <w:rPr>
          <w:rFonts w:ascii="Times New Roman" w:hAnsi="Times New Roman" w:cs="Times New Roman"/>
          <w:sz w:val="26"/>
          <w:szCs w:val="26"/>
        </w:rPr>
        <w:t xml:space="preserve"> </w:t>
      </w:r>
      <w:r w:rsidRPr="00162E5F">
        <w:rPr>
          <w:rFonts w:ascii="Times New Roman" w:hAnsi="Times New Roman" w:cs="Times New Roman"/>
          <w:sz w:val="26"/>
          <w:szCs w:val="26"/>
        </w:rPr>
        <w:t xml:space="preserve">году </w:t>
      </w:r>
      <w:r w:rsidR="006202C2">
        <w:rPr>
          <w:rFonts w:ascii="Times New Roman" w:hAnsi="Times New Roman" w:cs="Times New Roman"/>
          <w:sz w:val="26"/>
          <w:szCs w:val="26"/>
        </w:rPr>
        <w:t>8196,7</w:t>
      </w:r>
      <w:r w:rsidR="00CC71DC" w:rsidRPr="00162E5F">
        <w:rPr>
          <w:rFonts w:ascii="Times New Roman" w:hAnsi="Times New Roman" w:cs="Times New Roman"/>
          <w:sz w:val="26"/>
          <w:szCs w:val="26"/>
        </w:rPr>
        <w:t xml:space="preserve"> </w:t>
      </w:r>
      <w:r w:rsidRPr="00162E5F">
        <w:rPr>
          <w:rFonts w:ascii="Times New Roman" w:hAnsi="Times New Roman" w:cs="Times New Roman"/>
          <w:sz w:val="26"/>
          <w:szCs w:val="26"/>
        </w:rPr>
        <w:t>тыс.</w:t>
      </w:r>
      <w:r w:rsidR="00020F3C" w:rsidRPr="00162E5F">
        <w:rPr>
          <w:rFonts w:ascii="Times New Roman" w:hAnsi="Times New Roman" w:cs="Times New Roman"/>
          <w:sz w:val="26"/>
          <w:szCs w:val="26"/>
        </w:rPr>
        <w:t xml:space="preserve"> </w:t>
      </w:r>
      <w:r w:rsidRPr="00162E5F">
        <w:rPr>
          <w:rFonts w:ascii="Times New Roman" w:hAnsi="Times New Roman" w:cs="Times New Roman"/>
          <w:sz w:val="26"/>
          <w:szCs w:val="26"/>
        </w:rPr>
        <w:t>рублей,</w:t>
      </w:r>
      <w:r w:rsidR="00CC71DC" w:rsidRPr="00162E5F">
        <w:rPr>
          <w:rFonts w:ascii="Times New Roman" w:hAnsi="Times New Roman" w:cs="Times New Roman"/>
          <w:sz w:val="26"/>
          <w:szCs w:val="26"/>
        </w:rPr>
        <w:t xml:space="preserve"> </w:t>
      </w:r>
      <w:r w:rsidRPr="00162E5F">
        <w:rPr>
          <w:rFonts w:ascii="Times New Roman" w:hAnsi="Times New Roman" w:cs="Times New Roman"/>
          <w:sz w:val="26"/>
          <w:szCs w:val="26"/>
        </w:rPr>
        <w:t>202</w:t>
      </w:r>
      <w:r w:rsidR="006202C2">
        <w:rPr>
          <w:rFonts w:ascii="Times New Roman" w:hAnsi="Times New Roman" w:cs="Times New Roman"/>
          <w:sz w:val="26"/>
          <w:szCs w:val="26"/>
        </w:rPr>
        <w:t>6</w:t>
      </w:r>
      <w:r w:rsidRPr="00162E5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6202C2">
        <w:rPr>
          <w:rFonts w:ascii="Times New Roman" w:hAnsi="Times New Roman" w:cs="Times New Roman"/>
          <w:sz w:val="26"/>
          <w:szCs w:val="26"/>
        </w:rPr>
        <w:t>8082,8</w:t>
      </w:r>
      <w:r w:rsidRPr="00162E5F">
        <w:rPr>
          <w:rFonts w:ascii="Times New Roman" w:hAnsi="Times New Roman" w:cs="Times New Roman"/>
          <w:sz w:val="26"/>
          <w:szCs w:val="26"/>
        </w:rPr>
        <w:t xml:space="preserve"> тыс.</w:t>
      </w:r>
      <w:r w:rsidR="00020F3C" w:rsidRPr="00162E5F">
        <w:rPr>
          <w:rFonts w:ascii="Times New Roman" w:hAnsi="Times New Roman" w:cs="Times New Roman"/>
          <w:sz w:val="26"/>
          <w:szCs w:val="26"/>
        </w:rPr>
        <w:t xml:space="preserve"> </w:t>
      </w:r>
      <w:r w:rsidRPr="00162E5F">
        <w:rPr>
          <w:rFonts w:ascii="Times New Roman" w:hAnsi="Times New Roman" w:cs="Times New Roman"/>
          <w:sz w:val="26"/>
          <w:szCs w:val="26"/>
        </w:rPr>
        <w:t>рублей.</w:t>
      </w:r>
    </w:p>
    <w:p w:rsidR="00F4647C" w:rsidRPr="00162E5F" w:rsidRDefault="00854FC8" w:rsidP="00CC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E5F">
        <w:rPr>
          <w:rFonts w:ascii="Times New Roman" w:hAnsi="Times New Roman" w:cs="Times New Roman"/>
          <w:sz w:val="26"/>
          <w:szCs w:val="26"/>
        </w:rPr>
        <w:t>Объем налоговых и неналоговых поступлений на 20</w:t>
      </w:r>
      <w:r w:rsidR="00CC71DC" w:rsidRPr="00162E5F">
        <w:rPr>
          <w:rFonts w:ascii="Times New Roman" w:hAnsi="Times New Roman" w:cs="Times New Roman"/>
          <w:sz w:val="26"/>
          <w:szCs w:val="26"/>
        </w:rPr>
        <w:t>2</w:t>
      </w:r>
      <w:r w:rsidR="006202C2">
        <w:rPr>
          <w:rFonts w:ascii="Times New Roman" w:hAnsi="Times New Roman" w:cs="Times New Roman"/>
          <w:sz w:val="26"/>
          <w:szCs w:val="26"/>
        </w:rPr>
        <w:t>4</w:t>
      </w:r>
      <w:r w:rsidRPr="00162E5F">
        <w:rPr>
          <w:rFonts w:ascii="Times New Roman" w:hAnsi="Times New Roman" w:cs="Times New Roman"/>
          <w:sz w:val="26"/>
          <w:szCs w:val="26"/>
        </w:rPr>
        <w:t xml:space="preserve"> год   прогнозируется в сумме </w:t>
      </w:r>
      <w:r w:rsidR="006202C2">
        <w:rPr>
          <w:rFonts w:ascii="Times New Roman" w:hAnsi="Times New Roman" w:cs="Times New Roman"/>
          <w:sz w:val="26"/>
          <w:szCs w:val="26"/>
        </w:rPr>
        <w:t>1102,0</w:t>
      </w:r>
      <w:r w:rsidRPr="00162E5F">
        <w:rPr>
          <w:rFonts w:ascii="Times New Roman" w:hAnsi="Times New Roman" w:cs="Times New Roman"/>
          <w:sz w:val="26"/>
          <w:szCs w:val="26"/>
        </w:rPr>
        <w:t xml:space="preserve"> тыс. рублей, на 202</w:t>
      </w:r>
      <w:r w:rsidR="006202C2">
        <w:rPr>
          <w:rFonts w:ascii="Times New Roman" w:hAnsi="Times New Roman" w:cs="Times New Roman"/>
          <w:sz w:val="26"/>
          <w:szCs w:val="26"/>
        </w:rPr>
        <w:t>5</w:t>
      </w:r>
      <w:r w:rsidR="00515B8A" w:rsidRPr="00162E5F">
        <w:rPr>
          <w:rFonts w:ascii="Times New Roman" w:hAnsi="Times New Roman" w:cs="Times New Roman"/>
          <w:sz w:val="26"/>
          <w:szCs w:val="26"/>
        </w:rPr>
        <w:t xml:space="preserve"> </w:t>
      </w:r>
      <w:r w:rsidRPr="00162E5F">
        <w:rPr>
          <w:rFonts w:ascii="Times New Roman" w:hAnsi="Times New Roman" w:cs="Times New Roman"/>
          <w:sz w:val="26"/>
          <w:szCs w:val="26"/>
        </w:rPr>
        <w:t xml:space="preserve">год </w:t>
      </w:r>
      <w:r w:rsidR="006202C2">
        <w:rPr>
          <w:rFonts w:ascii="Times New Roman" w:hAnsi="Times New Roman" w:cs="Times New Roman"/>
          <w:sz w:val="26"/>
          <w:szCs w:val="26"/>
        </w:rPr>
        <w:t>1125,0</w:t>
      </w:r>
      <w:r w:rsidR="00D62B85" w:rsidRPr="00162E5F">
        <w:rPr>
          <w:rFonts w:ascii="Times New Roman" w:hAnsi="Times New Roman" w:cs="Times New Roman"/>
          <w:sz w:val="26"/>
          <w:szCs w:val="26"/>
        </w:rPr>
        <w:t xml:space="preserve"> </w:t>
      </w:r>
      <w:r w:rsidRPr="00162E5F">
        <w:rPr>
          <w:rFonts w:ascii="Times New Roman" w:hAnsi="Times New Roman" w:cs="Times New Roman"/>
          <w:sz w:val="26"/>
          <w:szCs w:val="26"/>
        </w:rPr>
        <w:t>тыс.</w:t>
      </w:r>
      <w:r w:rsidR="00515B8A" w:rsidRPr="00162E5F">
        <w:rPr>
          <w:rFonts w:ascii="Times New Roman" w:hAnsi="Times New Roman" w:cs="Times New Roman"/>
          <w:sz w:val="26"/>
          <w:szCs w:val="26"/>
        </w:rPr>
        <w:t xml:space="preserve"> </w:t>
      </w:r>
      <w:r w:rsidRPr="00162E5F">
        <w:rPr>
          <w:rFonts w:ascii="Times New Roman" w:hAnsi="Times New Roman" w:cs="Times New Roman"/>
          <w:sz w:val="26"/>
          <w:szCs w:val="26"/>
        </w:rPr>
        <w:t>рублей, 202</w:t>
      </w:r>
      <w:r w:rsidR="006202C2">
        <w:rPr>
          <w:rFonts w:ascii="Times New Roman" w:hAnsi="Times New Roman" w:cs="Times New Roman"/>
          <w:sz w:val="26"/>
          <w:szCs w:val="26"/>
        </w:rPr>
        <w:t>6</w:t>
      </w:r>
      <w:r w:rsidRPr="00162E5F">
        <w:rPr>
          <w:rFonts w:ascii="Times New Roman" w:hAnsi="Times New Roman" w:cs="Times New Roman"/>
          <w:sz w:val="26"/>
          <w:szCs w:val="26"/>
        </w:rPr>
        <w:t xml:space="preserve"> год </w:t>
      </w:r>
      <w:r w:rsidR="006202C2">
        <w:rPr>
          <w:rFonts w:ascii="Times New Roman" w:hAnsi="Times New Roman" w:cs="Times New Roman"/>
          <w:sz w:val="26"/>
          <w:szCs w:val="26"/>
        </w:rPr>
        <w:t>900,0</w:t>
      </w:r>
      <w:r w:rsidRPr="00162E5F">
        <w:rPr>
          <w:rFonts w:ascii="Times New Roman" w:hAnsi="Times New Roman" w:cs="Times New Roman"/>
          <w:sz w:val="26"/>
          <w:szCs w:val="26"/>
        </w:rPr>
        <w:t xml:space="preserve"> тыс.</w:t>
      </w:r>
      <w:r w:rsidR="00515B8A" w:rsidRPr="00162E5F">
        <w:rPr>
          <w:rFonts w:ascii="Times New Roman" w:hAnsi="Times New Roman" w:cs="Times New Roman"/>
          <w:sz w:val="26"/>
          <w:szCs w:val="26"/>
        </w:rPr>
        <w:t xml:space="preserve"> </w:t>
      </w:r>
      <w:r w:rsidRPr="00162E5F">
        <w:rPr>
          <w:rFonts w:ascii="Times New Roman" w:hAnsi="Times New Roman" w:cs="Times New Roman"/>
          <w:sz w:val="26"/>
          <w:szCs w:val="26"/>
        </w:rPr>
        <w:t xml:space="preserve">рублей. 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Бюджет на 20</w:t>
      </w:r>
      <w:r w:rsidR="00515B8A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202C2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F4647C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сбалансирован.</w:t>
      </w:r>
    </w:p>
    <w:p w:rsidR="004B4020" w:rsidRPr="00162E5F" w:rsidRDefault="00BB27B7" w:rsidP="00CC645C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Бюдже</w:t>
      </w:r>
      <w:r w:rsidR="002C18F9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т </w:t>
      </w:r>
      <w:proofErr w:type="spellStart"/>
      <w:r w:rsidR="00063658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="002C18F9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</w:t>
      </w:r>
      <w:r w:rsidR="002C18F9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поселения</w:t>
      </w:r>
      <w:r w:rsidR="002C18F9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на</w:t>
      </w:r>
      <w:r w:rsidR="002C18F9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FF3BA9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202C2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2C18F9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плановый период 20</w:t>
      </w:r>
      <w:r w:rsidR="00854FC8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202C2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6202C2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 разработан без дефицита (профицита).</w:t>
      </w:r>
    </w:p>
    <w:p w:rsidR="00D74C9A" w:rsidRPr="00162E5F" w:rsidRDefault="00D74C9A" w:rsidP="00CC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E5F">
        <w:rPr>
          <w:rFonts w:ascii="Times New Roman" w:hAnsi="Times New Roman" w:cs="Times New Roman"/>
          <w:sz w:val="26"/>
          <w:szCs w:val="26"/>
        </w:rPr>
        <w:t xml:space="preserve">Ключевые параметры Проекта бюджета, составленного на основе Прогноза социально-экономического развития </w:t>
      </w:r>
      <w:proofErr w:type="spellStart"/>
      <w:r w:rsidR="00063658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="00903ED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</w:t>
      </w:r>
      <w:r w:rsidRPr="00162E5F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Pr="00162E5F">
        <w:rPr>
          <w:rFonts w:ascii="Times New Roman" w:hAnsi="Times New Roman" w:cs="Times New Roman"/>
          <w:sz w:val="26"/>
          <w:szCs w:val="26"/>
        </w:rPr>
        <w:t>Красненский</w:t>
      </w:r>
      <w:proofErr w:type="spellEnd"/>
      <w:r w:rsidRPr="00162E5F">
        <w:rPr>
          <w:rFonts w:ascii="Times New Roman" w:hAnsi="Times New Roman" w:cs="Times New Roman"/>
          <w:sz w:val="26"/>
          <w:szCs w:val="26"/>
        </w:rPr>
        <w:t xml:space="preserve"> район», представлены в таблице</w:t>
      </w:r>
      <w:r w:rsidR="0079708B" w:rsidRPr="00162E5F">
        <w:rPr>
          <w:rFonts w:ascii="Times New Roman" w:hAnsi="Times New Roman" w:cs="Times New Roman"/>
          <w:sz w:val="26"/>
          <w:szCs w:val="26"/>
        </w:rPr>
        <w:t xml:space="preserve"> №2</w:t>
      </w:r>
      <w:r w:rsidRPr="00162E5F">
        <w:rPr>
          <w:rFonts w:ascii="Times New Roman" w:hAnsi="Times New Roman" w:cs="Times New Roman"/>
          <w:sz w:val="26"/>
          <w:szCs w:val="26"/>
        </w:rPr>
        <w:t>:</w:t>
      </w:r>
    </w:p>
    <w:p w:rsidR="0079708B" w:rsidRPr="00162E5F" w:rsidRDefault="0079708B" w:rsidP="0079708B">
      <w:pPr>
        <w:pStyle w:val="aa"/>
        <w:autoSpaceDE w:val="0"/>
        <w:autoSpaceDN w:val="0"/>
        <w:adjustRightInd w:val="0"/>
        <w:ind w:left="0" w:firstLine="567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162E5F">
        <w:rPr>
          <w:rFonts w:ascii="Times New Roman" w:hAnsi="Times New Roman" w:cs="Times New Roman"/>
          <w:b/>
          <w:sz w:val="26"/>
          <w:szCs w:val="26"/>
        </w:rPr>
        <w:t xml:space="preserve">Параметры Проекта бюджета </w:t>
      </w:r>
      <w:proofErr w:type="spellStart"/>
      <w:r w:rsidR="00063658"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Большовского</w:t>
      </w:r>
      <w:proofErr w:type="spellEnd"/>
      <w:r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</w:t>
      </w:r>
    </w:p>
    <w:p w:rsidR="0079708B" w:rsidRPr="00162E5F" w:rsidRDefault="0079708B" w:rsidP="0079708B">
      <w:pPr>
        <w:pStyle w:val="aa"/>
        <w:autoSpaceDE w:val="0"/>
        <w:autoSpaceDN w:val="0"/>
        <w:adjustRightInd w:val="0"/>
        <w:ind w:left="0" w:firstLine="567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на 20</w:t>
      </w:r>
      <w:r w:rsidR="00515B8A"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6202C2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 и плановый период 202</w:t>
      </w:r>
      <w:r w:rsidR="006202C2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6202C2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</w:t>
      </w:r>
      <w:r w:rsidR="004568E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</w:t>
      </w:r>
      <w:r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79708B" w:rsidRPr="003010AA" w:rsidRDefault="0079708B" w:rsidP="00701BA6">
      <w:pPr>
        <w:pStyle w:val="aa"/>
        <w:autoSpaceDE w:val="0"/>
        <w:autoSpaceDN w:val="0"/>
        <w:adjustRightInd w:val="0"/>
        <w:spacing w:after="0"/>
        <w:ind w:left="0" w:firstLine="567"/>
        <w:jc w:val="right"/>
        <w:rPr>
          <w:rStyle w:val="a3"/>
          <w:rFonts w:ascii="Times New Roman" w:hAnsi="Times New Roman" w:cs="Times New Roman"/>
          <w:i w:val="0"/>
        </w:rPr>
      </w:pPr>
      <w:r w:rsidRPr="003010AA">
        <w:rPr>
          <w:rStyle w:val="a3"/>
          <w:rFonts w:ascii="Times New Roman" w:hAnsi="Times New Roman" w:cs="Times New Roman"/>
          <w:i w:val="0"/>
        </w:rPr>
        <w:t>Таблица № 2</w:t>
      </w:r>
    </w:p>
    <w:p w:rsidR="00701BA6" w:rsidRPr="003010AA" w:rsidRDefault="00701BA6" w:rsidP="00701BA6">
      <w:pPr>
        <w:pStyle w:val="aa"/>
        <w:autoSpaceDE w:val="0"/>
        <w:autoSpaceDN w:val="0"/>
        <w:adjustRightInd w:val="0"/>
        <w:spacing w:after="0"/>
        <w:ind w:left="0" w:firstLine="567"/>
        <w:jc w:val="right"/>
        <w:rPr>
          <w:rFonts w:ascii="Times New Roman" w:hAnsi="Times New Roman" w:cs="Times New Roman"/>
          <w:b/>
        </w:rPr>
      </w:pPr>
      <w:r w:rsidRPr="003010AA">
        <w:rPr>
          <w:rStyle w:val="a3"/>
          <w:rFonts w:ascii="Times New Roman" w:hAnsi="Times New Roman" w:cs="Times New Roman"/>
          <w:i w:val="0"/>
        </w:rPr>
        <w:t>тыс. руб.</w:t>
      </w:r>
    </w:p>
    <w:tbl>
      <w:tblPr>
        <w:tblW w:w="10381" w:type="dxa"/>
        <w:tblInd w:w="93" w:type="dxa"/>
        <w:tblLook w:val="04A0" w:firstRow="1" w:lastRow="0" w:firstColumn="1" w:lastColumn="0" w:noHBand="0" w:noVBand="1"/>
      </w:tblPr>
      <w:tblGrid>
        <w:gridCol w:w="850"/>
        <w:gridCol w:w="4490"/>
        <w:gridCol w:w="931"/>
        <w:gridCol w:w="931"/>
        <w:gridCol w:w="1124"/>
        <w:gridCol w:w="931"/>
        <w:gridCol w:w="1124"/>
      </w:tblGrid>
      <w:tr w:rsidR="00FF3BA9" w:rsidRPr="00162E5F" w:rsidTr="00C31816">
        <w:trPr>
          <w:trHeight w:val="3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162E5F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 w:rsidRPr="00162E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162E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162E5F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Показатель</w:t>
            </w:r>
          </w:p>
        </w:tc>
        <w:tc>
          <w:tcPr>
            <w:tcW w:w="5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162E5F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Значение по годам</w:t>
            </w:r>
          </w:p>
        </w:tc>
      </w:tr>
      <w:tr w:rsidR="00FF3BA9" w:rsidRPr="00162E5F" w:rsidTr="00C31816">
        <w:trPr>
          <w:trHeight w:val="3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9A" w:rsidRPr="00162E5F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9A" w:rsidRPr="00162E5F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162E5F" w:rsidRDefault="00D74C9A" w:rsidP="00620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="00224AD6" w:rsidRPr="00162E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6202C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162E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162E5F" w:rsidRDefault="00D74C9A" w:rsidP="00620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</w:t>
            </w:r>
            <w:r w:rsidR="006202C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Pr="00162E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162E5F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%роста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162E5F" w:rsidRDefault="00224AD6" w:rsidP="00620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</w:t>
            </w:r>
            <w:r w:rsidR="006202C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Pr="00162E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="00D74C9A" w:rsidRPr="00162E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162E5F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%роста</w:t>
            </w:r>
          </w:p>
        </w:tc>
      </w:tr>
      <w:tr w:rsidR="00FF3BA9" w:rsidRPr="00162E5F" w:rsidTr="00C31816">
        <w:trPr>
          <w:trHeight w:val="1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162E5F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162E5F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Доходы,</w:t>
            </w:r>
            <w:r w:rsidR="00854FC8"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 том числе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162E5F" w:rsidRDefault="006202C2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7826,9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162E5F" w:rsidRDefault="00CF42C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8196,7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162E5F" w:rsidRDefault="00CF42C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162E5F" w:rsidRDefault="00CF42C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8082,8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162E5F" w:rsidRDefault="00CF42C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-1,4</w:t>
            </w:r>
          </w:p>
        </w:tc>
      </w:tr>
      <w:tr w:rsidR="00FF3BA9" w:rsidRPr="00162E5F" w:rsidTr="00C31816">
        <w:trPr>
          <w:trHeight w:val="5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162E5F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162E5F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162E5F" w:rsidRDefault="006202C2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162E5F" w:rsidRDefault="00CF42C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1125,0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162E5F" w:rsidRDefault="00CF42CD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162E5F" w:rsidRDefault="00CF42C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162E5F" w:rsidRDefault="00CF42CD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-20,0</w:t>
            </w:r>
          </w:p>
        </w:tc>
      </w:tr>
      <w:tr w:rsidR="00FF3BA9" w:rsidRPr="00162E5F" w:rsidTr="00C31816">
        <w:trPr>
          <w:trHeight w:val="5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162E5F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162E5F" w:rsidRDefault="00D74C9A" w:rsidP="0051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162E5F" w:rsidRDefault="00CF42C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6724,9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162E5F" w:rsidRDefault="00CF42C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7071,7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162E5F" w:rsidRDefault="00CF42CD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162E5F" w:rsidRDefault="00CF42C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7182,8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162E5F" w:rsidRDefault="00CF42CD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1,6</w:t>
            </w:r>
          </w:p>
        </w:tc>
      </w:tr>
      <w:tr w:rsidR="00063658" w:rsidRPr="00162E5F" w:rsidTr="00C3181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658" w:rsidRPr="00162E5F" w:rsidRDefault="00063658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658" w:rsidRPr="00162E5F" w:rsidRDefault="00063658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Расходы, в том числе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658" w:rsidRPr="00162E5F" w:rsidRDefault="006202C2" w:rsidP="00E22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7826,9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658" w:rsidRPr="00162E5F" w:rsidRDefault="00CF42CD" w:rsidP="00E22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8196,7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658" w:rsidRPr="00162E5F" w:rsidRDefault="00CF42CD" w:rsidP="00E22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658" w:rsidRPr="00162E5F" w:rsidRDefault="00CF42CD" w:rsidP="00E22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8082,8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658" w:rsidRPr="00162E5F" w:rsidRDefault="00CF42CD" w:rsidP="00E22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-1,4</w:t>
            </w:r>
          </w:p>
        </w:tc>
      </w:tr>
      <w:tr w:rsidR="00FF3BA9" w:rsidRPr="00162E5F" w:rsidTr="00C3181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162E5F" w:rsidRDefault="00F33A0F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A0F" w:rsidRPr="00162E5F" w:rsidRDefault="00F33A0F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том числе условно утвержденные расходы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162E5F" w:rsidRDefault="006202C2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162E5F" w:rsidRDefault="00CF42C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162E5F" w:rsidRDefault="00CF42C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162E5F" w:rsidRDefault="00CF42C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383,0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9D68B0" w:rsidRDefault="00CF42CD" w:rsidP="001D2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96,4</w:t>
            </w:r>
          </w:p>
        </w:tc>
      </w:tr>
      <w:tr w:rsidR="00C31816" w:rsidRPr="00162E5F" w:rsidTr="00C31816">
        <w:trPr>
          <w:trHeight w:val="18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816" w:rsidRPr="00162E5F" w:rsidRDefault="00C31816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816" w:rsidRPr="00162E5F" w:rsidRDefault="00C31816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реализацию муниципальной программы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816" w:rsidRPr="009D68B0" w:rsidRDefault="00CF42CD" w:rsidP="00395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5913,0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816" w:rsidRPr="009D68B0" w:rsidRDefault="00CF42CD" w:rsidP="00395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6473,0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816" w:rsidRPr="009D68B0" w:rsidRDefault="00CF42CD" w:rsidP="00C3181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816" w:rsidRPr="009D68B0" w:rsidRDefault="00CF42CD" w:rsidP="00395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6514,0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816" w:rsidRPr="00162E5F" w:rsidRDefault="00CF42C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FF3BA9" w:rsidRPr="00162E5F" w:rsidTr="00C3181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162E5F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162E5F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Непрограммные расходы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9D68B0" w:rsidRDefault="00CF42C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1913,9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9D68B0" w:rsidRDefault="00CF42C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1723,7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9D68B0" w:rsidRDefault="00CF42CD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9D68B0" w:rsidRDefault="00CF42CD" w:rsidP="009D6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1568,8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162E5F" w:rsidRDefault="00CF42CD" w:rsidP="0045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-9,0</w:t>
            </w:r>
          </w:p>
        </w:tc>
      </w:tr>
      <w:tr w:rsidR="00FF3BA9" w:rsidRPr="00162E5F" w:rsidTr="00C31816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162E5F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162E5F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Дефицит/профицит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162E5F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162E5F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162E5F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162E5F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162E5F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</w:tbl>
    <w:p w:rsidR="00515B8A" w:rsidRPr="00162E5F" w:rsidRDefault="00515B8A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708B" w:rsidRPr="00162E5F" w:rsidRDefault="0079708B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62E5F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соот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етствии</w:t>
      </w:r>
      <w:r w:rsidRPr="00162E5F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162E5F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62E5F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162E5F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62E5F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ри</w:t>
      </w:r>
      <w:r w:rsidRPr="00162E5F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ен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ии</w:t>
      </w:r>
      <w:r w:rsidRPr="00162E5F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юдж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162E5F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70327A" w:rsidRPr="00162E5F">
        <w:rPr>
          <w:rFonts w:ascii="Times New Roman" w:eastAsia="Times New Roman" w:hAnsi="Times New Roman" w:cs="Times New Roman"/>
          <w:sz w:val="26"/>
          <w:szCs w:val="26"/>
        </w:rPr>
        <w:t>2</w:t>
      </w:r>
      <w:r w:rsidR="00CF42C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62E5F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162E5F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пла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овый</w:t>
      </w:r>
      <w:r w:rsidRPr="00162E5F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ериод 202</w:t>
      </w:r>
      <w:r w:rsidR="00CF42C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CF42C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соблюдал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я пр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цип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сб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нсирован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 xml:space="preserve">ости 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юджета.</w:t>
      </w:r>
    </w:p>
    <w:p w:rsidR="004B4020" w:rsidRPr="00162E5F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4.</w:t>
      </w:r>
      <w:r w:rsidRPr="00162E5F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Дохо</w:t>
      </w:r>
      <w:r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д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ы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б</w:t>
      </w:r>
      <w:r w:rsidRPr="00162E5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ю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д</w:t>
      </w:r>
      <w:r w:rsidRPr="00162E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ж</w:t>
      </w:r>
      <w:r w:rsidRPr="00162E5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мун</w:t>
      </w:r>
      <w:r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иц</w:t>
      </w:r>
      <w:r w:rsidRPr="00162E5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паль</w:t>
      </w:r>
      <w:r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ого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</w:t>
      </w:r>
      <w:r w:rsidRPr="00162E5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я.</w:t>
      </w:r>
    </w:p>
    <w:p w:rsidR="004B4020" w:rsidRPr="00162E5F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62E5F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162E5F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162E5F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1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74.1</w:t>
      </w:r>
      <w:r w:rsidRPr="00162E5F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162E5F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Ф,</w:t>
      </w:r>
      <w:r w:rsidRPr="00162E5F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рог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pacing w:val="-2"/>
          <w:sz w:val="26"/>
          <w:szCs w:val="26"/>
        </w:rPr>
        <w:t>р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162E5F">
        <w:rPr>
          <w:rFonts w:ascii="Times New Roman" w:eastAsia="Times New Roman" w:hAnsi="Times New Roman" w:cs="Times New Roman"/>
          <w:spacing w:val="3"/>
          <w:sz w:val="26"/>
          <w:szCs w:val="26"/>
        </w:rPr>
        <w:t>х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162E5F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юдж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162E5F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proofErr w:type="spellStart"/>
      <w:r w:rsidR="00063658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="00C53A20" w:rsidRPr="00162E5F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льского</w:t>
      </w:r>
      <w:r w:rsidRPr="00162E5F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посел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я о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новыв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ае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тся на прог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оци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ль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-эко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ес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кого</w:t>
      </w:r>
      <w:r w:rsidRPr="00162E5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зв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пос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я.</w:t>
      </w:r>
    </w:p>
    <w:p w:rsidR="004B4020" w:rsidRPr="00162E5F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од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162E5F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сть</w:t>
      </w:r>
      <w:r w:rsidRPr="00162E5F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кта</w:t>
      </w:r>
      <w:r w:rsidRPr="00162E5F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спрогно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зи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рована</w:t>
      </w:r>
      <w:r w:rsidRPr="00162E5F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62E5F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Pr="00162E5F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основ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ыми</w:t>
      </w:r>
      <w:r w:rsidRPr="00162E5F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аправл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ями налоговой</w:t>
      </w:r>
      <w:r w:rsidRPr="00162E5F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-2"/>
          <w:sz w:val="26"/>
          <w:szCs w:val="26"/>
        </w:rPr>
        <w:t>б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юджет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62E5F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л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итик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62E5F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162E5F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основе</w:t>
      </w:r>
      <w:r w:rsidRPr="00162E5F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62E5F">
        <w:rPr>
          <w:rFonts w:ascii="Times New Roman" w:eastAsia="Times New Roman" w:hAnsi="Times New Roman" w:cs="Times New Roman"/>
          <w:spacing w:val="-2"/>
          <w:sz w:val="26"/>
          <w:szCs w:val="26"/>
        </w:rPr>
        <w:t>ж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ида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мого</w:t>
      </w:r>
      <w:r w:rsidRPr="00162E5F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162E5F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62E5F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162E5F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гов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х и д</w:t>
      </w:r>
      <w:r w:rsidRPr="00162E5F"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 w:rsidRPr="00162E5F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гих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обя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атель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х платеж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 xml:space="preserve">й в бюджет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я в 20</w:t>
      </w:r>
      <w:r w:rsidR="001C60DE" w:rsidRPr="00162E5F">
        <w:rPr>
          <w:rFonts w:ascii="Times New Roman" w:eastAsia="Times New Roman" w:hAnsi="Times New Roman" w:cs="Times New Roman"/>
          <w:sz w:val="26"/>
          <w:szCs w:val="26"/>
        </w:rPr>
        <w:t>2</w:t>
      </w:r>
      <w:r w:rsidR="00CF42C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 xml:space="preserve"> го</w:t>
      </w:r>
      <w:r w:rsidRPr="00162E5F">
        <w:rPr>
          <w:rFonts w:ascii="Times New Roman" w:eastAsia="Times New Roman" w:hAnsi="Times New Roman" w:cs="Times New Roman"/>
          <w:spacing w:val="3"/>
          <w:sz w:val="26"/>
          <w:szCs w:val="26"/>
        </w:rPr>
        <w:t>д</w:t>
      </w:r>
      <w:r w:rsidRPr="00162E5F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162E5F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sz w:val="26"/>
          <w:szCs w:val="26"/>
        </w:rPr>
        <w:lastRenderedPageBreak/>
        <w:t>До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оды,</w:t>
      </w:r>
      <w:r w:rsidRPr="00162E5F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отражен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162E5F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62E5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Проекте,</w:t>
      </w:r>
      <w:r w:rsidRPr="00162E5F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есены</w:t>
      </w:r>
      <w:r w:rsidRPr="00162E5F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62E5F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162E5F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62E5F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одг</w:t>
      </w:r>
      <w:r w:rsidRPr="00162E5F">
        <w:rPr>
          <w:rFonts w:ascii="Times New Roman" w:eastAsia="Times New Roman" w:hAnsi="Times New Roman" w:cs="Times New Roman"/>
          <w:spacing w:val="5"/>
          <w:sz w:val="26"/>
          <w:szCs w:val="26"/>
        </w:rPr>
        <w:t>р</w:t>
      </w:r>
      <w:r w:rsidRPr="00162E5F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ппам,</w:t>
      </w:r>
      <w:r w:rsidRPr="00162E5F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статьям</w:t>
      </w:r>
      <w:r w:rsidRPr="00162E5F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одстат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ям (кода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62E5F">
        <w:rPr>
          <w:rFonts w:ascii="Times New Roman" w:eastAsia="Times New Roman" w:hAnsi="Times New Roman" w:cs="Times New Roman"/>
          <w:spacing w:val="14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ла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иф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ац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162E5F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бюджетов</w:t>
      </w:r>
      <w:r w:rsidRPr="00162E5F">
        <w:rPr>
          <w:rFonts w:ascii="Times New Roman" w:eastAsia="Times New Roman" w:hAnsi="Times New Roman" w:cs="Times New Roman"/>
          <w:spacing w:val="14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ской</w:t>
      </w:r>
      <w:r w:rsidRPr="00162E5F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Фед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pacing w:val="143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62E5F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62E5F">
        <w:rPr>
          <w:rFonts w:ascii="Times New Roman" w:eastAsia="Times New Roman" w:hAnsi="Times New Roman" w:cs="Times New Roman"/>
          <w:spacing w:val="14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162E5F">
        <w:rPr>
          <w:rFonts w:ascii="Times New Roman" w:eastAsia="Times New Roman" w:hAnsi="Times New Roman" w:cs="Times New Roman"/>
          <w:spacing w:val="3"/>
          <w:sz w:val="26"/>
          <w:szCs w:val="26"/>
        </w:rPr>
        <w:t>х</w:t>
      </w:r>
      <w:r w:rsidRPr="00162E5F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дов</w:t>
      </w:r>
      <w:r w:rsidRPr="00162E5F">
        <w:rPr>
          <w:rFonts w:ascii="Times New Roman" w:eastAsia="Times New Roman" w:hAnsi="Times New Roman" w:cs="Times New Roman"/>
          <w:spacing w:val="143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 соблюден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положе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статей 20, 41,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42 Б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ю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дж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ого кодекса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Рос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ской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Фед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ции.</w:t>
      </w:r>
    </w:p>
    <w:p w:rsidR="004B4020" w:rsidRPr="00162E5F" w:rsidRDefault="00BB27B7" w:rsidP="00CC645C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оды</w:t>
      </w:r>
      <w:r w:rsidRPr="00162E5F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бюдж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162E5F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62E5F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тавляют</w:t>
      </w:r>
      <w:r w:rsidRPr="00162E5F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соб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тв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162E5F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(налоговые</w:t>
      </w:r>
      <w:r w:rsidRPr="00162E5F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налогов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ые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62E5F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162E5F">
        <w:rPr>
          <w:rFonts w:ascii="Times New Roman" w:eastAsia="Times New Roman" w:hAnsi="Times New Roman" w:cs="Times New Roman"/>
          <w:spacing w:val="3"/>
          <w:sz w:val="26"/>
          <w:szCs w:val="26"/>
        </w:rPr>
        <w:t>х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оды</w:t>
      </w:r>
      <w:r w:rsidRPr="00162E5F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и безвозмезд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пос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162E5F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 xml:space="preserve">я от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162E5F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гих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дже</w:t>
      </w:r>
      <w:r w:rsidRPr="00162E5F">
        <w:rPr>
          <w:rFonts w:ascii="Times New Roman" w:eastAsia="Times New Roman" w:hAnsi="Times New Roman" w:cs="Times New Roman"/>
          <w:spacing w:val="-2"/>
          <w:sz w:val="26"/>
          <w:szCs w:val="26"/>
        </w:rPr>
        <w:t>т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162E5F">
        <w:rPr>
          <w:rFonts w:ascii="Times New Roman" w:eastAsia="Times New Roman" w:hAnsi="Times New Roman" w:cs="Times New Roman"/>
          <w:spacing w:val="119"/>
          <w:sz w:val="26"/>
          <w:szCs w:val="26"/>
        </w:rPr>
        <w:t xml:space="preserve"> 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бюджетной системы РФ.</w:t>
      </w:r>
    </w:p>
    <w:p w:rsidR="004B4020" w:rsidRPr="00162E5F" w:rsidRDefault="00BB27B7" w:rsidP="00CC645C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Проектом решения о бюджете предлагается утвердить доходы бюджета</w:t>
      </w:r>
      <w:r w:rsidR="006E39A2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="0077236A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="006E39A2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 поселения</w:t>
      </w:r>
      <w:r w:rsidR="006E39A2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на 20</w:t>
      </w:r>
      <w:r w:rsidR="001C60DE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007DF4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в размере </w:t>
      </w:r>
      <w:r w:rsidR="00007DF4">
        <w:rPr>
          <w:rStyle w:val="a3"/>
          <w:rFonts w:ascii="Times New Roman" w:hAnsi="Times New Roman" w:cs="Times New Roman"/>
          <w:i w:val="0"/>
          <w:sz w:val="26"/>
          <w:szCs w:val="26"/>
        </w:rPr>
        <w:t>7826,9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тыс. рублей.</w:t>
      </w:r>
    </w:p>
    <w:p w:rsidR="004B4020" w:rsidRPr="00162E5F" w:rsidRDefault="00BB27B7" w:rsidP="00CC645C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О</w:t>
      </w:r>
      <w:r w:rsidR="001C60DE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бъемы поступлений доходов за 202</w:t>
      </w:r>
      <w:r w:rsidR="00007DF4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592290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202</w:t>
      </w:r>
      <w:r w:rsidR="00007DF4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592290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007DF4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</w:t>
      </w:r>
      <w:r w:rsidR="00F4647C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представлены в Таблице № </w:t>
      </w:r>
      <w:r w:rsidR="0079708B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</w:p>
    <w:p w:rsidR="002C18F9" w:rsidRPr="00162E5F" w:rsidRDefault="002C18F9" w:rsidP="00F4647C">
      <w:pPr>
        <w:tabs>
          <w:tab w:val="left" w:pos="0"/>
        </w:tabs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Прогнозные значения по видам доходов бюджета</w:t>
      </w:r>
      <w:r w:rsidR="00592290"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proofErr w:type="spellStart"/>
      <w:r w:rsidR="0077236A"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Большовского</w:t>
      </w:r>
      <w:proofErr w:type="spellEnd"/>
      <w:r w:rsidR="00592290"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</w:t>
      </w:r>
      <w:r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592290"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и динамика их роста (снижения)</w:t>
      </w:r>
    </w:p>
    <w:p w:rsidR="0021097F" w:rsidRPr="00162E5F" w:rsidRDefault="00451383" w:rsidP="00F4647C">
      <w:pPr>
        <w:tabs>
          <w:tab w:val="left" w:pos="0"/>
        </w:tabs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в 20</w:t>
      </w:r>
      <w:r w:rsidR="001D2D68"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007DF4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="002C18F9"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007DF4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="002C18F9"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гг.</w:t>
      </w:r>
    </w:p>
    <w:p w:rsidR="002C18F9" w:rsidRPr="003010AA" w:rsidRDefault="00FD216F" w:rsidP="00A257B6">
      <w:pPr>
        <w:tabs>
          <w:tab w:val="left" w:pos="0"/>
        </w:tabs>
        <w:spacing w:after="0"/>
        <w:jc w:val="right"/>
        <w:rPr>
          <w:rStyle w:val="a3"/>
          <w:rFonts w:ascii="Times New Roman" w:hAnsi="Times New Roman" w:cs="Times New Roman"/>
          <w:i w:val="0"/>
        </w:rPr>
      </w:pPr>
      <w:r w:rsidRPr="003010AA">
        <w:rPr>
          <w:rStyle w:val="a3"/>
          <w:rFonts w:ascii="Times New Roman" w:hAnsi="Times New Roman" w:cs="Times New Roman"/>
          <w:i w:val="0"/>
        </w:rPr>
        <w:t>Т</w:t>
      </w:r>
      <w:r w:rsidR="002C18F9" w:rsidRPr="003010AA">
        <w:rPr>
          <w:rStyle w:val="a3"/>
          <w:rFonts w:ascii="Times New Roman" w:hAnsi="Times New Roman" w:cs="Times New Roman"/>
          <w:i w:val="0"/>
        </w:rPr>
        <w:t>аблица №</w:t>
      </w:r>
      <w:r w:rsidR="00915309" w:rsidRPr="003010AA">
        <w:rPr>
          <w:rStyle w:val="a3"/>
          <w:rFonts w:ascii="Times New Roman" w:hAnsi="Times New Roman" w:cs="Times New Roman"/>
          <w:i w:val="0"/>
        </w:rPr>
        <w:t xml:space="preserve"> </w:t>
      </w:r>
      <w:r w:rsidR="0079708B" w:rsidRPr="003010AA">
        <w:rPr>
          <w:rStyle w:val="a3"/>
          <w:rFonts w:ascii="Times New Roman" w:hAnsi="Times New Roman" w:cs="Times New Roman"/>
          <w:i w:val="0"/>
        </w:rPr>
        <w:t>3</w:t>
      </w:r>
    </w:p>
    <w:p w:rsidR="00A257B6" w:rsidRPr="003010AA" w:rsidRDefault="00A257B6" w:rsidP="00A257B6">
      <w:pPr>
        <w:tabs>
          <w:tab w:val="left" w:pos="0"/>
        </w:tabs>
        <w:spacing w:after="0"/>
        <w:jc w:val="right"/>
        <w:rPr>
          <w:rStyle w:val="a3"/>
          <w:rFonts w:ascii="Times New Roman" w:hAnsi="Times New Roman" w:cs="Times New Roman"/>
          <w:i w:val="0"/>
        </w:rPr>
      </w:pPr>
      <w:r w:rsidRPr="003010AA">
        <w:rPr>
          <w:rStyle w:val="a3"/>
          <w:rFonts w:ascii="Times New Roman" w:hAnsi="Times New Roman" w:cs="Times New Roman"/>
          <w:i w:val="0"/>
        </w:rPr>
        <w:t>тыс. руб.</w:t>
      </w:r>
    </w:p>
    <w:tbl>
      <w:tblPr>
        <w:tblW w:w="10385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1"/>
        <w:gridCol w:w="1134"/>
        <w:gridCol w:w="850"/>
        <w:gridCol w:w="851"/>
        <w:gridCol w:w="850"/>
        <w:gridCol w:w="709"/>
        <w:gridCol w:w="850"/>
        <w:gridCol w:w="850"/>
      </w:tblGrid>
      <w:tr w:rsidR="001C60DE" w:rsidRPr="00162E5F" w:rsidTr="001B0EBD">
        <w:trPr>
          <w:trHeight w:val="229"/>
          <w:tblHeader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A257B6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EBD" w:rsidRPr="00A257B6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</w:t>
            </w:r>
            <w:proofErr w:type="spellEnd"/>
          </w:p>
          <w:p w:rsidR="001B0EBD" w:rsidRPr="00A257B6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мое </w:t>
            </w:r>
            <w:proofErr w:type="spellStart"/>
            <w:r w:rsidR="001B0EBD" w:rsidRPr="00A2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2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спол</w:t>
            </w:r>
            <w:proofErr w:type="spellEnd"/>
          </w:p>
          <w:p w:rsidR="002C18F9" w:rsidRPr="00A257B6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нение</w:t>
            </w:r>
            <w:proofErr w:type="spellEnd"/>
            <w:r w:rsidRPr="00A2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C18F9" w:rsidRPr="00A257B6" w:rsidRDefault="002C18F9" w:rsidP="0000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</w:t>
            </w:r>
            <w:r w:rsidR="00EE1AB1" w:rsidRPr="00A2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07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2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A257B6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451383" w:rsidRPr="00A2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07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2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</w:p>
          <w:p w:rsidR="002C18F9" w:rsidRPr="00A257B6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A257B6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A257B6" w:rsidRDefault="002C18F9" w:rsidP="00007DF4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451383" w:rsidRPr="00A2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07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2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 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A257B6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A257B6" w:rsidRDefault="002C18F9" w:rsidP="00007DF4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07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2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A257B6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%</w:t>
            </w:r>
          </w:p>
        </w:tc>
      </w:tr>
      <w:tr w:rsidR="001C60DE" w:rsidRPr="00162E5F" w:rsidTr="001B0EBD">
        <w:trPr>
          <w:trHeight w:val="229"/>
          <w:tblHeader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A257B6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A257B6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A257B6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A257B6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A257B6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A257B6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A257B6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A257B6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C60DE" w:rsidRPr="00162E5F" w:rsidTr="001B0EBD">
        <w:trPr>
          <w:trHeight w:val="108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162E5F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2E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162E5F" w:rsidRDefault="007533E0" w:rsidP="0039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007D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green"/>
              </w:rPr>
            </w:pPr>
            <w:r w:rsidRPr="00007D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1062,0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162E5F" w:rsidRDefault="007533E0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F73D96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1085,0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162E5F" w:rsidRDefault="00F73D96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F73D96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F73D96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-20,7</w:t>
            </w:r>
          </w:p>
        </w:tc>
      </w:tr>
      <w:tr w:rsidR="001C60DE" w:rsidRPr="00162E5F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162E5F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2E5F">
              <w:rPr>
                <w:rFonts w:ascii="Times New Roman" w:hAnsi="Times New Roman" w:cs="Times New Roman"/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162E5F" w:rsidRDefault="007533E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454,0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007D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373,0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162E5F" w:rsidRDefault="007533E0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-17,8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007D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368,0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162E5F" w:rsidRDefault="00F73D96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007D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F73D96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-69,0</w:t>
            </w:r>
          </w:p>
        </w:tc>
      </w:tr>
      <w:tr w:rsidR="001C60DE" w:rsidRPr="00162E5F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162E5F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hAnsi="Times New Roman" w:cs="Times New Roman"/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162E5F" w:rsidRDefault="007533E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007D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162E5F" w:rsidRDefault="007533E0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007D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162E5F" w:rsidRDefault="00F73D96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007D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F73D96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4,2</w:t>
            </w:r>
          </w:p>
        </w:tc>
      </w:tr>
      <w:tr w:rsidR="001C60DE" w:rsidRPr="00162E5F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162E5F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162E5F" w:rsidRDefault="007533E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007D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162E5F" w:rsidRDefault="007533E0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007D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162E5F" w:rsidRDefault="00F73D96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007D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F73D96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4,0</w:t>
            </w:r>
          </w:p>
        </w:tc>
      </w:tr>
      <w:tr w:rsidR="00A6165C" w:rsidRPr="00162E5F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5C" w:rsidRPr="00162E5F" w:rsidRDefault="00A6165C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6165C" w:rsidRDefault="007533E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165C" w:rsidRDefault="00007D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65C" w:rsidRPr="00162E5F" w:rsidRDefault="007533E0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-16,7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165C" w:rsidRDefault="00007D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65C" w:rsidRPr="00162E5F" w:rsidRDefault="00F73D96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165C" w:rsidRDefault="00007D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165C" w:rsidRPr="00162E5F" w:rsidRDefault="00F73D96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4,1</w:t>
            </w:r>
          </w:p>
        </w:tc>
      </w:tr>
      <w:tr w:rsidR="001C60DE" w:rsidRPr="00162E5F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162E5F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2E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613810" w:rsidRPr="00162E5F" w:rsidRDefault="007533E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F73D96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162E5F" w:rsidRDefault="007533E0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F73D96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162E5F" w:rsidRDefault="00F73D96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F73D96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F73D96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1C60DE" w:rsidRPr="00162E5F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810" w:rsidRPr="00162E5F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за земельные участки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613810" w:rsidRPr="00162E5F" w:rsidRDefault="007533E0" w:rsidP="00EE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10" w:rsidRPr="00162E5F" w:rsidRDefault="00F73D96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810" w:rsidRPr="00162E5F" w:rsidRDefault="007533E0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10" w:rsidRPr="00162E5F" w:rsidRDefault="00F73D96" w:rsidP="000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810" w:rsidRPr="00162E5F" w:rsidRDefault="00F73D96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10" w:rsidRPr="00162E5F" w:rsidRDefault="00F73D96" w:rsidP="000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10" w:rsidRPr="00162E5F" w:rsidRDefault="00F73D96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1C60DE" w:rsidRPr="00162E5F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2290" w:rsidRPr="00162E5F" w:rsidRDefault="0059229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592290" w:rsidRPr="00162E5F" w:rsidRDefault="007533E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90" w:rsidRPr="00162E5F" w:rsidRDefault="00F73D96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2290" w:rsidRPr="00162E5F" w:rsidRDefault="007533E0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90" w:rsidRPr="00162E5F" w:rsidRDefault="00F73D96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2290" w:rsidRPr="00162E5F" w:rsidRDefault="00F73D96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90" w:rsidRPr="00162E5F" w:rsidRDefault="00F73D96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90" w:rsidRPr="00162E5F" w:rsidRDefault="00F73D96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1C60DE" w:rsidRPr="00162E5F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162E5F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2E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собственных налоговых и неналоговых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162E5F" w:rsidRDefault="007533E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1113,0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007DF4" w:rsidP="00F73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  <w:r w:rsidR="00F73D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162E5F" w:rsidRDefault="007533E0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007D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1125,0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162E5F" w:rsidRDefault="00F73D96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007D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F73D96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-20,0</w:t>
            </w:r>
          </w:p>
        </w:tc>
      </w:tr>
      <w:tr w:rsidR="001C60DE" w:rsidRPr="00162E5F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162E5F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2E5F">
              <w:rPr>
                <w:rFonts w:ascii="Times New Roman" w:hAnsi="Times New Roman" w:cs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162E5F" w:rsidRDefault="007533E0" w:rsidP="00C7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9370,9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007DF4" w:rsidP="00613810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6724,9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162E5F" w:rsidRDefault="007533E0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007D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7071,7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162E5F" w:rsidRDefault="00F73D96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007D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7182,8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F73D96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1,6</w:t>
            </w:r>
          </w:p>
        </w:tc>
      </w:tr>
      <w:tr w:rsidR="001C60DE" w:rsidRPr="00162E5F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162E5F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2E5F">
              <w:rPr>
                <w:rFonts w:ascii="Times New Roman" w:hAnsi="Times New Roman" w:cs="Times New Roman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9D68B0" w:rsidRDefault="007533E0" w:rsidP="0091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8967,3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007D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6324,0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9D68B0" w:rsidRDefault="007533E0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-29,5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007D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6656,0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162E5F" w:rsidRDefault="00F73D96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007D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6753,0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F73D96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1,4</w:t>
            </w:r>
          </w:p>
        </w:tc>
      </w:tr>
      <w:tr w:rsidR="001C60DE" w:rsidRPr="00162E5F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162E5F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hAnsi="Times New Roman" w:cs="Times New Roman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9D68B0" w:rsidRDefault="007533E0" w:rsidP="009D6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007DF4" w:rsidP="000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9D68B0" w:rsidRDefault="007533E0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007D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162E5F" w:rsidRDefault="00F73D96" w:rsidP="001C60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007D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F73D96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9,2</w:t>
            </w:r>
          </w:p>
        </w:tc>
      </w:tr>
      <w:tr w:rsidR="001C60DE" w:rsidRPr="00162E5F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162E5F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9D68B0" w:rsidRDefault="007533E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007D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9D68B0" w:rsidRDefault="007533E0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007D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162E5F" w:rsidRDefault="00F73D96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007D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F73D96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1C60DE" w:rsidRPr="00162E5F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162E5F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2E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162E5F" w:rsidRDefault="007533E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10483,9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007D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7826,9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162E5F" w:rsidRDefault="008C1585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007D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8196,7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162E5F" w:rsidRDefault="007533E0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007DF4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8082,8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162E5F" w:rsidRDefault="00F73D96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-1,4</w:t>
            </w:r>
          </w:p>
        </w:tc>
      </w:tr>
    </w:tbl>
    <w:p w:rsidR="00A257B6" w:rsidRDefault="00A257B6" w:rsidP="0079708B">
      <w:pPr>
        <w:spacing w:before="5"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162E5F" w:rsidRDefault="00A257B6" w:rsidP="00A257B6">
      <w:pPr>
        <w:spacing w:before="5" w:after="0" w:line="240" w:lineRule="auto"/>
        <w:ind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162E5F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ст</w:t>
      </w:r>
      <w:r w:rsidR="00BB27B7" w:rsidRPr="00162E5F">
        <w:rPr>
          <w:rFonts w:ascii="Times New Roman" w:eastAsia="Times New Roman" w:hAnsi="Times New Roman" w:cs="Times New Roman"/>
          <w:spacing w:val="4"/>
          <w:sz w:val="26"/>
          <w:szCs w:val="26"/>
        </w:rPr>
        <w:t>р</w:t>
      </w:r>
      <w:r w:rsidR="00BB27B7" w:rsidRPr="00162E5F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27B7" w:rsidRPr="00162E5F">
        <w:rPr>
          <w:rFonts w:ascii="Times New Roman" w:eastAsia="Times New Roman" w:hAnsi="Times New Roman" w:cs="Times New Roman"/>
          <w:spacing w:val="5"/>
          <w:sz w:val="26"/>
          <w:szCs w:val="26"/>
        </w:rPr>
        <w:t>т</w:t>
      </w:r>
      <w:r w:rsidR="00BB27B7" w:rsidRPr="00162E5F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ре</w:t>
      </w:r>
      <w:r w:rsidR="00BB27B7" w:rsidRPr="00162E5F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="00BB27B7" w:rsidRPr="00162E5F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B27B7"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ж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ета</w:t>
      </w:r>
      <w:r w:rsidR="00BB27B7" w:rsidRPr="00162E5F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 w:rsidR="00BB27B7" w:rsidRPr="00162E5F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ицип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ал</w:t>
      </w:r>
      <w:r w:rsidR="00BB27B7" w:rsidRPr="00162E5F">
        <w:rPr>
          <w:rFonts w:ascii="Times New Roman" w:eastAsia="Times New Roman" w:hAnsi="Times New Roman" w:cs="Times New Roman"/>
          <w:spacing w:val="-2"/>
          <w:sz w:val="26"/>
          <w:szCs w:val="26"/>
        </w:rPr>
        <w:t>ь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BB27B7" w:rsidRPr="00162E5F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образован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B27B7" w:rsidRPr="00162E5F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162E5F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-2"/>
          <w:sz w:val="26"/>
          <w:szCs w:val="26"/>
        </w:rPr>
        <w:t>2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0</w:t>
      </w:r>
      <w:r w:rsidR="00451383" w:rsidRPr="00162E5F">
        <w:rPr>
          <w:rFonts w:ascii="Times New Roman" w:eastAsia="Times New Roman" w:hAnsi="Times New Roman" w:cs="Times New Roman"/>
          <w:sz w:val="26"/>
          <w:szCs w:val="26"/>
        </w:rPr>
        <w:t>2</w:t>
      </w:r>
      <w:r w:rsidR="008C1585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7B7" w:rsidRPr="00162E5F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162E5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аибол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ш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 xml:space="preserve">ий </w:t>
      </w:r>
      <w:r w:rsidR="00BB27B7" w:rsidRPr="00162E5F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ель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зан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ют</w:t>
      </w:r>
      <w:r w:rsidR="00BB27B7" w:rsidRPr="00162E5F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514E3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безвозмездные поступления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51383" w:rsidRPr="00162E5F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Общий объем доходов бюджета  сельского поселения в 202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году прогнозируется в сумме 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7826,9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</w:t>
      </w:r>
      <w:r w:rsidR="00705297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705297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году 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8196,7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297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году 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8082,8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297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451383" w:rsidRPr="00162E5F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Объем налоговых и неналоговых поступлений на 202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  прогнозируется в сумме 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1102,0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на 202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1125,0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900,0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451383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Сумма налога на доходы физических лиц прогнозируется на 202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размере 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373,0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AF3FA2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368,0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114,0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рублей.</w:t>
      </w:r>
    </w:p>
    <w:p w:rsidR="0098706D" w:rsidRPr="00162E5F" w:rsidRDefault="0098706D" w:rsidP="0098706D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Единый сельскохозяйственный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налог прогнозируется  на 202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259,0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на 202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269,0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на 202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280,0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 в год.</w:t>
      </w:r>
    </w:p>
    <w:p w:rsidR="00451383" w:rsidRPr="00162E5F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Земельный налог прогнозируется  на 202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FF6A92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338,0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рублей, на 202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FF6A92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352,0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рублей, на 202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FF6A92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в сумме 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366,0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 в год.</w:t>
      </w:r>
    </w:p>
    <w:p w:rsidR="00451383" w:rsidRPr="00162E5F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Налог на имущество физических лиц  планируется на 202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размере 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92,0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96,0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100,00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рублей.</w:t>
      </w:r>
    </w:p>
    <w:p w:rsidR="00451383" w:rsidRPr="00162E5F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Сумма доходов от сдачи</w:t>
      </w:r>
      <w:r w:rsidR="00FF6A92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в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аренду земельных участков на 202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и плановый период 202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и 202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годов прогнозируется в сумме по 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22,0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 в год.</w:t>
      </w:r>
    </w:p>
    <w:p w:rsidR="008C1585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Сумма доходов от сдачи аренду имущества на 202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и плановый период 202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5 и 2026</w:t>
      </w:r>
      <w:r w:rsidR="006F7BA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ов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прогнозируется в сумме по 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 xml:space="preserve">18,0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тыс. рублей в год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51383" w:rsidRPr="00162E5F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F7BAA">
        <w:rPr>
          <w:rFonts w:ascii="Times New Roman" w:eastAsia="Times New Roman" w:hAnsi="Times New Roman" w:cs="Times New Roman"/>
          <w:bCs/>
          <w:sz w:val="26"/>
          <w:szCs w:val="26"/>
        </w:rPr>
        <w:t>Объем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межбюджетных трансфертов, получаемых  из районного бюджета: </w:t>
      </w:r>
    </w:p>
    <w:p w:rsidR="00451383" w:rsidRPr="00162E5F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- на 202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6724,9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в том числе дотации бюджету поселения на выравнивание бюджетной обеспеченности  в сумме 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6324,0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иные межбюджетные трансферты  в сумме 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262</w:t>
      </w:r>
      <w:r w:rsidR="006F7BAA">
        <w:rPr>
          <w:rFonts w:ascii="Times New Roman" w:eastAsia="Times New Roman" w:hAnsi="Times New Roman" w:cs="Times New Roman"/>
          <w:bCs/>
          <w:sz w:val="26"/>
          <w:szCs w:val="26"/>
        </w:rPr>
        <w:t>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субвенции на осуществление первичного воинского учета на территориях, где отсутствуют военные комиссариаты в сумме 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138,9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руб.;</w:t>
      </w:r>
    </w:p>
    <w:p w:rsidR="00451383" w:rsidRPr="00162E5F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- на 202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7071,7</w:t>
      </w:r>
      <w:r w:rsidR="0092737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тыс. рублей, в том числе дотации бюджету поселения на выравнивание бюджетной обеспеченности  в сумме 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6656,0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иные межбюджетные трансферты  в сумме 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262,0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субвенции на осуществление первичного воинского учета на территориях, где отсутствуют военные комиссариаты в сумме 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153,7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руб.;</w:t>
      </w:r>
    </w:p>
    <w:p w:rsidR="00451383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- на 202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7182,8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в том числе дотации бюджету поселения на выравнивание бюджетной обеспеченности  в сумме 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6753,0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иные межбюджетные трансферты  в сумме 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262,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субвенции на осуществление первичного воинского учета на территориях, где отсутствуют военные комиссариаты в сумме </w:t>
      </w:r>
      <w:r w:rsidR="008C1585">
        <w:rPr>
          <w:rFonts w:ascii="Times New Roman" w:eastAsia="Times New Roman" w:hAnsi="Times New Roman" w:cs="Times New Roman"/>
          <w:bCs/>
          <w:sz w:val="26"/>
          <w:szCs w:val="26"/>
        </w:rPr>
        <w:t>167,8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</w:t>
      </w:r>
      <w:r w:rsidR="005935A5" w:rsidRPr="00162E5F">
        <w:rPr>
          <w:rFonts w:ascii="Times New Roman" w:eastAsia="Times New Roman" w:hAnsi="Times New Roman" w:cs="Times New Roman"/>
          <w:bCs/>
          <w:sz w:val="26"/>
          <w:szCs w:val="26"/>
        </w:rPr>
        <w:t>лей.</w:t>
      </w:r>
    </w:p>
    <w:p w:rsidR="004B4020" w:rsidRDefault="00BB27B7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Структура</w:t>
      </w:r>
      <w:r w:rsidR="00887916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доходов</w:t>
      </w:r>
      <w:r w:rsidR="00887916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бюджета</w:t>
      </w:r>
      <w:r w:rsidR="00887916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="0077236A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="00887916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</w:t>
      </w:r>
      <w:r w:rsidR="00887916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поселения</w:t>
      </w:r>
      <w:r w:rsidR="00887916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на 20</w:t>
      </w:r>
      <w:r w:rsidR="005935A5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8C1585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</w:t>
      </w:r>
      <w:r w:rsidR="00B80A0F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8C1585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8C1585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 представлена в Таблице № </w:t>
      </w:r>
      <w:r w:rsidR="0079708B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</w:p>
    <w:p w:rsidR="008C1585" w:rsidRPr="00162E5F" w:rsidRDefault="008C1585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79708B" w:rsidRPr="00162E5F" w:rsidRDefault="0079708B" w:rsidP="0079708B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Структура доходов бюджета </w:t>
      </w:r>
      <w:proofErr w:type="spellStart"/>
      <w:r w:rsidR="0077236A"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Большовского</w:t>
      </w:r>
      <w:proofErr w:type="spellEnd"/>
      <w:r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на 20</w:t>
      </w:r>
      <w:r w:rsidR="005935A5"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8C158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202</w:t>
      </w:r>
      <w:r w:rsidR="008C158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8C1585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годов</w:t>
      </w:r>
    </w:p>
    <w:p w:rsidR="00132A30" w:rsidRPr="00162E5F" w:rsidRDefault="00DB22FD" w:rsidP="003010AA">
      <w:pPr>
        <w:spacing w:after="0" w:line="240" w:lineRule="auto"/>
        <w:ind w:left="142" w:right="-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бл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иц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а №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79708B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4</w:t>
      </w:r>
    </w:p>
    <w:tbl>
      <w:tblPr>
        <w:tblW w:w="10175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993"/>
        <w:gridCol w:w="992"/>
        <w:gridCol w:w="992"/>
        <w:gridCol w:w="1134"/>
        <w:gridCol w:w="961"/>
      </w:tblGrid>
      <w:tr w:rsidR="00A43A81" w:rsidRPr="00162E5F" w:rsidTr="00927379">
        <w:trPr>
          <w:trHeight w:hRule="exact" w:val="1016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927379" w:rsidRDefault="00132A30" w:rsidP="002F57B7">
            <w:pPr>
              <w:spacing w:after="0"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м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 w:rsidRPr="00927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927379" w:rsidRDefault="00132A30" w:rsidP="008C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E3E9B" w:rsidRPr="0092737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02</w:t>
            </w:r>
            <w:r w:rsidR="008C158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4</w:t>
            </w:r>
            <w:r w:rsidRPr="00927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CF6D9F" w:rsidRPr="00927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7379" w:rsidRPr="0092737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т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27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="00CF6D9F" w:rsidRPr="0092737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927379" w:rsidRDefault="00132A30" w:rsidP="0092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Уде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ьный</w:t>
            </w:r>
            <w:r w:rsidRPr="00927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  <w:proofErr w:type="gramStart"/>
            <w:r w:rsidRPr="009273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927379" w:rsidRDefault="00132A30" w:rsidP="008C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0</w:t>
            </w:r>
            <w:r w:rsidR="00CF6D9F" w:rsidRPr="0092737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="008C158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5</w:t>
            </w:r>
            <w:r w:rsidRPr="00927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927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т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27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="00CF6D9F" w:rsidRPr="0092737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927379" w:rsidRDefault="00132A30" w:rsidP="00CF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Уде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ьный</w:t>
            </w:r>
            <w:r w:rsidRPr="00927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  <w:proofErr w:type="gramStart"/>
            <w:r w:rsidRPr="009273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927379" w:rsidRDefault="00132A30" w:rsidP="008C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02</w:t>
            </w:r>
            <w:r w:rsidR="008C158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6</w:t>
            </w:r>
            <w:r w:rsidRPr="00927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927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т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27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="00CF6D9F" w:rsidRPr="0092737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927379" w:rsidRDefault="00132A30" w:rsidP="00CF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Уде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ьный</w:t>
            </w:r>
            <w:r w:rsidRPr="00927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  <w:proofErr w:type="gramStart"/>
            <w:r w:rsidRPr="009273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(%)</w:t>
            </w:r>
            <w:proofErr w:type="gramEnd"/>
          </w:p>
        </w:tc>
      </w:tr>
      <w:tr w:rsidR="00A43A81" w:rsidRPr="00162E5F" w:rsidTr="00CF6D9F">
        <w:trPr>
          <w:cantSplit/>
          <w:trHeight w:hRule="exact" w:val="35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162E5F" w:rsidRDefault="00440B52" w:rsidP="00845745">
            <w:pPr>
              <w:spacing w:line="220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Доходы,</w:t>
            </w:r>
            <w:r w:rsidRPr="00162E5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г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C31026" w:rsidP="008457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7826,9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92737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C31026" w:rsidP="008457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8196,7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92737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C31026" w:rsidP="008457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8082,8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92737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  <w:tr w:rsidR="00A43A81" w:rsidRPr="00162E5F" w:rsidTr="00B5104E">
        <w:trPr>
          <w:cantSplit/>
          <w:trHeight w:hRule="exact" w:val="575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162E5F" w:rsidRDefault="00BE5910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</w:t>
            </w:r>
            <w:r w:rsidR="00440B52"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="00440B52" w:rsidRPr="00162E5F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ало</w:t>
            </w:r>
            <w:r w:rsidR="00440B52" w:rsidRPr="00162E5F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г</w:t>
            </w:r>
            <w:r w:rsidR="00440B52"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ов</w:t>
            </w:r>
            <w:r w:rsidR="00440B52" w:rsidRPr="00162E5F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ы</w:t>
            </w:r>
            <w:r w:rsidR="00440B52"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="00440B52" w:rsidRPr="00162E5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440B52"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="00440B52"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40B52"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="00440B52" w:rsidRPr="00162E5F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е</w:t>
            </w:r>
            <w:r w:rsidR="00440B52"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="00440B52" w:rsidRPr="00162E5F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а</w:t>
            </w:r>
            <w:r w:rsidR="00440B52"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лог</w:t>
            </w:r>
            <w:r w:rsidR="00440B52" w:rsidRPr="00162E5F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о</w:t>
            </w:r>
            <w:r w:rsidR="00440B52"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="00440B52" w:rsidRPr="00162E5F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ы</w:t>
            </w:r>
            <w:r w:rsidR="00440B52"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="00440B52" w:rsidRPr="00162E5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440B52"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C31026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1102,0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0956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14,1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162E5F" w:rsidRDefault="00C31026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1125,0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0956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C31026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900,0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0367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11,1</w:t>
            </w:r>
          </w:p>
        </w:tc>
      </w:tr>
      <w:tr w:rsidR="00555E72" w:rsidRPr="00162E5F" w:rsidTr="00CF6D9F">
        <w:trPr>
          <w:cantSplit/>
          <w:trHeight w:hRule="exact" w:val="55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E72" w:rsidRPr="00162E5F" w:rsidRDefault="00555E72" w:rsidP="00BE5910">
            <w:pPr>
              <w:pStyle w:val="aa"/>
              <w:tabs>
                <w:tab w:val="left" w:pos="506"/>
              </w:tabs>
              <w:spacing w:line="236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Н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ал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огов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ы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162E5F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о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х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оды</w:t>
            </w:r>
            <w:r w:rsidRPr="00162E5F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с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е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го,</w:t>
            </w:r>
            <w:r w:rsidRPr="00162E5F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162E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т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ом</w:t>
            </w:r>
            <w:r w:rsidRPr="00162E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и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л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е: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E72" w:rsidRPr="00162E5F" w:rsidRDefault="00095689" w:rsidP="00E22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green"/>
              </w:rPr>
            </w:pPr>
            <w:r w:rsidRPr="000956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1062,0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E72" w:rsidRPr="00162E5F" w:rsidRDefault="00095689" w:rsidP="00095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96,4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E72" w:rsidRPr="00162E5F" w:rsidRDefault="00095689" w:rsidP="0009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1085,0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E72" w:rsidRPr="00162E5F" w:rsidRDefault="00095689" w:rsidP="00E2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96,4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E72" w:rsidRPr="00162E5F" w:rsidRDefault="00095689" w:rsidP="00E22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860,0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E72" w:rsidRPr="00162E5F" w:rsidRDefault="0003678B" w:rsidP="00E2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95,6</w:t>
            </w:r>
          </w:p>
        </w:tc>
      </w:tr>
      <w:tr w:rsidR="00A43A81" w:rsidRPr="00162E5F" w:rsidTr="00CF6D9F">
        <w:trPr>
          <w:cantSplit/>
          <w:trHeight w:hRule="exact" w:val="29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д</w:t>
            </w:r>
            <w:r w:rsidRPr="00162E5F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о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ходы фи</w:t>
            </w:r>
            <w:r w:rsidRPr="00162E5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з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ичес</w:t>
            </w:r>
            <w:r w:rsidRPr="00162E5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к</w:t>
            </w:r>
            <w:r w:rsidRPr="00162E5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х лиц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C31026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373,0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095689" w:rsidP="00B5104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35,1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C31026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368,0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09568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33,9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C31026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114,0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03678B" w:rsidP="009E460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13,3</w:t>
            </w:r>
          </w:p>
        </w:tc>
      </w:tr>
      <w:tr w:rsidR="00A43A81" w:rsidRPr="00162E5F" w:rsidTr="00155886">
        <w:trPr>
          <w:cantSplit/>
          <w:trHeight w:hRule="exact" w:val="34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и</w:t>
            </w:r>
            <w:r w:rsidRPr="00162E5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м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ущес</w:t>
            </w:r>
            <w:r w:rsidRPr="00162E5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во физ. лиц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C31026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92,0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09568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8,7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C31026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96,0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095689" w:rsidP="00E00DA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C31026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03678B" w:rsidP="00EC1B4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11,6</w:t>
            </w:r>
          </w:p>
        </w:tc>
      </w:tr>
      <w:tr w:rsidR="00555E72" w:rsidRPr="00162E5F" w:rsidTr="00155886">
        <w:trPr>
          <w:cantSplit/>
          <w:trHeight w:hRule="exact" w:val="27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E72" w:rsidRPr="00162E5F" w:rsidRDefault="00555E72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Зе</w:t>
            </w:r>
            <w:r w:rsidRPr="00162E5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м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ельный</w:t>
            </w:r>
            <w:r w:rsidRPr="00162E5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E72" w:rsidRPr="00162E5F" w:rsidRDefault="00C31026" w:rsidP="00E223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338,0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E72" w:rsidRPr="00162E5F" w:rsidRDefault="00095689" w:rsidP="0009568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31,7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E72" w:rsidRPr="00162E5F" w:rsidRDefault="00C31026" w:rsidP="00E223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352,0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E72" w:rsidRPr="00162E5F" w:rsidRDefault="00095689" w:rsidP="00E2237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32,4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E72" w:rsidRPr="00162E5F" w:rsidRDefault="00C31026" w:rsidP="00E223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366,0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E72" w:rsidRPr="00162E5F" w:rsidRDefault="000367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42,6</w:t>
            </w:r>
          </w:p>
        </w:tc>
      </w:tr>
      <w:tr w:rsidR="00555E72" w:rsidRPr="00162E5F" w:rsidTr="00927379">
        <w:trPr>
          <w:cantSplit/>
          <w:trHeight w:hRule="exact" w:val="569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E72" w:rsidRPr="00162E5F" w:rsidRDefault="00555E72" w:rsidP="00927379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2E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Единый сельскохозяйственный налог</w:t>
            </w:r>
          </w:p>
          <w:p w:rsidR="00555E72" w:rsidRPr="00162E5F" w:rsidRDefault="00555E72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E72" w:rsidRPr="00162E5F" w:rsidRDefault="00C31026" w:rsidP="00E223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259,0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E72" w:rsidRPr="00162E5F" w:rsidRDefault="00095689" w:rsidP="0009568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E72" w:rsidRPr="00162E5F" w:rsidRDefault="00C31026" w:rsidP="009273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269,0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E72" w:rsidRPr="00162E5F" w:rsidRDefault="00095689" w:rsidP="0009568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E72" w:rsidRPr="00162E5F" w:rsidRDefault="00C31026" w:rsidP="00E223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280,0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E72" w:rsidRPr="00162E5F" w:rsidRDefault="0003678B" w:rsidP="000367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32,5</w:t>
            </w:r>
          </w:p>
        </w:tc>
      </w:tr>
      <w:tr w:rsidR="00555E72" w:rsidRPr="00162E5F" w:rsidTr="00CF6D9F">
        <w:trPr>
          <w:cantSplit/>
          <w:trHeight w:hRule="exact" w:val="60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E72" w:rsidRPr="00162E5F" w:rsidRDefault="00555E72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Неналоговые доходы всего, в том числе: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E72" w:rsidRPr="00162E5F" w:rsidRDefault="00C31026" w:rsidP="00E22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E72" w:rsidRPr="00162E5F" w:rsidRDefault="00095689" w:rsidP="00E2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E72" w:rsidRPr="00162E5F" w:rsidRDefault="00C31026" w:rsidP="00E22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E72" w:rsidRPr="00162E5F" w:rsidRDefault="00095689" w:rsidP="00E22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E72" w:rsidRPr="00162E5F" w:rsidRDefault="00C31026" w:rsidP="00E22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E72" w:rsidRPr="00162E5F" w:rsidRDefault="0003678B" w:rsidP="00B51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4,4</w:t>
            </w:r>
          </w:p>
        </w:tc>
      </w:tr>
      <w:tr w:rsidR="00A43A81" w:rsidRPr="00162E5F" w:rsidTr="00927379">
        <w:trPr>
          <w:cantSplit/>
          <w:trHeight w:hRule="exact" w:val="955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162E5F" w:rsidRDefault="00A43A81" w:rsidP="00090720">
            <w:pPr>
              <w:autoSpaceDE w:val="0"/>
              <w:autoSpaceDN w:val="0"/>
              <w:adjustRightInd w:val="0"/>
              <w:spacing w:line="240" w:lineRule="auto"/>
              <w:ind w:left="142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за земельные  участки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C31026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09568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55,0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C31026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09568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55,0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C31026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09568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55,0</w:t>
            </w:r>
          </w:p>
        </w:tc>
      </w:tr>
      <w:tr w:rsidR="00A43A81" w:rsidRPr="00162E5F" w:rsidTr="00CF6D9F">
        <w:trPr>
          <w:cantSplit/>
          <w:trHeight w:hRule="exact" w:val="56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162E5F" w:rsidRDefault="00A43A81" w:rsidP="00845745">
            <w:pPr>
              <w:autoSpaceDE w:val="0"/>
              <w:autoSpaceDN w:val="0"/>
              <w:adjustRightInd w:val="0"/>
              <w:spacing w:line="240" w:lineRule="auto"/>
              <w:ind w:left="142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имущества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C31026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09568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45,0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C31026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09568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45,0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C31026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095689" w:rsidP="009E460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45,0</w:t>
            </w:r>
          </w:p>
        </w:tc>
      </w:tr>
      <w:tr w:rsidR="00A43A81" w:rsidRPr="00162E5F" w:rsidTr="00CF6D9F">
        <w:trPr>
          <w:cantSplit/>
          <w:trHeight w:hRule="exact" w:val="28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162E5F" w:rsidRDefault="00BE5910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A43A81" w:rsidRPr="00162E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.Безвозмездные поступления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C31026" w:rsidP="00DB22FD">
            <w:pPr>
              <w:autoSpaceDE w:val="0"/>
              <w:autoSpaceDN w:val="0"/>
              <w:adjustRightInd w:val="0"/>
              <w:spacing w:line="240" w:lineRule="auto"/>
              <w:ind w:left="-30" w:right="-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6724,9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0956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85,9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C31026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7071,7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0956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86,3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C31026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7182,8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0367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88,9</w:t>
            </w:r>
          </w:p>
        </w:tc>
      </w:tr>
      <w:tr w:rsidR="00555E72" w:rsidRPr="00162E5F" w:rsidTr="00927379">
        <w:trPr>
          <w:cantSplit/>
          <w:trHeight w:hRule="exact" w:val="126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E72" w:rsidRPr="00162E5F" w:rsidRDefault="00555E72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E72" w:rsidRPr="00162E5F" w:rsidRDefault="00C31026" w:rsidP="00E22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6324,0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E72" w:rsidRPr="00162E5F" w:rsidRDefault="00095689" w:rsidP="00E2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94,0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E72" w:rsidRPr="00162E5F" w:rsidRDefault="00C31026" w:rsidP="00E22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6656,0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E72" w:rsidRPr="00162E5F" w:rsidRDefault="00095689" w:rsidP="00E2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94,1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E72" w:rsidRPr="00162E5F" w:rsidRDefault="00C31026" w:rsidP="00E22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6753,0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5E72" w:rsidRPr="00162E5F" w:rsidRDefault="0003678B" w:rsidP="00E22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94,0</w:t>
            </w:r>
          </w:p>
        </w:tc>
      </w:tr>
      <w:tr w:rsidR="00A43A81" w:rsidRPr="00162E5F" w:rsidTr="00927379">
        <w:trPr>
          <w:cantSplit/>
          <w:trHeight w:hRule="exact" w:val="1849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162E5F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C31026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138,9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09568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2,1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C31026" w:rsidP="008E3E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153,7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095689" w:rsidP="00A43A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C31026" w:rsidP="008E3E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167,8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03678B" w:rsidP="009325F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2,3</w:t>
            </w:r>
          </w:p>
        </w:tc>
      </w:tr>
      <w:tr w:rsidR="00A43A81" w:rsidRPr="00162E5F" w:rsidTr="00927379">
        <w:trPr>
          <w:cantSplit/>
          <w:trHeight w:hRule="exact" w:val="1267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162E5F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C31026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262,0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095689" w:rsidP="00EF5FA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C31026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262,0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095689" w:rsidP="00EC1B4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C31026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262,0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162E5F" w:rsidRDefault="0003678B" w:rsidP="000367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3,7</w:t>
            </w:r>
          </w:p>
        </w:tc>
      </w:tr>
    </w:tbl>
    <w:p w:rsidR="004B4020" w:rsidRPr="00162E5F" w:rsidRDefault="004B4020">
      <w:pPr>
        <w:spacing w:after="38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A43A81" w:rsidRDefault="00A43A81" w:rsidP="00A43A81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62E5F">
        <w:rPr>
          <w:rFonts w:ascii="Times New Roman" w:eastAsia="Times New Roman" w:hAnsi="Times New Roman" w:cs="Times New Roman"/>
          <w:sz w:val="26"/>
          <w:szCs w:val="26"/>
        </w:rPr>
        <w:t>В с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162E5F"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 w:rsidR="00BB27B7" w:rsidRPr="00162E5F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27B7" w:rsidRPr="00162E5F">
        <w:rPr>
          <w:rFonts w:ascii="Times New Roman" w:eastAsia="Times New Roman" w:hAnsi="Times New Roman" w:cs="Times New Roman"/>
          <w:spacing w:val="5"/>
          <w:sz w:val="26"/>
          <w:szCs w:val="26"/>
        </w:rPr>
        <w:t>т</w:t>
      </w:r>
      <w:r w:rsidR="00BB27B7" w:rsidRPr="00162E5F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4654BB" w:rsidRPr="00162E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="004654BB" w:rsidRPr="00162E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4654BB" w:rsidRPr="00162E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7236A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="004654BB" w:rsidRPr="00162E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ельского</w:t>
      </w:r>
      <w:r w:rsidR="004654BB" w:rsidRPr="00162E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посел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4654BB" w:rsidRPr="00162E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bCs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а 202</w:t>
      </w:r>
      <w:r w:rsidR="0003678B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BB27B7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 xml:space="preserve">наибольший удельный вес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тав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т по б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звозмезд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ые пос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т</w:t>
      </w:r>
      <w:r w:rsidRPr="00162E5F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162E5F">
        <w:rPr>
          <w:rFonts w:ascii="Times New Roman" w:eastAsia="Times New Roman" w:hAnsi="Times New Roman" w:cs="Times New Roman"/>
          <w:spacing w:val="3"/>
          <w:sz w:val="26"/>
          <w:szCs w:val="26"/>
        </w:rPr>
        <w:t>п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ям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678B">
        <w:rPr>
          <w:rFonts w:ascii="Times New Roman" w:eastAsia="Times New Roman" w:hAnsi="Times New Roman" w:cs="Times New Roman"/>
          <w:sz w:val="26"/>
          <w:szCs w:val="26"/>
        </w:rPr>
        <w:t>85,9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 xml:space="preserve"> % от общей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ы до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одов, в 202</w:t>
      </w:r>
      <w:r w:rsidR="0003678B">
        <w:rPr>
          <w:rFonts w:ascii="Times New Roman" w:eastAsia="Times New Roman" w:hAnsi="Times New Roman" w:cs="Times New Roman"/>
          <w:sz w:val="26"/>
          <w:szCs w:val="26"/>
        </w:rPr>
        <w:t>5</w:t>
      </w:r>
      <w:r w:rsidR="00EC1B49" w:rsidRPr="00162E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 xml:space="preserve">году – </w:t>
      </w:r>
      <w:r w:rsidR="0003678B">
        <w:rPr>
          <w:rFonts w:ascii="Times New Roman" w:eastAsia="Times New Roman" w:hAnsi="Times New Roman" w:cs="Times New Roman"/>
          <w:sz w:val="26"/>
          <w:szCs w:val="26"/>
        </w:rPr>
        <w:t>86,3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 xml:space="preserve"> %, в 202</w:t>
      </w:r>
      <w:r w:rsidR="0003678B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 xml:space="preserve"> году – </w:t>
      </w:r>
      <w:r w:rsidR="0003678B">
        <w:rPr>
          <w:rFonts w:ascii="Times New Roman" w:eastAsia="Times New Roman" w:hAnsi="Times New Roman" w:cs="Times New Roman"/>
          <w:sz w:val="26"/>
          <w:szCs w:val="26"/>
        </w:rPr>
        <w:t>88,9</w:t>
      </w:r>
      <w:r w:rsidR="009325FE" w:rsidRPr="00162E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%.</w:t>
      </w:r>
      <w:proofErr w:type="gramEnd"/>
    </w:p>
    <w:p w:rsidR="003010AA" w:rsidRPr="00162E5F" w:rsidRDefault="003010AA" w:rsidP="00A43A81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0EBD" w:rsidRPr="00162E5F" w:rsidRDefault="00A43A81" w:rsidP="003010AA">
      <w:pPr>
        <w:spacing w:after="0" w:line="240" w:lineRule="auto"/>
        <w:ind w:right="95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452A64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</w:t>
      </w:r>
      <w:r w:rsidR="009325FE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</w:t>
      </w:r>
      <w:r w:rsidR="00452A64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5.</w:t>
      </w:r>
      <w:r w:rsidR="00BB27B7" w:rsidRPr="00162E5F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</w:t>
      </w:r>
      <w:r w:rsidR="00BB27B7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="00BB27B7" w:rsidRPr="00162E5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ходы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б</w:t>
      </w:r>
      <w:r w:rsidR="00BB27B7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ю</w:t>
      </w:r>
      <w:r w:rsidR="00BB27B7" w:rsidRPr="00162E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д</w:t>
      </w:r>
      <w:r w:rsidR="00BB27B7" w:rsidRPr="00162E5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ж</w:t>
      </w:r>
      <w:r w:rsidR="00BB27B7" w:rsidRPr="00162E5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="00BB27B7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му</w:t>
      </w:r>
      <w:r w:rsidR="00BB27B7"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="00BB27B7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ипального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</w:t>
      </w:r>
      <w:r w:rsidR="00BB27B7" w:rsidRPr="00162E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а</w:t>
      </w:r>
      <w:r w:rsidR="00BB27B7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ния.</w:t>
      </w:r>
    </w:p>
    <w:p w:rsidR="004B4020" w:rsidRPr="00162E5F" w:rsidRDefault="00BB27B7" w:rsidP="001B0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оды,</w:t>
      </w:r>
      <w:r w:rsidRPr="00162E5F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аж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162E5F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62E5F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кте</w:t>
      </w:r>
      <w:r w:rsidRPr="00162E5F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бюджета,</w:t>
      </w:r>
      <w:r w:rsidRPr="00162E5F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ны</w:t>
      </w:r>
      <w:r w:rsidRPr="00162E5F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62E5F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тст</w:t>
      </w:r>
      <w:r w:rsidRPr="00162E5F">
        <w:rPr>
          <w:rFonts w:ascii="Times New Roman" w:eastAsia="Times New Roman" w:hAnsi="Times New Roman" w:cs="Times New Roman"/>
          <w:spacing w:val="4"/>
          <w:sz w:val="26"/>
          <w:szCs w:val="26"/>
        </w:rPr>
        <w:t>в</w:t>
      </w:r>
      <w:r w:rsidRPr="00162E5F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щ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62E5F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кодам</w:t>
      </w:r>
      <w:r w:rsidRPr="00162E5F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ой клас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иф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ик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ации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(гл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вного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поряд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теля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джет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162E5F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ср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тв,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раздела,</w:t>
      </w:r>
      <w:r w:rsidRPr="00162E5F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одраздела,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ц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ел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вой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статьи, вида р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ас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одов) с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облюден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ем требов</w:t>
      </w:r>
      <w:r w:rsidRPr="00162E5F">
        <w:rPr>
          <w:rFonts w:ascii="Times New Roman" w:eastAsia="Times New Roman" w:hAnsi="Times New Roman" w:cs="Times New Roman"/>
          <w:spacing w:val="-2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статьи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БК РФ.</w:t>
      </w:r>
    </w:p>
    <w:p w:rsidR="00347B0B" w:rsidRPr="00162E5F" w:rsidRDefault="00347B0B" w:rsidP="001B0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со ст. 65 БК РФ формирование расходов бюджета </w:t>
      </w:r>
      <w:proofErr w:type="spellStart"/>
      <w:r w:rsidR="0077236A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="001B0EBD" w:rsidRPr="00162E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сельского поселения осуществляется в соответствии  с расходными обязательствами, исполнение которых должно происходить за счет бюджета поселения.</w:t>
      </w:r>
    </w:p>
    <w:p w:rsidR="004B4020" w:rsidRDefault="00BB27B7" w:rsidP="00F33A0F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sz w:val="26"/>
          <w:szCs w:val="26"/>
        </w:rPr>
        <w:t>Объе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162E5F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162E5F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="00844A80" w:rsidRPr="00162E5F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EF26C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62E5F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162E5F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лановый</w:t>
      </w:r>
      <w:r w:rsidRPr="00162E5F"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ериод</w:t>
      </w:r>
      <w:r w:rsidRPr="00162E5F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33A0F"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2</w:t>
      </w:r>
      <w:r w:rsidR="00EF26C0">
        <w:rPr>
          <w:rFonts w:ascii="Times New Roman" w:eastAsia="Times New Roman" w:hAnsi="Times New Roman" w:cs="Times New Roman"/>
          <w:spacing w:val="2"/>
          <w:sz w:val="26"/>
          <w:szCs w:val="26"/>
        </w:rPr>
        <w:t>5</w:t>
      </w:r>
      <w:r w:rsidRPr="00162E5F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EF26C0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62E5F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г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162E5F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ред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тавл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ны</w:t>
      </w:r>
      <w:r w:rsidRPr="00162E5F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в Т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бл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иц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е №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79708B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5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010AA" w:rsidRPr="00162E5F" w:rsidRDefault="003010AA" w:rsidP="00F33A0F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708B" w:rsidRPr="00162E5F" w:rsidRDefault="0079708B" w:rsidP="0079708B">
      <w:pPr>
        <w:spacing w:after="0" w:line="240" w:lineRule="auto"/>
        <w:ind w:right="75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Структура расходов бюджета </w:t>
      </w:r>
      <w:proofErr w:type="spellStart"/>
      <w:r w:rsidR="00CD6C63"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Большовского</w:t>
      </w:r>
      <w:proofErr w:type="spellEnd"/>
      <w:r w:rsidR="00844A80"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на 202</w:t>
      </w:r>
      <w:r w:rsidR="00EF26C0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202</w:t>
      </w:r>
      <w:r w:rsidR="00EF26C0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EF26C0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годов</w:t>
      </w:r>
    </w:p>
    <w:p w:rsidR="004B4020" w:rsidRPr="00162E5F" w:rsidRDefault="00BB27B7" w:rsidP="0079708B">
      <w:pPr>
        <w:spacing w:after="0" w:line="239" w:lineRule="auto"/>
        <w:ind w:left="7938" w:right="13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010AA">
        <w:rPr>
          <w:rFonts w:ascii="Times New Roman" w:eastAsia="Times New Roman" w:hAnsi="Times New Roman" w:cs="Times New Roman"/>
        </w:rPr>
        <w:t>Т</w:t>
      </w:r>
      <w:r w:rsidRPr="003010AA">
        <w:rPr>
          <w:rFonts w:ascii="Times New Roman" w:eastAsia="Times New Roman" w:hAnsi="Times New Roman" w:cs="Times New Roman"/>
          <w:spacing w:val="-1"/>
        </w:rPr>
        <w:t>а</w:t>
      </w:r>
      <w:r w:rsidRPr="003010AA">
        <w:rPr>
          <w:rFonts w:ascii="Times New Roman" w:eastAsia="Times New Roman" w:hAnsi="Times New Roman" w:cs="Times New Roman"/>
        </w:rPr>
        <w:t>бл</w:t>
      </w:r>
      <w:r w:rsidRPr="003010AA">
        <w:rPr>
          <w:rFonts w:ascii="Times New Roman" w:eastAsia="Times New Roman" w:hAnsi="Times New Roman" w:cs="Times New Roman"/>
          <w:spacing w:val="1"/>
        </w:rPr>
        <w:t>иц</w:t>
      </w:r>
      <w:r w:rsidRPr="003010AA">
        <w:rPr>
          <w:rFonts w:ascii="Times New Roman" w:eastAsia="Times New Roman" w:hAnsi="Times New Roman" w:cs="Times New Roman"/>
        </w:rPr>
        <w:t>а №</w:t>
      </w:r>
      <w:r w:rsidRPr="003010AA">
        <w:rPr>
          <w:rFonts w:ascii="Times New Roman" w:eastAsia="Times New Roman" w:hAnsi="Times New Roman" w:cs="Times New Roman"/>
          <w:spacing w:val="-1"/>
        </w:rPr>
        <w:t xml:space="preserve"> </w:t>
      </w:r>
      <w:r w:rsidR="0079708B" w:rsidRPr="003010AA">
        <w:rPr>
          <w:rFonts w:ascii="Times New Roman" w:eastAsia="Times New Roman" w:hAnsi="Times New Roman" w:cs="Times New Roman"/>
          <w:spacing w:val="-1"/>
        </w:rPr>
        <w:t>5</w:t>
      </w:r>
    </w:p>
    <w:tbl>
      <w:tblPr>
        <w:tblW w:w="10195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1134"/>
        <w:gridCol w:w="1134"/>
        <w:gridCol w:w="1135"/>
        <w:gridCol w:w="991"/>
        <w:gridCol w:w="993"/>
        <w:gridCol w:w="1122"/>
      </w:tblGrid>
      <w:tr w:rsidR="006505AA" w:rsidRPr="00162E5F" w:rsidTr="004C2415">
        <w:trPr>
          <w:cantSplit/>
          <w:trHeight w:hRule="exact" w:val="552"/>
        </w:trPr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055754" w:rsidRDefault="001B0EBD">
            <w:pPr>
              <w:spacing w:after="0" w:line="240" w:lineRule="auto"/>
              <w:ind w:left="60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имен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055754" w:rsidRDefault="001B0EBD" w:rsidP="00AD0B70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</w:t>
            </w:r>
            <w:r w:rsidRPr="0005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055754" w:rsidRDefault="001B0EBD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EBD" w:rsidRPr="00055754" w:rsidRDefault="001B0EBD" w:rsidP="00EF26C0">
            <w:pPr>
              <w:spacing w:after="0" w:line="230" w:lineRule="auto"/>
              <w:ind w:left="725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75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20</w:t>
            </w:r>
            <w:r w:rsidR="00844A80"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  <w:r w:rsidR="00EF26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4</w:t>
            </w:r>
            <w:r w:rsidRPr="000557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055754" w:rsidRDefault="001B0EBD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EBD" w:rsidRPr="00055754" w:rsidRDefault="001B0EBD" w:rsidP="00EF26C0">
            <w:pPr>
              <w:spacing w:after="0" w:line="23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75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20</w:t>
            </w:r>
            <w:r w:rsidR="00844A80"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  <w:r w:rsidR="00EF26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5</w:t>
            </w:r>
            <w:r w:rsidRPr="000557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055754" w:rsidRDefault="001B0EBD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EBD" w:rsidRPr="00055754" w:rsidRDefault="001B0EBD" w:rsidP="00EF26C0">
            <w:pPr>
              <w:spacing w:after="0" w:line="23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75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20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  <w:r w:rsidR="00EF26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6</w:t>
            </w:r>
            <w:r w:rsidRPr="000557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6505AA" w:rsidRPr="00162E5F" w:rsidTr="00055754">
        <w:trPr>
          <w:cantSplit/>
          <w:trHeight w:hRule="exact" w:val="1661"/>
        </w:trPr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055754" w:rsidRDefault="001B0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055754" w:rsidRDefault="001B0EBD" w:rsidP="00AD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055754" w:rsidRDefault="001B0EBD" w:rsidP="00786AF7">
            <w:pPr>
              <w:spacing w:after="0" w:line="240" w:lineRule="auto"/>
              <w:ind w:left="196" w:right="1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  <w:r w:rsidRPr="0005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5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ыс.</w:t>
            </w:r>
            <w:r w:rsidRPr="0005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="00786AF7" w:rsidRPr="0005575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055754" w:rsidRDefault="001B0EBD">
            <w:pPr>
              <w:spacing w:after="0" w:line="240" w:lineRule="auto"/>
              <w:ind w:left="112" w:right="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</w:t>
            </w:r>
            <w:r w:rsidRPr="0005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05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бщем</w:t>
            </w:r>
            <w:r w:rsidRPr="0005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ъ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еме</w:t>
            </w:r>
            <w:r w:rsidRPr="0005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5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055754" w:rsidRDefault="001B0EBD">
            <w:pPr>
              <w:spacing w:after="0" w:line="240" w:lineRule="auto"/>
              <w:ind w:left="182" w:right="1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  <w:r w:rsidRPr="0005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в,</w:t>
            </w:r>
            <w:r w:rsidRPr="0005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ыс.</w:t>
            </w:r>
            <w:r w:rsidRPr="0005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055754" w:rsidRDefault="001B0EBD">
            <w:pPr>
              <w:spacing w:after="0" w:line="240" w:lineRule="auto"/>
              <w:ind w:left="107" w:right="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</w:t>
            </w:r>
            <w:r w:rsidRPr="0005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05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бщем</w:t>
            </w:r>
            <w:r w:rsidRPr="0005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ъ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еме</w:t>
            </w:r>
            <w:r w:rsidRPr="0005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5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055754" w:rsidRDefault="001B0EBD" w:rsidP="00786AF7">
            <w:pPr>
              <w:spacing w:after="0" w:line="240" w:lineRule="auto"/>
              <w:ind w:left="181" w:right="1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  <w:r w:rsidRPr="0005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в,</w:t>
            </w:r>
            <w:r w:rsidRPr="0005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ыс.</w:t>
            </w:r>
            <w:r w:rsidRPr="0005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="00786AF7" w:rsidRPr="0005575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055754" w:rsidRDefault="001B0EBD" w:rsidP="0046552E">
            <w:pPr>
              <w:spacing w:after="0" w:line="240" w:lineRule="auto"/>
              <w:ind w:left="107" w:right="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</w:t>
            </w:r>
            <w:r w:rsidRPr="0005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05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бщем</w:t>
            </w:r>
            <w:r w:rsidRPr="0005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ъ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еме</w:t>
            </w:r>
            <w:r w:rsidRPr="0005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55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7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505AA" w:rsidRPr="00162E5F" w:rsidTr="00786AF7">
        <w:trPr>
          <w:cantSplit/>
          <w:trHeight w:hRule="exact" w:val="578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162E5F" w:rsidRDefault="00440B52" w:rsidP="00AD0B70">
            <w:pPr>
              <w:spacing w:after="0" w:line="253" w:lineRule="auto"/>
              <w:ind w:left="131" w:righ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бще</w:t>
            </w:r>
            <w:r w:rsidRPr="00162E5F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г</w:t>
            </w:r>
            <w:r w:rsidRPr="00162E5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162E5F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дарст</w:t>
            </w:r>
            <w:r w:rsidRPr="00162E5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в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ен</w:t>
            </w:r>
            <w:r w:rsidRPr="00162E5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</w:t>
            </w:r>
            <w:r w:rsidRPr="00162E5F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ы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 </w:t>
            </w:r>
            <w:r w:rsidRPr="00162E5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в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опросы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162E5F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EF26C0" w:rsidP="00553ADF">
            <w:pPr>
              <w:spacing w:after="0" w:line="240" w:lineRule="auto"/>
              <w:ind w:left="19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1775,0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F72E98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22,7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EF26C0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1570,0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F72E98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EF26C0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1401,0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F72E98" w:rsidP="00F7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17,4</w:t>
            </w:r>
          </w:p>
        </w:tc>
      </w:tr>
      <w:tr w:rsidR="006505AA" w:rsidRPr="00162E5F" w:rsidTr="00786AF7">
        <w:trPr>
          <w:cantSplit/>
          <w:trHeight w:hRule="exact" w:val="372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162E5F" w:rsidRDefault="00440B52" w:rsidP="00AD0B70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ациональная</w:t>
            </w:r>
            <w:r w:rsidRPr="00162E5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62E5F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борона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162E5F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EF26C0" w:rsidP="00AD0B70">
            <w:pPr>
              <w:spacing w:after="0" w:line="240" w:lineRule="auto"/>
              <w:ind w:left="336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138,9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F72E98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EF26C0" w:rsidP="00AD0B70">
            <w:pPr>
              <w:spacing w:after="0" w:line="240" w:lineRule="auto"/>
              <w:ind w:left="32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153,7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F72E98" w:rsidP="00F7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EF26C0" w:rsidP="00AD0B70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167,8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F72E98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</w:tr>
      <w:tr w:rsidR="006505AA" w:rsidRPr="00162E5F" w:rsidTr="00055754">
        <w:trPr>
          <w:cantSplit/>
          <w:trHeight w:hRule="exact" w:val="585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162E5F" w:rsidRDefault="00440B52" w:rsidP="00AD0B70">
            <w:pPr>
              <w:spacing w:after="0" w:line="238" w:lineRule="auto"/>
              <w:ind w:left="131" w:right="4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ациональная </w:t>
            </w:r>
            <w:r w:rsidRPr="00162E5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э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кономика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162E5F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EF26C0" w:rsidP="00AD0B70">
            <w:pPr>
              <w:spacing w:after="0" w:line="240" w:lineRule="auto"/>
              <w:ind w:left="25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262,0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F72E98" w:rsidP="00C6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EF26C0" w:rsidP="00AD0B70">
            <w:pPr>
              <w:spacing w:after="0" w:line="240" w:lineRule="auto"/>
              <w:ind w:left="238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262,0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F72E98" w:rsidP="0063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EF26C0" w:rsidP="00AD0B70">
            <w:pPr>
              <w:spacing w:after="0" w:line="240" w:lineRule="auto"/>
              <w:ind w:left="23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262,0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F72E98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</w:tr>
      <w:tr w:rsidR="006505AA" w:rsidRPr="00162E5F" w:rsidTr="00055754">
        <w:trPr>
          <w:cantSplit/>
          <w:trHeight w:hRule="exact" w:val="849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162E5F" w:rsidRDefault="00440B52" w:rsidP="00AD0B70">
            <w:pPr>
              <w:spacing w:after="0" w:line="239" w:lineRule="auto"/>
              <w:ind w:left="131" w:right="46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Ж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илищн</w:t>
            </w:r>
            <w:r w:rsidRPr="00162E5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-комм</w:t>
            </w:r>
            <w:r w:rsidRPr="00162E5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у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нальное хоз</w:t>
            </w:r>
            <w:r w:rsidRPr="00162E5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я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йст</w:t>
            </w:r>
            <w:r w:rsidRPr="00162E5F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в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162E5F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EF26C0" w:rsidP="00E22377">
            <w:pPr>
              <w:spacing w:after="0" w:line="240" w:lineRule="auto"/>
              <w:ind w:left="19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760,0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F72E98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9,7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EF26C0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656,0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F72E98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EF26C0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695,0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F72E98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8,6</w:t>
            </w:r>
          </w:p>
        </w:tc>
      </w:tr>
      <w:tr w:rsidR="00BA5442" w:rsidRPr="00162E5F" w:rsidTr="00055754">
        <w:trPr>
          <w:cantSplit/>
          <w:trHeight w:hRule="exact" w:val="563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162E5F" w:rsidRDefault="00440B52" w:rsidP="00AD0B70">
            <w:pPr>
              <w:spacing w:after="0" w:line="239" w:lineRule="auto"/>
              <w:ind w:left="131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162E5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у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льт</w:t>
            </w:r>
            <w:r w:rsidRPr="00162E5F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ра, кинемато</w:t>
            </w:r>
            <w:r w:rsidRPr="00162E5F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г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162E5F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</w:t>
            </w: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фия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162E5F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EF26C0" w:rsidP="00BA5442">
            <w:pPr>
              <w:spacing w:after="0" w:line="240" w:lineRule="auto"/>
              <w:ind w:left="19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4891,0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F72E98" w:rsidP="00BC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62,5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EF26C0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5360,0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F72E98" w:rsidP="00BC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65,4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EF26C0" w:rsidP="00BC4CEB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5174,0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F72E98" w:rsidP="002A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64,0</w:t>
            </w:r>
          </w:p>
        </w:tc>
      </w:tr>
      <w:tr w:rsidR="00C64DBF" w:rsidRPr="00162E5F" w:rsidTr="00F72E98">
        <w:trPr>
          <w:cantSplit/>
          <w:trHeight w:hRule="exact" w:val="619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DBF" w:rsidRPr="00162E5F" w:rsidRDefault="00C64DBF" w:rsidP="00F72E98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2E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Pr="00162E5F">
              <w:rPr>
                <w:rFonts w:ascii="Times New Roman" w:hAnsi="Times New Roman" w:cs="Times New Roman"/>
                <w:bCs/>
                <w:sz w:val="26"/>
                <w:szCs w:val="26"/>
              </w:rPr>
              <w:t>Условно утвержденные расходы</w:t>
            </w:r>
            <w:r w:rsidRPr="00162E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C64DBF" w:rsidRPr="00162E5F" w:rsidRDefault="00C64DBF" w:rsidP="00AD0B70">
            <w:pPr>
              <w:spacing w:after="0" w:line="239" w:lineRule="auto"/>
              <w:ind w:left="131" w:right="5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DBF" w:rsidRPr="00162E5F" w:rsidRDefault="00C64DBF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DBF" w:rsidRPr="00162E5F" w:rsidRDefault="00EF26C0" w:rsidP="00AD0B70">
            <w:pPr>
              <w:spacing w:after="0" w:line="240" w:lineRule="auto"/>
              <w:ind w:left="25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DBF" w:rsidRPr="00162E5F" w:rsidRDefault="00F72E98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DBF" w:rsidRPr="00162E5F" w:rsidRDefault="00EF26C0" w:rsidP="00AD0B70">
            <w:pPr>
              <w:spacing w:after="0" w:line="240" w:lineRule="auto"/>
              <w:ind w:left="238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195,0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DBF" w:rsidRPr="00162E5F" w:rsidRDefault="00F72E98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DBF" w:rsidRPr="00162E5F" w:rsidRDefault="00EF26C0" w:rsidP="00AD0B70">
            <w:pPr>
              <w:spacing w:after="0" w:line="240" w:lineRule="auto"/>
              <w:ind w:left="23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383,0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DBF" w:rsidRPr="00162E5F" w:rsidRDefault="00F72E98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</w:tr>
      <w:tr w:rsidR="006505AA" w:rsidRPr="00162E5F" w:rsidTr="00055754">
        <w:trPr>
          <w:cantSplit/>
          <w:trHeight w:hRule="exact" w:val="413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162E5F" w:rsidRDefault="00440B52" w:rsidP="001B0EBD">
            <w:pPr>
              <w:spacing w:before="34" w:after="0" w:line="230" w:lineRule="auto"/>
              <w:ind w:left="131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62E5F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Р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ас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х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д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ы,</w:t>
            </w:r>
            <w:r w:rsidRPr="00162E5F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е</w:t>
            </w:r>
            <w:r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</w:t>
            </w:r>
            <w:r w:rsidR="00E22377" w:rsidRPr="00162E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162E5F" w:rsidRDefault="00440B52" w:rsidP="00AD0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EF26C0" w:rsidP="00440B52">
            <w:pPr>
              <w:spacing w:before="34" w:after="0" w:line="23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7826,9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BA5442" w:rsidP="00440B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2E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EF26C0" w:rsidP="00440B52">
            <w:pPr>
              <w:spacing w:before="34" w:after="0" w:line="23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8196,7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BA5442" w:rsidP="00440B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2E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EF26C0" w:rsidP="00440B52">
            <w:pPr>
              <w:spacing w:before="34" w:after="0" w:line="23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8082,8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162E5F" w:rsidRDefault="00BA5442" w:rsidP="00440B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2E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</w:tbl>
    <w:p w:rsidR="004B4020" w:rsidRPr="00162E5F" w:rsidRDefault="004B4020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162E5F" w:rsidRDefault="00BB27B7" w:rsidP="00BA54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E98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F72E98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F72E98">
        <w:rPr>
          <w:rFonts w:ascii="Times New Roman" w:eastAsia="Times New Roman" w:hAnsi="Times New Roman" w:cs="Times New Roman"/>
          <w:sz w:val="26"/>
          <w:szCs w:val="26"/>
        </w:rPr>
        <w:t>ибол</w:t>
      </w:r>
      <w:r w:rsidRPr="00F72E98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Pr="00F72E98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F72E98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F72E98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62E5F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pacing w:val="-2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62E5F">
        <w:rPr>
          <w:rFonts w:ascii="Times New Roman" w:eastAsia="Times New Roman" w:hAnsi="Times New Roman" w:cs="Times New Roman"/>
          <w:spacing w:val="10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162E5F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Pr="00162E5F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BA5442" w:rsidRPr="00162E5F">
        <w:rPr>
          <w:rFonts w:ascii="Times New Roman" w:eastAsia="Times New Roman" w:hAnsi="Times New Roman" w:cs="Times New Roman"/>
          <w:sz w:val="26"/>
          <w:szCs w:val="26"/>
        </w:rPr>
        <w:t>2</w:t>
      </w:r>
      <w:r w:rsidR="00F72E9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F72E98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62E5F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годы</w:t>
      </w:r>
      <w:r w:rsidRPr="00162E5F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дится</w:t>
      </w:r>
      <w:r w:rsidRPr="00162E5F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 xml:space="preserve">разделы </w:t>
      </w:r>
      <w:r w:rsidR="00D4062A" w:rsidRPr="00162E5F">
        <w:rPr>
          <w:rFonts w:ascii="Times New Roman" w:eastAsia="Times New Roman" w:hAnsi="Times New Roman" w:cs="Times New Roman"/>
          <w:spacing w:val="-4"/>
          <w:sz w:val="26"/>
          <w:szCs w:val="26"/>
        </w:rPr>
        <w:t>«</w:t>
      </w:r>
      <w:r w:rsidR="00D4062A" w:rsidRPr="00162E5F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D4062A" w:rsidRPr="00162E5F">
        <w:rPr>
          <w:rFonts w:ascii="Times New Roman" w:eastAsia="Times New Roman" w:hAnsi="Times New Roman" w:cs="Times New Roman"/>
          <w:spacing w:val="3"/>
          <w:sz w:val="26"/>
          <w:szCs w:val="26"/>
        </w:rPr>
        <w:t>щ</w:t>
      </w:r>
      <w:r w:rsidR="00D4062A" w:rsidRPr="00162E5F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D4062A"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="00D4062A" w:rsidRPr="00162E5F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="00D4062A" w:rsidRPr="00162E5F">
        <w:rPr>
          <w:rFonts w:ascii="Times New Roman" w:eastAsia="Times New Roman" w:hAnsi="Times New Roman" w:cs="Times New Roman"/>
          <w:sz w:val="26"/>
          <w:szCs w:val="26"/>
        </w:rPr>
        <w:t>д</w:t>
      </w:r>
      <w:r w:rsidR="00D4062A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D4062A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D4062A" w:rsidRPr="00162E5F">
        <w:rPr>
          <w:rFonts w:ascii="Times New Roman" w:eastAsia="Times New Roman" w:hAnsi="Times New Roman" w:cs="Times New Roman"/>
          <w:sz w:val="26"/>
          <w:szCs w:val="26"/>
        </w:rPr>
        <w:t>ств</w:t>
      </w:r>
      <w:r w:rsidR="00D4062A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D4062A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нн</w:t>
      </w:r>
      <w:r w:rsidR="00D4062A" w:rsidRPr="00162E5F">
        <w:rPr>
          <w:rFonts w:ascii="Times New Roman" w:eastAsia="Times New Roman" w:hAnsi="Times New Roman" w:cs="Times New Roman"/>
          <w:sz w:val="26"/>
          <w:szCs w:val="26"/>
        </w:rPr>
        <w:t>ые вопро</w:t>
      </w:r>
      <w:r w:rsidR="00D4062A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D4062A" w:rsidRPr="00162E5F">
        <w:rPr>
          <w:rFonts w:ascii="Times New Roman" w:eastAsia="Times New Roman" w:hAnsi="Times New Roman" w:cs="Times New Roman"/>
          <w:spacing w:val="5"/>
          <w:sz w:val="26"/>
          <w:szCs w:val="26"/>
        </w:rPr>
        <w:t>ы</w:t>
      </w:r>
      <w:r w:rsidR="00D4062A" w:rsidRPr="00162E5F">
        <w:rPr>
          <w:rFonts w:ascii="Times New Roman" w:eastAsia="Times New Roman" w:hAnsi="Times New Roman" w:cs="Times New Roman"/>
          <w:spacing w:val="-6"/>
          <w:sz w:val="26"/>
          <w:szCs w:val="26"/>
        </w:rPr>
        <w:t>»</w:t>
      </w:r>
      <w:r w:rsidR="00637F4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и</w:t>
      </w:r>
      <w:r w:rsidR="00BA5442" w:rsidRPr="00162E5F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«Культура».</w:t>
      </w:r>
    </w:p>
    <w:p w:rsidR="00BA5442" w:rsidRPr="00162E5F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7C7C">
        <w:rPr>
          <w:rFonts w:ascii="Times New Roman" w:eastAsia="Times New Roman" w:hAnsi="Times New Roman" w:cs="Times New Roman"/>
          <w:bCs/>
          <w:sz w:val="26"/>
          <w:szCs w:val="26"/>
        </w:rPr>
        <w:t>Общий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объем расходов бюджета на 202</w:t>
      </w:r>
      <w:r w:rsidR="00F72E98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прогнозируется в сумме </w:t>
      </w:r>
      <w:r w:rsidR="00F72E98">
        <w:rPr>
          <w:rFonts w:ascii="Times New Roman" w:eastAsia="Times New Roman" w:hAnsi="Times New Roman" w:cs="Times New Roman"/>
          <w:bCs/>
          <w:sz w:val="26"/>
          <w:szCs w:val="26"/>
        </w:rPr>
        <w:t>7826,9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F72E98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F72E98">
        <w:rPr>
          <w:rFonts w:ascii="Times New Roman" w:eastAsia="Times New Roman" w:hAnsi="Times New Roman" w:cs="Times New Roman"/>
          <w:bCs/>
          <w:sz w:val="26"/>
          <w:szCs w:val="26"/>
        </w:rPr>
        <w:t>8196,7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в том числе условно утвержденные расходы в сумме </w:t>
      </w:r>
      <w:r w:rsidR="00F72E98">
        <w:rPr>
          <w:rFonts w:ascii="Times New Roman" w:eastAsia="Times New Roman" w:hAnsi="Times New Roman" w:cs="Times New Roman"/>
          <w:bCs/>
          <w:sz w:val="26"/>
          <w:szCs w:val="26"/>
        </w:rPr>
        <w:t>195,0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F72E98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F72E98">
        <w:rPr>
          <w:rFonts w:ascii="Times New Roman" w:eastAsia="Times New Roman" w:hAnsi="Times New Roman" w:cs="Times New Roman"/>
          <w:bCs/>
          <w:sz w:val="26"/>
          <w:szCs w:val="26"/>
        </w:rPr>
        <w:t>8082,8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в том числе условно утвержденные расходы в сумме </w:t>
      </w:r>
      <w:r w:rsidR="00F72E98">
        <w:rPr>
          <w:rFonts w:ascii="Times New Roman" w:eastAsia="Times New Roman" w:hAnsi="Times New Roman" w:cs="Times New Roman"/>
          <w:bCs/>
          <w:sz w:val="26"/>
          <w:szCs w:val="26"/>
        </w:rPr>
        <w:t>383,0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4C2415" w:rsidRPr="00162E5F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162E5F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Расходная часть бюджета состоит из муниципальной программы «Социально-экономическое развитие </w:t>
      </w:r>
      <w:proofErr w:type="spellStart"/>
      <w:r w:rsidR="00CD6C63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поселения» и непрограммных расходов.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BA5442" w:rsidRDefault="00BA5442" w:rsidP="00EB37AA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Расходы по муниципальной программе «Социально-экономическое развитие </w:t>
      </w:r>
      <w:proofErr w:type="spellStart"/>
      <w:r w:rsidR="00CD6C63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» на 202</w:t>
      </w:r>
      <w:r w:rsidR="00E05681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состав</w:t>
      </w:r>
      <w:r w:rsidR="00EB37AA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т  </w:t>
      </w:r>
      <w:r w:rsidR="00E05681">
        <w:rPr>
          <w:rFonts w:ascii="Times New Roman" w:eastAsia="Times New Roman" w:hAnsi="Times New Roman" w:cs="Times New Roman"/>
          <w:bCs/>
          <w:sz w:val="26"/>
          <w:szCs w:val="26"/>
        </w:rPr>
        <w:t>5913,0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202</w:t>
      </w:r>
      <w:r w:rsidR="00E05681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4C2415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E05681">
        <w:rPr>
          <w:rFonts w:ascii="Times New Roman" w:eastAsia="Times New Roman" w:hAnsi="Times New Roman" w:cs="Times New Roman"/>
          <w:bCs/>
          <w:sz w:val="26"/>
          <w:szCs w:val="26"/>
        </w:rPr>
        <w:t>6473,0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E05681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E05681">
        <w:rPr>
          <w:rFonts w:ascii="Times New Roman" w:eastAsia="Times New Roman" w:hAnsi="Times New Roman" w:cs="Times New Roman"/>
          <w:bCs/>
          <w:sz w:val="26"/>
          <w:szCs w:val="26"/>
        </w:rPr>
        <w:t>6514,0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EB37A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916532" w:rsidRDefault="008070EB" w:rsidP="0091653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</w:t>
      </w:r>
      <w:r w:rsidR="00BB27B7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6.</w:t>
      </w:r>
      <w:r w:rsidR="00BB27B7" w:rsidRPr="00162E5F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Мун</w:t>
      </w:r>
      <w:r w:rsidR="00BB27B7"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ц</w:t>
      </w:r>
      <w:r w:rsidR="00BB27B7"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ип</w:t>
      </w:r>
      <w:r w:rsidR="00BB27B7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ал</w:t>
      </w:r>
      <w:r w:rsidR="00BB27B7" w:rsidRPr="00162E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ь</w:t>
      </w:r>
      <w:r w:rsidR="00916532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ная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про</w:t>
      </w:r>
      <w:r w:rsidR="00BB27B7" w:rsidRPr="00162E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г</w:t>
      </w:r>
      <w:r w:rsidR="00BB27B7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рамм</w:t>
      </w:r>
      <w:r w:rsidR="00916532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муни</w:t>
      </w:r>
      <w:r w:rsidR="00BB27B7"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="00BB27B7" w:rsidRPr="00162E5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паль</w:t>
      </w:r>
      <w:r w:rsidR="00BB27B7"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</w:t>
      </w:r>
      <w:r w:rsidR="00BB27B7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го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образования.</w:t>
      </w:r>
    </w:p>
    <w:p w:rsidR="00916532" w:rsidRPr="00162E5F" w:rsidRDefault="00BB27B7" w:rsidP="00916532">
      <w:pPr>
        <w:spacing w:after="0" w:line="24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62E5F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Pr="00162E5F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ч.2</w:t>
      </w:r>
      <w:r w:rsidRPr="00162E5F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.179</w:t>
      </w:r>
      <w:r w:rsidRPr="00162E5F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162E5F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162E5F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Pr="00162E5F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Pr="00162E5F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162E5F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см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ено</w:t>
      </w:r>
      <w:r w:rsidRPr="00162E5F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тв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рж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ение</w:t>
      </w:r>
      <w:r w:rsidRPr="00162E5F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ъ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ема бюджет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иг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ован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162E5F">
        <w:rPr>
          <w:rFonts w:ascii="Times New Roman" w:eastAsia="Times New Roman" w:hAnsi="Times New Roman" w:cs="Times New Roman"/>
          <w:spacing w:val="-2"/>
          <w:sz w:val="26"/>
          <w:szCs w:val="26"/>
        </w:rPr>
        <w:t>ф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ансовое</w:t>
      </w:r>
      <w:r w:rsidRPr="00162E5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обе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пе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че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е м</w:t>
      </w:r>
      <w:r w:rsidRPr="00162E5F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ни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цип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ь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ных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рогра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162E5F">
        <w:rPr>
          <w:rFonts w:ascii="Times New Roman" w:eastAsia="Times New Roman" w:hAnsi="Times New Roman" w:cs="Times New Roman"/>
          <w:spacing w:val="6"/>
          <w:sz w:val="26"/>
          <w:szCs w:val="26"/>
        </w:rPr>
        <w:t>м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.</w:t>
      </w:r>
      <w:r w:rsidR="00462282" w:rsidRPr="00162E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2282" w:rsidRPr="00162E5F" w:rsidRDefault="00462282" w:rsidP="00916532">
      <w:pPr>
        <w:spacing w:after="0" w:line="24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E5F">
        <w:rPr>
          <w:rFonts w:ascii="Times New Roman" w:hAnsi="Times New Roman" w:cs="Times New Roman"/>
          <w:sz w:val="26"/>
          <w:szCs w:val="26"/>
        </w:rPr>
        <w:t xml:space="preserve">В целях повышения уровня жизни населения, создания на территории сельского поселения  благоприятных условий   проживания населения </w:t>
      </w:r>
      <w:proofErr w:type="spellStart"/>
      <w:r w:rsidR="00CD6C63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Pr="00162E5F">
        <w:rPr>
          <w:rFonts w:ascii="Times New Roman" w:hAnsi="Times New Roman" w:cs="Times New Roman"/>
          <w:sz w:val="26"/>
          <w:szCs w:val="26"/>
        </w:rPr>
        <w:t xml:space="preserve"> сельского поселения и в связи с переходом на программный бюджет, постановлением администрации </w:t>
      </w:r>
      <w:proofErr w:type="spellStart"/>
      <w:r w:rsidR="00CD6C63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Pr="00162E5F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8A4394" w:rsidRPr="00162E5F">
        <w:rPr>
          <w:rFonts w:ascii="Times New Roman" w:hAnsi="Times New Roman" w:cs="Times New Roman"/>
          <w:sz w:val="26"/>
          <w:szCs w:val="26"/>
        </w:rPr>
        <w:t>2</w:t>
      </w:r>
      <w:r w:rsidR="00C36C78" w:rsidRPr="00162E5F">
        <w:rPr>
          <w:rFonts w:ascii="Times New Roman" w:hAnsi="Times New Roman" w:cs="Times New Roman"/>
          <w:sz w:val="26"/>
          <w:szCs w:val="26"/>
        </w:rPr>
        <w:t>4</w:t>
      </w:r>
      <w:r w:rsidRPr="00162E5F">
        <w:rPr>
          <w:rFonts w:ascii="Times New Roman" w:hAnsi="Times New Roman" w:cs="Times New Roman"/>
          <w:sz w:val="26"/>
          <w:szCs w:val="26"/>
        </w:rPr>
        <w:t>.</w:t>
      </w:r>
      <w:r w:rsidR="008A4394" w:rsidRPr="00162E5F">
        <w:rPr>
          <w:rFonts w:ascii="Times New Roman" w:hAnsi="Times New Roman" w:cs="Times New Roman"/>
          <w:sz w:val="26"/>
          <w:szCs w:val="26"/>
        </w:rPr>
        <w:t>1</w:t>
      </w:r>
      <w:r w:rsidRPr="00162E5F">
        <w:rPr>
          <w:rFonts w:ascii="Times New Roman" w:hAnsi="Times New Roman" w:cs="Times New Roman"/>
          <w:sz w:val="26"/>
          <w:szCs w:val="26"/>
        </w:rPr>
        <w:t xml:space="preserve">0.2014г. № </w:t>
      </w:r>
      <w:r w:rsidR="00C36C78" w:rsidRPr="00162E5F">
        <w:rPr>
          <w:rFonts w:ascii="Times New Roman" w:hAnsi="Times New Roman" w:cs="Times New Roman"/>
          <w:sz w:val="26"/>
          <w:szCs w:val="26"/>
        </w:rPr>
        <w:t>16</w:t>
      </w:r>
      <w:r w:rsidRPr="00162E5F">
        <w:rPr>
          <w:rFonts w:ascii="Times New Roman" w:hAnsi="Times New Roman" w:cs="Times New Roman"/>
          <w:sz w:val="26"/>
          <w:szCs w:val="26"/>
        </w:rPr>
        <w:t xml:space="preserve">  утверждена муниципальная </w:t>
      </w:r>
      <w:hyperlink r:id="rId10" w:history="1">
        <w:proofErr w:type="gramStart"/>
        <w:r w:rsidRPr="00162E5F">
          <w:rPr>
            <w:rFonts w:ascii="Times New Roman" w:hAnsi="Times New Roman" w:cs="Times New Roman"/>
            <w:sz w:val="26"/>
            <w:szCs w:val="26"/>
          </w:rPr>
          <w:t>программ</w:t>
        </w:r>
        <w:proofErr w:type="gramEnd"/>
      </w:hyperlink>
      <w:r w:rsidRPr="00162E5F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="00CD6C63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Pr="00162E5F">
        <w:rPr>
          <w:rFonts w:ascii="Times New Roman" w:hAnsi="Times New Roman" w:cs="Times New Roman"/>
          <w:sz w:val="26"/>
          <w:szCs w:val="26"/>
        </w:rPr>
        <w:t xml:space="preserve"> сельского поселения «Социально-экономическое развитие </w:t>
      </w:r>
      <w:proofErr w:type="spellStart"/>
      <w:r w:rsidR="00CD6C63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Pr="00162E5F">
        <w:rPr>
          <w:rFonts w:ascii="Times New Roman" w:hAnsi="Times New Roman" w:cs="Times New Roman"/>
          <w:sz w:val="26"/>
          <w:szCs w:val="26"/>
        </w:rPr>
        <w:t xml:space="preserve"> сельского поселения» (далее - Программа).</w:t>
      </w:r>
    </w:p>
    <w:p w:rsidR="00462282" w:rsidRPr="00162E5F" w:rsidRDefault="00462282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E5F">
        <w:rPr>
          <w:rFonts w:ascii="Times New Roman" w:hAnsi="Times New Roman" w:cs="Times New Roman"/>
          <w:sz w:val="26"/>
          <w:szCs w:val="26"/>
        </w:rPr>
        <w:t xml:space="preserve">Ответственным исполнителем программы, соисполнителем и участником программы является администрация  </w:t>
      </w:r>
      <w:proofErr w:type="spellStart"/>
      <w:r w:rsidR="00CD6C63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Pr="00162E5F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162E5F">
        <w:rPr>
          <w:rFonts w:ascii="Times New Roman" w:hAnsi="Times New Roman" w:cs="Times New Roman"/>
          <w:sz w:val="26"/>
          <w:szCs w:val="26"/>
        </w:rPr>
        <w:t>.</w:t>
      </w:r>
      <w:r w:rsidRPr="00162E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2E5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62282" w:rsidRPr="00162E5F" w:rsidRDefault="00462282" w:rsidP="004622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62E5F">
        <w:rPr>
          <w:rFonts w:ascii="Times New Roman" w:hAnsi="Times New Roman" w:cs="Times New Roman"/>
          <w:sz w:val="26"/>
          <w:szCs w:val="26"/>
        </w:rPr>
        <w:t>Данная му</w:t>
      </w:r>
      <w:r w:rsidR="000B310B" w:rsidRPr="00162E5F">
        <w:rPr>
          <w:rFonts w:ascii="Times New Roman" w:hAnsi="Times New Roman" w:cs="Times New Roman"/>
          <w:sz w:val="26"/>
          <w:szCs w:val="26"/>
        </w:rPr>
        <w:t xml:space="preserve">ниципальная программа включает </w:t>
      </w:r>
      <w:r w:rsidR="002A06EA" w:rsidRPr="00F03B90">
        <w:rPr>
          <w:rFonts w:ascii="Times New Roman" w:hAnsi="Times New Roman" w:cs="Times New Roman"/>
          <w:sz w:val="26"/>
          <w:szCs w:val="26"/>
        </w:rPr>
        <w:t>7</w:t>
      </w:r>
      <w:r w:rsidRPr="00162E5F">
        <w:rPr>
          <w:rFonts w:ascii="Times New Roman" w:hAnsi="Times New Roman" w:cs="Times New Roman"/>
          <w:sz w:val="26"/>
          <w:szCs w:val="26"/>
        </w:rPr>
        <w:t xml:space="preserve"> подпрограмм:</w:t>
      </w:r>
    </w:p>
    <w:p w:rsidR="00462282" w:rsidRPr="00162E5F" w:rsidRDefault="00462282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E5F">
        <w:rPr>
          <w:rFonts w:ascii="Times New Roman" w:hAnsi="Times New Roman" w:cs="Times New Roman"/>
          <w:sz w:val="26"/>
          <w:szCs w:val="26"/>
        </w:rPr>
        <w:t xml:space="preserve">1. </w:t>
      </w:r>
      <w:r w:rsidR="000B310B" w:rsidRPr="00162E5F">
        <w:rPr>
          <w:rFonts w:ascii="Times New Roman" w:hAnsi="Times New Roman" w:cs="Times New Roman"/>
          <w:sz w:val="26"/>
          <w:szCs w:val="26"/>
        </w:rPr>
        <w:t xml:space="preserve"> </w:t>
      </w:r>
      <w:r w:rsidRPr="00162E5F">
        <w:rPr>
          <w:rFonts w:ascii="Times New Roman" w:hAnsi="Times New Roman" w:cs="Times New Roman"/>
          <w:sz w:val="26"/>
          <w:szCs w:val="26"/>
        </w:rPr>
        <w:t>Подпрограмма «Развитие муниципальной службы».</w:t>
      </w:r>
    </w:p>
    <w:p w:rsidR="00462282" w:rsidRPr="00162E5F" w:rsidRDefault="00462282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E5F">
        <w:rPr>
          <w:rFonts w:ascii="Times New Roman" w:hAnsi="Times New Roman" w:cs="Times New Roman"/>
          <w:sz w:val="26"/>
          <w:szCs w:val="26"/>
        </w:rPr>
        <w:lastRenderedPageBreak/>
        <w:t xml:space="preserve">2. Подпрограмма «Обеспечение </w:t>
      </w:r>
      <w:r w:rsidR="002A06EA" w:rsidRPr="00162E5F">
        <w:rPr>
          <w:rFonts w:ascii="Times New Roman" w:hAnsi="Times New Roman" w:cs="Times New Roman"/>
          <w:sz w:val="26"/>
          <w:szCs w:val="26"/>
        </w:rPr>
        <w:t xml:space="preserve">пожарной </w:t>
      </w:r>
      <w:r w:rsidRPr="00162E5F">
        <w:rPr>
          <w:rFonts w:ascii="Times New Roman" w:hAnsi="Times New Roman" w:cs="Times New Roman"/>
          <w:sz w:val="26"/>
          <w:szCs w:val="26"/>
        </w:rPr>
        <w:t>безопасности населения сельского поселения».</w:t>
      </w:r>
    </w:p>
    <w:p w:rsidR="00462282" w:rsidRPr="00162E5F" w:rsidRDefault="000B310B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E5F">
        <w:rPr>
          <w:rFonts w:ascii="Times New Roman" w:hAnsi="Times New Roman" w:cs="Times New Roman"/>
          <w:sz w:val="26"/>
          <w:szCs w:val="26"/>
        </w:rPr>
        <w:t>3.</w:t>
      </w:r>
      <w:r w:rsidR="002A06EA" w:rsidRPr="00162E5F">
        <w:rPr>
          <w:rFonts w:ascii="Times New Roman" w:hAnsi="Times New Roman" w:cs="Times New Roman"/>
          <w:sz w:val="26"/>
          <w:szCs w:val="26"/>
        </w:rPr>
        <w:t xml:space="preserve"> </w:t>
      </w:r>
      <w:r w:rsidR="00462282" w:rsidRPr="00162E5F">
        <w:rPr>
          <w:rFonts w:ascii="Times New Roman" w:hAnsi="Times New Roman" w:cs="Times New Roman"/>
          <w:sz w:val="26"/>
          <w:szCs w:val="26"/>
        </w:rPr>
        <w:t>Подпрограмма «Организация временного трудоустройства безработных граждан, испытывающих трудности в поиске работы».</w:t>
      </w:r>
    </w:p>
    <w:p w:rsidR="002A06EA" w:rsidRPr="00162E5F" w:rsidRDefault="002A06EA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E5F">
        <w:rPr>
          <w:rFonts w:ascii="Times New Roman" w:hAnsi="Times New Roman" w:cs="Times New Roman"/>
          <w:sz w:val="26"/>
          <w:szCs w:val="26"/>
        </w:rPr>
        <w:t>4. Подпрограмма «Поддержка почвенного плодородия в рамках концепции областного проекта «Зеленая столица».</w:t>
      </w:r>
    </w:p>
    <w:p w:rsidR="00462282" w:rsidRPr="00162E5F" w:rsidRDefault="00DE0A5F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E5F">
        <w:rPr>
          <w:rFonts w:ascii="Times New Roman" w:hAnsi="Times New Roman" w:cs="Times New Roman"/>
          <w:sz w:val="26"/>
          <w:szCs w:val="26"/>
        </w:rPr>
        <w:t>5</w:t>
      </w:r>
      <w:r w:rsidR="00462282" w:rsidRPr="00162E5F">
        <w:rPr>
          <w:rFonts w:ascii="Times New Roman" w:hAnsi="Times New Roman" w:cs="Times New Roman"/>
          <w:sz w:val="26"/>
          <w:szCs w:val="26"/>
        </w:rPr>
        <w:t>. Подпрограмма «Благоустройство сельского поселения».</w:t>
      </w:r>
    </w:p>
    <w:p w:rsidR="00462282" w:rsidRPr="00162E5F" w:rsidRDefault="00DE0A5F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E5F">
        <w:rPr>
          <w:rFonts w:ascii="Times New Roman" w:hAnsi="Times New Roman" w:cs="Times New Roman"/>
          <w:sz w:val="26"/>
          <w:szCs w:val="26"/>
        </w:rPr>
        <w:t>6</w:t>
      </w:r>
      <w:r w:rsidR="00462282" w:rsidRPr="00162E5F">
        <w:rPr>
          <w:rFonts w:ascii="Times New Roman" w:hAnsi="Times New Roman" w:cs="Times New Roman"/>
          <w:sz w:val="26"/>
          <w:szCs w:val="26"/>
        </w:rPr>
        <w:t>. Подпрограмма «Развитие культурно-досуговой деятельности сельского поселения».</w:t>
      </w:r>
    </w:p>
    <w:p w:rsidR="00462282" w:rsidRPr="00162E5F" w:rsidRDefault="00DE0A5F" w:rsidP="0046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E5F">
        <w:rPr>
          <w:rFonts w:ascii="Times New Roman" w:hAnsi="Times New Roman" w:cs="Times New Roman"/>
          <w:sz w:val="26"/>
          <w:szCs w:val="26"/>
        </w:rPr>
        <w:t>7</w:t>
      </w:r>
      <w:r w:rsidR="00462282" w:rsidRPr="00162E5F">
        <w:rPr>
          <w:rFonts w:ascii="Times New Roman" w:hAnsi="Times New Roman" w:cs="Times New Roman"/>
          <w:sz w:val="26"/>
          <w:szCs w:val="26"/>
        </w:rPr>
        <w:t>. Подпрограмма «Физическая культура и спорт сельского поселения»</w:t>
      </w:r>
      <w:r w:rsidR="00D87D51" w:rsidRPr="00162E5F">
        <w:rPr>
          <w:rFonts w:ascii="Times New Roman" w:hAnsi="Times New Roman" w:cs="Times New Roman"/>
          <w:sz w:val="26"/>
          <w:szCs w:val="26"/>
        </w:rPr>
        <w:t>.</w:t>
      </w:r>
    </w:p>
    <w:p w:rsidR="00BA5442" w:rsidRPr="00162E5F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Подпрограмма «Благоустройство    </w:t>
      </w:r>
      <w:proofErr w:type="spellStart"/>
      <w:r w:rsidR="00CD6C63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поселения»</w:t>
      </w:r>
      <w:r w:rsidR="007342C4" w:rsidRPr="00162E5F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162E5F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42149">
        <w:rPr>
          <w:rFonts w:ascii="Times New Roman" w:eastAsia="Times New Roman" w:hAnsi="Times New Roman" w:cs="Times New Roman"/>
          <w:bCs/>
          <w:sz w:val="26"/>
          <w:szCs w:val="26"/>
        </w:rPr>
        <w:t>Общий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объем расходов  бюджета по данной подпрограмме </w:t>
      </w:r>
      <w:proofErr w:type="gramStart"/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предусмотрены</w:t>
      </w:r>
      <w:proofErr w:type="gramEnd"/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202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7342C4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год в сумме</w:t>
      </w:r>
      <w:r w:rsidR="007342C4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1022,0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342C4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рублей, на плановый</w:t>
      </w:r>
      <w:r w:rsidR="00E42149">
        <w:rPr>
          <w:rFonts w:ascii="Times New Roman" w:eastAsia="Times New Roman" w:hAnsi="Times New Roman" w:cs="Times New Roman"/>
          <w:bCs/>
          <w:sz w:val="26"/>
          <w:szCs w:val="26"/>
        </w:rPr>
        <w:t xml:space="preserve"> период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918,0</w:t>
      </w:r>
      <w:r w:rsidR="00E4214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тыс.</w:t>
      </w:r>
      <w:r w:rsidR="007342C4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957,0</w:t>
      </w:r>
      <w:r w:rsidR="005A3A28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тыс.</w:t>
      </w:r>
      <w:r w:rsidR="007342C4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рублей. Целью данной подпрограммы является создание условий для организации благоустройства территории </w:t>
      </w:r>
      <w:proofErr w:type="spellStart"/>
      <w:r w:rsidR="00CD6C63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поселения.</w:t>
      </w:r>
    </w:p>
    <w:p w:rsidR="00BA5442" w:rsidRPr="00162E5F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данной подпрограмме предусмотрены средства: </w:t>
      </w:r>
    </w:p>
    <w:p w:rsidR="00276774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- </w:t>
      </w:r>
      <w:r w:rsidRPr="00E42149">
        <w:rPr>
          <w:rFonts w:ascii="Times New Roman" w:eastAsia="Times New Roman" w:hAnsi="Times New Roman" w:cs="Times New Roman"/>
          <w:bCs/>
          <w:sz w:val="26"/>
          <w:szCs w:val="26"/>
        </w:rPr>
        <w:t>содержание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и ремонт автомобильных дорог общего пользования местного значения</w:t>
      </w:r>
      <w:r w:rsidR="00E42149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202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E4214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262,0</w:t>
      </w:r>
      <w:r w:rsidR="002A06EA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тыс.</w:t>
      </w:r>
      <w:r w:rsidR="007342C4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E42149">
        <w:rPr>
          <w:rFonts w:ascii="Times New Roman" w:eastAsia="Times New Roman" w:hAnsi="Times New Roman" w:cs="Times New Roman"/>
          <w:bCs/>
          <w:sz w:val="26"/>
          <w:szCs w:val="26"/>
        </w:rPr>
        <w:t>, на плановый период 202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E4214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262,0</w:t>
      </w:r>
      <w:r w:rsidR="002E0D1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на 202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2E0D1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262,0</w:t>
      </w:r>
      <w:r w:rsidR="002E0D17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</w:t>
      </w:r>
      <w:r w:rsidR="007342C4" w:rsidRPr="00162E5F">
        <w:rPr>
          <w:rFonts w:ascii="Times New Roman" w:eastAsia="Times New Roman" w:hAnsi="Times New Roman" w:cs="Times New Roman"/>
          <w:bCs/>
          <w:sz w:val="26"/>
          <w:szCs w:val="26"/>
        </w:rPr>
        <w:t>;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276774" w:rsidRDefault="00276774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- содержание кладбищ на 202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40,0 тыс. руб.,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плановый период 202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-202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годы 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финансирование не запланировано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BA5442" w:rsidRPr="00162E5F" w:rsidRDefault="00276774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- озеленение на 202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25,0 тыс. руб., 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плановый период 202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-202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годы 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плана нет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;</w:t>
      </w:r>
      <w:r w:rsidR="00BA5442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</w:t>
      </w:r>
    </w:p>
    <w:p w:rsidR="00BA5442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- межбюджетные трансферты на уличное освещение на 202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635,0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6437B1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6437B1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="002E0D1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656,0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 тыс.</w:t>
      </w:r>
      <w:r w:rsidR="006437B1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695,0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6437B1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276774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276774" w:rsidRPr="00162E5F" w:rsidRDefault="00276774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- прочие мероприятия по благоустройству на 202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60,0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на плановый период 202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0 тыс. руб., 202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0 тыс. рублей.    </w:t>
      </w:r>
    </w:p>
    <w:p w:rsidR="00BA5442" w:rsidRPr="00162E5F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Подпрограмма «Развитие культурно-досуговой деятельности   </w:t>
      </w:r>
      <w:proofErr w:type="spellStart"/>
      <w:r w:rsidR="00CD6C63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поселения»</w:t>
      </w:r>
      <w:r w:rsidR="006437B1" w:rsidRPr="00162E5F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E0D17">
        <w:rPr>
          <w:rFonts w:ascii="Times New Roman" w:eastAsia="Times New Roman" w:hAnsi="Times New Roman" w:cs="Times New Roman"/>
          <w:bCs/>
          <w:sz w:val="26"/>
          <w:szCs w:val="26"/>
        </w:rPr>
        <w:t>Общий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объем расходов  бюджета по данной подпрограмме </w:t>
      </w:r>
      <w:proofErr w:type="gramStart"/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предусмотрены</w:t>
      </w:r>
      <w:proofErr w:type="gramEnd"/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202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E05CBB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в сумме 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4891,0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="002E0D17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5360,0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="002E0D17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  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5174,0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рублей. Целью данной подпрограммы является создание условий для развития культурно-досуговой деятельности на территории </w:t>
      </w:r>
      <w:proofErr w:type="spellStart"/>
      <w:r w:rsidR="00CD6C63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поселения. Расходы предусмотрены на коммунальные услуги</w:t>
      </w:r>
      <w:r w:rsidR="00E05CBB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(газ,</w:t>
      </w:r>
      <w:r w:rsidR="00E05CBB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электроэнергия,</w:t>
      </w:r>
      <w:r w:rsidR="00E05CBB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вода),</w:t>
      </w:r>
      <w:r w:rsidR="002E0D1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услуги связи, техническое обслуживание котельных, земельный налог и на проведение мероприятий.</w:t>
      </w:r>
    </w:p>
    <w:p w:rsidR="00BA5442" w:rsidRPr="00162E5F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20887">
        <w:rPr>
          <w:rFonts w:ascii="Times New Roman" w:eastAsia="Times New Roman" w:hAnsi="Times New Roman" w:cs="Times New Roman"/>
          <w:bCs/>
          <w:sz w:val="26"/>
          <w:szCs w:val="26"/>
        </w:rPr>
        <w:t>Непрограм</w:t>
      </w:r>
      <w:r w:rsidR="00184E39" w:rsidRPr="00F20887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Pr="00F20887">
        <w:rPr>
          <w:rFonts w:ascii="Times New Roman" w:eastAsia="Times New Roman" w:hAnsi="Times New Roman" w:cs="Times New Roman"/>
          <w:bCs/>
          <w:sz w:val="26"/>
          <w:szCs w:val="26"/>
        </w:rPr>
        <w:t>ные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расходы предусмотрены в сумме на 202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1913,9</w:t>
      </w:r>
      <w:r w:rsidR="00F9041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тыс.</w:t>
      </w:r>
      <w:r w:rsidR="00E05CBB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1723,7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1568,8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рублей, в том числе по разделам:</w:t>
      </w:r>
    </w:p>
    <w:p w:rsidR="00BA5442" w:rsidRPr="00162E5F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Раздел 0100 «Общегосударственные вопросы»</w:t>
      </w:r>
      <w:r w:rsidR="00E05CBB" w:rsidRPr="00162E5F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162E5F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по данному разделу на 202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– 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1775,0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1570,0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1401,0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BA5442" w:rsidRPr="00162E5F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Расходы состоят в основном из заработной платы и начислений на оплату труда, коммунальные услуги (электроэнергия, вода</w:t>
      </w:r>
      <w:r w:rsidR="00EB37AA">
        <w:rPr>
          <w:rFonts w:ascii="Times New Roman" w:eastAsia="Times New Roman" w:hAnsi="Times New Roman" w:cs="Times New Roman"/>
          <w:bCs/>
          <w:sz w:val="26"/>
          <w:szCs w:val="26"/>
        </w:rPr>
        <w:t>, тепло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),  услуги связи, и прочие расходы</w:t>
      </w:r>
      <w:r w:rsidR="00E05CBB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(это обслуживание оргтехники, оплата за лицензию по бухгалтерским программам и по</w:t>
      </w:r>
      <w:r w:rsidR="00FC5E3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хозяйственному учету, ГСМ, канцелярские расходы, транспортный налог).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BA5442" w:rsidRPr="00162E5F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Раздел 0200 «Национальная оборона»</w:t>
      </w:r>
      <w:r w:rsidR="00E05CBB" w:rsidRPr="00162E5F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 бюджета по данному разделу на 202</w:t>
      </w:r>
      <w:r w:rsidR="00354C22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6A03E1">
        <w:rPr>
          <w:rFonts w:ascii="Times New Roman" w:eastAsia="Times New Roman" w:hAnsi="Times New Roman" w:cs="Times New Roman"/>
          <w:bCs/>
          <w:sz w:val="26"/>
          <w:szCs w:val="26"/>
        </w:rPr>
        <w:t>138,9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B9C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руб. и плановый</w:t>
      </w:r>
      <w:r w:rsidR="00F90415">
        <w:rPr>
          <w:rFonts w:ascii="Times New Roman" w:eastAsia="Times New Roman" w:hAnsi="Times New Roman" w:cs="Times New Roman"/>
          <w:bCs/>
          <w:sz w:val="26"/>
          <w:szCs w:val="26"/>
        </w:rPr>
        <w:t xml:space="preserve"> период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6A03E1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705B9C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6A03E1">
        <w:rPr>
          <w:rFonts w:ascii="Times New Roman" w:eastAsia="Times New Roman" w:hAnsi="Times New Roman" w:cs="Times New Roman"/>
          <w:bCs/>
          <w:sz w:val="26"/>
          <w:szCs w:val="26"/>
        </w:rPr>
        <w:t>153,7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B9C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руб., 202</w:t>
      </w:r>
      <w:r w:rsidR="006A03E1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6A03E1">
        <w:rPr>
          <w:rFonts w:ascii="Times New Roman" w:eastAsia="Times New Roman" w:hAnsi="Times New Roman" w:cs="Times New Roman"/>
          <w:bCs/>
          <w:sz w:val="26"/>
          <w:szCs w:val="26"/>
        </w:rPr>
        <w:t>167,8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B9C" w:rsidRPr="00162E5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t>рублей в год.</w:t>
      </w:r>
      <w:r w:rsidRPr="00162E5F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ab/>
        <w:t xml:space="preserve"> Расходы состоят из заработной платы, начислений на оплату труда  и канцелярских расходов.</w:t>
      </w:r>
    </w:p>
    <w:p w:rsidR="00D87D51" w:rsidRDefault="00D87D51" w:rsidP="0046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E5F">
        <w:rPr>
          <w:rFonts w:ascii="Times New Roman" w:hAnsi="Times New Roman" w:cs="Times New Roman"/>
          <w:sz w:val="26"/>
          <w:szCs w:val="26"/>
        </w:rPr>
        <w:t xml:space="preserve">Средства предусмотренных для реализации муниципальной </w:t>
      </w:r>
      <w:hyperlink r:id="rId11" w:history="1">
        <w:r w:rsidRPr="00162E5F">
          <w:rPr>
            <w:rFonts w:ascii="Times New Roman" w:hAnsi="Times New Roman" w:cs="Times New Roman"/>
            <w:sz w:val="26"/>
            <w:szCs w:val="26"/>
          </w:rPr>
          <w:t>программ</w:t>
        </w:r>
      </w:hyperlink>
      <w:r w:rsidRPr="00162E5F">
        <w:rPr>
          <w:rFonts w:ascii="Times New Roman" w:hAnsi="Times New Roman" w:cs="Times New Roman"/>
          <w:sz w:val="26"/>
          <w:szCs w:val="26"/>
        </w:rPr>
        <w:t xml:space="preserve">ы </w:t>
      </w:r>
      <w:proofErr w:type="spellStart"/>
      <w:r w:rsidR="00CD6C63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Pr="00162E5F">
        <w:rPr>
          <w:rFonts w:ascii="Times New Roman" w:hAnsi="Times New Roman" w:cs="Times New Roman"/>
          <w:sz w:val="26"/>
          <w:szCs w:val="26"/>
        </w:rPr>
        <w:t xml:space="preserve"> сельского поселения «Социально-экономическое развитие </w:t>
      </w:r>
      <w:proofErr w:type="spellStart"/>
      <w:r w:rsidR="00CD6C63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Pr="00162E5F">
        <w:rPr>
          <w:rFonts w:ascii="Times New Roman" w:hAnsi="Times New Roman" w:cs="Times New Roman"/>
          <w:sz w:val="26"/>
          <w:szCs w:val="26"/>
        </w:rPr>
        <w:t xml:space="preserve"> сельского поселения» в разрезе подпрограмм наглядно показаны в таблице № 6.</w:t>
      </w:r>
    </w:p>
    <w:p w:rsidR="006A03E1" w:rsidRPr="00162E5F" w:rsidRDefault="006A03E1" w:rsidP="0046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87D51" w:rsidRPr="00162E5F" w:rsidRDefault="00D87D51" w:rsidP="00D87D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E5F">
        <w:rPr>
          <w:rFonts w:ascii="Times New Roman" w:hAnsi="Times New Roman" w:cs="Times New Roman"/>
          <w:b/>
          <w:sz w:val="26"/>
          <w:szCs w:val="26"/>
        </w:rPr>
        <w:t>Объем сре</w:t>
      </w:r>
      <w:proofErr w:type="gramStart"/>
      <w:r w:rsidRPr="00162E5F">
        <w:rPr>
          <w:rFonts w:ascii="Times New Roman" w:hAnsi="Times New Roman" w:cs="Times New Roman"/>
          <w:b/>
          <w:sz w:val="26"/>
          <w:szCs w:val="26"/>
        </w:rPr>
        <w:t>дств пр</w:t>
      </w:r>
      <w:proofErr w:type="gramEnd"/>
      <w:r w:rsidRPr="00162E5F">
        <w:rPr>
          <w:rFonts w:ascii="Times New Roman" w:hAnsi="Times New Roman" w:cs="Times New Roman"/>
          <w:b/>
          <w:sz w:val="26"/>
          <w:szCs w:val="26"/>
        </w:rPr>
        <w:t xml:space="preserve">едусмотренных для реализации муниципальной </w:t>
      </w:r>
      <w:hyperlink r:id="rId12" w:history="1">
        <w:r w:rsidRPr="00162E5F">
          <w:rPr>
            <w:rFonts w:ascii="Times New Roman" w:hAnsi="Times New Roman" w:cs="Times New Roman"/>
            <w:b/>
            <w:sz w:val="26"/>
            <w:szCs w:val="26"/>
          </w:rPr>
          <w:t>программ</w:t>
        </w:r>
      </w:hyperlink>
      <w:r w:rsidRPr="00162E5F">
        <w:rPr>
          <w:rFonts w:ascii="Times New Roman" w:hAnsi="Times New Roman" w:cs="Times New Roman"/>
          <w:b/>
          <w:sz w:val="26"/>
          <w:szCs w:val="26"/>
        </w:rPr>
        <w:t xml:space="preserve">ы </w:t>
      </w:r>
      <w:proofErr w:type="spellStart"/>
      <w:r w:rsidR="00CD6C63"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Большовского</w:t>
      </w:r>
      <w:proofErr w:type="spellEnd"/>
      <w:r w:rsidRPr="00162E5F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«Социально-экономическое развитие </w:t>
      </w:r>
      <w:proofErr w:type="spellStart"/>
      <w:r w:rsidR="00CD6C63" w:rsidRPr="00162E5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Большовского</w:t>
      </w:r>
      <w:proofErr w:type="spellEnd"/>
      <w:r w:rsidRPr="00162E5F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поселения»</w:t>
      </w:r>
    </w:p>
    <w:p w:rsidR="00BC4CEB" w:rsidRPr="00EF26C0" w:rsidRDefault="0079708B" w:rsidP="0079708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EF26C0">
        <w:rPr>
          <w:rFonts w:ascii="Times New Roman" w:hAnsi="Times New Roman" w:cs="Times New Roman"/>
        </w:rPr>
        <w:t>Таблица № 6</w:t>
      </w:r>
    </w:p>
    <w:p w:rsidR="00F90415" w:rsidRPr="00EF26C0" w:rsidRDefault="00F90415" w:rsidP="0079708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EF26C0">
        <w:rPr>
          <w:rFonts w:ascii="Times New Roman" w:hAnsi="Times New Roman" w:cs="Times New Roman"/>
        </w:rPr>
        <w:t>тыс. руб.</w:t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1134"/>
        <w:gridCol w:w="1134"/>
        <w:gridCol w:w="1276"/>
      </w:tblGrid>
      <w:tr w:rsidR="00DE0A5F" w:rsidRPr="00162E5F" w:rsidTr="00EF26C0">
        <w:trPr>
          <w:trHeight w:val="427"/>
        </w:trPr>
        <w:tc>
          <w:tcPr>
            <w:tcW w:w="959" w:type="dxa"/>
          </w:tcPr>
          <w:p w:rsidR="004410E8" w:rsidRPr="00EF26C0" w:rsidRDefault="004410E8" w:rsidP="009B2FBC">
            <w:pPr>
              <w:pStyle w:val="Default"/>
              <w:rPr>
                <w:b/>
                <w:color w:val="auto"/>
              </w:rPr>
            </w:pPr>
            <w:r w:rsidRPr="00EF26C0">
              <w:rPr>
                <w:b/>
                <w:color w:val="auto"/>
              </w:rPr>
              <w:t>КЦСР</w:t>
            </w:r>
          </w:p>
        </w:tc>
        <w:tc>
          <w:tcPr>
            <w:tcW w:w="5528" w:type="dxa"/>
          </w:tcPr>
          <w:p w:rsidR="004410E8" w:rsidRPr="00EF26C0" w:rsidRDefault="004410E8" w:rsidP="009B2FBC">
            <w:pPr>
              <w:pStyle w:val="Default"/>
              <w:jc w:val="center"/>
              <w:rPr>
                <w:b/>
                <w:color w:val="auto"/>
              </w:rPr>
            </w:pPr>
            <w:r w:rsidRPr="00EF26C0">
              <w:rPr>
                <w:b/>
                <w:color w:val="auto"/>
              </w:rPr>
              <w:t>Наименование</w:t>
            </w:r>
          </w:p>
        </w:tc>
        <w:tc>
          <w:tcPr>
            <w:tcW w:w="1134" w:type="dxa"/>
          </w:tcPr>
          <w:p w:rsidR="004410E8" w:rsidRPr="00EF26C0" w:rsidRDefault="00DE0A5F" w:rsidP="006A03E1">
            <w:pPr>
              <w:pStyle w:val="Default"/>
              <w:ind w:left="-108"/>
              <w:rPr>
                <w:b/>
                <w:color w:val="auto"/>
              </w:rPr>
            </w:pPr>
            <w:r w:rsidRPr="00EF26C0">
              <w:rPr>
                <w:b/>
                <w:color w:val="auto"/>
              </w:rPr>
              <w:t xml:space="preserve"> 202</w:t>
            </w:r>
            <w:r w:rsidR="006A03E1">
              <w:rPr>
                <w:b/>
                <w:color w:val="auto"/>
              </w:rPr>
              <w:t>4</w:t>
            </w:r>
            <w:r w:rsidR="0030164F" w:rsidRPr="00EF26C0">
              <w:rPr>
                <w:b/>
                <w:color w:val="auto"/>
              </w:rPr>
              <w:t xml:space="preserve"> год</w:t>
            </w:r>
          </w:p>
        </w:tc>
        <w:tc>
          <w:tcPr>
            <w:tcW w:w="1134" w:type="dxa"/>
          </w:tcPr>
          <w:p w:rsidR="004410E8" w:rsidRPr="00EF26C0" w:rsidRDefault="0030164F" w:rsidP="006A03E1">
            <w:pPr>
              <w:pStyle w:val="Default"/>
              <w:ind w:right="-167"/>
              <w:rPr>
                <w:b/>
                <w:color w:val="auto"/>
              </w:rPr>
            </w:pPr>
            <w:r w:rsidRPr="00EF26C0">
              <w:rPr>
                <w:b/>
                <w:color w:val="auto"/>
              </w:rPr>
              <w:t>20</w:t>
            </w:r>
            <w:r w:rsidR="00DE0A5F" w:rsidRPr="00EF26C0">
              <w:rPr>
                <w:b/>
                <w:color w:val="auto"/>
              </w:rPr>
              <w:t>2</w:t>
            </w:r>
            <w:r w:rsidR="006A03E1">
              <w:rPr>
                <w:b/>
                <w:color w:val="auto"/>
              </w:rPr>
              <w:t>5</w:t>
            </w:r>
            <w:r w:rsidRPr="00EF26C0">
              <w:rPr>
                <w:b/>
                <w:color w:val="auto"/>
              </w:rPr>
              <w:t xml:space="preserve"> год</w:t>
            </w:r>
          </w:p>
        </w:tc>
        <w:tc>
          <w:tcPr>
            <w:tcW w:w="1276" w:type="dxa"/>
          </w:tcPr>
          <w:p w:rsidR="004410E8" w:rsidRPr="00EF26C0" w:rsidRDefault="0030164F" w:rsidP="006A03E1">
            <w:pPr>
              <w:pStyle w:val="Default"/>
              <w:rPr>
                <w:b/>
                <w:color w:val="auto"/>
              </w:rPr>
            </w:pPr>
            <w:r w:rsidRPr="00EF26C0">
              <w:rPr>
                <w:b/>
                <w:color w:val="auto"/>
              </w:rPr>
              <w:t>202</w:t>
            </w:r>
            <w:r w:rsidR="006A03E1">
              <w:rPr>
                <w:b/>
                <w:color w:val="auto"/>
              </w:rPr>
              <w:t>6</w:t>
            </w:r>
            <w:r w:rsidRPr="00EF26C0">
              <w:rPr>
                <w:b/>
                <w:color w:val="auto"/>
              </w:rPr>
              <w:t xml:space="preserve"> год</w:t>
            </w:r>
          </w:p>
        </w:tc>
      </w:tr>
      <w:tr w:rsidR="00DE0A5F" w:rsidRPr="00162E5F" w:rsidTr="00EF26C0">
        <w:tc>
          <w:tcPr>
            <w:tcW w:w="959" w:type="dxa"/>
          </w:tcPr>
          <w:p w:rsidR="004410E8" w:rsidRPr="00EF26C0" w:rsidRDefault="004410E8" w:rsidP="009B2F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F26C0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4410E8" w:rsidRPr="00EF26C0" w:rsidRDefault="004410E8" w:rsidP="009B2F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F26C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4410E8" w:rsidRPr="00EF26C0" w:rsidRDefault="004410E8" w:rsidP="009B2FBC">
            <w:pPr>
              <w:pStyle w:val="Default"/>
              <w:jc w:val="center"/>
              <w:rPr>
                <w:bCs/>
                <w:color w:val="auto"/>
                <w:sz w:val="22"/>
                <w:szCs w:val="22"/>
                <w:lang w:eastAsia="ru-RU"/>
              </w:rPr>
            </w:pPr>
            <w:r w:rsidRPr="00EF26C0">
              <w:rPr>
                <w:bCs/>
                <w:color w:val="auto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4410E8" w:rsidRPr="00EF26C0" w:rsidRDefault="004410E8" w:rsidP="009B2F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F26C0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410E8" w:rsidRPr="00EF26C0" w:rsidRDefault="004410E8" w:rsidP="009B2F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F26C0">
              <w:rPr>
                <w:color w:val="auto"/>
                <w:sz w:val="22"/>
                <w:szCs w:val="22"/>
              </w:rPr>
              <w:t>5</w:t>
            </w:r>
          </w:p>
        </w:tc>
      </w:tr>
      <w:tr w:rsidR="00713A60" w:rsidRPr="00162E5F" w:rsidTr="00EF26C0">
        <w:trPr>
          <w:trHeight w:val="467"/>
        </w:trPr>
        <w:tc>
          <w:tcPr>
            <w:tcW w:w="959" w:type="dxa"/>
            <w:vAlign w:val="center"/>
          </w:tcPr>
          <w:p w:rsidR="00713A60" w:rsidRPr="00EF26C0" w:rsidRDefault="00713A60" w:rsidP="00AB675A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6C0">
              <w:rPr>
                <w:rFonts w:ascii="Times New Roman" w:hAnsi="Times New Roman" w:cs="Times New Roman"/>
                <w:b/>
                <w:bCs/>
              </w:rPr>
              <w:t>0100000</w:t>
            </w:r>
          </w:p>
        </w:tc>
        <w:tc>
          <w:tcPr>
            <w:tcW w:w="5528" w:type="dxa"/>
            <w:vAlign w:val="center"/>
          </w:tcPr>
          <w:p w:rsidR="00713A60" w:rsidRPr="00162E5F" w:rsidRDefault="00713A60" w:rsidP="00E4214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2E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162E5F">
              <w:rPr>
                <w:rStyle w:val="a3"/>
                <w:rFonts w:ascii="Times New Roman" w:hAnsi="Times New Roman" w:cs="Times New Roman"/>
                <w:b/>
                <w:i w:val="0"/>
                <w:sz w:val="26"/>
                <w:szCs w:val="26"/>
              </w:rPr>
              <w:t>Большовского</w:t>
            </w:r>
            <w:proofErr w:type="spellEnd"/>
            <w:r w:rsidRPr="00162E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134" w:type="dxa"/>
            <w:vAlign w:val="center"/>
          </w:tcPr>
          <w:p w:rsidR="00713A60" w:rsidRPr="00243AAA" w:rsidRDefault="006A03E1" w:rsidP="00A600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5913,0</w:t>
            </w:r>
          </w:p>
        </w:tc>
        <w:tc>
          <w:tcPr>
            <w:tcW w:w="1134" w:type="dxa"/>
            <w:vAlign w:val="center"/>
          </w:tcPr>
          <w:p w:rsidR="00713A60" w:rsidRPr="00243AAA" w:rsidRDefault="006A03E1" w:rsidP="00A600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6473,0</w:t>
            </w:r>
          </w:p>
        </w:tc>
        <w:tc>
          <w:tcPr>
            <w:tcW w:w="1276" w:type="dxa"/>
            <w:vAlign w:val="center"/>
          </w:tcPr>
          <w:p w:rsidR="00713A60" w:rsidRPr="00243AAA" w:rsidRDefault="006A03E1" w:rsidP="00723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6514,0</w:t>
            </w:r>
          </w:p>
        </w:tc>
      </w:tr>
      <w:tr w:rsidR="00713A60" w:rsidRPr="00162E5F" w:rsidTr="00EF26C0">
        <w:trPr>
          <w:trHeight w:val="598"/>
        </w:trPr>
        <w:tc>
          <w:tcPr>
            <w:tcW w:w="959" w:type="dxa"/>
            <w:vAlign w:val="center"/>
          </w:tcPr>
          <w:p w:rsidR="00713A60" w:rsidRPr="00EF26C0" w:rsidRDefault="00713A60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F26C0">
              <w:rPr>
                <w:rFonts w:ascii="Times New Roman" w:hAnsi="Times New Roman" w:cs="Times New Roman"/>
                <w:bCs/>
              </w:rPr>
              <w:t>0170000</w:t>
            </w:r>
          </w:p>
        </w:tc>
        <w:tc>
          <w:tcPr>
            <w:tcW w:w="5528" w:type="dxa"/>
            <w:vAlign w:val="center"/>
          </w:tcPr>
          <w:p w:rsidR="00713A60" w:rsidRPr="00162E5F" w:rsidRDefault="00713A60" w:rsidP="005A3A2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2E5F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</w:t>
            </w:r>
            <w:r w:rsidRPr="00162E5F">
              <w:rPr>
                <w:rFonts w:ascii="Times New Roman" w:hAnsi="Times New Roman" w:cs="Times New Roman"/>
                <w:sz w:val="26"/>
                <w:szCs w:val="26"/>
              </w:rPr>
              <w:t xml:space="preserve"> 5. «Благоустройство </w:t>
            </w:r>
            <w:proofErr w:type="spellStart"/>
            <w:r w:rsidRPr="00162E5F">
              <w:rPr>
                <w:rStyle w:val="a3"/>
                <w:rFonts w:ascii="Times New Roman" w:hAnsi="Times New Roman" w:cs="Times New Roman"/>
                <w:i w:val="0"/>
                <w:sz w:val="26"/>
                <w:szCs w:val="26"/>
              </w:rPr>
              <w:t>Большовского</w:t>
            </w:r>
            <w:proofErr w:type="spellEnd"/>
            <w:r w:rsidRPr="00162E5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134" w:type="dxa"/>
            <w:vAlign w:val="center"/>
          </w:tcPr>
          <w:p w:rsidR="00713A60" w:rsidRPr="00713A60" w:rsidRDefault="006A03E1" w:rsidP="00A60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1022,0</w:t>
            </w:r>
          </w:p>
        </w:tc>
        <w:tc>
          <w:tcPr>
            <w:tcW w:w="1134" w:type="dxa"/>
            <w:vAlign w:val="center"/>
          </w:tcPr>
          <w:p w:rsidR="00713A60" w:rsidRPr="00713A60" w:rsidRDefault="006A03E1" w:rsidP="00A60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918,0</w:t>
            </w:r>
          </w:p>
        </w:tc>
        <w:tc>
          <w:tcPr>
            <w:tcW w:w="1276" w:type="dxa"/>
            <w:vAlign w:val="center"/>
          </w:tcPr>
          <w:p w:rsidR="00713A60" w:rsidRPr="00713A60" w:rsidRDefault="006A03E1" w:rsidP="00A60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957,0</w:t>
            </w:r>
          </w:p>
        </w:tc>
      </w:tr>
      <w:tr w:rsidR="00713A60" w:rsidRPr="00162E5F" w:rsidTr="00EF26C0">
        <w:trPr>
          <w:trHeight w:val="415"/>
        </w:trPr>
        <w:tc>
          <w:tcPr>
            <w:tcW w:w="959" w:type="dxa"/>
            <w:vAlign w:val="center"/>
          </w:tcPr>
          <w:p w:rsidR="00713A60" w:rsidRPr="00EF26C0" w:rsidRDefault="00713A60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F26C0">
              <w:rPr>
                <w:rFonts w:ascii="Times New Roman" w:hAnsi="Times New Roman" w:cs="Times New Roman"/>
                <w:bCs/>
              </w:rPr>
              <w:t>0180000</w:t>
            </w:r>
          </w:p>
        </w:tc>
        <w:tc>
          <w:tcPr>
            <w:tcW w:w="5528" w:type="dxa"/>
            <w:vAlign w:val="center"/>
          </w:tcPr>
          <w:p w:rsidR="00713A60" w:rsidRPr="00162E5F" w:rsidRDefault="00713A60" w:rsidP="005A3A28">
            <w:pPr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2E5F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</w:t>
            </w:r>
            <w:r w:rsidRPr="00162E5F">
              <w:rPr>
                <w:rFonts w:ascii="Times New Roman" w:hAnsi="Times New Roman" w:cs="Times New Roman"/>
                <w:sz w:val="26"/>
                <w:szCs w:val="26"/>
              </w:rPr>
              <w:t xml:space="preserve"> 6. «Развитие  культурно-досуговой деятельности </w:t>
            </w:r>
            <w:proofErr w:type="spellStart"/>
            <w:r w:rsidRPr="00162E5F">
              <w:rPr>
                <w:rStyle w:val="a3"/>
                <w:rFonts w:ascii="Times New Roman" w:hAnsi="Times New Roman" w:cs="Times New Roman"/>
                <w:i w:val="0"/>
                <w:sz w:val="26"/>
                <w:szCs w:val="26"/>
              </w:rPr>
              <w:t>Большовского</w:t>
            </w:r>
            <w:proofErr w:type="spellEnd"/>
            <w:r w:rsidRPr="00162E5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134" w:type="dxa"/>
            <w:vAlign w:val="center"/>
          </w:tcPr>
          <w:p w:rsidR="00713A60" w:rsidRPr="00713A60" w:rsidRDefault="006A03E1" w:rsidP="00A60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4891,0</w:t>
            </w:r>
          </w:p>
        </w:tc>
        <w:tc>
          <w:tcPr>
            <w:tcW w:w="1134" w:type="dxa"/>
            <w:vAlign w:val="center"/>
          </w:tcPr>
          <w:p w:rsidR="00713A60" w:rsidRPr="00713A60" w:rsidRDefault="006A03E1" w:rsidP="00A60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5360,0</w:t>
            </w:r>
          </w:p>
        </w:tc>
        <w:tc>
          <w:tcPr>
            <w:tcW w:w="1276" w:type="dxa"/>
            <w:vAlign w:val="center"/>
          </w:tcPr>
          <w:p w:rsidR="00713A60" w:rsidRPr="00713A60" w:rsidRDefault="006A03E1" w:rsidP="00A60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5174,0</w:t>
            </w:r>
          </w:p>
        </w:tc>
      </w:tr>
      <w:tr w:rsidR="00713A60" w:rsidRPr="00162E5F" w:rsidTr="00EF26C0">
        <w:trPr>
          <w:trHeight w:val="415"/>
        </w:trPr>
        <w:tc>
          <w:tcPr>
            <w:tcW w:w="959" w:type="dxa"/>
            <w:vAlign w:val="center"/>
          </w:tcPr>
          <w:p w:rsidR="00713A60" w:rsidRPr="00EF26C0" w:rsidRDefault="00713A60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F26C0">
              <w:rPr>
                <w:rFonts w:ascii="Times New Roman" w:hAnsi="Times New Roman" w:cs="Times New Roman"/>
                <w:bCs/>
              </w:rPr>
              <w:t>9990000</w:t>
            </w:r>
          </w:p>
        </w:tc>
        <w:tc>
          <w:tcPr>
            <w:tcW w:w="5528" w:type="dxa"/>
            <w:vAlign w:val="center"/>
          </w:tcPr>
          <w:p w:rsidR="00713A60" w:rsidRPr="00162E5F" w:rsidRDefault="00713A60" w:rsidP="00AB675A">
            <w:pPr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2E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 программная часть </w:t>
            </w:r>
          </w:p>
        </w:tc>
        <w:tc>
          <w:tcPr>
            <w:tcW w:w="1134" w:type="dxa"/>
            <w:vAlign w:val="center"/>
          </w:tcPr>
          <w:p w:rsidR="00713A60" w:rsidRPr="00713A60" w:rsidRDefault="006A03E1" w:rsidP="00A60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1913,9</w:t>
            </w:r>
          </w:p>
        </w:tc>
        <w:tc>
          <w:tcPr>
            <w:tcW w:w="1134" w:type="dxa"/>
            <w:vAlign w:val="center"/>
          </w:tcPr>
          <w:p w:rsidR="00713A60" w:rsidRPr="00713A60" w:rsidRDefault="006A03E1" w:rsidP="00A60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1723,7</w:t>
            </w:r>
          </w:p>
        </w:tc>
        <w:tc>
          <w:tcPr>
            <w:tcW w:w="1276" w:type="dxa"/>
            <w:vAlign w:val="center"/>
          </w:tcPr>
          <w:p w:rsidR="00713A60" w:rsidRPr="00713A60" w:rsidRDefault="006A03E1" w:rsidP="004A62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1568,8</w:t>
            </w:r>
          </w:p>
        </w:tc>
      </w:tr>
      <w:tr w:rsidR="0054776B" w:rsidRPr="00162E5F" w:rsidTr="00EF26C0">
        <w:trPr>
          <w:trHeight w:val="415"/>
        </w:trPr>
        <w:tc>
          <w:tcPr>
            <w:tcW w:w="959" w:type="dxa"/>
            <w:vAlign w:val="center"/>
          </w:tcPr>
          <w:p w:rsidR="0054776B" w:rsidRPr="00162E5F" w:rsidRDefault="0054776B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54776B" w:rsidRPr="00162E5F" w:rsidRDefault="0054776B" w:rsidP="00AB675A">
            <w:pPr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2E5F">
              <w:rPr>
                <w:rFonts w:ascii="Times New Roman" w:hAnsi="Times New Roman" w:cs="Times New Roman"/>
                <w:bCs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1134" w:type="dxa"/>
          </w:tcPr>
          <w:p w:rsidR="0054776B" w:rsidRPr="00162E5F" w:rsidRDefault="006A03E1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54776B" w:rsidRPr="00162E5F" w:rsidRDefault="006A03E1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195,0</w:t>
            </w:r>
          </w:p>
        </w:tc>
        <w:tc>
          <w:tcPr>
            <w:tcW w:w="1276" w:type="dxa"/>
          </w:tcPr>
          <w:p w:rsidR="0054776B" w:rsidRPr="00162E5F" w:rsidRDefault="006A03E1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383,0</w:t>
            </w:r>
          </w:p>
        </w:tc>
      </w:tr>
      <w:tr w:rsidR="00713A60" w:rsidRPr="00162E5F" w:rsidTr="00EF26C0">
        <w:trPr>
          <w:trHeight w:val="378"/>
        </w:trPr>
        <w:tc>
          <w:tcPr>
            <w:tcW w:w="959" w:type="dxa"/>
            <w:vAlign w:val="center"/>
          </w:tcPr>
          <w:p w:rsidR="00713A60" w:rsidRPr="00162E5F" w:rsidRDefault="00713A60" w:rsidP="00AB675A">
            <w:pPr>
              <w:ind w:hanging="2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713A60" w:rsidRPr="00162E5F" w:rsidRDefault="00713A60" w:rsidP="00AB675A">
            <w:pPr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2E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vAlign w:val="bottom"/>
          </w:tcPr>
          <w:p w:rsidR="00713A60" w:rsidRPr="00713A60" w:rsidRDefault="006A03E1" w:rsidP="00A600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7826,9</w:t>
            </w:r>
          </w:p>
        </w:tc>
        <w:tc>
          <w:tcPr>
            <w:tcW w:w="1134" w:type="dxa"/>
            <w:vAlign w:val="bottom"/>
          </w:tcPr>
          <w:p w:rsidR="00713A60" w:rsidRPr="00713A60" w:rsidRDefault="006A03E1" w:rsidP="00A600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8196,7</w:t>
            </w:r>
          </w:p>
        </w:tc>
        <w:tc>
          <w:tcPr>
            <w:tcW w:w="1276" w:type="dxa"/>
            <w:vAlign w:val="bottom"/>
          </w:tcPr>
          <w:p w:rsidR="00713A60" w:rsidRPr="00713A60" w:rsidRDefault="006A03E1" w:rsidP="007235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8082,8</w:t>
            </w:r>
          </w:p>
        </w:tc>
      </w:tr>
    </w:tbl>
    <w:p w:rsidR="006A03E1" w:rsidRDefault="006A03E1" w:rsidP="00C81D8D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4B4020" w:rsidRDefault="00BB27B7" w:rsidP="00C81D8D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Доля расходов на реализацию муниципальных </w:t>
      </w:r>
      <w:r w:rsidR="004D4999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под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программ в общем объеме расходов составляет: в 20</w:t>
      </w:r>
      <w:r w:rsidR="003578B8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A03E1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году – </w:t>
      </w:r>
      <w:r w:rsidR="006A03E1">
        <w:rPr>
          <w:rStyle w:val="a3"/>
          <w:rFonts w:ascii="Times New Roman" w:hAnsi="Times New Roman" w:cs="Times New Roman"/>
          <w:i w:val="0"/>
          <w:sz w:val="26"/>
          <w:szCs w:val="26"/>
        </w:rPr>
        <w:t>75,5</w:t>
      </w:r>
      <w:r w:rsidR="003578B8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%, в плановом периоде 202</w:t>
      </w:r>
      <w:r w:rsidR="006A03E1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30164F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E83229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-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3578B8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A03E1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30164F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год</w:t>
      </w:r>
      <w:r w:rsidR="00E83229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ов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 </w:t>
      </w:r>
      <w:r w:rsidR="006A03E1">
        <w:rPr>
          <w:rStyle w:val="a3"/>
          <w:rFonts w:ascii="Times New Roman" w:hAnsi="Times New Roman" w:cs="Times New Roman"/>
          <w:i w:val="0"/>
          <w:sz w:val="26"/>
          <w:szCs w:val="26"/>
        </w:rPr>
        <w:t>79,0</w:t>
      </w:r>
      <w:r w:rsidR="0030164F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% 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и </w:t>
      </w:r>
      <w:r w:rsidR="003D0C93">
        <w:rPr>
          <w:rStyle w:val="a3"/>
          <w:rFonts w:ascii="Times New Roman" w:hAnsi="Times New Roman" w:cs="Times New Roman"/>
          <w:i w:val="0"/>
          <w:sz w:val="26"/>
          <w:szCs w:val="26"/>
        </w:rPr>
        <w:t>80,6</w:t>
      </w:r>
      <w:r w:rsidR="00AB675A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% соответственно.</w:t>
      </w:r>
    </w:p>
    <w:p w:rsidR="006A03E1" w:rsidRPr="00162E5F" w:rsidRDefault="006A03E1" w:rsidP="00C81D8D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4B4020" w:rsidRPr="00162E5F" w:rsidRDefault="00BB27B7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7.</w:t>
      </w:r>
      <w:r w:rsidRPr="00162E5F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Ме</w:t>
      </w:r>
      <w:r w:rsidRPr="00162E5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ж</w:t>
      </w:r>
      <w:r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б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ю</w:t>
      </w:r>
      <w:r w:rsidRPr="00162E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д</w:t>
      </w:r>
      <w:r w:rsidRPr="00162E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ж</w:t>
      </w:r>
      <w:r w:rsidRPr="00162E5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тн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ые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тр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ф</w:t>
      </w:r>
      <w:r w:rsidRPr="00162E5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r w:rsidRPr="00162E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т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ы.</w:t>
      </w:r>
    </w:p>
    <w:p w:rsidR="004B4020" w:rsidRPr="00162E5F" w:rsidRDefault="00BB27B7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C93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3D0C93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D0C93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Pr="00162E5F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Pr="00162E5F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3578B8" w:rsidRPr="00162E5F">
        <w:rPr>
          <w:rFonts w:ascii="Times New Roman" w:eastAsia="Times New Roman" w:hAnsi="Times New Roman" w:cs="Times New Roman"/>
          <w:sz w:val="26"/>
          <w:szCs w:val="26"/>
        </w:rPr>
        <w:t>2</w:t>
      </w:r>
      <w:r w:rsidR="003D0C9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62E5F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162E5F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162E5F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смотрены</w:t>
      </w:r>
      <w:r w:rsidRPr="00162E5F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жбюджет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162E5F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тра</w:t>
      </w:r>
      <w:r w:rsidRPr="00162E5F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сферты</w:t>
      </w:r>
      <w:r w:rsidRPr="00162E5F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62E5F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общей</w:t>
      </w:r>
      <w:r w:rsidRPr="00162E5F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4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3D0C93">
        <w:rPr>
          <w:rFonts w:ascii="Times New Roman" w:eastAsia="Times New Roman" w:hAnsi="Times New Roman" w:cs="Times New Roman"/>
          <w:sz w:val="26"/>
          <w:szCs w:val="26"/>
        </w:rPr>
        <w:t>4947,0</w:t>
      </w:r>
      <w:r w:rsidR="00713A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 xml:space="preserve">тыс.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162E5F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 xml:space="preserve">ей,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pacing w:val="-2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B4020" w:rsidRPr="00162E5F" w:rsidRDefault="00E83229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E5F">
        <w:rPr>
          <w:rFonts w:ascii="Times New Roman" w:hAnsi="Times New Roman" w:cs="Times New Roman"/>
          <w:sz w:val="26"/>
          <w:szCs w:val="26"/>
        </w:rPr>
        <w:t>-</w:t>
      </w:r>
      <w:r w:rsidR="00881882" w:rsidRPr="00162E5F">
        <w:rPr>
          <w:rFonts w:ascii="Times New Roman" w:hAnsi="Times New Roman" w:cs="Times New Roman"/>
          <w:sz w:val="26"/>
          <w:szCs w:val="26"/>
        </w:rPr>
        <w:t xml:space="preserve"> на </w:t>
      </w:r>
      <w:r w:rsidRPr="00162E5F">
        <w:rPr>
          <w:rFonts w:ascii="Times New Roman" w:hAnsi="Times New Roman" w:cs="Times New Roman"/>
          <w:sz w:val="26"/>
          <w:szCs w:val="26"/>
        </w:rPr>
        <w:t xml:space="preserve">организации наружного освещения основного мероприятия "Содержание уличного освещения"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162E5F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разм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3D0C93">
        <w:rPr>
          <w:rFonts w:ascii="Times New Roman" w:eastAsia="Times New Roman" w:hAnsi="Times New Roman" w:cs="Times New Roman"/>
          <w:spacing w:val="33"/>
          <w:sz w:val="26"/>
          <w:szCs w:val="26"/>
        </w:rPr>
        <w:t>635,0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162E5F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блей;</w:t>
      </w:r>
    </w:p>
    <w:p w:rsidR="00902801" w:rsidRPr="00162E5F" w:rsidRDefault="00902801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E5F">
        <w:rPr>
          <w:rFonts w:ascii="Times New Roman" w:hAnsi="Times New Roman" w:cs="Times New Roman"/>
          <w:sz w:val="26"/>
          <w:szCs w:val="26"/>
        </w:rPr>
        <w:t>-</w:t>
      </w:r>
      <w:r w:rsidR="00881882" w:rsidRPr="00162E5F">
        <w:rPr>
          <w:rFonts w:ascii="Times New Roman" w:hAnsi="Times New Roman" w:cs="Times New Roman"/>
          <w:sz w:val="26"/>
          <w:szCs w:val="26"/>
        </w:rPr>
        <w:t xml:space="preserve"> </w:t>
      </w:r>
      <w:r w:rsidRPr="00162E5F">
        <w:rPr>
          <w:rFonts w:ascii="Times New Roman" w:hAnsi="Times New Roman" w:cs="Times New Roman"/>
          <w:sz w:val="26"/>
          <w:szCs w:val="26"/>
        </w:rPr>
        <w:t>на осуществление деятельности учреждений (организаций) по культурно - досуговой работе и народному творчеству основного мероприятия "Обеспечение дея</w:t>
      </w:r>
      <w:r w:rsidR="00786AF7" w:rsidRPr="00162E5F">
        <w:rPr>
          <w:rFonts w:ascii="Times New Roman" w:hAnsi="Times New Roman" w:cs="Times New Roman"/>
          <w:sz w:val="26"/>
          <w:szCs w:val="26"/>
        </w:rPr>
        <w:t xml:space="preserve">тельности учреждений культуры" </w:t>
      </w:r>
      <w:r w:rsidR="003D0C93">
        <w:rPr>
          <w:rFonts w:ascii="Times New Roman" w:hAnsi="Times New Roman" w:cs="Times New Roman"/>
          <w:sz w:val="26"/>
          <w:szCs w:val="26"/>
        </w:rPr>
        <w:t>4312,0</w:t>
      </w:r>
      <w:r w:rsidR="00713A60">
        <w:rPr>
          <w:rFonts w:ascii="Times New Roman" w:hAnsi="Times New Roman" w:cs="Times New Roman"/>
          <w:sz w:val="26"/>
          <w:szCs w:val="26"/>
        </w:rPr>
        <w:t xml:space="preserve"> </w:t>
      </w:r>
      <w:r w:rsidR="00881882" w:rsidRPr="00162E5F">
        <w:rPr>
          <w:rFonts w:ascii="Times New Roman" w:hAnsi="Times New Roman" w:cs="Times New Roman"/>
          <w:sz w:val="26"/>
          <w:szCs w:val="26"/>
        </w:rPr>
        <w:t>тыс. руб.</w:t>
      </w:r>
    </w:p>
    <w:p w:rsidR="004B4020" w:rsidRPr="00162E5F" w:rsidRDefault="00881882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="00BB27B7" w:rsidRPr="00162E5F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BB27B7" w:rsidRPr="00162E5F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162E5F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951E8" w:rsidRPr="00162E5F">
        <w:rPr>
          <w:rFonts w:ascii="Times New Roman" w:eastAsia="Times New Roman" w:hAnsi="Times New Roman" w:cs="Times New Roman"/>
          <w:sz w:val="26"/>
          <w:szCs w:val="26"/>
        </w:rPr>
        <w:t>2</w:t>
      </w:r>
      <w:r w:rsidR="003D0C93">
        <w:rPr>
          <w:rFonts w:ascii="Times New Roman" w:eastAsia="Times New Roman" w:hAnsi="Times New Roman" w:cs="Times New Roman"/>
          <w:sz w:val="26"/>
          <w:szCs w:val="26"/>
        </w:rPr>
        <w:t>5</w:t>
      </w:r>
      <w:r w:rsidR="00BB27B7" w:rsidRPr="00162E5F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162E5F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ре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="00BB27B7" w:rsidRPr="00162E5F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мотрены</w:t>
      </w:r>
      <w:r w:rsidR="00BB27B7" w:rsidRPr="00162E5F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жбюджетные</w:t>
      </w:r>
      <w:r w:rsidR="00BB27B7" w:rsidRPr="00162E5F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тра</w:t>
      </w:r>
      <w:r w:rsidR="00BB27B7" w:rsidRPr="00162E5F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сферты</w:t>
      </w:r>
      <w:r w:rsidR="00BB27B7" w:rsidRPr="00162E5F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162E5F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общей</w:t>
      </w:r>
      <w:r w:rsidR="00BB27B7" w:rsidRPr="00162E5F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4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3D0C93">
        <w:rPr>
          <w:rFonts w:ascii="Times New Roman" w:eastAsia="Times New Roman" w:hAnsi="Times New Roman" w:cs="Times New Roman"/>
          <w:sz w:val="26"/>
          <w:szCs w:val="26"/>
        </w:rPr>
        <w:t>5527,0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162E5F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 xml:space="preserve">ей,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з н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02801" w:rsidRPr="00162E5F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E5F">
        <w:rPr>
          <w:rFonts w:ascii="Times New Roman" w:hAnsi="Times New Roman" w:cs="Times New Roman"/>
          <w:sz w:val="26"/>
          <w:szCs w:val="26"/>
        </w:rPr>
        <w:t xml:space="preserve">- на организации наружного освещения основного мероприятия "Содержание уличного освещения" 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62E5F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разм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581FAC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е </w:t>
      </w:r>
      <w:r w:rsidR="003D0C93">
        <w:rPr>
          <w:rFonts w:ascii="Times New Roman" w:eastAsia="Times New Roman" w:hAnsi="Times New Roman" w:cs="Times New Roman"/>
          <w:spacing w:val="1"/>
          <w:sz w:val="26"/>
          <w:szCs w:val="26"/>
        </w:rPr>
        <w:t>656,0</w:t>
      </w:r>
      <w:r w:rsidRPr="00162E5F">
        <w:rPr>
          <w:rFonts w:ascii="Times New Roman" w:hAnsi="Times New Roman" w:cs="Times New Roman"/>
          <w:sz w:val="26"/>
          <w:szCs w:val="26"/>
        </w:rPr>
        <w:t xml:space="preserve"> тыс.</w:t>
      </w:r>
      <w:r w:rsidR="009255F2" w:rsidRPr="00162E5F">
        <w:rPr>
          <w:rFonts w:ascii="Times New Roman" w:hAnsi="Times New Roman" w:cs="Times New Roman"/>
          <w:sz w:val="26"/>
          <w:szCs w:val="26"/>
        </w:rPr>
        <w:t xml:space="preserve"> </w:t>
      </w:r>
      <w:r w:rsidRPr="00162E5F">
        <w:rPr>
          <w:rFonts w:ascii="Times New Roman" w:hAnsi="Times New Roman" w:cs="Times New Roman"/>
          <w:sz w:val="26"/>
          <w:szCs w:val="26"/>
        </w:rPr>
        <w:t>руб.</w:t>
      </w:r>
      <w:r w:rsidR="009255F2" w:rsidRPr="00162E5F">
        <w:rPr>
          <w:rFonts w:ascii="Times New Roman" w:hAnsi="Times New Roman" w:cs="Times New Roman"/>
          <w:sz w:val="26"/>
          <w:szCs w:val="26"/>
        </w:rPr>
        <w:t>;</w:t>
      </w:r>
    </w:p>
    <w:p w:rsidR="00902801" w:rsidRPr="00162E5F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E5F">
        <w:rPr>
          <w:rFonts w:ascii="Times New Roman" w:hAnsi="Times New Roman" w:cs="Times New Roman"/>
          <w:sz w:val="26"/>
          <w:szCs w:val="26"/>
        </w:rPr>
        <w:t>- на осуществление деятельности учреждений (организаций) по культурно - досуговой работе и народному творчеству основного мероприятия "Обеспечение деятельности учреждений культуры</w:t>
      </w:r>
      <w:r w:rsidR="00713A60">
        <w:rPr>
          <w:rFonts w:ascii="Times New Roman" w:hAnsi="Times New Roman" w:cs="Times New Roman"/>
          <w:sz w:val="26"/>
          <w:szCs w:val="26"/>
        </w:rPr>
        <w:t xml:space="preserve"> </w:t>
      </w:r>
      <w:r w:rsidR="003D0C93">
        <w:rPr>
          <w:rFonts w:ascii="Times New Roman" w:hAnsi="Times New Roman" w:cs="Times New Roman"/>
          <w:sz w:val="26"/>
          <w:szCs w:val="26"/>
        </w:rPr>
        <w:t>4871,0</w:t>
      </w:r>
      <w:r w:rsidRPr="00162E5F">
        <w:rPr>
          <w:rFonts w:ascii="Times New Roman" w:hAnsi="Times New Roman" w:cs="Times New Roman"/>
          <w:sz w:val="26"/>
          <w:szCs w:val="26"/>
        </w:rPr>
        <w:t xml:space="preserve"> тыс.</w:t>
      </w:r>
      <w:r w:rsidR="009255F2" w:rsidRPr="00162E5F">
        <w:rPr>
          <w:rFonts w:ascii="Times New Roman" w:hAnsi="Times New Roman" w:cs="Times New Roman"/>
          <w:sz w:val="26"/>
          <w:szCs w:val="26"/>
        </w:rPr>
        <w:t xml:space="preserve"> </w:t>
      </w:r>
      <w:r w:rsidRPr="00162E5F">
        <w:rPr>
          <w:rFonts w:ascii="Times New Roman" w:hAnsi="Times New Roman" w:cs="Times New Roman"/>
          <w:sz w:val="26"/>
          <w:szCs w:val="26"/>
        </w:rPr>
        <w:t>руб.</w:t>
      </w:r>
    </w:p>
    <w:p w:rsidR="004B4020" w:rsidRPr="00162E5F" w:rsidRDefault="00491F95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="00BB27B7" w:rsidRPr="00162E5F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BB27B7" w:rsidRPr="00162E5F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162E5F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="00473B08" w:rsidRPr="00162E5F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3D0C93">
        <w:rPr>
          <w:rFonts w:ascii="Times New Roman" w:eastAsia="Times New Roman" w:hAnsi="Times New Roman" w:cs="Times New Roman"/>
          <w:sz w:val="26"/>
          <w:szCs w:val="26"/>
        </w:rPr>
        <w:t>6</w:t>
      </w:r>
      <w:r w:rsidR="00BB27B7" w:rsidRPr="00162E5F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162E5F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ре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="00BB27B7" w:rsidRPr="00162E5F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мотрены</w:t>
      </w:r>
      <w:r w:rsidR="00BB27B7" w:rsidRPr="00162E5F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жбюджетные</w:t>
      </w:r>
      <w:r w:rsidR="00BB27B7" w:rsidRPr="00162E5F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тра</w:t>
      </w:r>
      <w:r w:rsidR="00BB27B7" w:rsidRPr="00162E5F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сферты</w:t>
      </w:r>
      <w:r w:rsidR="00BB27B7" w:rsidRPr="00162E5F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162E5F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общей</w:t>
      </w:r>
      <w:r w:rsidR="00BB27B7" w:rsidRPr="00162E5F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3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 xml:space="preserve">ме </w:t>
      </w:r>
      <w:r w:rsidR="003D0C93">
        <w:rPr>
          <w:rFonts w:ascii="Times New Roman" w:eastAsia="Times New Roman" w:hAnsi="Times New Roman" w:cs="Times New Roman"/>
          <w:sz w:val="26"/>
          <w:szCs w:val="26"/>
        </w:rPr>
        <w:t>5869,0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162E5F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 xml:space="preserve">ей,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з н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91F95" w:rsidRPr="00162E5F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E5F">
        <w:rPr>
          <w:rFonts w:ascii="Times New Roman" w:hAnsi="Times New Roman" w:cs="Times New Roman"/>
          <w:sz w:val="26"/>
          <w:szCs w:val="26"/>
        </w:rPr>
        <w:lastRenderedPageBreak/>
        <w:t xml:space="preserve">- на организации наружного освещения основного мероприятия "Содержание уличного освещения" 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62E5F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разм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503AA4" w:rsidRPr="00162E5F">
        <w:rPr>
          <w:rFonts w:ascii="Times New Roman" w:hAnsi="Times New Roman" w:cs="Times New Roman"/>
          <w:sz w:val="26"/>
          <w:szCs w:val="26"/>
        </w:rPr>
        <w:t xml:space="preserve"> </w:t>
      </w:r>
      <w:r w:rsidR="003D0C93">
        <w:rPr>
          <w:rFonts w:ascii="Times New Roman" w:hAnsi="Times New Roman" w:cs="Times New Roman"/>
          <w:sz w:val="26"/>
          <w:szCs w:val="26"/>
        </w:rPr>
        <w:t>695,0</w:t>
      </w:r>
      <w:r w:rsidRPr="00162E5F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9255F2" w:rsidRPr="00162E5F">
        <w:rPr>
          <w:rFonts w:ascii="Times New Roman" w:hAnsi="Times New Roman" w:cs="Times New Roman"/>
          <w:sz w:val="26"/>
          <w:szCs w:val="26"/>
        </w:rPr>
        <w:t>;</w:t>
      </w:r>
    </w:p>
    <w:p w:rsidR="00491F95" w:rsidRPr="00162E5F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2E5F">
        <w:rPr>
          <w:rFonts w:ascii="Times New Roman" w:hAnsi="Times New Roman" w:cs="Times New Roman"/>
          <w:sz w:val="26"/>
          <w:szCs w:val="26"/>
        </w:rPr>
        <w:t>- на осуществление деятельности учреждений (организаций) по культурно - досуговой работе и народному творчеству основного мероприятия "Обеспечение деятель</w:t>
      </w:r>
      <w:r w:rsidR="00503AA4" w:rsidRPr="00162E5F">
        <w:rPr>
          <w:rFonts w:ascii="Times New Roman" w:hAnsi="Times New Roman" w:cs="Times New Roman"/>
          <w:sz w:val="26"/>
          <w:szCs w:val="26"/>
        </w:rPr>
        <w:t xml:space="preserve">ности учреждений культуры" </w:t>
      </w:r>
      <w:r w:rsidR="003D0C93">
        <w:rPr>
          <w:rFonts w:ascii="Times New Roman" w:hAnsi="Times New Roman" w:cs="Times New Roman"/>
          <w:sz w:val="26"/>
          <w:szCs w:val="26"/>
        </w:rPr>
        <w:t>5174,0</w:t>
      </w:r>
      <w:r w:rsidRPr="00162E5F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ED7E89" w:rsidRPr="00162E5F" w:rsidRDefault="00ED7E89" w:rsidP="009255F2">
      <w:pPr>
        <w:spacing w:after="0" w:line="240" w:lineRule="auto"/>
        <w:ind w:right="1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162E5F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162E5F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ст.184.2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РФ</w:t>
      </w:r>
      <w:r w:rsidRPr="00162E5F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ред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влена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Метод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ик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орядок</w:t>
      </w:r>
      <w:r w:rsidRPr="00162E5F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сче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тов</w:t>
      </w:r>
      <w:r w:rsidRPr="00162E5F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спред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я и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62E5F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жбюджет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62E5F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тра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сфертов</w:t>
      </w:r>
      <w:r w:rsidRPr="00162E5F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162E5F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бюджета </w:t>
      </w:r>
      <w:proofErr w:type="spellStart"/>
      <w:r w:rsidR="00CD6C63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Pr="00162E5F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Pr="00162E5F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9255F2" w:rsidRPr="00162E5F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162E5F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="009255F2" w:rsidRPr="00162E5F">
        <w:rPr>
          <w:rFonts w:ascii="Times New Roman" w:eastAsia="Times New Roman" w:hAnsi="Times New Roman" w:cs="Times New Roman"/>
          <w:spacing w:val="42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ам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 xml:space="preserve">и расчеты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ж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тра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сферт</w:t>
      </w:r>
      <w:r w:rsidRPr="00162E5F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в к Про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62E5F">
        <w:rPr>
          <w:rFonts w:ascii="Times New Roman" w:eastAsia="Times New Roman" w:hAnsi="Times New Roman" w:cs="Times New Roman"/>
          <w:spacing w:val="3"/>
          <w:sz w:val="26"/>
          <w:szCs w:val="26"/>
        </w:rPr>
        <w:t>т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62E5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пред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влены.</w:t>
      </w:r>
    </w:p>
    <w:p w:rsidR="004B4020" w:rsidRPr="00162E5F" w:rsidRDefault="00BB27B7" w:rsidP="00C81D8D">
      <w:pPr>
        <w:spacing w:after="0" w:line="240" w:lineRule="auto"/>
        <w:ind w:right="1"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8.</w:t>
      </w:r>
      <w:r w:rsidRPr="00162E5F">
        <w:rPr>
          <w:rFonts w:ascii="Times New Roman" w:eastAsia="Times New Roman" w:hAnsi="Times New Roman" w:cs="Times New Roman"/>
          <w:b/>
          <w:spacing w:val="120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Де</w:t>
      </w:r>
      <w:r w:rsidRPr="00162E5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ф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ит</w:t>
      </w:r>
      <w:r w:rsidRPr="00162E5F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(п</w:t>
      </w:r>
      <w:r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р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162E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ф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162E5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  <w:r w:rsidRPr="00162E5F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б</w:t>
      </w:r>
      <w:r w:rsidRPr="00162E5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ю</w:t>
      </w:r>
      <w:r w:rsidRPr="00162E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д</w:t>
      </w:r>
      <w:r w:rsidRPr="00162E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ж</w:t>
      </w:r>
      <w:r w:rsidRPr="00162E5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оч</w:t>
      </w:r>
      <w:r w:rsidRPr="00162E5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ики</w:t>
      </w:r>
      <w:r w:rsidRPr="00162E5F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ф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ина</w:t>
      </w:r>
      <w:r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сирова</w:t>
      </w:r>
      <w:r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ни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я</w:t>
      </w:r>
      <w:r w:rsidRPr="00162E5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де</w:t>
      </w:r>
      <w:r w:rsidRPr="00162E5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ф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162E5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бюд</w:t>
      </w:r>
      <w:r w:rsidRPr="00162E5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ж</w:t>
      </w:r>
      <w:r w:rsidRPr="00162E5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мун</w:t>
      </w:r>
      <w:r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ципального</w:t>
      </w:r>
      <w:r w:rsidRPr="00162E5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обр</w:t>
      </w:r>
      <w:r w:rsidRPr="00162E5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зования.</w:t>
      </w:r>
      <w:r w:rsidRPr="00162E5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</w:t>
      </w:r>
      <w:r w:rsidRPr="00162E5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ь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ный</w:t>
      </w:r>
      <w:r w:rsidRPr="00162E5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д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ол</w:t>
      </w:r>
      <w:r w:rsidRPr="00162E5F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г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4B4020" w:rsidRPr="00162E5F" w:rsidRDefault="00BB27B7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sz w:val="26"/>
          <w:szCs w:val="26"/>
        </w:rPr>
        <w:t>Объем</w:t>
      </w:r>
      <w:r w:rsidRPr="00162E5F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Pr="00162E5F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смотрен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162E5F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Проектом</w:t>
      </w:r>
      <w:r w:rsidRPr="00162E5F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62E5F">
        <w:rPr>
          <w:rFonts w:ascii="Times New Roman" w:eastAsia="Times New Roman" w:hAnsi="Times New Roman" w:cs="Times New Roman"/>
          <w:spacing w:val="4"/>
          <w:sz w:val="26"/>
          <w:szCs w:val="26"/>
        </w:rPr>
        <w:t>д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162E5F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тст</w:t>
      </w:r>
      <w:r w:rsidRPr="00162E5F">
        <w:rPr>
          <w:rFonts w:ascii="Times New Roman" w:eastAsia="Times New Roman" w:hAnsi="Times New Roman" w:cs="Times New Roman"/>
          <w:spacing w:val="3"/>
          <w:sz w:val="26"/>
          <w:szCs w:val="26"/>
        </w:rPr>
        <w:t>в</w:t>
      </w:r>
      <w:r w:rsidRPr="00162E5F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62E5F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3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мм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но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62E5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ъ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pacing w:val="3"/>
          <w:sz w:val="26"/>
          <w:szCs w:val="26"/>
        </w:rPr>
        <w:t>м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62E5F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одов бюджета, пр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нцип сб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нсирован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ост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ановл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ст.33 БК РФ, соблюда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тся.</w:t>
      </w:r>
    </w:p>
    <w:p w:rsidR="004B4020" w:rsidRPr="00162E5F" w:rsidRDefault="00BB27B7" w:rsidP="00C81D8D">
      <w:pPr>
        <w:spacing w:after="0" w:line="242" w:lineRule="auto"/>
        <w:ind w:right="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 w:rsidRPr="00162E5F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ицип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альный</w:t>
      </w:r>
      <w:r w:rsidRPr="00162E5F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долг</w:t>
      </w:r>
      <w:r w:rsidRPr="00162E5F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льского</w:t>
      </w:r>
      <w:r w:rsidRPr="00162E5F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F6161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86AF7" w:rsidRPr="00162E5F">
        <w:rPr>
          <w:rFonts w:ascii="Times New Roman" w:eastAsia="Times New Roman" w:hAnsi="Times New Roman" w:cs="Times New Roman"/>
          <w:sz w:val="26"/>
          <w:szCs w:val="26"/>
        </w:rPr>
        <w:t>Проектом</w:t>
      </w:r>
      <w:r w:rsidR="00786AF7" w:rsidRPr="00162E5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не </w:t>
      </w:r>
      <w:r w:rsidRPr="00162E5F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тан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вл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ае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тся</w:t>
      </w:r>
      <w:r w:rsidR="00786AF7" w:rsidRPr="00162E5F">
        <w:rPr>
          <w:rFonts w:ascii="Times New Roman" w:eastAsia="Times New Roman" w:hAnsi="Times New Roman" w:cs="Times New Roman"/>
          <w:spacing w:val="73"/>
          <w:sz w:val="26"/>
          <w:szCs w:val="26"/>
        </w:rPr>
        <w:t>.</w:t>
      </w:r>
    </w:p>
    <w:p w:rsidR="004B4020" w:rsidRPr="00162E5F" w:rsidRDefault="00353447" w:rsidP="00C81D8D">
      <w:pPr>
        <w:spacing w:before="56" w:after="0" w:line="240" w:lineRule="auto"/>
        <w:ind w:right="1"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9</w:t>
      </w:r>
      <w:r w:rsidR="00BB27B7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Анализ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т</w:t>
      </w:r>
      <w:r w:rsidR="00BB27B7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ек</w:t>
      </w:r>
      <w:r w:rsidR="00BB27B7" w:rsidRPr="00162E5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="00BB27B7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овых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="00BB27B7" w:rsidRPr="00162E5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а</w:t>
      </w:r>
      <w:r w:rsidR="00BB27B7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тей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проек</w:t>
      </w:r>
      <w:r w:rsidR="00BB27B7"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="00BB27B7" w:rsidRPr="00162E5F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а</w:t>
      </w:r>
      <w:r w:rsidR="00BB27B7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4B4020" w:rsidRDefault="00BB27B7" w:rsidP="00C81D8D">
      <w:pPr>
        <w:spacing w:after="0" w:line="240" w:lineRule="auto"/>
        <w:ind w:right="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ров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рке текстовых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статей Про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 xml:space="preserve">кта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162E5F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й не в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явл</w:t>
      </w:r>
      <w:r w:rsidRPr="00162E5F">
        <w:rPr>
          <w:rFonts w:ascii="Times New Roman" w:eastAsia="Times New Roman" w:hAnsi="Times New Roman" w:cs="Times New Roman"/>
          <w:spacing w:val="-2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но.</w:t>
      </w:r>
    </w:p>
    <w:p w:rsidR="006A03E1" w:rsidRDefault="006A03E1" w:rsidP="00C81D8D">
      <w:pPr>
        <w:spacing w:after="0" w:line="240" w:lineRule="auto"/>
        <w:ind w:right="1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162E5F" w:rsidRDefault="00BB27B7" w:rsidP="00C81D8D">
      <w:pPr>
        <w:spacing w:after="0" w:line="240" w:lineRule="auto"/>
        <w:ind w:left="4793" w:right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184E39"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b/>
          <w:bCs/>
          <w:sz w:val="26"/>
          <w:szCs w:val="26"/>
        </w:rPr>
        <w:t>Вывод</w:t>
      </w:r>
      <w:r w:rsidRPr="00162E5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ы</w:t>
      </w:r>
      <w:r w:rsidR="004A62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.</w:t>
      </w:r>
    </w:p>
    <w:p w:rsidR="00885979" w:rsidRPr="00162E5F" w:rsidRDefault="00885979" w:rsidP="00885979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200E14">
        <w:rPr>
          <w:rStyle w:val="a3"/>
          <w:rFonts w:ascii="Times New Roman" w:hAnsi="Times New Roman" w:cs="Times New Roman"/>
          <w:i w:val="0"/>
          <w:sz w:val="26"/>
          <w:szCs w:val="26"/>
        </w:rPr>
        <w:t>Проект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бюджета </w:t>
      </w:r>
      <w:proofErr w:type="spellStart"/>
      <w:r w:rsidR="00CD6C63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</w:t>
      </w:r>
      <w:r w:rsidR="00184E39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3D0C93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202</w:t>
      </w:r>
      <w:r w:rsidR="003D0C93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3D0C93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 внесен на рассмотрение Земского </w:t>
      </w:r>
      <w:r w:rsidRPr="003249D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собрания </w:t>
      </w:r>
      <w:proofErr w:type="spellStart"/>
      <w:r w:rsidR="00CD6C63" w:rsidRPr="003249DE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="003578B8" w:rsidRPr="003249D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</w:t>
      </w:r>
      <w:r w:rsidR="009F2BD4" w:rsidRPr="00D42053">
        <w:rPr>
          <w:rStyle w:val="a3"/>
          <w:rFonts w:ascii="Times New Roman" w:hAnsi="Times New Roman" w:cs="Times New Roman"/>
          <w:i w:val="0"/>
          <w:sz w:val="26"/>
          <w:szCs w:val="26"/>
        </w:rPr>
        <w:t>30</w:t>
      </w:r>
      <w:r w:rsidRPr="00D42053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ноября</w:t>
      </w:r>
      <w:bookmarkStart w:id="0" w:name="_GoBack"/>
      <w:bookmarkEnd w:id="0"/>
      <w:r w:rsidRPr="003249D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9F2BD4" w:rsidRPr="003249DE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3D0C93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3249D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года, т.е. </w:t>
      </w:r>
      <w:r w:rsidRPr="004568E9">
        <w:rPr>
          <w:rStyle w:val="a3"/>
          <w:rFonts w:ascii="Times New Roman" w:hAnsi="Times New Roman" w:cs="Times New Roman"/>
          <w:i w:val="0"/>
          <w:sz w:val="26"/>
          <w:szCs w:val="26"/>
        </w:rPr>
        <w:t>с нарушением срока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, установленного ст.184 БК РФ. </w:t>
      </w:r>
    </w:p>
    <w:p w:rsidR="004B4020" w:rsidRPr="00162E5F" w:rsidRDefault="00885979" w:rsidP="00C81D8D">
      <w:pPr>
        <w:tabs>
          <w:tab w:val="left" w:pos="1132"/>
        </w:tabs>
        <w:spacing w:after="0" w:line="249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sz w:val="26"/>
          <w:szCs w:val="26"/>
        </w:rPr>
        <w:t>2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="00BB27B7" w:rsidRPr="00162E5F">
        <w:rPr>
          <w:rFonts w:ascii="Times New Roman" w:eastAsia="Times New Roman" w:hAnsi="Times New Roman" w:cs="Times New Roman"/>
          <w:spacing w:val="106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="00BB27B7" w:rsidRPr="00162E5F">
        <w:rPr>
          <w:rFonts w:ascii="Times New Roman" w:eastAsia="Times New Roman" w:hAnsi="Times New Roman" w:cs="Times New Roman"/>
          <w:spacing w:val="109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BB27B7" w:rsidRPr="00162E5F">
        <w:rPr>
          <w:rFonts w:ascii="Times New Roman" w:eastAsia="Times New Roman" w:hAnsi="Times New Roman" w:cs="Times New Roman"/>
          <w:spacing w:val="106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т.</w:t>
      </w:r>
      <w:r w:rsidR="00BB27B7" w:rsidRPr="00162E5F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184.2</w:t>
      </w:r>
      <w:r w:rsidR="00BB27B7" w:rsidRPr="00162E5F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БК</w:t>
      </w:r>
      <w:r w:rsidR="00BB27B7" w:rsidRPr="00162E5F">
        <w:rPr>
          <w:rFonts w:ascii="Times New Roman" w:eastAsia="Times New Roman" w:hAnsi="Times New Roman" w:cs="Times New Roman"/>
          <w:spacing w:val="107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Ф,</w:t>
      </w:r>
      <w:r w:rsidR="00BB27B7" w:rsidRPr="00162E5F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ст.</w:t>
      </w:r>
      <w:r w:rsidR="00BF0F8B" w:rsidRPr="00162E5F">
        <w:rPr>
          <w:rFonts w:ascii="Times New Roman" w:eastAsia="Times New Roman" w:hAnsi="Times New Roman" w:cs="Times New Roman"/>
          <w:sz w:val="26"/>
          <w:szCs w:val="26"/>
        </w:rPr>
        <w:t>41</w:t>
      </w:r>
      <w:r w:rsidR="00BB27B7" w:rsidRPr="00162E5F">
        <w:rPr>
          <w:rFonts w:ascii="Times New Roman" w:eastAsia="Times New Roman" w:hAnsi="Times New Roman" w:cs="Times New Roman"/>
          <w:spacing w:val="107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Полож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B27B7" w:rsidRPr="00162E5F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162E5F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бю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ж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BB27B7" w:rsidRPr="00162E5F">
        <w:rPr>
          <w:rFonts w:ascii="Times New Roman" w:eastAsia="Times New Roman" w:hAnsi="Times New Roman" w:cs="Times New Roman"/>
          <w:spacing w:val="107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ро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ссе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, од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овр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162E5F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="00BB27B7" w:rsidRPr="00162E5F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реш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B27B7" w:rsidRPr="00162E5F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-7"/>
          <w:sz w:val="26"/>
          <w:szCs w:val="26"/>
        </w:rPr>
        <w:t>«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162E5F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дже</w:t>
      </w:r>
      <w:r w:rsidR="00BB27B7"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CD6C63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="00262B1A" w:rsidRPr="00162E5F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льско</w:t>
      </w:r>
      <w:r w:rsidR="00487ACA" w:rsidRPr="00162E5F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BB27B7" w:rsidRPr="00162E5F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ос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л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487ACA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я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162E5F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3578B8" w:rsidRPr="00162E5F">
        <w:rPr>
          <w:rFonts w:ascii="Times New Roman" w:eastAsia="Times New Roman" w:hAnsi="Times New Roman" w:cs="Times New Roman"/>
          <w:sz w:val="26"/>
          <w:szCs w:val="26"/>
        </w:rPr>
        <w:t>2</w:t>
      </w:r>
      <w:r w:rsidR="003D0C93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7B7" w:rsidRPr="00162E5F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162E5F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пл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ан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й период</w:t>
      </w:r>
      <w:r w:rsidR="00BB27B7" w:rsidRPr="00162E5F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BF0F8B" w:rsidRPr="00162E5F">
        <w:rPr>
          <w:rFonts w:ascii="Times New Roman" w:eastAsia="Times New Roman" w:hAnsi="Times New Roman" w:cs="Times New Roman"/>
          <w:sz w:val="26"/>
          <w:szCs w:val="26"/>
        </w:rPr>
        <w:t>2</w:t>
      </w:r>
      <w:r w:rsidR="003D0C93">
        <w:rPr>
          <w:rFonts w:ascii="Times New Roman" w:eastAsia="Times New Roman" w:hAnsi="Times New Roman" w:cs="Times New Roman"/>
          <w:sz w:val="26"/>
          <w:szCs w:val="26"/>
        </w:rPr>
        <w:t>5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3D0C93">
        <w:rPr>
          <w:rFonts w:ascii="Times New Roman" w:eastAsia="Times New Roman" w:hAnsi="Times New Roman" w:cs="Times New Roman"/>
          <w:sz w:val="26"/>
          <w:szCs w:val="26"/>
        </w:rPr>
        <w:t>6</w:t>
      </w:r>
      <w:r w:rsidR="00BB27B7" w:rsidRPr="00162E5F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B27B7" w:rsidRPr="00162E5F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162E5F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6C5AA0" w:rsidRPr="00162E5F">
        <w:rPr>
          <w:rFonts w:ascii="Times New Roman" w:eastAsia="Times New Roman" w:hAnsi="Times New Roman" w:cs="Times New Roman"/>
          <w:spacing w:val="31"/>
          <w:sz w:val="26"/>
          <w:szCs w:val="26"/>
        </w:rPr>
        <w:t>Ко</w:t>
      </w:r>
      <w:r w:rsidR="00262B1A" w:rsidRPr="00162E5F">
        <w:rPr>
          <w:rFonts w:ascii="Times New Roman" w:eastAsia="Times New Roman" w:hAnsi="Times New Roman" w:cs="Times New Roman"/>
          <w:sz w:val="26"/>
          <w:szCs w:val="26"/>
        </w:rPr>
        <w:t>нтрольно-счетную</w:t>
      </w:r>
      <w:r w:rsidR="00BB27B7" w:rsidRPr="00162E5F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омис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ию</w:t>
      </w:r>
      <w:r w:rsidR="00BB27B7" w:rsidRPr="00162E5F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были</w:t>
      </w:r>
      <w:r w:rsidR="00BB27B7" w:rsidRPr="00162E5F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редста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ле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B27B7" w:rsidRPr="00162E5F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162E5F">
        <w:rPr>
          <w:rFonts w:ascii="Times New Roman" w:eastAsia="Times New Roman" w:hAnsi="Times New Roman" w:cs="Times New Roman"/>
          <w:spacing w:val="3"/>
          <w:sz w:val="26"/>
          <w:szCs w:val="26"/>
        </w:rPr>
        <w:t>к</w:t>
      </w:r>
      <w:r w:rsidR="00BB27B7" w:rsidRPr="00162E5F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менты</w:t>
      </w:r>
      <w:r w:rsidR="00BB27B7" w:rsidRPr="00162E5F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материал</w:t>
      </w:r>
      <w:r w:rsidR="00BB27B7" w:rsidRPr="00162E5F">
        <w:rPr>
          <w:rFonts w:ascii="Times New Roman" w:eastAsia="Times New Roman" w:hAnsi="Times New Roman" w:cs="Times New Roman"/>
          <w:spacing w:val="6"/>
          <w:sz w:val="26"/>
          <w:szCs w:val="26"/>
        </w:rPr>
        <w:t>ы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162E5F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F41">
        <w:rPr>
          <w:rFonts w:ascii="Times New Roman" w:eastAsia="Times New Roman" w:hAnsi="Times New Roman" w:cs="Times New Roman"/>
          <w:sz w:val="26"/>
          <w:szCs w:val="26"/>
        </w:rPr>
        <w:t>3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="00BB27B7" w:rsidRPr="00027F4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="0077378D" w:rsidRPr="00027F41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нарушении 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027F41">
        <w:rPr>
          <w:rFonts w:ascii="Times New Roman" w:eastAsia="Times New Roman" w:hAnsi="Times New Roman" w:cs="Times New Roman"/>
          <w:spacing w:val="-1"/>
          <w:sz w:val="26"/>
          <w:szCs w:val="26"/>
        </w:rPr>
        <w:t>р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027F4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ци</w:t>
      </w:r>
      <w:r w:rsidR="00BB27B7" w:rsidRPr="00027F4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BB27B7" w:rsidRPr="00027F4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027F41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крытости</w:t>
      </w:r>
      <w:r w:rsidR="00BB27B7" w:rsidRPr="00027F4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027F4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гла</w:t>
      </w:r>
      <w:r w:rsidR="00BB27B7" w:rsidRPr="00027F41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ности</w:t>
      </w:r>
      <w:r w:rsidR="00BB27B7" w:rsidRPr="00027F4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027F4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027F4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тст</w:t>
      </w:r>
      <w:r w:rsidR="00BB27B7" w:rsidRPr="00027F41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="00BB27B7" w:rsidRPr="00027F4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027F41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027F41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ст.</w:t>
      </w:r>
      <w:r w:rsidR="00BB27B7" w:rsidRPr="00027F4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36</w:t>
      </w:r>
      <w:r w:rsidR="00BB27B7" w:rsidRPr="00027F41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БК</w:t>
      </w:r>
      <w:r w:rsidR="00BB27B7" w:rsidRPr="00027F4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РФ и</w:t>
      </w:r>
      <w:r w:rsidR="00BB27B7" w:rsidRPr="00027F41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027F4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.6</w:t>
      </w:r>
      <w:r w:rsidR="00BB27B7" w:rsidRPr="00027F41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ст.52</w:t>
      </w:r>
      <w:r w:rsidR="00BB27B7" w:rsidRPr="00027F41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Фед</w:t>
      </w:r>
      <w:r w:rsidR="00BB27B7" w:rsidRPr="00027F41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р</w:t>
      </w:r>
      <w:r w:rsidR="00BB27B7" w:rsidRPr="00027F4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ль</w:t>
      </w:r>
      <w:r w:rsidR="00BB27B7" w:rsidRPr="00027F4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BB27B7" w:rsidRPr="00027F41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027F41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акона</w:t>
      </w:r>
      <w:r w:rsidR="00BB27B7" w:rsidRPr="00027F41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B27B7" w:rsidRPr="00027F41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06.10.2</w:t>
      </w:r>
      <w:r w:rsidR="00BB27B7" w:rsidRPr="00027F41">
        <w:rPr>
          <w:rFonts w:ascii="Times New Roman" w:eastAsia="Times New Roman" w:hAnsi="Times New Roman" w:cs="Times New Roman"/>
          <w:spacing w:val="-1"/>
          <w:sz w:val="26"/>
          <w:szCs w:val="26"/>
        </w:rPr>
        <w:t>0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03</w:t>
      </w:r>
      <w:r w:rsidR="00BB27B7" w:rsidRPr="00027F41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B27B7" w:rsidRPr="00027F41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13</w:t>
      </w:r>
      <w:r w:rsidR="00BB27B7" w:rsidRPr="00027F41">
        <w:rPr>
          <w:rFonts w:ascii="Times New Roman" w:eastAsia="Times New Roman" w:hAnsi="Times New Roman" w:cs="Times New Roman"/>
          <w:spacing w:val="5"/>
          <w:sz w:val="26"/>
          <w:szCs w:val="26"/>
        </w:rPr>
        <w:t>1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-ФЗ</w:t>
      </w:r>
      <w:r w:rsidR="00BB27B7" w:rsidRPr="00027F41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="00BB27B7" w:rsidRPr="00027F41">
        <w:rPr>
          <w:rFonts w:ascii="Times New Roman" w:eastAsia="Times New Roman" w:hAnsi="Times New Roman" w:cs="Times New Roman"/>
          <w:spacing w:val="-6"/>
          <w:sz w:val="26"/>
          <w:szCs w:val="26"/>
        </w:rPr>
        <w:t>«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BB27B7" w:rsidRPr="00027F41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027F41">
        <w:rPr>
          <w:rFonts w:ascii="Times New Roman" w:eastAsia="Times New Roman" w:hAnsi="Times New Roman" w:cs="Times New Roman"/>
          <w:spacing w:val="3"/>
          <w:sz w:val="26"/>
          <w:szCs w:val="26"/>
        </w:rPr>
        <w:t>б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щ</w:t>
      </w:r>
      <w:r w:rsidR="00BB27B7" w:rsidRPr="00027F4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х</w:t>
      </w:r>
      <w:r w:rsidR="00BB27B7" w:rsidRPr="00027F41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027F4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рин</w:t>
      </w:r>
      <w:r w:rsidR="00BB27B7" w:rsidRPr="00027F41">
        <w:rPr>
          <w:rFonts w:ascii="Times New Roman" w:eastAsia="Times New Roman" w:hAnsi="Times New Roman" w:cs="Times New Roman"/>
          <w:spacing w:val="-1"/>
          <w:sz w:val="26"/>
          <w:szCs w:val="26"/>
        </w:rPr>
        <w:t>ц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027F41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027F41">
        <w:rPr>
          <w:rFonts w:ascii="Times New Roman" w:eastAsia="Times New Roman" w:hAnsi="Times New Roman" w:cs="Times New Roman"/>
          <w:spacing w:val="-2"/>
          <w:sz w:val="26"/>
          <w:szCs w:val="26"/>
        </w:rPr>
        <w:t>а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х</w:t>
      </w:r>
      <w:r w:rsidR="00BB27B7" w:rsidRPr="00027F41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орга</w:t>
      </w:r>
      <w:r w:rsidR="00BB27B7" w:rsidRPr="00027F41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иза</w:t>
      </w:r>
      <w:r w:rsidR="00BB27B7" w:rsidRPr="00027F41">
        <w:rPr>
          <w:rFonts w:ascii="Times New Roman" w:eastAsia="Times New Roman" w:hAnsi="Times New Roman" w:cs="Times New Roman"/>
          <w:spacing w:val="-1"/>
          <w:sz w:val="26"/>
          <w:szCs w:val="26"/>
        </w:rPr>
        <w:t>ц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ии м</w:t>
      </w:r>
      <w:r w:rsidR="00BB27B7" w:rsidRPr="00027F41">
        <w:rPr>
          <w:rFonts w:ascii="Times New Roman" w:eastAsia="Times New Roman" w:hAnsi="Times New Roman" w:cs="Times New Roman"/>
          <w:spacing w:val="-1"/>
          <w:sz w:val="26"/>
          <w:szCs w:val="26"/>
        </w:rPr>
        <w:t>ес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027F4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ого сам</w:t>
      </w:r>
      <w:r w:rsidR="00BB27B7" w:rsidRPr="00027F41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="00BB27B7" w:rsidRPr="00027F41">
        <w:rPr>
          <w:rFonts w:ascii="Times New Roman" w:eastAsia="Times New Roman" w:hAnsi="Times New Roman" w:cs="Times New Roman"/>
          <w:spacing w:val="-7"/>
          <w:sz w:val="26"/>
          <w:szCs w:val="26"/>
        </w:rPr>
        <w:t>у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027F41"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авл</w:t>
      </w:r>
      <w:r w:rsidR="00BB27B7" w:rsidRPr="00027F41">
        <w:rPr>
          <w:rFonts w:ascii="Times New Roman" w:eastAsia="Times New Roman" w:hAnsi="Times New Roman" w:cs="Times New Roman"/>
          <w:spacing w:val="-2"/>
          <w:sz w:val="26"/>
          <w:szCs w:val="26"/>
        </w:rPr>
        <w:t>е</w:t>
      </w:r>
      <w:r w:rsidR="00BB27B7" w:rsidRPr="00027F41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027F4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я в Р</w:t>
      </w:r>
      <w:r w:rsidR="00BB27B7" w:rsidRPr="00027F41">
        <w:rPr>
          <w:rFonts w:ascii="Times New Roman" w:eastAsia="Times New Roman" w:hAnsi="Times New Roman" w:cs="Times New Roman"/>
          <w:spacing w:val="5"/>
          <w:sz w:val="26"/>
          <w:szCs w:val="26"/>
        </w:rPr>
        <w:t>Ф</w:t>
      </w:r>
      <w:r w:rsidR="00BB27B7" w:rsidRPr="00027F41">
        <w:rPr>
          <w:rFonts w:ascii="Times New Roman" w:eastAsia="Times New Roman" w:hAnsi="Times New Roman" w:cs="Times New Roman"/>
          <w:spacing w:val="-6"/>
          <w:sz w:val="26"/>
          <w:szCs w:val="26"/>
        </w:rPr>
        <w:t>»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027F4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п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роект б</w:t>
      </w:r>
      <w:r w:rsidR="00BB27B7" w:rsidRPr="00027F41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джета с пр</w:t>
      </w:r>
      <w:r w:rsidR="00BB27B7" w:rsidRPr="00027F4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ложен</w:t>
      </w:r>
      <w:r w:rsidR="00BB27B7" w:rsidRPr="00027F4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 xml:space="preserve">ями </w:t>
      </w:r>
      <w:r w:rsidR="0077378D" w:rsidRPr="00027F41">
        <w:rPr>
          <w:rFonts w:ascii="Times New Roman" w:eastAsia="Times New Roman" w:hAnsi="Times New Roman" w:cs="Times New Roman"/>
          <w:i/>
          <w:sz w:val="26"/>
          <w:szCs w:val="26"/>
        </w:rPr>
        <w:t xml:space="preserve">не </w:t>
      </w:r>
      <w:r w:rsidR="00BB27B7" w:rsidRPr="00027F41">
        <w:rPr>
          <w:rFonts w:ascii="Times New Roman" w:eastAsia="Times New Roman" w:hAnsi="Times New Roman" w:cs="Times New Roman"/>
          <w:i/>
          <w:sz w:val="26"/>
          <w:szCs w:val="26"/>
        </w:rPr>
        <w:t>размещ</w:t>
      </w:r>
      <w:r w:rsidR="00BB27B7" w:rsidRPr="00027F41"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е</w:t>
      </w:r>
      <w:r w:rsidR="00BB27B7" w:rsidRPr="00027F41">
        <w:rPr>
          <w:rFonts w:ascii="Times New Roman" w:eastAsia="Times New Roman" w:hAnsi="Times New Roman" w:cs="Times New Roman"/>
          <w:i/>
          <w:sz w:val="26"/>
          <w:szCs w:val="26"/>
        </w:rPr>
        <w:t>н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378D" w:rsidRPr="00027F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027F4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027F41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027F41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йте</w:t>
      </w:r>
      <w:r w:rsidR="00BB27B7" w:rsidRPr="00027F41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адми</w:t>
      </w:r>
      <w:r w:rsidR="00BB27B7" w:rsidRPr="00027F41">
        <w:rPr>
          <w:rFonts w:ascii="Times New Roman" w:eastAsia="Times New Roman" w:hAnsi="Times New Roman" w:cs="Times New Roman"/>
          <w:spacing w:val="1"/>
          <w:sz w:val="26"/>
          <w:szCs w:val="26"/>
        </w:rPr>
        <w:t>ни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страц</w:t>
      </w:r>
      <w:r w:rsidR="00BB27B7" w:rsidRPr="00027F41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027F41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="00BB27B7" w:rsidRPr="00027F41">
        <w:rPr>
          <w:rFonts w:ascii="Times New Roman" w:eastAsia="Times New Roman" w:hAnsi="Times New Roman" w:cs="Times New Roman"/>
          <w:spacing w:val="-1"/>
          <w:sz w:val="26"/>
          <w:szCs w:val="26"/>
        </w:rPr>
        <w:t>се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льско</w:t>
      </w:r>
      <w:r w:rsidR="00377912" w:rsidRPr="00027F41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BB27B7" w:rsidRPr="00027F41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елен</w:t>
      </w:r>
      <w:r w:rsidR="00BB27B7" w:rsidRPr="00027F4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377912" w:rsidRPr="00027F41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B27B7" w:rsidRPr="00027F4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162E5F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ab/>
        <w:t>Пр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тавл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BB27B7" w:rsidRPr="00162E5F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BB27B7" w:rsidRPr="00162E5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ров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дения</w:t>
      </w:r>
      <w:r w:rsidR="00BB27B7" w:rsidRPr="00162E5F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э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сперти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з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B27B7" w:rsidRPr="00162E5F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5"/>
          <w:sz w:val="26"/>
          <w:szCs w:val="26"/>
        </w:rPr>
        <w:t>п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роект</w:t>
      </w:r>
      <w:r w:rsidR="00BB27B7" w:rsidRPr="00162E5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BB27B7" w:rsidRPr="00162E5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льского</w:t>
      </w:r>
      <w:r w:rsidR="00BB27B7" w:rsidRPr="00162E5F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осел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162E5F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3578B8" w:rsidRPr="00162E5F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3D0C93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7B7" w:rsidRPr="00162E5F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162E5F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162E5F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лановый</w:t>
      </w:r>
      <w:r w:rsidR="00BB27B7" w:rsidRPr="00162E5F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ериод</w:t>
      </w:r>
      <w:r w:rsidR="00BB27B7" w:rsidRPr="00162E5F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B0A90" w:rsidRPr="00162E5F">
        <w:rPr>
          <w:rFonts w:ascii="Times New Roman" w:eastAsia="Times New Roman" w:hAnsi="Times New Roman" w:cs="Times New Roman"/>
          <w:sz w:val="26"/>
          <w:szCs w:val="26"/>
        </w:rPr>
        <w:t>2</w:t>
      </w:r>
      <w:r w:rsidR="003D0C93">
        <w:rPr>
          <w:rFonts w:ascii="Times New Roman" w:eastAsia="Times New Roman" w:hAnsi="Times New Roman" w:cs="Times New Roman"/>
          <w:sz w:val="26"/>
          <w:szCs w:val="26"/>
        </w:rPr>
        <w:t>5</w:t>
      </w:r>
      <w:r w:rsidR="00BB27B7" w:rsidRPr="00162E5F">
        <w:rPr>
          <w:rFonts w:ascii="Times New Roman" w:eastAsia="Times New Roman" w:hAnsi="Times New Roman" w:cs="Times New Roman"/>
          <w:spacing w:val="-3"/>
          <w:sz w:val="26"/>
          <w:szCs w:val="26"/>
        </w:rPr>
        <w:t>-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3D0C93">
        <w:rPr>
          <w:rFonts w:ascii="Times New Roman" w:eastAsia="Times New Roman" w:hAnsi="Times New Roman" w:cs="Times New Roman"/>
          <w:sz w:val="26"/>
          <w:szCs w:val="26"/>
        </w:rPr>
        <w:t>6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="00BB27B7" w:rsidRPr="00162E5F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соответст</w:t>
      </w:r>
      <w:r w:rsidR="00BB27B7" w:rsidRPr="00162E5F">
        <w:rPr>
          <w:rFonts w:ascii="Times New Roman" w:eastAsia="Times New Roman" w:hAnsi="Times New Roman" w:cs="Times New Roman"/>
          <w:spacing w:val="3"/>
          <w:sz w:val="26"/>
          <w:szCs w:val="26"/>
        </w:rPr>
        <w:t>в</w:t>
      </w:r>
      <w:r w:rsidR="00BB27B7" w:rsidRPr="00162E5F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162E5F">
        <w:rPr>
          <w:rFonts w:ascii="Times New Roman" w:eastAsia="Times New Roman" w:hAnsi="Times New Roman" w:cs="Times New Roman"/>
          <w:spacing w:val="84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3"/>
          <w:sz w:val="26"/>
          <w:szCs w:val="26"/>
        </w:rPr>
        <w:t>т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ребов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ниям</w:t>
      </w:r>
      <w:r w:rsidR="00BB27B7" w:rsidRPr="00162E5F">
        <w:rPr>
          <w:rFonts w:ascii="Times New Roman" w:eastAsia="Times New Roman" w:hAnsi="Times New Roman" w:cs="Times New Roman"/>
          <w:spacing w:val="84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дейст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="00BB27B7" w:rsidRPr="00162E5F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ю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щего</w:t>
      </w:r>
      <w:r w:rsidR="00BB27B7" w:rsidRPr="00162E5F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джет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BB27B7" w:rsidRPr="00162E5F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алогового</w:t>
      </w:r>
      <w:r w:rsidR="00BB27B7" w:rsidRPr="00162E5F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ако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одат</w:t>
      </w:r>
      <w:r w:rsidR="00BB27B7" w:rsidRPr="00162E5F">
        <w:rPr>
          <w:rFonts w:ascii="Times New Roman" w:eastAsia="Times New Roman" w:hAnsi="Times New Roman" w:cs="Times New Roman"/>
          <w:spacing w:val="-3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льства, сод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ржит основ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арактерист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и б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джета,</w:t>
      </w:r>
      <w:r w:rsidR="00BB27B7" w:rsidRPr="00162E5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пр</w:t>
      </w:r>
      <w:r w:rsidR="00BB27B7" w:rsidRPr="00162E5F">
        <w:rPr>
          <w:rFonts w:ascii="Times New Roman" w:eastAsia="Times New Roman" w:hAnsi="Times New Roman" w:cs="Times New Roman"/>
          <w:spacing w:val="3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162E5F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мот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ен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 xml:space="preserve">ые 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т.184.1 БК РФ.</w:t>
      </w:r>
    </w:p>
    <w:p w:rsidR="004B4020" w:rsidRPr="00162E5F" w:rsidRDefault="00885979" w:rsidP="00C81D8D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BB27B7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  <w:r w:rsidR="00BB27B7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ab/>
        <w:t>В соответствии с п.4 ст.169 БК РФ Проект утверждается сроком на три года -</w:t>
      </w:r>
      <w:r w:rsidR="00916532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очередной финансовый год и плановый период.</w:t>
      </w:r>
    </w:p>
    <w:p w:rsidR="003578B8" w:rsidRPr="00162E5F" w:rsidRDefault="00885979" w:rsidP="003578B8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="00D54A1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  <w:r w:rsidR="00D87D51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соответствии со ст. 184.1 БК РФ Проект содержит </w:t>
      </w:r>
      <w:r w:rsidR="003578B8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предусмотренные </w:t>
      </w:r>
      <w:r w:rsidR="00BB27B7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основные характеристики.</w:t>
      </w:r>
      <w:r w:rsidR="001451BA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Бюджет сбалансирован.</w:t>
      </w:r>
      <w:r w:rsidR="003578B8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4B4020" w:rsidRPr="00162E5F" w:rsidRDefault="00BB27B7" w:rsidP="003578B8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sz w:val="26"/>
          <w:szCs w:val="26"/>
        </w:rPr>
        <w:t>Бюдж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D54A14" w:rsidRPr="00162E5F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proofErr w:type="spellStart"/>
      <w:r w:rsidR="00CD6C63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="00353447" w:rsidRPr="00162E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353447" w:rsidRPr="00162E5F">
        <w:rPr>
          <w:rFonts w:ascii="Times New Roman" w:eastAsia="Times New Roman" w:hAnsi="Times New Roman" w:cs="Times New Roman"/>
          <w:sz w:val="26"/>
          <w:szCs w:val="26"/>
        </w:rPr>
        <w:t xml:space="preserve">льского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посел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53447" w:rsidRPr="00162E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200E14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3D0C93">
        <w:rPr>
          <w:rFonts w:ascii="Times New Roman" w:eastAsia="Times New Roman" w:hAnsi="Times New Roman" w:cs="Times New Roman"/>
          <w:sz w:val="26"/>
          <w:szCs w:val="26"/>
        </w:rPr>
        <w:t>4</w:t>
      </w:r>
      <w:r w:rsidR="00200E14">
        <w:rPr>
          <w:rFonts w:ascii="Times New Roman" w:eastAsia="Times New Roman" w:hAnsi="Times New Roman" w:cs="Times New Roman"/>
          <w:sz w:val="26"/>
          <w:szCs w:val="26"/>
        </w:rPr>
        <w:t xml:space="preserve"> год и на</w:t>
      </w:r>
      <w:r w:rsidRPr="00162E5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 xml:space="preserve">плановый 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ериод 20</w:t>
      </w:r>
      <w:r w:rsidR="003578B8" w:rsidRPr="00162E5F">
        <w:rPr>
          <w:rFonts w:ascii="Times New Roman" w:eastAsia="Times New Roman" w:hAnsi="Times New Roman" w:cs="Times New Roman"/>
          <w:sz w:val="26"/>
          <w:szCs w:val="26"/>
        </w:rPr>
        <w:t>2</w:t>
      </w:r>
      <w:r w:rsidR="003D0C9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3D0C9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 xml:space="preserve"> годов р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зработан без деф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ц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ита (профи</w:t>
      </w:r>
      <w:r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)</w:t>
      </w:r>
      <w:r w:rsidRPr="00162E5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162E5F" w:rsidRDefault="00885979" w:rsidP="00FB0A90">
      <w:pPr>
        <w:spacing w:after="0" w:line="239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sz w:val="26"/>
          <w:szCs w:val="26"/>
        </w:rPr>
        <w:t>7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162E5F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од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ая</w:t>
      </w:r>
      <w:r w:rsidR="00BB27B7" w:rsidRPr="00162E5F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ча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BB27B7" w:rsidRPr="00162E5F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="00BB27B7" w:rsidRPr="00162E5F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сформирована</w:t>
      </w:r>
      <w:r w:rsidR="00BB27B7" w:rsidRPr="00162E5F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б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л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ден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BB27B7" w:rsidRPr="00162E5F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ста</w:t>
      </w:r>
      <w:r w:rsidR="00BB27B7" w:rsidRPr="00162E5F">
        <w:rPr>
          <w:rFonts w:ascii="Times New Roman" w:eastAsia="Times New Roman" w:hAnsi="Times New Roman" w:cs="Times New Roman"/>
          <w:spacing w:val="5"/>
          <w:sz w:val="26"/>
          <w:szCs w:val="26"/>
        </w:rPr>
        <w:t>т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-2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162E5F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162E5F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20,</w:t>
      </w:r>
      <w:r w:rsidR="00BB27B7" w:rsidRPr="00162E5F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41,</w:t>
      </w:r>
      <w:r w:rsidR="00BB27B7" w:rsidRPr="00162E5F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42,</w:t>
      </w:r>
      <w:r w:rsidR="00BB27B7" w:rsidRPr="00162E5F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61.5,</w:t>
      </w:r>
      <w:r w:rsidR="00BB27B7" w:rsidRPr="00162E5F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62 БК</w:t>
      </w:r>
      <w:r w:rsidR="00BB27B7" w:rsidRPr="00162E5F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Ф</w:t>
      </w:r>
      <w:r w:rsidR="00BB27B7" w:rsidRPr="00162E5F">
        <w:rPr>
          <w:rFonts w:ascii="Times New Roman" w:eastAsia="Times New Roman" w:hAnsi="Times New Roman" w:cs="Times New Roman"/>
          <w:spacing w:val="123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C2843" w:rsidRPr="00162E5F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DC2843" w:rsidRPr="00162E5F">
        <w:rPr>
          <w:rFonts w:ascii="Times New Roman" w:hAnsi="Times New Roman" w:cs="Times New Roman"/>
          <w:sz w:val="26"/>
          <w:szCs w:val="26"/>
        </w:rPr>
        <w:t xml:space="preserve"> УТВЕРЖДЕНИИ КОДОВ (ПЕРЕЧНЕЙ КОДОВ) БЮДЖЕТНОЙ КЛАССИФИКАЦИИ РОССИЙСКОЙ ФЕДЕРАЦИИ НА 202</w:t>
      </w:r>
      <w:r w:rsidR="003D0C93">
        <w:rPr>
          <w:rFonts w:ascii="Times New Roman" w:hAnsi="Times New Roman" w:cs="Times New Roman"/>
          <w:sz w:val="26"/>
          <w:szCs w:val="26"/>
        </w:rPr>
        <w:t>4</w:t>
      </w:r>
      <w:r w:rsidR="00DC2843" w:rsidRPr="00162E5F">
        <w:rPr>
          <w:rFonts w:ascii="Times New Roman" w:hAnsi="Times New Roman" w:cs="Times New Roman"/>
          <w:sz w:val="26"/>
          <w:szCs w:val="26"/>
        </w:rPr>
        <w:t xml:space="preserve"> ГОД (НА 202</w:t>
      </w:r>
      <w:r w:rsidR="003D0C93">
        <w:rPr>
          <w:rFonts w:ascii="Times New Roman" w:hAnsi="Times New Roman" w:cs="Times New Roman"/>
          <w:sz w:val="26"/>
          <w:szCs w:val="26"/>
        </w:rPr>
        <w:t>4</w:t>
      </w:r>
      <w:r w:rsidR="00DC2843" w:rsidRPr="00162E5F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3D0C93">
        <w:rPr>
          <w:rFonts w:ascii="Times New Roman" w:hAnsi="Times New Roman" w:cs="Times New Roman"/>
          <w:sz w:val="26"/>
          <w:szCs w:val="26"/>
        </w:rPr>
        <w:t>5</w:t>
      </w:r>
      <w:r w:rsidR="00DC2843" w:rsidRPr="00162E5F">
        <w:rPr>
          <w:rFonts w:ascii="Times New Roman" w:hAnsi="Times New Roman" w:cs="Times New Roman"/>
          <w:sz w:val="26"/>
          <w:szCs w:val="26"/>
        </w:rPr>
        <w:t xml:space="preserve"> И 202</w:t>
      </w:r>
      <w:r w:rsidR="003D0C93">
        <w:rPr>
          <w:rFonts w:ascii="Times New Roman" w:hAnsi="Times New Roman" w:cs="Times New Roman"/>
          <w:sz w:val="26"/>
          <w:szCs w:val="26"/>
        </w:rPr>
        <w:t>6</w:t>
      </w:r>
      <w:r w:rsidR="00DC2843" w:rsidRPr="00162E5F">
        <w:rPr>
          <w:rFonts w:ascii="Times New Roman" w:hAnsi="Times New Roman" w:cs="Times New Roman"/>
          <w:sz w:val="26"/>
          <w:szCs w:val="26"/>
        </w:rPr>
        <w:t xml:space="preserve"> ГОДОВ)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162E5F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тв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рж</w:t>
      </w:r>
      <w:r w:rsidR="00BB27B7"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енных</w:t>
      </w:r>
      <w:r w:rsidR="00BB27B7" w:rsidRPr="00162E5F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р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иказом М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истер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тва</w:t>
      </w:r>
      <w:r w:rsidR="00BB27B7" w:rsidRPr="00162E5F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ф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ансов</w:t>
      </w:r>
      <w:r w:rsidR="00BB27B7" w:rsidRPr="00162E5F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ос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ской</w:t>
      </w:r>
      <w:r w:rsidR="00BB27B7" w:rsidRPr="00162E5F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Фед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р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ац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ии</w:t>
      </w:r>
      <w:r w:rsidR="00BB27B7" w:rsidRPr="00162E5F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="00915065" w:rsidRPr="00FD3283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915065" w:rsidRPr="00FD3283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915065">
        <w:rPr>
          <w:rFonts w:ascii="Times New Roman" w:eastAsia="Times New Roman" w:hAnsi="Times New Roman" w:cs="Times New Roman"/>
          <w:spacing w:val="44"/>
          <w:sz w:val="26"/>
          <w:szCs w:val="26"/>
        </w:rPr>
        <w:t>01</w:t>
      </w:r>
      <w:r w:rsidR="00915065" w:rsidRPr="00FD3283">
        <w:rPr>
          <w:rFonts w:ascii="Times New Roman" w:eastAsia="Times New Roman" w:hAnsi="Times New Roman" w:cs="Times New Roman"/>
          <w:sz w:val="26"/>
          <w:szCs w:val="26"/>
        </w:rPr>
        <w:t>.0</w:t>
      </w:r>
      <w:r w:rsidR="00915065">
        <w:rPr>
          <w:rFonts w:ascii="Times New Roman" w:eastAsia="Times New Roman" w:hAnsi="Times New Roman" w:cs="Times New Roman"/>
          <w:sz w:val="26"/>
          <w:szCs w:val="26"/>
        </w:rPr>
        <w:t>6</w:t>
      </w:r>
      <w:r w:rsidR="00915065" w:rsidRPr="00FD328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915065">
        <w:rPr>
          <w:rFonts w:ascii="Times New Roman" w:eastAsia="Times New Roman" w:hAnsi="Times New Roman" w:cs="Times New Roman"/>
          <w:sz w:val="26"/>
          <w:szCs w:val="26"/>
        </w:rPr>
        <w:t>3</w:t>
      </w:r>
      <w:r w:rsidR="00915065" w:rsidRPr="00FD3283">
        <w:rPr>
          <w:rFonts w:ascii="Times New Roman" w:eastAsia="Times New Roman" w:hAnsi="Times New Roman" w:cs="Times New Roman"/>
          <w:sz w:val="26"/>
          <w:szCs w:val="26"/>
        </w:rPr>
        <w:t xml:space="preserve">г </w:t>
      </w:r>
      <w:r w:rsidR="00915065" w:rsidRPr="00FD3283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="00915065" w:rsidRPr="00FD328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915065" w:rsidRPr="00FD3283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="00915065">
        <w:rPr>
          <w:rFonts w:ascii="Times New Roman" w:eastAsia="Times New Roman" w:hAnsi="Times New Roman" w:cs="Times New Roman"/>
          <w:spacing w:val="45"/>
          <w:sz w:val="26"/>
          <w:szCs w:val="26"/>
        </w:rPr>
        <w:t>80</w:t>
      </w:r>
      <w:r w:rsidR="00915065" w:rsidRPr="00FD3283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1F5A1A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162E5F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162E5F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кодам</w:t>
      </w:r>
      <w:r w:rsidR="00BB27B7" w:rsidRPr="00162E5F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ос</w:t>
      </w:r>
      <w:r w:rsidR="00BB27B7"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="00BB27B7" w:rsidRPr="00162E5F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пле</w:t>
      </w:r>
      <w:r w:rsidR="00BB27B7" w:rsidRPr="00162E5F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B27B7" w:rsidRPr="00162E5F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в бюджет</w:t>
      </w:r>
      <w:r w:rsidR="00BB27B7" w:rsidRPr="00162E5F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(г</w:t>
      </w:r>
      <w:r w:rsidR="00BB27B7"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="00BB27B7" w:rsidRPr="00162E5F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162E5F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г</w:t>
      </w:r>
      <w:r w:rsidR="00BB27B7"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="00BB27B7" w:rsidRPr="00162E5F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ам,</w:t>
      </w:r>
      <w:r w:rsidR="00BB27B7" w:rsidRPr="00162E5F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атьям</w:t>
      </w:r>
      <w:r w:rsidR="00BB27B7" w:rsidRPr="00162E5F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видов</w:t>
      </w:r>
      <w:r w:rsidR="00BB27B7" w:rsidRPr="00162E5F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одов,</w:t>
      </w:r>
      <w:r w:rsidR="00BB27B7" w:rsidRPr="00162E5F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статьям</w:t>
      </w:r>
      <w:r w:rsidR="00BB27B7" w:rsidRPr="00162E5F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одстат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ям</w:t>
      </w:r>
      <w:r w:rsidR="00BB27B7" w:rsidRPr="00162E5F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ла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иф</w:t>
      </w:r>
      <w:r w:rsidR="00BB27B7"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ка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ции операций</w:t>
      </w:r>
      <w:r w:rsidR="00BB27B7" w:rsidRPr="00162E5F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ктора</w:t>
      </w:r>
      <w:r w:rsidR="00BB27B7" w:rsidRPr="00162E5F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BB27B7"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ствен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BB27B7" w:rsidRPr="00162E5F">
        <w:rPr>
          <w:rFonts w:ascii="Times New Roman" w:eastAsia="Times New Roman" w:hAnsi="Times New Roman" w:cs="Times New Roman"/>
          <w:spacing w:val="76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пр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вл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ени</w:t>
      </w:r>
      <w:r w:rsidR="00BB27B7" w:rsidRPr="00162E5F">
        <w:rPr>
          <w:rFonts w:ascii="Times New Roman" w:eastAsia="Times New Roman" w:hAnsi="Times New Roman" w:cs="Times New Roman"/>
          <w:spacing w:val="5"/>
          <w:sz w:val="26"/>
          <w:szCs w:val="26"/>
        </w:rPr>
        <w:t>я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162E5F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B27B7"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осящ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ся</w:t>
      </w:r>
      <w:r w:rsidR="00BB27B7" w:rsidRPr="00162E5F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27B7" w:rsidRPr="00162E5F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lastRenderedPageBreak/>
        <w:t>д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одам</w:t>
      </w:r>
      <w:r w:rsidR="00BB27B7" w:rsidRPr="00162E5F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)</w:t>
      </w:r>
      <w:r w:rsidR="00FB0A90" w:rsidRPr="00162E5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цип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достов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рнос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и д</w:t>
      </w:r>
      <w:r w:rsidR="00BB27B7" w:rsidRPr="00162E5F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="00BB27B7"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од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й ча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ти б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же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 xml:space="preserve">та </w:t>
      </w:r>
      <w:r w:rsidR="00BB27B7" w:rsidRPr="00162E5F">
        <w:rPr>
          <w:rFonts w:ascii="Times New Roman" w:eastAsia="Times New Roman" w:hAnsi="Times New Roman" w:cs="Times New Roman"/>
          <w:spacing w:val="-2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огл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 xml:space="preserve">сно статье 37 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К РФ соблюдё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162E5F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sz w:val="26"/>
          <w:szCs w:val="26"/>
        </w:rPr>
        <w:t>8</w:t>
      </w:r>
      <w:r w:rsidR="00D54A14" w:rsidRPr="00162E5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Ра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оды,</w:t>
      </w:r>
      <w:r w:rsidR="00BB27B7" w:rsidRPr="00162E5F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отраж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BB27B7" w:rsidRPr="00162E5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162E5F">
        <w:rPr>
          <w:rFonts w:ascii="Times New Roman" w:eastAsia="Times New Roman" w:hAnsi="Times New Roman" w:cs="Times New Roman"/>
          <w:spacing w:val="81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кте,</w:t>
      </w:r>
      <w:r w:rsidR="00BB27B7" w:rsidRPr="00162E5F">
        <w:rPr>
          <w:rFonts w:ascii="Times New Roman" w:eastAsia="Times New Roman" w:hAnsi="Times New Roman" w:cs="Times New Roman"/>
          <w:spacing w:val="81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B27B7"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се</w:t>
      </w:r>
      <w:r w:rsidR="00BB27B7" w:rsidRPr="00162E5F">
        <w:rPr>
          <w:rFonts w:ascii="Times New Roman" w:eastAsia="Times New Roman" w:hAnsi="Times New Roman" w:cs="Times New Roman"/>
          <w:spacing w:val="4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B27B7" w:rsidRPr="00162E5F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27B7" w:rsidRPr="00162E5F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тст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="00BB27B7" w:rsidRPr="00162E5F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ющ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162E5F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одам</w:t>
      </w:r>
      <w:r w:rsidR="00BB27B7" w:rsidRPr="00162E5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й клас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иф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ик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ации</w:t>
      </w:r>
      <w:r w:rsidR="00BB27B7"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(гл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вного</w:t>
      </w:r>
      <w:r w:rsidR="00BB27B7"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ра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поряд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теля</w:t>
      </w:r>
      <w:r w:rsidR="00BB27B7"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джет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BB27B7" w:rsidRPr="00162E5F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ср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тв,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раздела,</w:t>
      </w:r>
      <w:r w:rsidR="00BB27B7" w:rsidRPr="00162E5F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одраздела,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ц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ел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вой</w:t>
      </w:r>
      <w:r w:rsidR="00BB27B7"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статьи, вида р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ас</w:t>
      </w:r>
      <w:r w:rsidR="00BB27B7"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одов) с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облюден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требов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ст.</w:t>
      </w:r>
      <w:r w:rsidR="00BB27B7" w:rsidRPr="00162E5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 xml:space="preserve">21 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К РФ.</w:t>
      </w:r>
    </w:p>
    <w:p w:rsidR="004B4020" w:rsidRPr="00162E5F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E5F">
        <w:rPr>
          <w:rFonts w:ascii="Times New Roman" w:eastAsia="Times New Roman" w:hAnsi="Times New Roman" w:cs="Times New Roman"/>
          <w:sz w:val="26"/>
          <w:szCs w:val="26"/>
        </w:rPr>
        <w:t>9</w:t>
      </w:r>
      <w:r w:rsidR="00D54A14" w:rsidRPr="00162E5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162E5F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="00BB27B7" w:rsidRPr="00162E5F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ч.2</w:t>
      </w:r>
      <w:r w:rsidR="00BB27B7" w:rsidRPr="00162E5F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ст.179</w:t>
      </w:r>
      <w:r w:rsidR="00BB27B7" w:rsidRPr="00162E5F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БК</w:t>
      </w:r>
      <w:r w:rsidR="00BB27B7" w:rsidRPr="00162E5F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РФ</w:t>
      </w:r>
      <w:r w:rsidR="00BB27B7" w:rsidRPr="00162E5F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Проектом</w:t>
      </w:r>
      <w:r w:rsidR="00BB27B7" w:rsidRPr="00162E5F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ре</w:t>
      </w:r>
      <w:r w:rsidR="00BB27B7"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162E5F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смотрено</w:t>
      </w:r>
      <w:r w:rsidR="00BB27B7" w:rsidRPr="00162E5F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ержд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162E5F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162E5F">
        <w:rPr>
          <w:rFonts w:ascii="Times New Roman" w:eastAsia="Times New Roman" w:hAnsi="Times New Roman" w:cs="Times New Roman"/>
          <w:spacing w:val="8"/>
          <w:sz w:val="26"/>
          <w:szCs w:val="26"/>
        </w:rPr>
        <w:t>б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ъема бюджет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х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иг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ован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="00BB27B7" w:rsidRPr="00162E5F">
        <w:rPr>
          <w:rFonts w:ascii="Times New Roman" w:eastAsia="Times New Roman" w:hAnsi="Times New Roman" w:cs="Times New Roman"/>
          <w:spacing w:val="-2"/>
          <w:sz w:val="26"/>
          <w:szCs w:val="26"/>
        </w:rPr>
        <w:t>ф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ансовое</w:t>
      </w:r>
      <w:r w:rsidR="00BB27B7" w:rsidRPr="00162E5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обе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пе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че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е м</w:t>
      </w:r>
      <w:r w:rsidR="00BB27B7" w:rsidRPr="00162E5F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ни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цип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ал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ь</w:t>
      </w:r>
      <w:r w:rsidR="00353447" w:rsidRPr="00162E5F">
        <w:rPr>
          <w:rFonts w:ascii="Times New Roman" w:eastAsia="Times New Roman" w:hAnsi="Times New Roman" w:cs="Times New Roman"/>
          <w:sz w:val="26"/>
          <w:szCs w:val="26"/>
        </w:rPr>
        <w:t>ной</w:t>
      </w:r>
      <w:r w:rsidR="00BB27B7" w:rsidRPr="00162E5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162E5F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рогра</w:t>
      </w:r>
      <w:r w:rsidR="00BB27B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мм</w:t>
      </w:r>
      <w:r w:rsidR="00353447" w:rsidRPr="00162E5F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="00BB27B7" w:rsidRPr="00162E5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162E5F" w:rsidRDefault="00885979" w:rsidP="00D54A14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10</w:t>
      </w:r>
      <w:r w:rsidR="00D54A14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. </w:t>
      </w:r>
      <w:r w:rsidR="00BB27B7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При проверке текстовых статей Проекта нарушений не установлено.</w:t>
      </w:r>
    </w:p>
    <w:p w:rsidR="004B4020" w:rsidRDefault="00BB27B7" w:rsidP="00D54A14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b/>
          <w:sz w:val="26"/>
          <w:szCs w:val="26"/>
        </w:rPr>
      </w:pP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По результатам проведенной экспертизы проекта решения</w:t>
      </w:r>
      <w:r w:rsidR="00916532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«О бюджете</w:t>
      </w:r>
      <w:r w:rsidR="00916532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="00CD6C63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="00916532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</w:t>
      </w:r>
      <w:r w:rsidR="00916532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го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поселени</w:t>
      </w:r>
      <w:r w:rsidR="00916532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я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муниципального района</w:t>
      </w:r>
      <w:r w:rsidR="00916532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</w:t>
      </w:r>
      <w:proofErr w:type="spellStart"/>
      <w:r w:rsidR="00916532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Красненский</w:t>
      </w:r>
      <w:proofErr w:type="spellEnd"/>
      <w:r w:rsidR="00916532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район»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на 20</w:t>
      </w:r>
      <w:r w:rsidR="003578B8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3D0C93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</w:t>
      </w:r>
      <w:r w:rsidR="00FB0A90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3D0C93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3D0C93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годы» </w:t>
      </w:r>
      <w:r w:rsidR="000F0D6E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156538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онтрольно-счетная комиссия </w:t>
      </w:r>
      <w:proofErr w:type="spellStart"/>
      <w:r w:rsidR="00156538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Красненского</w:t>
      </w:r>
      <w:proofErr w:type="spellEnd"/>
      <w:r w:rsidR="00156538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района 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рекомендует данный проект к рассмотрению </w:t>
      </w:r>
      <w:r w:rsidR="00156538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Земским собранием </w:t>
      </w:r>
      <w:proofErr w:type="spellStart"/>
      <w:r w:rsidR="00CD6C63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>Большовского</w:t>
      </w:r>
      <w:proofErr w:type="spellEnd"/>
      <w:r w:rsidR="00156538"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62E5F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сельского поселения </w:t>
      </w:r>
      <w:r w:rsidRPr="00162E5F">
        <w:rPr>
          <w:rStyle w:val="a3"/>
          <w:rFonts w:ascii="Times New Roman" w:hAnsi="Times New Roman" w:cs="Times New Roman"/>
          <w:b/>
          <w:sz w:val="26"/>
          <w:szCs w:val="26"/>
        </w:rPr>
        <w:t>с учетом замечаний и предложений.</w:t>
      </w:r>
    </w:p>
    <w:p w:rsidR="006A03E1" w:rsidRDefault="006A03E1" w:rsidP="00D54A14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b/>
          <w:sz w:val="26"/>
          <w:szCs w:val="26"/>
        </w:rPr>
      </w:pPr>
    </w:p>
    <w:p w:rsidR="00EF26C0" w:rsidRPr="00162E5F" w:rsidRDefault="00EF26C0" w:rsidP="00D54A14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b/>
          <w:sz w:val="26"/>
          <w:szCs w:val="26"/>
        </w:rPr>
      </w:pPr>
    </w:p>
    <w:p w:rsidR="00F34220" w:rsidRPr="00162E5F" w:rsidRDefault="00F34220" w:rsidP="00F3422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2E5F"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  <w:proofErr w:type="gramStart"/>
      <w:r w:rsidR="00705B9C" w:rsidRPr="00162E5F">
        <w:rPr>
          <w:rFonts w:ascii="Times New Roman" w:hAnsi="Times New Roman" w:cs="Times New Roman"/>
          <w:b/>
          <w:sz w:val="26"/>
          <w:szCs w:val="26"/>
        </w:rPr>
        <w:t>К</w:t>
      </w:r>
      <w:r w:rsidRPr="00162E5F">
        <w:rPr>
          <w:rFonts w:ascii="Times New Roman" w:hAnsi="Times New Roman" w:cs="Times New Roman"/>
          <w:b/>
          <w:sz w:val="26"/>
          <w:szCs w:val="26"/>
        </w:rPr>
        <w:t>онтрольно-счетной</w:t>
      </w:r>
      <w:proofErr w:type="gramEnd"/>
    </w:p>
    <w:p w:rsidR="00F34220" w:rsidRDefault="00F34220" w:rsidP="00F342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2E5F">
        <w:rPr>
          <w:rFonts w:ascii="Times New Roman" w:hAnsi="Times New Roman" w:cs="Times New Roman"/>
          <w:b/>
          <w:sz w:val="26"/>
          <w:szCs w:val="26"/>
        </w:rPr>
        <w:t xml:space="preserve">комиссии </w:t>
      </w:r>
      <w:proofErr w:type="spellStart"/>
      <w:r w:rsidRPr="00162E5F">
        <w:rPr>
          <w:rFonts w:ascii="Times New Roman" w:hAnsi="Times New Roman" w:cs="Times New Roman"/>
          <w:b/>
          <w:sz w:val="26"/>
          <w:szCs w:val="26"/>
        </w:rPr>
        <w:t>Красненского</w:t>
      </w:r>
      <w:proofErr w:type="spellEnd"/>
      <w:r w:rsidRPr="00162E5F">
        <w:rPr>
          <w:rFonts w:ascii="Times New Roman" w:hAnsi="Times New Roman" w:cs="Times New Roman"/>
          <w:b/>
          <w:sz w:val="26"/>
          <w:szCs w:val="26"/>
        </w:rPr>
        <w:t xml:space="preserve"> района                                       </w:t>
      </w:r>
      <w:r w:rsidR="00E42149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162E5F">
        <w:rPr>
          <w:rFonts w:ascii="Times New Roman" w:hAnsi="Times New Roman" w:cs="Times New Roman"/>
          <w:b/>
          <w:sz w:val="26"/>
          <w:szCs w:val="26"/>
        </w:rPr>
        <w:t xml:space="preserve">                О.М. Дешина </w:t>
      </w:r>
    </w:p>
    <w:p w:rsidR="00EF26C0" w:rsidRPr="00162E5F" w:rsidRDefault="00EF26C0" w:rsidP="00F342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5B9C" w:rsidRPr="00162E5F" w:rsidRDefault="00705B9C" w:rsidP="00705B9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2E5F">
        <w:rPr>
          <w:rFonts w:ascii="Times New Roman" w:hAnsi="Times New Roman" w:cs="Times New Roman"/>
          <w:b/>
          <w:sz w:val="26"/>
          <w:szCs w:val="26"/>
        </w:rPr>
        <w:t xml:space="preserve">Инспектор </w:t>
      </w:r>
      <w:proofErr w:type="gramStart"/>
      <w:r w:rsidRPr="00162E5F">
        <w:rPr>
          <w:rFonts w:ascii="Times New Roman" w:hAnsi="Times New Roman" w:cs="Times New Roman"/>
          <w:b/>
          <w:sz w:val="26"/>
          <w:szCs w:val="26"/>
        </w:rPr>
        <w:t>Контрольно-счетной</w:t>
      </w:r>
      <w:proofErr w:type="gramEnd"/>
    </w:p>
    <w:p w:rsidR="00705B9C" w:rsidRDefault="00705B9C" w:rsidP="00705B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2E5F">
        <w:rPr>
          <w:rFonts w:ascii="Times New Roman" w:hAnsi="Times New Roman" w:cs="Times New Roman"/>
          <w:b/>
          <w:sz w:val="26"/>
          <w:szCs w:val="26"/>
        </w:rPr>
        <w:t xml:space="preserve">комиссии </w:t>
      </w:r>
      <w:proofErr w:type="spellStart"/>
      <w:r w:rsidRPr="00162E5F">
        <w:rPr>
          <w:rFonts w:ascii="Times New Roman" w:hAnsi="Times New Roman" w:cs="Times New Roman"/>
          <w:b/>
          <w:sz w:val="26"/>
          <w:szCs w:val="26"/>
        </w:rPr>
        <w:t>Красненского</w:t>
      </w:r>
      <w:proofErr w:type="spellEnd"/>
      <w:r w:rsidRPr="00162E5F">
        <w:rPr>
          <w:rFonts w:ascii="Times New Roman" w:hAnsi="Times New Roman" w:cs="Times New Roman"/>
          <w:b/>
          <w:sz w:val="26"/>
          <w:szCs w:val="26"/>
        </w:rPr>
        <w:t xml:space="preserve"> района                                              </w:t>
      </w:r>
      <w:r w:rsidR="00E42149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162E5F">
        <w:rPr>
          <w:rFonts w:ascii="Times New Roman" w:hAnsi="Times New Roman" w:cs="Times New Roman"/>
          <w:b/>
          <w:sz w:val="26"/>
          <w:szCs w:val="26"/>
        </w:rPr>
        <w:t xml:space="preserve">         С.А.</w:t>
      </w:r>
      <w:r w:rsidR="00CD6C63" w:rsidRPr="00162E5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2E5F">
        <w:rPr>
          <w:rFonts w:ascii="Times New Roman" w:hAnsi="Times New Roman" w:cs="Times New Roman"/>
          <w:b/>
          <w:sz w:val="26"/>
          <w:szCs w:val="26"/>
        </w:rPr>
        <w:t>Шорстова</w:t>
      </w:r>
      <w:proofErr w:type="spellEnd"/>
    </w:p>
    <w:p w:rsidR="00553ADF" w:rsidRDefault="00553ADF" w:rsidP="00705B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553ADF" w:rsidSect="00EF26C0">
      <w:footerReference w:type="default" r:id="rId13"/>
      <w:pgSz w:w="11906" w:h="16838"/>
      <w:pgMar w:top="909" w:right="849" w:bottom="426" w:left="1133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19D" w:rsidRDefault="00E0519D" w:rsidP="001573F1">
      <w:pPr>
        <w:spacing w:after="0" w:line="240" w:lineRule="auto"/>
      </w:pPr>
      <w:r>
        <w:separator/>
      </w:r>
    </w:p>
  </w:endnote>
  <w:endnote w:type="continuationSeparator" w:id="0">
    <w:p w:rsidR="00E0519D" w:rsidRDefault="00E0519D" w:rsidP="0015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347421"/>
      <w:docPartObj>
        <w:docPartGallery w:val="Page Numbers (Bottom of Page)"/>
        <w:docPartUnique/>
      </w:docPartObj>
    </w:sdtPr>
    <w:sdtContent>
      <w:p w:rsidR="00D717B7" w:rsidRDefault="00D717B7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053">
          <w:rPr>
            <w:noProof/>
          </w:rPr>
          <w:t>10</w:t>
        </w:r>
        <w:r>
          <w:fldChar w:fldCharType="end"/>
        </w:r>
      </w:p>
    </w:sdtContent>
  </w:sdt>
  <w:p w:rsidR="00D717B7" w:rsidRDefault="00D717B7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19D" w:rsidRDefault="00E0519D" w:rsidP="001573F1">
      <w:pPr>
        <w:spacing w:after="0" w:line="240" w:lineRule="auto"/>
      </w:pPr>
      <w:r>
        <w:separator/>
      </w:r>
    </w:p>
  </w:footnote>
  <w:footnote w:type="continuationSeparator" w:id="0">
    <w:p w:rsidR="00E0519D" w:rsidRDefault="00E0519D" w:rsidP="0015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B49ED"/>
    <w:multiLevelType w:val="hybridMultilevel"/>
    <w:tmpl w:val="DF4C2982"/>
    <w:lvl w:ilvl="0" w:tplc="3834868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383F0ECC"/>
    <w:multiLevelType w:val="hybridMultilevel"/>
    <w:tmpl w:val="BA2822C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2">
    <w:nsid w:val="38AA0290"/>
    <w:multiLevelType w:val="hybridMultilevel"/>
    <w:tmpl w:val="FD009414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>
    <w:nsid w:val="3B741B7A"/>
    <w:multiLevelType w:val="hybridMultilevel"/>
    <w:tmpl w:val="E22EA04E"/>
    <w:lvl w:ilvl="0" w:tplc="382E84C4">
      <w:start w:val="1"/>
      <w:numFmt w:val="decimal"/>
      <w:lvlText w:val="1.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140C28"/>
    <w:multiLevelType w:val="hybridMultilevel"/>
    <w:tmpl w:val="32DECDA6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>
    <w:nsid w:val="6AE065B1"/>
    <w:multiLevelType w:val="hybridMultilevel"/>
    <w:tmpl w:val="84DC6CC0"/>
    <w:lvl w:ilvl="0" w:tplc="5C4C6502">
      <w:start w:val="1"/>
      <w:numFmt w:val="decimal"/>
      <w:lvlText w:val="%1."/>
      <w:lvlJc w:val="left"/>
      <w:pPr>
        <w:ind w:left="1872" w:hanging="8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20"/>
    <w:rsid w:val="0000256C"/>
    <w:rsid w:val="00003A9E"/>
    <w:rsid w:val="00006372"/>
    <w:rsid w:val="0000644C"/>
    <w:rsid w:val="00007DF4"/>
    <w:rsid w:val="000118B1"/>
    <w:rsid w:val="00012BC9"/>
    <w:rsid w:val="00020086"/>
    <w:rsid w:val="00020F3C"/>
    <w:rsid w:val="0002176E"/>
    <w:rsid w:val="00021B01"/>
    <w:rsid w:val="00027F41"/>
    <w:rsid w:val="0003678B"/>
    <w:rsid w:val="000459EF"/>
    <w:rsid w:val="00046EF9"/>
    <w:rsid w:val="00055754"/>
    <w:rsid w:val="00061894"/>
    <w:rsid w:val="00063658"/>
    <w:rsid w:val="0006447D"/>
    <w:rsid w:val="000657C2"/>
    <w:rsid w:val="0006724F"/>
    <w:rsid w:val="00076F68"/>
    <w:rsid w:val="0008139E"/>
    <w:rsid w:val="000816E4"/>
    <w:rsid w:val="00085224"/>
    <w:rsid w:val="00090720"/>
    <w:rsid w:val="00091057"/>
    <w:rsid w:val="000911E5"/>
    <w:rsid w:val="00095689"/>
    <w:rsid w:val="000A4728"/>
    <w:rsid w:val="000B2C4D"/>
    <w:rsid w:val="000B310B"/>
    <w:rsid w:val="000E1AC1"/>
    <w:rsid w:val="000E3725"/>
    <w:rsid w:val="000E6DE8"/>
    <w:rsid w:val="000F0D6E"/>
    <w:rsid w:val="00112460"/>
    <w:rsid w:val="00124090"/>
    <w:rsid w:val="00132A30"/>
    <w:rsid w:val="001451BA"/>
    <w:rsid w:val="00155886"/>
    <w:rsid w:val="00156538"/>
    <w:rsid w:val="001573F1"/>
    <w:rsid w:val="00162E5F"/>
    <w:rsid w:val="00166189"/>
    <w:rsid w:val="00166D56"/>
    <w:rsid w:val="00174FC0"/>
    <w:rsid w:val="00177BA2"/>
    <w:rsid w:val="00184E39"/>
    <w:rsid w:val="001A17D2"/>
    <w:rsid w:val="001B0A56"/>
    <w:rsid w:val="001B0EBD"/>
    <w:rsid w:val="001C60DE"/>
    <w:rsid w:val="001D2D68"/>
    <w:rsid w:val="001F5A1A"/>
    <w:rsid w:val="00200E14"/>
    <w:rsid w:val="00210430"/>
    <w:rsid w:val="0021097F"/>
    <w:rsid w:val="002164F9"/>
    <w:rsid w:val="002215D8"/>
    <w:rsid w:val="00224AD6"/>
    <w:rsid w:val="00231312"/>
    <w:rsid w:val="00232E39"/>
    <w:rsid w:val="00243AAA"/>
    <w:rsid w:val="00244512"/>
    <w:rsid w:val="00246AD3"/>
    <w:rsid w:val="0025170F"/>
    <w:rsid w:val="002524F3"/>
    <w:rsid w:val="002546C1"/>
    <w:rsid w:val="00260134"/>
    <w:rsid w:val="00260BDE"/>
    <w:rsid w:val="00262B1A"/>
    <w:rsid w:val="00276774"/>
    <w:rsid w:val="00282DB5"/>
    <w:rsid w:val="00287FE6"/>
    <w:rsid w:val="002A06EA"/>
    <w:rsid w:val="002A7C7C"/>
    <w:rsid w:val="002A7D99"/>
    <w:rsid w:val="002B1E9C"/>
    <w:rsid w:val="002B35F7"/>
    <w:rsid w:val="002B6AEA"/>
    <w:rsid w:val="002B7445"/>
    <w:rsid w:val="002C18F9"/>
    <w:rsid w:val="002E0D17"/>
    <w:rsid w:val="002E5A84"/>
    <w:rsid w:val="002F57B7"/>
    <w:rsid w:val="003010AA"/>
    <w:rsid w:val="0030164F"/>
    <w:rsid w:val="00304796"/>
    <w:rsid w:val="00312F0F"/>
    <w:rsid w:val="0032159B"/>
    <w:rsid w:val="00323B6D"/>
    <w:rsid w:val="003249DE"/>
    <w:rsid w:val="00333FE4"/>
    <w:rsid w:val="00335FAC"/>
    <w:rsid w:val="00347B0B"/>
    <w:rsid w:val="00353447"/>
    <w:rsid w:val="00354C22"/>
    <w:rsid w:val="003578B8"/>
    <w:rsid w:val="00367FE8"/>
    <w:rsid w:val="00370041"/>
    <w:rsid w:val="00377912"/>
    <w:rsid w:val="0039340E"/>
    <w:rsid w:val="00394497"/>
    <w:rsid w:val="003956FB"/>
    <w:rsid w:val="003A3058"/>
    <w:rsid w:val="003B0176"/>
    <w:rsid w:val="003B1690"/>
    <w:rsid w:val="003B49D8"/>
    <w:rsid w:val="003C32D4"/>
    <w:rsid w:val="003D0C93"/>
    <w:rsid w:val="003D446B"/>
    <w:rsid w:val="003D4DF4"/>
    <w:rsid w:val="003D6BB1"/>
    <w:rsid w:val="003E33C3"/>
    <w:rsid w:val="003E4ECC"/>
    <w:rsid w:val="003F6161"/>
    <w:rsid w:val="003F6CC8"/>
    <w:rsid w:val="003F7658"/>
    <w:rsid w:val="003F7FDA"/>
    <w:rsid w:val="00410408"/>
    <w:rsid w:val="004146FB"/>
    <w:rsid w:val="00417AA1"/>
    <w:rsid w:val="00440B52"/>
    <w:rsid w:val="004410E8"/>
    <w:rsid w:val="00451383"/>
    <w:rsid w:val="004520C5"/>
    <w:rsid w:val="00452A64"/>
    <w:rsid w:val="004568E9"/>
    <w:rsid w:val="00462282"/>
    <w:rsid w:val="004654BB"/>
    <w:rsid w:val="0046552E"/>
    <w:rsid w:val="00473B08"/>
    <w:rsid w:val="00473FF4"/>
    <w:rsid w:val="00481671"/>
    <w:rsid w:val="00487ACA"/>
    <w:rsid w:val="00491F95"/>
    <w:rsid w:val="004A6238"/>
    <w:rsid w:val="004B0974"/>
    <w:rsid w:val="004B4020"/>
    <w:rsid w:val="004B6926"/>
    <w:rsid w:val="004B6C01"/>
    <w:rsid w:val="004C2415"/>
    <w:rsid w:val="004C3D19"/>
    <w:rsid w:val="004C426F"/>
    <w:rsid w:val="004D4999"/>
    <w:rsid w:val="004E274E"/>
    <w:rsid w:val="004E4271"/>
    <w:rsid w:val="004E716F"/>
    <w:rsid w:val="004E7479"/>
    <w:rsid w:val="004F4E80"/>
    <w:rsid w:val="00503AA4"/>
    <w:rsid w:val="00505AC5"/>
    <w:rsid w:val="00510614"/>
    <w:rsid w:val="00514E37"/>
    <w:rsid w:val="00515B8A"/>
    <w:rsid w:val="00543896"/>
    <w:rsid w:val="0054776B"/>
    <w:rsid w:val="0055004A"/>
    <w:rsid w:val="00551E8A"/>
    <w:rsid w:val="00553ADF"/>
    <w:rsid w:val="00555E72"/>
    <w:rsid w:val="00563AEC"/>
    <w:rsid w:val="005646E5"/>
    <w:rsid w:val="00571E08"/>
    <w:rsid w:val="00581FAC"/>
    <w:rsid w:val="0058640C"/>
    <w:rsid w:val="0059088E"/>
    <w:rsid w:val="00592290"/>
    <w:rsid w:val="00592997"/>
    <w:rsid w:val="005935A5"/>
    <w:rsid w:val="005951E8"/>
    <w:rsid w:val="005A3A28"/>
    <w:rsid w:val="005B2A59"/>
    <w:rsid w:val="005C3CF4"/>
    <w:rsid w:val="005E0B1B"/>
    <w:rsid w:val="005E68A0"/>
    <w:rsid w:val="00600A3C"/>
    <w:rsid w:val="00612709"/>
    <w:rsid w:val="00613810"/>
    <w:rsid w:val="00614D03"/>
    <w:rsid w:val="006202C2"/>
    <w:rsid w:val="00620DFD"/>
    <w:rsid w:val="00622C71"/>
    <w:rsid w:val="00634461"/>
    <w:rsid w:val="00637F44"/>
    <w:rsid w:val="006437B1"/>
    <w:rsid w:val="006505AA"/>
    <w:rsid w:val="0065666F"/>
    <w:rsid w:val="006623BE"/>
    <w:rsid w:val="006654D1"/>
    <w:rsid w:val="006847FF"/>
    <w:rsid w:val="00691826"/>
    <w:rsid w:val="00697C9C"/>
    <w:rsid w:val="006A03E1"/>
    <w:rsid w:val="006A7F9A"/>
    <w:rsid w:val="006B4FBE"/>
    <w:rsid w:val="006B7E2D"/>
    <w:rsid w:val="006C0B63"/>
    <w:rsid w:val="006C2B52"/>
    <w:rsid w:val="006C5AA0"/>
    <w:rsid w:val="006C78AE"/>
    <w:rsid w:val="006D2689"/>
    <w:rsid w:val="006D2CA8"/>
    <w:rsid w:val="006D3683"/>
    <w:rsid w:val="006E0B58"/>
    <w:rsid w:val="006E27FD"/>
    <w:rsid w:val="006E2855"/>
    <w:rsid w:val="006E39A2"/>
    <w:rsid w:val="006F6193"/>
    <w:rsid w:val="006F7BAA"/>
    <w:rsid w:val="006F7DE1"/>
    <w:rsid w:val="00701205"/>
    <w:rsid w:val="00701BA6"/>
    <w:rsid w:val="0070327A"/>
    <w:rsid w:val="00705297"/>
    <w:rsid w:val="00705B9C"/>
    <w:rsid w:val="00710F88"/>
    <w:rsid w:val="00712D8C"/>
    <w:rsid w:val="00713A60"/>
    <w:rsid w:val="00716D37"/>
    <w:rsid w:val="00717182"/>
    <w:rsid w:val="0072354F"/>
    <w:rsid w:val="0072492D"/>
    <w:rsid w:val="00726AF5"/>
    <w:rsid w:val="007342C4"/>
    <w:rsid w:val="0073655A"/>
    <w:rsid w:val="0074587E"/>
    <w:rsid w:val="007533E0"/>
    <w:rsid w:val="0077236A"/>
    <w:rsid w:val="00773071"/>
    <w:rsid w:val="0077378D"/>
    <w:rsid w:val="007821DF"/>
    <w:rsid w:val="00786598"/>
    <w:rsid w:val="00786AF7"/>
    <w:rsid w:val="0079708B"/>
    <w:rsid w:val="0079721E"/>
    <w:rsid w:val="007A329C"/>
    <w:rsid w:val="007A75B0"/>
    <w:rsid w:val="007A7EAB"/>
    <w:rsid w:val="007C57B2"/>
    <w:rsid w:val="007E4A0C"/>
    <w:rsid w:val="007E6F46"/>
    <w:rsid w:val="007F53C9"/>
    <w:rsid w:val="007F72CB"/>
    <w:rsid w:val="00803288"/>
    <w:rsid w:val="00806686"/>
    <w:rsid w:val="008070EB"/>
    <w:rsid w:val="00810423"/>
    <w:rsid w:val="00814CC1"/>
    <w:rsid w:val="00831C39"/>
    <w:rsid w:val="0084317A"/>
    <w:rsid w:val="00844A80"/>
    <w:rsid w:val="00845745"/>
    <w:rsid w:val="00854FC8"/>
    <w:rsid w:val="00867B3C"/>
    <w:rsid w:val="008731E3"/>
    <w:rsid w:val="00881882"/>
    <w:rsid w:val="00885979"/>
    <w:rsid w:val="00887916"/>
    <w:rsid w:val="008A4394"/>
    <w:rsid w:val="008C1585"/>
    <w:rsid w:val="008C44CF"/>
    <w:rsid w:val="008E3E9B"/>
    <w:rsid w:val="00902801"/>
    <w:rsid w:val="00903ED4"/>
    <w:rsid w:val="00905DEC"/>
    <w:rsid w:val="00915065"/>
    <w:rsid w:val="00915309"/>
    <w:rsid w:val="00916532"/>
    <w:rsid w:val="00917047"/>
    <w:rsid w:val="0091773E"/>
    <w:rsid w:val="00922971"/>
    <w:rsid w:val="00924CE3"/>
    <w:rsid w:val="009255F2"/>
    <w:rsid w:val="00926757"/>
    <w:rsid w:val="00927379"/>
    <w:rsid w:val="009325FE"/>
    <w:rsid w:val="009376B1"/>
    <w:rsid w:val="00937A20"/>
    <w:rsid w:val="009536F8"/>
    <w:rsid w:val="00981011"/>
    <w:rsid w:val="00986EC0"/>
    <w:rsid w:val="0098706D"/>
    <w:rsid w:val="009A2975"/>
    <w:rsid w:val="009A3CF5"/>
    <w:rsid w:val="009A4C85"/>
    <w:rsid w:val="009A6DC9"/>
    <w:rsid w:val="009B2FBC"/>
    <w:rsid w:val="009B36BE"/>
    <w:rsid w:val="009C1FAE"/>
    <w:rsid w:val="009D13EE"/>
    <w:rsid w:val="009D68B0"/>
    <w:rsid w:val="009D6B36"/>
    <w:rsid w:val="009E4603"/>
    <w:rsid w:val="009F2BD4"/>
    <w:rsid w:val="009F304D"/>
    <w:rsid w:val="009F4C75"/>
    <w:rsid w:val="00A03A81"/>
    <w:rsid w:val="00A257B6"/>
    <w:rsid w:val="00A26135"/>
    <w:rsid w:val="00A334C3"/>
    <w:rsid w:val="00A40AE4"/>
    <w:rsid w:val="00A43A81"/>
    <w:rsid w:val="00A54328"/>
    <w:rsid w:val="00A60004"/>
    <w:rsid w:val="00A6165C"/>
    <w:rsid w:val="00A6293A"/>
    <w:rsid w:val="00A62CB9"/>
    <w:rsid w:val="00A718A8"/>
    <w:rsid w:val="00A72305"/>
    <w:rsid w:val="00A83D60"/>
    <w:rsid w:val="00A83E2C"/>
    <w:rsid w:val="00A94F30"/>
    <w:rsid w:val="00AA758D"/>
    <w:rsid w:val="00AB30BB"/>
    <w:rsid w:val="00AB675A"/>
    <w:rsid w:val="00AC187A"/>
    <w:rsid w:val="00AC3B59"/>
    <w:rsid w:val="00AC599D"/>
    <w:rsid w:val="00AC7D99"/>
    <w:rsid w:val="00AD0B70"/>
    <w:rsid w:val="00AE7B4D"/>
    <w:rsid w:val="00AE7BEE"/>
    <w:rsid w:val="00AF3FA2"/>
    <w:rsid w:val="00B1548B"/>
    <w:rsid w:val="00B25C40"/>
    <w:rsid w:val="00B33FA7"/>
    <w:rsid w:val="00B5104E"/>
    <w:rsid w:val="00B5514D"/>
    <w:rsid w:val="00B612C2"/>
    <w:rsid w:val="00B75663"/>
    <w:rsid w:val="00B7763A"/>
    <w:rsid w:val="00B80A0F"/>
    <w:rsid w:val="00B918FD"/>
    <w:rsid w:val="00B93274"/>
    <w:rsid w:val="00B94C1D"/>
    <w:rsid w:val="00B97C48"/>
    <w:rsid w:val="00BA255D"/>
    <w:rsid w:val="00BA5442"/>
    <w:rsid w:val="00BB194A"/>
    <w:rsid w:val="00BB27B7"/>
    <w:rsid w:val="00BC4CEB"/>
    <w:rsid w:val="00BE5910"/>
    <w:rsid w:val="00BF0F8B"/>
    <w:rsid w:val="00BF3D46"/>
    <w:rsid w:val="00BF3E83"/>
    <w:rsid w:val="00BF7D17"/>
    <w:rsid w:val="00C125BC"/>
    <w:rsid w:val="00C13E4A"/>
    <w:rsid w:val="00C20DED"/>
    <w:rsid w:val="00C31026"/>
    <w:rsid w:val="00C31816"/>
    <w:rsid w:val="00C36C78"/>
    <w:rsid w:val="00C5017D"/>
    <w:rsid w:val="00C53A20"/>
    <w:rsid w:val="00C543C5"/>
    <w:rsid w:val="00C64DBF"/>
    <w:rsid w:val="00C727FF"/>
    <w:rsid w:val="00C75C17"/>
    <w:rsid w:val="00C81D8D"/>
    <w:rsid w:val="00C83ECB"/>
    <w:rsid w:val="00C92702"/>
    <w:rsid w:val="00C957F6"/>
    <w:rsid w:val="00CA4C4B"/>
    <w:rsid w:val="00CC1E3B"/>
    <w:rsid w:val="00CC4006"/>
    <w:rsid w:val="00CC45F3"/>
    <w:rsid w:val="00CC645C"/>
    <w:rsid w:val="00CC71DC"/>
    <w:rsid w:val="00CD4683"/>
    <w:rsid w:val="00CD6C63"/>
    <w:rsid w:val="00CE7D1F"/>
    <w:rsid w:val="00CF1253"/>
    <w:rsid w:val="00CF42CD"/>
    <w:rsid w:val="00CF643E"/>
    <w:rsid w:val="00CF6D9F"/>
    <w:rsid w:val="00D03D1A"/>
    <w:rsid w:val="00D04169"/>
    <w:rsid w:val="00D17A93"/>
    <w:rsid w:val="00D2630B"/>
    <w:rsid w:val="00D4062A"/>
    <w:rsid w:val="00D42053"/>
    <w:rsid w:val="00D424A0"/>
    <w:rsid w:val="00D516C0"/>
    <w:rsid w:val="00D54A14"/>
    <w:rsid w:val="00D54B1B"/>
    <w:rsid w:val="00D56950"/>
    <w:rsid w:val="00D572EF"/>
    <w:rsid w:val="00D62B85"/>
    <w:rsid w:val="00D717B7"/>
    <w:rsid w:val="00D74C9A"/>
    <w:rsid w:val="00D87D51"/>
    <w:rsid w:val="00DA711A"/>
    <w:rsid w:val="00DB22FD"/>
    <w:rsid w:val="00DB4050"/>
    <w:rsid w:val="00DB5D52"/>
    <w:rsid w:val="00DC2843"/>
    <w:rsid w:val="00DD4CF5"/>
    <w:rsid w:val="00DE0A5F"/>
    <w:rsid w:val="00DE456B"/>
    <w:rsid w:val="00DE4C2F"/>
    <w:rsid w:val="00DF646B"/>
    <w:rsid w:val="00E00DA1"/>
    <w:rsid w:val="00E02746"/>
    <w:rsid w:val="00E0519D"/>
    <w:rsid w:val="00E05681"/>
    <w:rsid w:val="00E05BCA"/>
    <w:rsid w:val="00E05CBB"/>
    <w:rsid w:val="00E10AB9"/>
    <w:rsid w:val="00E12241"/>
    <w:rsid w:val="00E13A94"/>
    <w:rsid w:val="00E21BB4"/>
    <w:rsid w:val="00E22377"/>
    <w:rsid w:val="00E25242"/>
    <w:rsid w:val="00E25911"/>
    <w:rsid w:val="00E42149"/>
    <w:rsid w:val="00E502FC"/>
    <w:rsid w:val="00E54C4C"/>
    <w:rsid w:val="00E56999"/>
    <w:rsid w:val="00E573CD"/>
    <w:rsid w:val="00E62D72"/>
    <w:rsid w:val="00E75537"/>
    <w:rsid w:val="00E83229"/>
    <w:rsid w:val="00E8356E"/>
    <w:rsid w:val="00E927E1"/>
    <w:rsid w:val="00EA6A90"/>
    <w:rsid w:val="00EB2869"/>
    <w:rsid w:val="00EB37AA"/>
    <w:rsid w:val="00EB6810"/>
    <w:rsid w:val="00EC1B49"/>
    <w:rsid w:val="00EC7827"/>
    <w:rsid w:val="00ED0FF3"/>
    <w:rsid w:val="00ED7E89"/>
    <w:rsid w:val="00EE1AB1"/>
    <w:rsid w:val="00EE52C5"/>
    <w:rsid w:val="00EF26C0"/>
    <w:rsid w:val="00EF5FA1"/>
    <w:rsid w:val="00F03B90"/>
    <w:rsid w:val="00F147C3"/>
    <w:rsid w:val="00F20887"/>
    <w:rsid w:val="00F261E9"/>
    <w:rsid w:val="00F2709F"/>
    <w:rsid w:val="00F33A0F"/>
    <w:rsid w:val="00F34220"/>
    <w:rsid w:val="00F40ABB"/>
    <w:rsid w:val="00F4561C"/>
    <w:rsid w:val="00F4647C"/>
    <w:rsid w:val="00F56349"/>
    <w:rsid w:val="00F57157"/>
    <w:rsid w:val="00F64CA4"/>
    <w:rsid w:val="00F72E98"/>
    <w:rsid w:val="00F73D96"/>
    <w:rsid w:val="00F877E8"/>
    <w:rsid w:val="00F90415"/>
    <w:rsid w:val="00F93FF5"/>
    <w:rsid w:val="00FA1634"/>
    <w:rsid w:val="00FA4BFD"/>
    <w:rsid w:val="00FA619C"/>
    <w:rsid w:val="00FB0A90"/>
    <w:rsid w:val="00FB68B7"/>
    <w:rsid w:val="00FB7174"/>
    <w:rsid w:val="00FC5E37"/>
    <w:rsid w:val="00FD216F"/>
    <w:rsid w:val="00FD51C9"/>
    <w:rsid w:val="00FF3BA9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0F"/>
  </w:style>
  <w:style w:type="paragraph" w:styleId="1">
    <w:name w:val="heading 1"/>
    <w:basedOn w:val="a"/>
    <w:next w:val="a"/>
    <w:link w:val="10"/>
    <w:uiPriority w:val="9"/>
    <w:qFormat/>
    <w:rsid w:val="00B80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0A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1061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510614"/>
    <w:rPr>
      <w:rFonts w:ascii="Times New Roman" w:hAnsi="Times New Roman" w:cs="Times New Roman"/>
      <w:sz w:val="26"/>
      <w:szCs w:val="26"/>
    </w:rPr>
  </w:style>
  <w:style w:type="character" w:styleId="a3">
    <w:name w:val="Emphasis"/>
    <w:basedOn w:val="a0"/>
    <w:qFormat/>
    <w:rsid w:val="00B80A0F"/>
    <w:rPr>
      <w:i/>
      <w:iCs/>
    </w:rPr>
  </w:style>
  <w:style w:type="paragraph" w:styleId="a4">
    <w:name w:val="No Spacing"/>
    <w:uiPriority w:val="1"/>
    <w:qFormat/>
    <w:rsid w:val="00B80A0F"/>
    <w:pPr>
      <w:spacing w:after="0" w:line="240" w:lineRule="auto"/>
    </w:pPr>
  </w:style>
  <w:style w:type="paragraph" w:styleId="a5">
    <w:name w:val="Body Text Indent"/>
    <w:basedOn w:val="a"/>
    <w:link w:val="a6"/>
    <w:rsid w:val="00B94C1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character" w:customStyle="1" w:styleId="a6">
    <w:name w:val="Основной текст с отступом Знак"/>
    <w:basedOn w:val="a0"/>
    <w:link w:val="a5"/>
    <w:rsid w:val="00B94C1D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styleId="a7">
    <w:name w:val="Balloon Text"/>
    <w:basedOn w:val="a"/>
    <w:link w:val="a8"/>
    <w:uiPriority w:val="99"/>
    <w:semiHidden/>
    <w:unhideWhenUsed/>
    <w:rsid w:val="00C5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4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80A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0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73655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3655A"/>
    <w:pPr>
      <w:widowControl w:val="0"/>
      <w:shd w:val="clear" w:color="auto" w:fill="FFFFFF"/>
      <w:spacing w:before="420" w:after="0" w:line="322" w:lineRule="exact"/>
      <w:ind w:hanging="1460"/>
      <w:outlineLvl w:val="1"/>
    </w:pPr>
    <w:rPr>
      <w:b/>
      <w:bCs/>
      <w:sz w:val="28"/>
      <w:szCs w:val="28"/>
      <w:shd w:val="clear" w:color="auto" w:fill="FFFFFF"/>
    </w:rPr>
  </w:style>
  <w:style w:type="paragraph" w:styleId="ab">
    <w:name w:val="Title"/>
    <w:basedOn w:val="a"/>
    <w:next w:val="a"/>
    <w:link w:val="ac"/>
    <w:uiPriority w:val="10"/>
    <w:qFormat/>
    <w:rsid w:val="00B80A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80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B80A0F"/>
    <w:rPr>
      <w:b/>
      <w:bCs/>
    </w:rPr>
  </w:style>
  <w:style w:type="paragraph" w:styleId="ae">
    <w:name w:val="Normal (Web)"/>
    <w:basedOn w:val="a"/>
    <w:uiPriority w:val="99"/>
    <w:unhideWhenUsed/>
    <w:rsid w:val="00CF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rsid w:val="00A83E2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A83E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410E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1451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451BA"/>
  </w:style>
  <w:style w:type="paragraph" w:customStyle="1" w:styleId="ConsPlusNormal">
    <w:name w:val="ConsPlusNormal"/>
    <w:rsid w:val="006D3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uiPriority w:val="99"/>
    <w:rsid w:val="005646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uiPriority w:val="9"/>
    <w:semiHidden/>
    <w:rsid w:val="00B80A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80A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80A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0A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B80A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rsid w:val="00B80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B80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B80A0F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B80A0F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B80A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B80A0F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B80A0F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B80A0F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B80A0F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B80A0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B80A0F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B80A0F"/>
    <w:pPr>
      <w:outlineLvl w:val="9"/>
    </w:pPr>
  </w:style>
  <w:style w:type="paragraph" w:styleId="afc">
    <w:name w:val="Body Text"/>
    <w:basedOn w:val="a"/>
    <w:link w:val="afd"/>
    <w:uiPriority w:val="99"/>
    <w:semiHidden/>
    <w:unhideWhenUsed/>
    <w:rsid w:val="00B80A0F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B80A0F"/>
  </w:style>
  <w:style w:type="paragraph" w:styleId="afe">
    <w:name w:val="footer"/>
    <w:basedOn w:val="a"/>
    <w:link w:val="aff"/>
    <w:uiPriority w:val="99"/>
    <w:unhideWhenUsed/>
    <w:rsid w:val="0015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157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0F"/>
  </w:style>
  <w:style w:type="paragraph" w:styleId="1">
    <w:name w:val="heading 1"/>
    <w:basedOn w:val="a"/>
    <w:next w:val="a"/>
    <w:link w:val="10"/>
    <w:uiPriority w:val="9"/>
    <w:qFormat/>
    <w:rsid w:val="00B80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0A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1061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510614"/>
    <w:rPr>
      <w:rFonts w:ascii="Times New Roman" w:hAnsi="Times New Roman" w:cs="Times New Roman"/>
      <w:sz w:val="26"/>
      <w:szCs w:val="26"/>
    </w:rPr>
  </w:style>
  <w:style w:type="character" w:styleId="a3">
    <w:name w:val="Emphasis"/>
    <w:basedOn w:val="a0"/>
    <w:qFormat/>
    <w:rsid w:val="00B80A0F"/>
    <w:rPr>
      <w:i/>
      <w:iCs/>
    </w:rPr>
  </w:style>
  <w:style w:type="paragraph" w:styleId="a4">
    <w:name w:val="No Spacing"/>
    <w:uiPriority w:val="1"/>
    <w:qFormat/>
    <w:rsid w:val="00B80A0F"/>
    <w:pPr>
      <w:spacing w:after="0" w:line="240" w:lineRule="auto"/>
    </w:pPr>
  </w:style>
  <w:style w:type="paragraph" w:styleId="a5">
    <w:name w:val="Body Text Indent"/>
    <w:basedOn w:val="a"/>
    <w:link w:val="a6"/>
    <w:rsid w:val="00B94C1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character" w:customStyle="1" w:styleId="a6">
    <w:name w:val="Основной текст с отступом Знак"/>
    <w:basedOn w:val="a0"/>
    <w:link w:val="a5"/>
    <w:rsid w:val="00B94C1D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styleId="a7">
    <w:name w:val="Balloon Text"/>
    <w:basedOn w:val="a"/>
    <w:link w:val="a8"/>
    <w:uiPriority w:val="99"/>
    <w:semiHidden/>
    <w:unhideWhenUsed/>
    <w:rsid w:val="00C5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4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80A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0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73655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3655A"/>
    <w:pPr>
      <w:widowControl w:val="0"/>
      <w:shd w:val="clear" w:color="auto" w:fill="FFFFFF"/>
      <w:spacing w:before="420" w:after="0" w:line="322" w:lineRule="exact"/>
      <w:ind w:hanging="1460"/>
      <w:outlineLvl w:val="1"/>
    </w:pPr>
    <w:rPr>
      <w:b/>
      <w:bCs/>
      <w:sz w:val="28"/>
      <w:szCs w:val="28"/>
      <w:shd w:val="clear" w:color="auto" w:fill="FFFFFF"/>
    </w:rPr>
  </w:style>
  <w:style w:type="paragraph" w:styleId="ab">
    <w:name w:val="Title"/>
    <w:basedOn w:val="a"/>
    <w:next w:val="a"/>
    <w:link w:val="ac"/>
    <w:uiPriority w:val="10"/>
    <w:qFormat/>
    <w:rsid w:val="00B80A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80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B80A0F"/>
    <w:rPr>
      <w:b/>
      <w:bCs/>
    </w:rPr>
  </w:style>
  <w:style w:type="paragraph" w:styleId="ae">
    <w:name w:val="Normal (Web)"/>
    <w:basedOn w:val="a"/>
    <w:uiPriority w:val="99"/>
    <w:unhideWhenUsed/>
    <w:rsid w:val="00CF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rsid w:val="00A83E2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A83E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410E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1451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451BA"/>
  </w:style>
  <w:style w:type="paragraph" w:customStyle="1" w:styleId="ConsPlusNormal">
    <w:name w:val="ConsPlusNormal"/>
    <w:rsid w:val="006D3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uiPriority w:val="99"/>
    <w:rsid w:val="005646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uiPriority w:val="9"/>
    <w:semiHidden/>
    <w:rsid w:val="00B80A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80A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80A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0A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B80A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rsid w:val="00B80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B80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B80A0F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B80A0F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B80A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B80A0F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B80A0F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B80A0F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B80A0F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B80A0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B80A0F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B80A0F"/>
    <w:pPr>
      <w:outlineLvl w:val="9"/>
    </w:pPr>
  </w:style>
  <w:style w:type="paragraph" w:styleId="afc">
    <w:name w:val="Body Text"/>
    <w:basedOn w:val="a"/>
    <w:link w:val="afd"/>
    <w:uiPriority w:val="99"/>
    <w:semiHidden/>
    <w:unhideWhenUsed/>
    <w:rsid w:val="00B80A0F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B80A0F"/>
  </w:style>
  <w:style w:type="paragraph" w:styleId="afe">
    <w:name w:val="footer"/>
    <w:basedOn w:val="a"/>
    <w:link w:val="aff"/>
    <w:uiPriority w:val="99"/>
    <w:unhideWhenUsed/>
    <w:rsid w:val="0015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15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1C42068EB5DA787168C20CCC31DE9BB7DB41000BDBC96CD3164422828C1B50FB9E565948718E2A05255Bd4O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41C42068EB5DA787168C20CCC31DE9BB7DB41000BDBC96CD3164422828C1B50FB9E565948718E2A05255Bd4OF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41C42068EB5DA787168C20CCC31DE9BB7DB41000BDBC96CD3164422828C1B50FB9E565948718E2A05255Bd4O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E16B-96E9-4657-80BB-A861B8BE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5255</TotalTime>
  <Pages>1</Pages>
  <Words>4082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User-MS</dc:creator>
  <cp:lastModifiedBy>KSK2</cp:lastModifiedBy>
  <cp:revision>135</cp:revision>
  <cp:lastPrinted>2024-02-28T13:08:00Z</cp:lastPrinted>
  <dcterms:created xsi:type="dcterms:W3CDTF">2017-12-14T13:46:00Z</dcterms:created>
  <dcterms:modified xsi:type="dcterms:W3CDTF">2024-02-28T13:09:00Z</dcterms:modified>
</cp:coreProperties>
</file>