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64" w:rsidRDefault="00293564" w:rsidP="002935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февраля 2010 г. N 96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3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113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5 марта 2009 г. N 195 "Об утверждении </w:t>
      </w:r>
      <w:proofErr w:type="gramStart"/>
      <w:r>
        <w:rPr>
          <w:rFonts w:ascii="Calibri" w:hAnsi="Calibri" w:cs="Calibri"/>
        </w:rPr>
        <w:t>Правил проведения экспертизы проектов нормативных правовых актов</w:t>
      </w:r>
      <w:proofErr w:type="gramEnd"/>
      <w:r>
        <w:rPr>
          <w:rFonts w:ascii="Calibri" w:hAnsi="Calibri" w:cs="Calibri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5 марта 2009 г. N 196 "Об утверждении </w:t>
      </w:r>
      <w:proofErr w:type="gramStart"/>
      <w:r>
        <w:rPr>
          <w:rFonts w:ascii="Calibri" w:hAnsi="Calibri" w:cs="Calibri"/>
        </w:rPr>
        <w:t>методики проведения экспертизы проектов нормативных правовых актов</w:t>
      </w:r>
      <w:proofErr w:type="gramEnd"/>
      <w:r>
        <w:rPr>
          <w:rFonts w:ascii="Calibri" w:hAnsi="Calibri" w:cs="Calibri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февраля 2010 г. N 96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6"/>
      <w:bookmarkEnd w:id="1"/>
      <w:r>
        <w:rPr>
          <w:rFonts w:ascii="Calibri" w:hAnsi="Calibri" w:cs="Calibri"/>
          <w:b/>
          <w:bCs/>
        </w:rPr>
        <w:t>ПРАВИЛА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ПРОВЕДЕНИЯ АНТИКОРРУПЦИОННОЙ ЭКСПЕРТИЗЫ </w:t>
      </w:r>
      <w:proofErr w:type="gramStart"/>
      <w:r>
        <w:rPr>
          <w:rFonts w:ascii="Calibri" w:hAnsi="Calibri" w:cs="Calibri"/>
          <w:b/>
          <w:bCs/>
        </w:rPr>
        <w:t>НОРМАТИВНЫХ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 И ПРОЕКТОВ НОРМАТИВНЫХ ПРАВОВЫХ АКТОВ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93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lastRenderedPageBreak/>
              <w:t xml:space="preserve">(в ред. Постановлений Правительства РФ от 18.12.2012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1334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27.03.2013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274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27.11.2013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1075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30.01.2015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83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18.07.2015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732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10.07.2017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813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20.04.2024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515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ar113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47"/>
      <w:bookmarkEnd w:id="2"/>
      <w:proofErr w:type="gramStart"/>
      <w:r>
        <w:rPr>
          <w:rFonts w:ascii="Calibri" w:hAnsi="Calibri" w:cs="Calibri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27.03.2013 </w:t>
      </w:r>
      <w:hyperlink r:id="rId15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 xml:space="preserve">, от 27.11.2013 </w:t>
      </w:r>
      <w:hyperlink r:id="rId16" w:history="1">
        <w:r>
          <w:rPr>
            <w:rFonts w:ascii="Calibri" w:hAnsi="Calibri" w:cs="Calibri"/>
            <w:color w:val="0000FF"/>
          </w:rPr>
          <w:t>N 1075</w:t>
        </w:r>
      </w:hyperlink>
      <w:r>
        <w:rPr>
          <w:rFonts w:ascii="Calibri" w:hAnsi="Calibri" w:cs="Calibri"/>
        </w:rPr>
        <w:t>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Результаты антикоррупционной экспертизы отражаются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18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утверждаемой Министерством.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3(1). Разногласия, возникающие при оценке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указанных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48" w:history="1">
        <w:r>
          <w:rPr>
            <w:rFonts w:ascii="Calibri" w:hAnsi="Calibri" w:cs="Calibri"/>
            <w:color w:val="0000FF"/>
          </w:rPr>
          <w:t>"б" пункта 2</w:t>
        </w:r>
      </w:hyperlink>
      <w:r>
        <w:rPr>
          <w:rFonts w:ascii="Calibri" w:hAnsi="Calibri" w:cs="Calibri"/>
        </w:rPr>
        <w:t xml:space="preserve"> настоящих Правил, разрешаются в порядке, установленном </w:t>
      </w:r>
      <w:hyperlink r:id="rId20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30.01.2015 N 83)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Разногласия, возникающие при оценке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указанных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24" w:history="1">
        <w:r>
          <w:rPr>
            <w:rFonts w:ascii="Calibri" w:hAnsi="Calibri" w:cs="Calibri"/>
            <w:color w:val="0000FF"/>
          </w:rPr>
          <w:t>аккредитованными</w:t>
        </w:r>
      </w:hyperlink>
      <w:r>
        <w:rPr>
          <w:rFonts w:ascii="Calibri" w:hAnsi="Calibri" w:cs="Calibri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3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4(1). </w:t>
      </w:r>
      <w:proofErr w:type="gramStart"/>
      <w:r>
        <w:rPr>
          <w:rFonts w:ascii="Calibri" w:hAnsi="Calibri" w:cs="Calibri"/>
        </w:rPr>
        <w:t xml:space="preserve">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26" w:history="1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в информационно-телекоммуникационной сети "Интернет", а также проекты</w:t>
      </w:r>
      <w:proofErr w:type="gramEnd"/>
      <w:r>
        <w:rPr>
          <w:rFonts w:ascii="Calibri" w:hAnsi="Calibri" w:cs="Calibri"/>
        </w:rPr>
        <w:t xml:space="preserve"> нормативных правовых актов, </w:t>
      </w:r>
      <w:proofErr w:type="gramStart"/>
      <w:r>
        <w:rPr>
          <w:rFonts w:ascii="Calibri" w:hAnsi="Calibri" w:cs="Calibri"/>
        </w:rPr>
        <w:t>предусматривающие</w:t>
      </w:r>
      <w:proofErr w:type="gramEnd"/>
      <w:r>
        <w:rPr>
          <w:rFonts w:ascii="Calibri" w:hAnsi="Calibri" w:cs="Calibri"/>
        </w:rPr>
        <w:t xml:space="preserve"> применение специальных экономических мер, не подлежат независимой антикоррупционной экспертизе.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20.04.2024 N 515)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пунктом 57</w:t>
        </w:r>
      </w:hyperlink>
      <w:r>
        <w:rPr>
          <w:rFonts w:ascii="Calibri" w:hAnsi="Calibri" w:cs="Calibri"/>
        </w:rPr>
        <w:t xml:space="preserve"> Регламента Правительства, размещают эти</w:t>
      </w:r>
      <w:proofErr w:type="gramEnd"/>
      <w:r>
        <w:rPr>
          <w:rFonts w:ascii="Calibri" w:hAnsi="Calibri" w:cs="Calibri"/>
        </w:rPr>
        <w:t xml:space="preserve"> проекты на сайте </w:t>
      </w:r>
      <w:hyperlink r:id="rId29" w:history="1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30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27.03.2013 </w:t>
      </w:r>
      <w:hyperlink r:id="rId31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 xml:space="preserve">, от 30.01.2015 </w:t>
      </w:r>
      <w:hyperlink r:id="rId32" w:history="1">
        <w:r>
          <w:rPr>
            <w:rFonts w:ascii="Calibri" w:hAnsi="Calibri" w:cs="Calibri"/>
            <w:color w:val="0000FF"/>
          </w:rPr>
          <w:t>N 83</w:t>
        </w:r>
      </w:hyperlink>
      <w:r>
        <w:rPr>
          <w:rFonts w:ascii="Calibri" w:hAnsi="Calibri" w:cs="Calibri"/>
        </w:rPr>
        <w:t>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33" w:history="1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в информационно-телекоммуникационной сети "Интернет" не менее чем на 7 дней.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rFonts w:ascii="Calibri" w:hAnsi="Calibri" w:cs="Calibri"/>
            <w:color w:val="0000FF"/>
          </w:rPr>
          <w:t>пунктом 60(1)</w:t>
        </w:r>
      </w:hyperlink>
      <w:r>
        <w:rPr>
          <w:rFonts w:ascii="Calibri" w:hAnsi="Calibri" w:cs="Calibri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</w:t>
      </w:r>
      <w:r>
        <w:rPr>
          <w:rFonts w:ascii="Calibri" w:hAnsi="Calibri" w:cs="Calibri"/>
        </w:rPr>
        <w:lastRenderedPageBreak/>
        <w:t xml:space="preserve">консультаций, проводимых в порядке, установленном </w:t>
      </w:r>
      <w:hyperlink r:id="rId3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rPr>
          <w:rFonts w:ascii="Calibri" w:hAnsi="Calibri" w:cs="Calibri"/>
        </w:rP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rPr>
          <w:rFonts w:ascii="Calibri" w:hAnsi="Calibri" w:cs="Calibri"/>
        </w:rPr>
        <w:t>власти оценки регулирующего воздействия проектов нормативных правовых актов</w:t>
      </w:r>
      <w:proofErr w:type="gramEnd"/>
      <w:r>
        <w:rPr>
          <w:rFonts w:ascii="Calibri" w:hAnsi="Calibri" w:cs="Calibri"/>
        </w:rP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30.01.2015 N 83;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10.07.2017 N 813)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указанных Правил.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30.01.2015 N 83)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43" w:history="1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в информационно-телекоммуникационной сети "Интернет" в порядке, установленном </w:t>
      </w:r>
      <w:hyperlink w:anchor="Par63" w:history="1">
        <w:r>
          <w:rPr>
            <w:rFonts w:ascii="Calibri" w:hAnsi="Calibri" w:cs="Calibri"/>
            <w:color w:val="0000FF"/>
          </w:rPr>
          <w:t>абзацами первым</w:t>
        </w:r>
      </w:hyperlink>
      <w:r>
        <w:rPr>
          <w:rFonts w:ascii="Calibri" w:hAnsi="Calibri" w:cs="Calibri"/>
        </w:rPr>
        <w:t xml:space="preserve"> и </w:t>
      </w:r>
      <w:hyperlink w:anchor="Par65" w:history="1">
        <w:r>
          <w:rPr>
            <w:rFonts w:ascii="Calibri" w:hAnsi="Calibri" w:cs="Calibri"/>
            <w:color w:val="0000FF"/>
          </w:rPr>
          <w:t>вторым</w:t>
        </w:r>
      </w:hyperlink>
      <w:r>
        <w:rPr>
          <w:rFonts w:ascii="Calibri" w:hAnsi="Calibri" w:cs="Calibri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rPr>
          <w:rFonts w:ascii="Calibri" w:hAnsi="Calibri" w:cs="Calibri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45" w:history="1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18.12.2012 N 1334)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75"/>
      <w:bookmarkEnd w:id="7"/>
      <w:r>
        <w:rPr>
          <w:rFonts w:ascii="Calibri" w:hAnsi="Calibri" w:cs="Calibri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47" w:history="1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в информационно-телекоммуникационной сети "Интернет" не менее чем на 7 дней.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9" w:history="1">
        <w:r>
          <w:rPr>
            <w:rFonts w:ascii="Calibri" w:hAnsi="Calibri" w:cs="Calibri"/>
            <w:color w:val="0000FF"/>
          </w:rPr>
          <w:t>пунктом 3(1)</w:t>
        </w:r>
      </w:hyperlink>
      <w:r>
        <w:rPr>
          <w:rFonts w:ascii="Calibri" w:hAnsi="Calibri" w:cs="Calibri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</w:t>
      </w:r>
      <w:r>
        <w:rPr>
          <w:rFonts w:ascii="Calibri" w:hAnsi="Calibri" w:cs="Calibri"/>
        </w:rPr>
        <w:lastRenderedPageBreak/>
        <w:t>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rPr>
          <w:rFonts w:ascii="Calibri" w:hAnsi="Calibri" w:cs="Calibri"/>
        </w:rP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проведения федеральными органами исполнительной </w:t>
      </w:r>
      <w:proofErr w:type="gramStart"/>
      <w:r>
        <w:rPr>
          <w:rFonts w:ascii="Calibri" w:hAnsi="Calibri" w:cs="Calibri"/>
        </w:rPr>
        <w:t>власти оценки регулирующего воздействия проектов нормативных правовых актов</w:t>
      </w:r>
      <w:proofErr w:type="gramEnd"/>
      <w:r>
        <w:rPr>
          <w:rFonts w:ascii="Calibri" w:hAnsi="Calibri" w:cs="Calibri"/>
        </w:rPr>
        <w:t xml:space="preserve"> и проектов решений Совета Евразийской экономической комиссии.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30.01.2015 N 83; 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10.07.2017 N 813)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раскрытия федеральными органами исполнительной власти информации о</w:t>
      </w:r>
      <w:proofErr w:type="gramEnd"/>
      <w:r>
        <w:rPr>
          <w:rFonts w:ascii="Calibri" w:hAnsi="Calibri" w:cs="Calibri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5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указанных Правил.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30.01.2015 N 83)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повторное размещение указанных проектов нормативных правовых актов на сайте </w:t>
      </w:r>
      <w:hyperlink r:id="rId57" w:history="1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в информационно-телекоммуникационной сети "Интернет" в порядке, установленном </w:t>
      </w:r>
      <w:hyperlink w:anchor="Par73" w:history="1">
        <w:r>
          <w:rPr>
            <w:rFonts w:ascii="Calibri" w:hAnsi="Calibri" w:cs="Calibri"/>
            <w:color w:val="0000FF"/>
          </w:rPr>
          <w:t>абзацами первым</w:t>
        </w:r>
      </w:hyperlink>
      <w:r>
        <w:rPr>
          <w:rFonts w:ascii="Calibri" w:hAnsi="Calibri" w:cs="Calibri"/>
        </w:rPr>
        <w:t xml:space="preserve"> и </w:t>
      </w:r>
      <w:hyperlink w:anchor="Par75" w:history="1">
        <w:r>
          <w:rPr>
            <w:rFonts w:ascii="Calibri" w:hAnsi="Calibri" w:cs="Calibri"/>
            <w:color w:val="0000FF"/>
          </w:rPr>
          <w:t>вторым</w:t>
        </w:r>
      </w:hyperlink>
      <w:r>
        <w:rPr>
          <w:rFonts w:ascii="Calibri" w:hAnsi="Calibri" w:cs="Calibri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Результаты независимой антикоррупционной экспертизы отражаются в заключении по </w:t>
      </w:r>
      <w:hyperlink r:id="rId59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утверждаемой Министерством юстиции Российской Федерации.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7(1). Юридические лица и физические лица, </w:t>
      </w:r>
      <w:hyperlink r:id="rId60" w:history="1">
        <w:r>
          <w:rPr>
            <w:rFonts w:ascii="Calibri" w:hAnsi="Calibri" w:cs="Calibri"/>
            <w:color w:val="0000FF"/>
          </w:rPr>
          <w:t>аккредитованные</w:t>
        </w:r>
      </w:hyperlink>
      <w:r>
        <w:rPr>
          <w:rFonts w:ascii="Calibri" w:hAnsi="Calibri" w:cs="Calibri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заключения по результатам независимой антикоррупционной экспертизы: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rPr>
          <w:rFonts w:ascii="Calibri" w:hAnsi="Calibri" w:cs="Calibri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копии заключений по результатам независимой антикоррупционной экспертизы: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7(2). </w:t>
      </w:r>
      <w:proofErr w:type="gramStart"/>
      <w:r>
        <w:rPr>
          <w:rFonts w:ascii="Calibri" w:hAnsi="Calibri" w:cs="Calibri"/>
        </w:rP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rPr>
          <w:rFonts w:ascii="Calibri" w:hAnsi="Calibri" w:cs="Calibri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rPr>
          <w:rFonts w:ascii="Calibri" w:hAnsi="Calibri" w:cs="Calibri"/>
        </w:rPr>
        <w:t>акты</w:t>
      </w:r>
      <w:proofErr w:type="gramEnd"/>
      <w:r>
        <w:rPr>
          <w:rFonts w:ascii="Calibri" w:hAnsi="Calibri" w:cs="Calibri"/>
        </w:rP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7(2)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7(3). </w:t>
      </w:r>
      <w:proofErr w:type="gramStart"/>
      <w:r>
        <w:rPr>
          <w:rFonts w:ascii="Calibri" w:hAnsi="Calibri" w:cs="Calibri"/>
        </w:rP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rPr>
          <w:rFonts w:ascii="Calibri" w:hAnsi="Calibri" w:cs="Calibri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факторах, или предложений о способе устранения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rPr>
          <w:rFonts w:ascii="Calibri" w:hAnsi="Calibri" w:cs="Calibri"/>
        </w:rPr>
        <w:t>коррупциогенным</w:t>
      </w:r>
      <w:proofErr w:type="spellEnd"/>
      <w:r>
        <w:rPr>
          <w:rFonts w:ascii="Calibri" w:hAnsi="Calibri" w:cs="Calibri"/>
        </w:rPr>
        <w:t xml:space="preserve"> фактором.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6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7(3)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7(4) введен </w:t>
      </w:r>
      <w:hyperlink r:id="rId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Проекты нормативных правовых актов, предусмотренные в </w:t>
      </w:r>
      <w:hyperlink w:anchor="Par6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7" w:history="1">
        <w:r>
          <w:rPr>
            <w:rFonts w:ascii="Calibri" w:hAnsi="Calibri" w:cs="Calibri"/>
            <w:color w:val="0000FF"/>
          </w:rPr>
          <w:t>части 3 статьи 5</w:t>
        </w:r>
      </w:hyperlink>
      <w:r>
        <w:rPr>
          <w:rFonts w:ascii="Calibri" w:hAnsi="Calibri" w:cs="Calibri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февраля 2010 г. N 96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13"/>
      <w:bookmarkEnd w:id="8"/>
      <w:r>
        <w:rPr>
          <w:rFonts w:ascii="Calibri" w:hAnsi="Calibri" w:cs="Calibri"/>
          <w:b/>
          <w:bCs/>
        </w:rPr>
        <w:t>МЕТОДИКА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ПРОВЕДЕНИЯ АНТИКОРРУПЦИОННОЙ ЭКСПЕРТИЗЫ </w:t>
      </w:r>
      <w:proofErr w:type="gramStart"/>
      <w:r>
        <w:rPr>
          <w:rFonts w:ascii="Calibri" w:hAnsi="Calibri" w:cs="Calibri"/>
          <w:b/>
          <w:bCs/>
        </w:rPr>
        <w:t>НОРМАТИВНЫХ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 И ПРОЕКТОВ НОРМАТИВНЫХ ПРАВОВЫХ АКТОВ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93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564" w:rsidRDefault="002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обеспечения обоснованности, объективности и </w:t>
      </w:r>
      <w:proofErr w:type="spellStart"/>
      <w:r>
        <w:rPr>
          <w:rFonts w:ascii="Calibri" w:hAnsi="Calibri" w:cs="Calibri"/>
        </w:rPr>
        <w:t>проверяемости</w:t>
      </w:r>
      <w:proofErr w:type="spellEnd"/>
      <w:r>
        <w:rPr>
          <w:rFonts w:ascii="Calibri" w:hAnsi="Calibri" w:cs="Calibri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Коррупциогенными</w:t>
      </w:r>
      <w:proofErr w:type="spellEnd"/>
      <w:r>
        <w:rPr>
          <w:rFonts w:ascii="Calibri" w:hAnsi="Calibri" w:cs="Calibri"/>
        </w:rPr>
        <w:t xml:space="preserve"> факторами, устанавливающими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"и"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spellStart"/>
      <w:r>
        <w:rPr>
          <w:rFonts w:ascii="Calibri" w:hAnsi="Calibri" w:cs="Calibri"/>
        </w:rPr>
        <w:t>Коррупциогенными</w:t>
      </w:r>
      <w:proofErr w:type="spellEnd"/>
      <w:r>
        <w:rPr>
          <w:rFonts w:ascii="Calibri" w:hAnsi="Calibri" w:cs="Calibri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18.07.2015 N 732)</w:t>
      </w:r>
    </w:p>
    <w:p w:rsidR="00293564" w:rsidRDefault="00293564" w:rsidP="002935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3564" w:rsidRDefault="00293564" w:rsidP="0029356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E0DCB" w:rsidRDefault="005E0DCB"/>
    <w:sectPr w:rsidR="005E0DCB" w:rsidSect="00E871D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E5"/>
    <w:rsid w:val="00293564"/>
    <w:rsid w:val="005330E5"/>
    <w:rsid w:val="005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0056&amp;dst=100092" TargetMode="External"/><Relationship Id="rId18" Type="http://schemas.openxmlformats.org/officeDocument/2006/relationships/hyperlink" Target="https://login.consultant.ru/link/?req=doc&amp;base=LAW&amp;n=485893&amp;dst=100012" TargetMode="External"/><Relationship Id="rId26" Type="http://schemas.openxmlformats.org/officeDocument/2006/relationships/hyperlink" Target="https://regulation.gov.ru" TargetMode="External"/><Relationship Id="rId39" Type="http://schemas.openxmlformats.org/officeDocument/2006/relationships/hyperlink" Target="https://login.consultant.ru/link/?req=doc&amp;base=LAW&amp;n=475603&amp;dst=100017" TargetMode="External"/><Relationship Id="rId21" Type="http://schemas.openxmlformats.org/officeDocument/2006/relationships/hyperlink" Target="https://login.consultant.ru/link/?req=doc&amp;base=LAW&amp;n=453496&amp;dst=100132" TargetMode="External"/><Relationship Id="rId34" Type="http://schemas.openxmlformats.org/officeDocument/2006/relationships/hyperlink" Target="https://login.consultant.ru/link/?req=doc&amp;base=LAW&amp;n=183434&amp;dst=100029" TargetMode="External"/><Relationship Id="rId42" Type="http://schemas.openxmlformats.org/officeDocument/2006/relationships/hyperlink" Target="https://login.consultant.ru/link/?req=doc&amp;base=LAW&amp;n=453496&amp;dst=100137" TargetMode="External"/><Relationship Id="rId47" Type="http://schemas.openxmlformats.org/officeDocument/2006/relationships/hyperlink" Target="regulation.gov.ru" TargetMode="External"/><Relationship Id="rId50" Type="http://schemas.openxmlformats.org/officeDocument/2006/relationships/hyperlink" Target="https://login.consultant.ru/link/?req=doc&amp;base=LAW&amp;n=481185&amp;dst=100024" TargetMode="External"/><Relationship Id="rId55" Type="http://schemas.openxmlformats.org/officeDocument/2006/relationships/hyperlink" Target="https://login.consultant.ru/link/?req=doc&amp;base=LAW&amp;n=475603&amp;dst=3" TargetMode="External"/><Relationship Id="rId63" Type="http://schemas.openxmlformats.org/officeDocument/2006/relationships/hyperlink" Target="https://login.consultant.ru/link/?req=doc&amp;base=LAW&amp;n=183434&amp;dst=100038" TargetMode="External"/><Relationship Id="rId68" Type="http://schemas.openxmlformats.org/officeDocument/2006/relationships/hyperlink" Target="https://login.consultant.ru/link/?req=doc&amp;base=LAW&amp;n=144269&amp;dst=100052" TargetMode="External"/><Relationship Id="rId76" Type="http://schemas.openxmlformats.org/officeDocument/2006/relationships/hyperlink" Target="https://login.consultant.ru/link/?req=doc&amp;base=LAW&amp;n=183434&amp;dst=100043" TargetMode="External"/><Relationship Id="rId7" Type="http://schemas.openxmlformats.org/officeDocument/2006/relationships/hyperlink" Target="https://login.consultant.ru/link/?req=doc&amp;base=LAW&amp;n=85552" TargetMode="External"/><Relationship Id="rId71" Type="http://schemas.openxmlformats.org/officeDocument/2006/relationships/hyperlink" Target="https://login.consultant.ru/link/?req=doc&amp;base=LAW&amp;n=183434&amp;dst=1000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54962&amp;dst=100010" TargetMode="External"/><Relationship Id="rId29" Type="http://schemas.openxmlformats.org/officeDocument/2006/relationships/hyperlink" Target="regulation.gov.ru" TargetMode="External"/><Relationship Id="rId11" Type="http://schemas.openxmlformats.org/officeDocument/2006/relationships/hyperlink" Target="https://login.consultant.ru/link/?req=doc&amp;base=LAW&amp;n=453496&amp;dst=100131" TargetMode="External"/><Relationship Id="rId24" Type="http://schemas.openxmlformats.org/officeDocument/2006/relationships/hyperlink" Target="https://login.consultant.ru/link/?req=doc&amp;base=LAW&amp;n=454849&amp;dst=100016" TargetMode="External"/><Relationship Id="rId32" Type="http://schemas.openxmlformats.org/officeDocument/2006/relationships/hyperlink" Target="https://login.consultant.ru/link/?req=doc&amp;base=LAW&amp;n=453496&amp;dst=100133" TargetMode="External"/><Relationship Id="rId37" Type="http://schemas.openxmlformats.org/officeDocument/2006/relationships/hyperlink" Target="https://login.consultant.ru/link/?req=doc&amp;base=LAW&amp;n=453496&amp;dst=100135" TargetMode="External"/><Relationship Id="rId40" Type="http://schemas.openxmlformats.org/officeDocument/2006/relationships/hyperlink" Target="https://login.consultant.ru/link/?req=doc&amp;base=LAW&amp;n=475603&amp;dst=100017" TargetMode="External"/><Relationship Id="rId45" Type="http://schemas.openxmlformats.org/officeDocument/2006/relationships/hyperlink" Target="regulation.gov.ru" TargetMode="External"/><Relationship Id="rId53" Type="http://schemas.openxmlformats.org/officeDocument/2006/relationships/hyperlink" Target="https://login.consultant.ru/link/?req=doc&amp;base=LAW&amp;n=475603&amp;dst=100017" TargetMode="External"/><Relationship Id="rId58" Type="http://schemas.openxmlformats.org/officeDocument/2006/relationships/hyperlink" Target="https://login.consultant.ru/link/?req=doc&amp;base=LAW&amp;n=183434&amp;dst=100036" TargetMode="External"/><Relationship Id="rId66" Type="http://schemas.openxmlformats.org/officeDocument/2006/relationships/hyperlink" Target="https://login.consultant.ru/link/?req=doc&amp;base=LAW&amp;n=144269&amp;dst=100051" TargetMode="External"/><Relationship Id="rId74" Type="http://schemas.openxmlformats.org/officeDocument/2006/relationships/hyperlink" Target="https://login.consultant.ru/link/?req=doc&amp;base=LAW&amp;n=183434&amp;dst=100041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7010" TargetMode="External"/><Relationship Id="rId61" Type="http://schemas.openxmlformats.org/officeDocument/2006/relationships/hyperlink" Target="https://login.consultant.ru/link/?req=doc&amp;base=LAW&amp;n=144269&amp;dst=100040" TargetMode="External"/><Relationship Id="rId10" Type="http://schemas.openxmlformats.org/officeDocument/2006/relationships/hyperlink" Target="https://login.consultant.ru/link/?req=doc&amp;base=LAW&amp;n=154962&amp;dst=100010" TargetMode="External"/><Relationship Id="rId19" Type="http://schemas.openxmlformats.org/officeDocument/2006/relationships/hyperlink" Target="https://login.consultant.ru/link/?req=doc&amp;base=LAW&amp;n=144269&amp;dst=100032" TargetMode="External"/><Relationship Id="rId31" Type="http://schemas.openxmlformats.org/officeDocument/2006/relationships/hyperlink" Target="https://login.consultant.ru/link/?req=doc&amp;base=LAW&amp;n=144269&amp;dst=100039" TargetMode="External"/><Relationship Id="rId44" Type="http://schemas.openxmlformats.org/officeDocument/2006/relationships/hyperlink" Target="https://login.consultant.ru/link/?req=doc&amp;base=LAW&amp;n=183434&amp;dst=100031" TargetMode="External"/><Relationship Id="rId52" Type="http://schemas.openxmlformats.org/officeDocument/2006/relationships/hyperlink" Target="https://login.consultant.ru/link/?req=doc&amp;base=LAW&amp;n=220056&amp;dst=100092" TargetMode="External"/><Relationship Id="rId60" Type="http://schemas.openxmlformats.org/officeDocument/2006/relationships/hyperlink" Target="https://login.consultant.ru/link/?req=doc&amp;base=LAW&amp;n=454849&amp;dst=100016" TargetMode="External"/><Relationship Id="rId65" Type="http://schemas.openxmlformats.org/officeDocument/2006/relationships/hyperlink" Target="https://login.consultant.ru/link/?req=doc&amp;base=LAW&amp;n=142531&amp;dst=4" TargetMode="External"/><Relationship Id="rId73" Type="http://schemas.openxmlformats.org/officeDocument/2006/relationships/hyperlink" Target="https://login.consultant.ru/link/?req=doc&amp;base=LAW&amp;n=183434&amp;dst=100041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4269&amp;dst=100028" TargetMode="External"/><Relationship Id="rId14" Type="http://schemas.openxmlformats.org/officeDocument/2006/relationships/hyperlink" Target="https://login.consultant.ru/link/?req=doc&amp;base=LAW&amp;n=475570&amp;dst=100010" TargetMode="External"/><Relationship Id="rId22" Type="http://schemas.openxmlformats.org/officeDocument/2006/relationships/hyperlink" Target="https://login.consultant.ru/link/?req=doc&amp;base=LAW&amp;n=470238&amp;dst=100028" TargetMode="External"/><Relationship Id="rId27" Type="http://schemas.openxmlformats.org/officeDocument/2006/relationships/hyperlink" Target="https://login.consultant.ru/link/?req=doc&amp;base=LAW&amp;n=475570&amp;dst=100010" TargetMode="External"/><Relationship Id="rId30" Type="http://schemas.openxmlformats.org/officeDocument/2006/relationships/hyperlink" Target="https://login.consultant.ru/link/?req=doc&amp;base=LAW&amp;n=391634&amp;dst=100018" TargetMode="External"/><Relationship Id="rId35" Type="http://schemas.openxmlformats.org/officeDocument/2006/relationships/hyperlink" Target="https://login.consultant.ru/link/?req=doc&amp;base=LAW&amp;n=481644&amp;dst=157" TargetMode="External"/><Relationship Id="rId43" Type="http://schemas.openxmlformats.org/officeDocument/2006/relationships/hyperlink" Target="regulation.gov.ru" TargetMode="External"/><Relationship Id="rId48" Type="http://schemas.openxmlformats.org/officeDocument/2006/relationships/hyperlink" Target="https://login.consultant.ru/link/?req=doc&amp;base=LAW&amp;n=183434&amp;dst=100034" TargetMode="External"/><Relationship Id="rId56" Type="http://schemas.openxmlformats.org/officeDocument/2006/relationships/hyperlink" Target="https://login.consultant.ru/link/?req=doc&amp;base=LAW&amp;n=453496&amp;dst=100139" TargetMode="External"/><Relationship Id="rId64" Type="http://schemas.openxmlformats.org/officeDocument/2006/relationships/hyperlink" Target="https://login.consultant.ru/link/?req=doc&amp;base=LAW&amp;n=144269&amp;dst=100050" TargetMode="External"/><Relationship Id="rId69" Type="http://schemas.openxmlformats.org/officeDocument/2006/relationships/hyperlink" Target="https://login.consultant.ru/link/?req=doc&amp;base=LAW&amp;n=183434&amp;dst=100040" TargetMode="External"/><Relationship Id="rId77" Type="http://schemas.openxmlformats.org/officeDocument/2006/relationships/hyperlink" Target="https://login.consultant.ru/link/?req=doc&amp;base=LAW&amp;n=183434&amp;dst=100045" TargetMode="External"/><Relationship Id="rId8" Type="http://schemas.openxmlformats.org/officeDocument/2006/relationships/hyperlink" Target="https://login.consultant.ru/link/?req=doc&amp;base=LAW&amp;n=391634&amp;dst=100017" TargetMode="External"/><Relationship Id="rId51" Type="http://schemas.openxmlformats.org/officeDocument/2006/relationships/hyperlink" Target="https://login.consultant.ru/link/?req=doc&amp;base=LAW&amp;n=453496&amp;dst=100138" TargetMode="External"/><Relationship Id="rId72" Type="http://schemas.openxmlformats.org/officeDocument/2006/relationships/hyperlink" Target="https://login.consultant.ru/link/?req=doc&amp;base=LAW&amp;n=183434&amp;dst=1000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3434&amp;dst=100027" TargetMode="External"/><Relationship Id="rId17" Type="http://schemas.openxmlformats.org/officeDocument/2006/relationships/hyperlink" Target="https://login.consultant.ru/link/?req=doc&amp;base=LAW&amp;n=144269&amp;dst=100031" TargetMode="External"/><Relationship Id="rId25" Type="http://schemas.openxmlformats.org/officeDocument/2006/relationships/hyperlink" Target="https://login.consultant.ru/link/?req=doc&amp;base=LAW&amp;n=144269&amp;dst=100037" TargetMode="External"/><Relationship Id="rId33" Type="http://schemas.openxmlformats.org/officeDocument/2006/relationships/hyperlink" Target="regulation.gov.ru" TargetMode="External"/><Relationship Id="rId38" Type="http://schemas.openxmlformats.org/officeDocument/2006/relationships/hyperlink" Target="https://login.consultant.ru/link/?req=doc&amp;base=LAW&amp;n=220056&amp;dst=100092" TargetMode="External"/><Relationship Id="rId46" Type="http://schemas.openxmlformats.org/officeDocument/2006/relationships/hyperlink" Target="https://login.consultant.ru/link/?req=doc&amp;base=LAW&amp;n=391634&amp;dst=100019" TargetMode="External"/><Relationship Id="rId59" Type="http://schemas.openxmlformats.org/officeDocument/2006/relationships/hyperlink" Target="https://login.consultant.ru/link/?req=doc&amp;base=LAW&amp;n=142531&amp;dst=100010" TargetMode="External"/><Relationship Id="rId67" Type="http://schemas.openxmlformats.org/officeDocument/2006/relationships/hyperlink" Target="https://login.consultant.ru/link/?req=doc&amp;base=LAW&amp;n=487010&amp;dst=100046" TargetMode="External"/><Relationship Id="rId20" Type="http://schemas.openxmlformats.org/officeDocument/2006/relationships/hyperlink" Target="https://login.consultant.ru/link/?req=doc&amp;base=LAW&amp;n=481644&amp;dst=100017" TargetMode="External"/><Relationship Id="rId41" Type="http://schemas.openxmlformats.org/officeDocument/2006/relationships/hyperlink" Target="https://login.consultant.ru/link/?req=doc&amp;base=LAW&amp;n=475603&amp;dst=3" TargetMode="External"/><Relationship Id="rId54" Type="http://schemas.openxmlformats.org/officeDocument/2006/relationships/hyperlink" Target="https://login.consultant.ru/link/?req=doc&amp;base=LAW&amp;n=475603&amp;dst=100017" TargetMode="External"/><Relationship Id="rId62" Type="http://schemas.openxmlformats.org/officeDocument/2006/relationships/hyperlink" Target="https://login.consultant.ru/link/?req=doc&amp;base=LAW&amp;n=144269&amp;dst=100048" TargetMode="External"/><Relationship Id="rId70" Type="http://schemas.openxmlformats.org/officeDocument/2006/relationships/hyperlink" Target="https://login.consultant.ru/link/?req=doc&amp;base=LAW&amp;n=183434&amp;dst=100041" TargetMode="External"/><Relationship Id="rId75" Type="http://schemas.openxmlformats.org/officeDocument/2006/relationships/hyperlink" Target="https://login.consultant.ru/link/?req=doc&amp;base=LAW&amp;n=183434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5551" TargetMode="External"/><Relationship Id="rId15" Type="http://schemas.openxmlformats.org/officeDocument/2006/relationships/hyperlink" Target="https://login.consultant.ru/link/?req=doc&amp;base=LAW&amp;n=144269&amp;dst=100030" TargetMode="External"/><Relationship Id="rId23" Type="http://schemas.openxmlformats.org/officeDocument/2006/relationships/hyperlink" Target="https://login.consultant.ru/link/?req=doc&amp;base=LAW&amp;n=144269&amp;dst=100034" TargetMode="External"/><Relationship Id="rId28" Type="http://schemas.openxmlformats.org/officeDocument/2006/relationships/hyperlink" Target="https://login.consultant.ru/link/?req=doc&amp;base=LAW&amp;n=481644&amp;dst=100128" TargetMode="External"/><Relationship Id="rId36" Type="http://schemas.openxmlformats.org/officeDocument/2006/relationships/hyperlink" Target="https://login.consultant.ru/link/?req=doc&amp;base=LAW&amp;n=481185&amp;dst=100024" TargetMode="External"/><Relationship Id="rId49" Type="http://schemas.openxmlformats.org/officeDocument/2006/relationships/hyperlink" Target="https://login.consultant.ru/link/?req=doc&amp;base=LAW&amp;n=470238&amp;dst=51" TargetMode="External"/><Relationship Id="rId57" Type="http://schemas.openxmlformats.org/officeDocument/2006/relationships/hyperlink" Target="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4684</Words>
  <Characters>26701</Characters>
  <Application>Microsoft Office Word</Application>
  <DocSecurity>0</DocSecurity>
  <Lines>222</Lines>
  <Paragraphs>62</Paragraphs>
  <ScaleCrop>false</ScaleCrop>
  <Company/>
  <LinksUpToDate>false</LinksUpToDate>
  <CharactersWithSpaces>31323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2024-10-15T06:31:00Z</dcterms:created>
  <dcterms:modified xsi:type="dcterms:W3CDTF">2024-10-15T06:32:00Z</dcterms:modified>
</cp:coreProperties>
</file>