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FB" w:rsidRDefault="00226EFB" w:rsidP="00436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проектах, реализуемых с использованием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4616C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16CE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585EEB">
        <w:rPr>
          <w:rFonts w:ascii="Times New Roman" w:hAnsi="Times New Roman" w:cs="Times New Roman"/>
          <w:sz w:val="28"/>
          <w:szCs w:val="28"/>
        </w:rPr>
        <w:t>5</w:t>
      </w:r>
      <w:r w:rsidR="004616C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1624"/>
        <w:gridCol w:w="1467"/>
        <w:gridCol w:w="1092"/>
        <w:gridCol w:w="1092"/>
        <w:gridCol w:w="1251"/>
        <w:gridCol w:w="1520"/>
        <w:gridCol w:w="1418"/>
        <w:gridCol w:w="1205"/>
        <w:gridCol w:w="625"/>
        <w:gridCol w:w="1481"/>
        <w:gridCol w:w="2642"/>
      </w:tblGrid>
      <w:tr w:rsidR="00303832" w:rsidRPr="00226EFB" w:rsidTr="00436DEC">
        <w:tc>
          <w:tcPr>
            <w:tcW w:w="459" w:type="dxa"/>
            <w:vMerge w:val="restart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24" w:type="dxa"/>
            <w:vMerge w:val="restart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1467" w:type="dxa"/>
            <w:vMerge w:val="restart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Уровень реализации проекта</w:t>
            </w:r>
          </w:p>
        </w:tc>
        <w:tc>
          <w:tcPr>
            <w:tcW w:w="1092" w:type="dxa"/>
            <w:vMerge w:val="restart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Отрасль реализации проекта</w:t>
            </w:r>
          </w:p>
        </w:tc>
        <w:tc>
          <w:tcPr>
            <w:tcW w:w="1092" w:type="dxa"/>
            <w:vMerge w:val="restart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Форма реализации проекта</w:t>
            </w:r>
          </w:p>
        </w:tc>
        <w:tc>
          <w:tcPr>
            <w:tcW w:w="1251" w:type="dxa"/>
            <w:vMerge w:val="restart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Статус реализации проекта</w:t>
            </w:r>
          </w:p>
        </w:tc>
        <w:tc>
          <w:tcPr>
            <w:tcW w:w="2938" w:type="dxa"/>
            <w:gridSpan w:val="2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Партнеры</w:t>
            </w:r>
          </w:p>
        </w:tc>
        <w:tc>
          <w:tcPr>
            <w:tcW w:w="1205" w:type="dxa"/>
            <w:vMerge w:val="restart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проекта</w:t>
            </w:r>
          </w:p>
        </w:tc>
        <w:tc>
          <w:tcPr>
            <w:tcW w:w="2106" w:type="dxa"/>
            <w:gridSpan w:val="2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Бюджет проекта              (</w:t>
            </w:r>
            <w:proofErr w:type="gram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</w:tc>
        <w:tc>
          <w:tcPr>
            <w:tcW w:w="2642" w:type="dxa"/>
            <w:vMerge w:val="restart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Краткое описание проекта</w:t>
            </w:r>
          </w:p>
        </w:tc>
      </w:tr>
      <w:tr w:rsidR="00C33871" w:rsidRPr="00226EFB" w:rsidTr="00436DEC">
        <w:tc>
          <w:tcPr>
            <w:tcW w:w="459" w:type="dxa"/>
            <w:vMerge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публичный</w:t>
            </w:r>
          </w:p>
        </w:tc>
        <w:tc>
          <w:tcPr>
            <w:tcW w:w="1418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частный</w:t>
            </w:r>
          </w:p>
        </w:tc>
        <w:tc>
          <w:tcPr>
            <w:tcW w:w="1205" w:type="dxa"/>
            <w:vMerge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81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. за счет средств частного инвестора</w:t>
            </w:r>
          </w:p>
        </w:tc>
        <w:tc>
          <w:tcPr>
            <w:tcW w:w="2642" w:type="dxa"/>
            <w:vMerge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871" w:rsidRPr="00226EFB" w:rsidTr="00436DEC">
        <w:tc>
          <w:tcPr>
            <w:tcW w:w="459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7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2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2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1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0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1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42" w:type="dxa"/>
          </w:tcPr>
          <w:p w:rsidR="00226EFB" w:rsidRPr="00F75A5B" w:rsidRDefault="00226EF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85EEB" w:rsidRPr="00226EFB" w:rsidTr="00436DEC">
        <w:tc>
          <w:tcPr>
            <w:tcW w:w="459" w:type="dxa"/>
          </w:tcPr>
          <w:p w:rsidR="00585EEB" w:rsidRPr="00F75A5B" w:rsidRDefault="00585EEB" w:rsidP="00D7676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помещения для хранения продукции сельского хозяйства</w:t>
            </w:r>
          </w:p>
        </w:tc>
        <w:tc>
          <w:tcPr>
            <w:tcW w:w="1467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092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1092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договор аренды</w:t>
            </w:r>
          </w:p>
        </w:tc>
        <w:tc>
          <w:tcPr>
            <w:tcW w:w="1251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</w:t>
            </w:r>
          </w:p>
        </w:tc>
        <w:tc>
          <w:tcPr>
            <w:tcW w:w="1520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Красненского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 района 8-47262-5-22-46</w:t>
            </w:r>
          </w:p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ekonom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belregion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585EE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Магеря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Виталий Владимирович </w:t>
            </w:r>
          </w:p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8-910-228-57-57</w:t>
            </w:r>
          </w:p>
        </w:tc>
        <w:tc>
          <w:tcPr>
            <w:tcW w:w="1205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2022г.-2071г.</w:t>
            </w:r>
          </w:p>
        </w:tc>
        <w:tc>
          <w:tcPr>
            <w:tcW w:w="625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81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642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ангара для хранения  продукции сельского хозяйства</w:t>
            </w:r>
          </w:p>
        </w:tc>
      </w:tr>
    </w:tbl>
    <w:p w:rsidR="00436DEC" w:rsidRDefault="00436DEC" w:rsidP="00436DE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85EEB" w:rsidRDefault="00585EEB" w:rsidP="00436DE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6DEC" w:rsidRDefault="00ED0A63" w:rsidP="00436DE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проектах, планируемых к реализации с использованием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-частного партнерства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14D98">
        <w:rPr>
          <w:rFonts w:ascii="Times New Roman" w:hAnsi="Times New Roman" w:cs="Times New Roman"/>
          <w:sz w:val="28"/>
          <w:szCs w:val="28"/>
        </w:rPr>
        <w:t>расненского</w:t>
      </w:r>
      <w:proofErr w:type="spellEnd"/>
      <w:r w:rsidR="00B14D98">
        <w:rPr>
          <w:rFonts w:ascii="Times New Roman" w:hAnsi="Times New Roman" w:cs="Times New Roman"/>
          <w:sz w:val="28"/>
          <w:szCs w:val="28"/>
        </w:rPr>
        <w:t xml:space="preserve"> района на 01.01.202</w:t>
      </w:r>
      <w:r w:rsidR="00436D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6DEC" w:rsidRDefault="00436DEC" w:rsidP="00436DE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2343"/>
        <w:gridCol w:w="1275"/>
        <w:gridCol w:w="1134"/>
        <w:gridCol w:w="1275"/>
        <w:gridCol w:w="1311"/>
        <w:gridCol w:w="1522"/>
        <w:gridCol w:w="888"/>
        <w:gridCol w:w="992"/>
        <w:gridCol w:w="993"/>
        <w:gridCol w:w="708"/>
        <w:gridCol w:w="992"/>
        <w:gridCol w:w="2019"/>
      </w:tblGrid>
      <w:tr w:rsidR="00B14D98" w:rsidRPr="00226EFB" w:rsidTr="00436DEC">
        <w:tc>
          <w:tcPr>
            <w:tcW w:w="459" w:type="dxa"/>
            <w:vMerge w:val="restart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43" w:type="dxa"/>
            <w:vMerge w:val="restart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1275" w:type="dxa"/>
            <w:vMerge w:val="restart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Уровень реализации проекта</w:t>
            </w:r>
          </w:p>
        </w:tc>
        <w:tc>
          <w:tcPr>
            <w:tcW w:w="1134" w:type="dxa"/>
            <w:vMerge w:val="restart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Отрасль реализации проекта</w:t>
            </w:r>
          </w:p>
        </w:tc>
        <w:tc>
          <w:tcPr>
            <w:tcW w:w="1275" w:type="dxa"/>
            <w:vMerge w:val="restart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Предполагаемый способ инициирования проекта</w:t>
            </w:r>
          </w:p>
        </w:tc>
        <w:tc>
          <w:tcPr>
            <w:tcW w:w="1311" w:type="dxa"/>
            <w:vMerge w:val="restart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Предполагае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реализации проекта</w:t>
            </w:r>
          </w:p>
        </w:tc>
        <w:tc>
          <w:tcPr>
            <w:tcW w:w="1522" w:type="dxa"/>
            <w:vMerge w:val="restart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имущество будет являться объектом в рамках планируемого проекта</w:t>
            </w:r>
          </w:p>
        </w:tc>
        <w:tc>
          <w:tcPr>
            <w:tcW w:w="1880" w:type="dxa"/>
            <w:gridSpan w:val="2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Предполагаемые п</w:t>
            </w: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артнеры</w:t>
            </w:r>
          </w:p>
        </w:tc>
        <w:tc>
          <w:tcPr>
            <w:tcW w:w="993" w:type="dxa"/>
            <w:vMerge w:val="restart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Предполагаемые сроки реализации проекта</w:t>
            </w:r>
          </w:p>
        </w:tc>
        <w:tc>
          <w:tcPr>
            <w:tcW w:w="1700" w:type="dxa"/>
            <w:gridSpan w:val="2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Предполагаемый б</w:t>
            </w: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юджет проекта              (</w:t>
            </w:r>
            <w:proofErr w:type="gram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</w:tc>
        <w:tc>
          <w:tcPr>
            <w:tcW w:w="2019" w:type="dxa"/>
            <w:vMerge w:val="restart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Краткое описание проекта</w:t>
            </w:r>
          </w:p>
        </w:tc>
      </w:tr>
      <w:tr w:rsidR="00B14D98" w:rsidRPr="00226EFB" w:rsidTr="00436DEC">
        <w:tc>
          <w:tcPr>
            <w:tcW w:w="459" w:type="dxa"/>
            <w:vMerge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публичный</w:t>
            </w:r>
          </w:p>
        </w:tc>
        <w:tc>
          <w:tcPr>
            <w:tcW w:w="992" w:type="dxa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частный</w:t>
            </w:r>
          </w:p>
        </w:tc>
        <w:tc>
          <w:tcPr>
            <w:tcW w:w="993" w:type="dxa"/>
            <w:vMerge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. за счет средств частного инвестора</w:t>
            </w:r>
          </w:p>
        </w:tc>
        <w:tc>
          <w:tcPr>
            <w:tcW w:w="2019" w:type="dxa"/>
            <w:vMerge/>
          </w:tcPr>
          <w:p w:rsidR="00B14D98" w:rsidRPr="00F75A5B" w:rsidRDefault="00B14D98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DEC" w:rsidRPr="00226EFB" w:rsidTr="00436DEC">
        <w:tc>
          <w:tcPr>
            <w:tcW w:w="459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1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2" w:type="dxa"/>
          </w:tcPr>
          <w:p w:rsidR="00436DEC" w:rsidRPr="00F75A5B" w:rsidRDefault="00436DEC" w:rsidP="008877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8" w:type="dxa"/>
          </w:tcPr>
          <w:p w:rsidR="00436DEC" w:rsidRPr="00F75A5B" w:rsidRDefault="00436DEC" w:rsidP="008877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36DEC" w:rsidRPr="00F75A5B" w:rsidRDefault="00436DEC" w:rsidP="008877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436DEC" w:rsidRPr="00F75A5B" w:rsidRDefault="00436DEC" w:rsidP="008877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36DEC" w:rsidRPr="00F75A5B" w:rsidRDefault="00436DEC" w:rsidP="008877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436DEC" w:rsidRPr="00F75A5B" w:rsidRDefault="00436DEC" w:rsidP="008877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19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36DEC" w:rsidRPr="00226EFB" w:rsidTr="00436DEC">
        <w:tc>
          <w:tcPr>
            <w:tcW w:w="459" w:type="dxa"/>
          </w:tcPr>
          <w:p w:rsidR="00436DEC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туристско-рекреационной зоны  на                  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Потудань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Горки</w:t>
            </w:r>
          </w:p>
        </w:tc>
        <w:tc>
          <w:tcPr>
            <w:tcW w:w="1275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и туризм</w:t>
            </w:r>
          </w:p>
        </w:tc>
        <w:tc>
          <w:tcPr>
            <w:tcW w:w="1275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311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аренды</w:t>
            </w:r>
          </w:p>
        </w:tc>
        <w:tc>
          <w:tcPr>
            <w:tcW w:w="1522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Оборудованная рекреационная зона</w:t>
            </w:r>
          </w:p>
        </w:tc>
        <w:tc>
          <w:tcPr>
            <w:tcW w:w="1880" w:type="dxa"/>
            <w:gridSpan w:val="2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ведется поиск инвесторов</w:t>
            </w:r>
          </w:p>
        </w:tc>
        <w:tc>
          <w:tcPr>
            <w:tcW w:w="993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 лет</w:t>
            </w:r>
          </w:p>
        </w:tc>
        <w:tc>
          <w:tcPr>
            <w:tcW w:w="708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9" w:type="dxa"/>
            <w:vMerge w:val="restart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туристско-рекреационных зон для отдыха местных жителей и туристов</w:t>
            </w:r>
          </w:p>
        </w:tc>
      </w:tr>
      <w:tr w:rsidR="00436DEC" w:rsidRPr="00226EFB" w:rsidTr="00436DEC">
        <w:trPr>
          <w:trHeight w:val="660"/>
        </w:trPr>
        <w:tc>
          <w:tcPr>
            <w:tcW w:w="459" w:type="dxa"/>
          </w:tcPr>
          <w:p w:rsidR="00436DEC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3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туристско-рекреационной зоны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Богословка</w:t>
            </w:r>
            <w:proofErr w:type="spellEnd"/>
          </w:p>
        </w:tc>
        <w:tc>
          <w:tcPr>
            <w:tcW w:w="1275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и туризм</w:t>
            </w:r>
          </w:p>
        </w:tc>
        <w:tc>
          <w:tcPr>
            <w:tcW w:w="1275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311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аренды</w:t>
            </w:r>
          </w:p>
        </w:tc>
        <w:tc>
          <w:tcPr>
            <w:tcW w:w="1522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Оборудованная рекреационная зона</w:t>
            </w:r>
          </w:p>
        </w:tc>
        <w:tc>
          <w:tcPr>
            <w:tcW w:w="1880" w:type="dxa"/>
            <w:gridSpan w:val="2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ведется поиск инвесторов</w:t>
            </w:r>
          </w:p>
        </w:tc>
        <w:tc>
          <w:tcPr>
            <w:tcW w:w="993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 лет</w:t>
            </w:r>
          </w:p>
        </w:tc>
        <w:tc>
          <w:tcPr>
            <w:tcW w:w="708" w:type="dxa"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9" w:type="dxa"/>
            <w:vMerge/>
          </w:tcPr>
          <w:p w:rsidR="00436DEC" w:rsidRPr="00F75A5B" w:rsidRDefault="00436DEC" w:rsidP="003F32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EEB" w:rsidRDefault="00585EEB" w:rsidP="00585E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EEB" w:rsidRDefault="00585EEB" w:rsidP="00585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завершенных </w:t>
      </w:r>
      <w:r>
        <w:rPr>
          <w:rFonts w:ascii="Times New Roman" w:hAnsi="Times New Roman" w:cs="Times New Roman"/>
          <w:sz w:val="28"/>
          <w:szCs w:val="28"/>
        </w:rPr>
        <w:t>проектах</w:t>
      </w:r>
      <w:r>
        <w:rPr>
          <w:rFonts w:ascii="Times New Roman" w:hAnsi="Times New Roman" w:cs="Times New Roman"/>
          <w:sz w:val="28"/>
          <w:szCs w:val="28"/>
        </w:rPr>
        <w:t xml:space="preserve"> в 2024 году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-частного партнерства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559"/>
        <w:gridCol w:w="2694"/>
        <w:gridCol w:w="2127"/>
        <w:gridCol w:w="1559"/>
        <w:gridCol w:w="1134"/>
        <w:gridCol w:w="1984"/>
      </w:tblGrid>
      <w:tr w:rsidR="00585EEB" w:rsidRPr="00226EFB" w:rsidTr="00585EEB">
        <w:tc>
          <w:tcPr>
            <w:tcW w:w="709" w:type="dxa"/>
            <w:vMerge w:val="restart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1701" w:type="dxa"/>
            <w:vMerge w:val="restart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Уровень реализации проекта</w:t>
            </w:r>
          </w:p>
        </w:tc>
        <w:tc>
          <w:tcPr>
            <w:tcW w:w="1559" w:type="dxa"/>
            <w:vMerge w:val="restart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Отрасль реализации проекта</w:t>
            </w:r>
          </w:p>
        </w:tc>
        <w:tc>
          <w:tcPr>
            <w:tcW w:w="4821" w:type="dxa"/>
            <w:gridSpan w:val="2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Партнеры</w:t>
            </w:r>
          </w:p>
        </w:tc>
        <w:tc>
          <w:tcPr>
            <w:tcW w:w="1559" w:type="dxa"/>
            <w:vMerge w:val="restart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проекта</w:t>
            </w:r>
          </w:p>
        </w:tc>
        <w:tc>
          <w:tcPr>
            <w:tcW w:w="3118" w:type="dxa"/>
            <w:gridSpan w:val="2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проекта</w:t>
            </w: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</w:tc>
      </w:tr>
      <w:tr w:rsidR="00585EEB" w:rsidRPr="00226EFB" w:rsidTr="00585EEB">
        <w:tc>
          <w:tcPr>
            <w:tcW w:w="709" w:type="dxa"/>
            <w:vMerge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публичный</w:t>
            </w:r>
          </w:p>
        </w:tc>
        <w:tc>
          <w:tcPr>
            <w:tcW w:w="2127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частный</w:t>
            </w:r>
          </w:p>
        </w:tc>
        <w:tc>
          <w:tcPr>
            <w:tcW w:w="1559" w:type="dxa"/>
            <w:vMerge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. за счет средств частного инвестора</w:t>
            </w:r>
          </w:p>
        </w:tc>
      </w:tr>
      <w:tr w:rsidR="00585EEB" w:rsidRPr="00226EFB" w:rsidTr="00585EEB">
        <w:tc>
          <w:tcPr>
            <w:tcW w:w="709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85EEB" w:rsidRPr="00226EFB" w:rsidTr="00585EEB">
        <w:tc>
          <w:tcPr>
            <w:tcW w:w="709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Производство гранулированного подсолнечного жмыха</w:t>
            </w:r>
          </w:p>
        </w:tc>
        <w:tc>
          <w:tcPr>
            <w:tcW w:w="1701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559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694" w:type="dxa"/>
          </w:tcPr>
          <w:p w:rsidR="00585EE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Красненского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8-47262-5-22-46</w:t>
            </w:r>
          </w:p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ekonom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belregion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 xml:space="preserve">ООО «Выбор» </w:t>
            </w:r>
          </w:p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89205661609</w:t>
            </w:r>
          </w:p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020177@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75A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585EEB" w:rsidRPr="00585EE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завершен </w:t>
            </w:r>
          </w:p>
        </w:tc>
        <w:tc>
          <w:tcPr>
            <w:tcW w:w="1134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1984" w:type="dxa"/>
          </w:tcPr>
          <w:p w:rsidR="00585EEB" w:rsidRPr="00F75A5B" w:rsidRDefault="00585EEB" w:rsidP="003B45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5B">
              <w:rPr>
                <w:rFonts w:ascii="Times New Roman" w:hAnsi="Times New Roman" w:cs="Times New Roman"/>
                <w:sz w:val="18"/>
                <w:szCs w:val="18"/>
              </w:rPr>
              <w:t>0,315</w:t>
            </w:r>
          </w:p>
        </w:tc>
      </w:tr>
    </w:tbl>
    <w:p w:rsidR="00585EEB" w:rsidRPr="00D76767" w:rsidRDefault="00585EEB" w:rsidP="00436D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85EEB" w:rsidRPr="00D76767" w:rsidSect="00ED0A6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63"/>
    <w:rsid w:val="00222429"/>
    <w:rsid w:val="00226EFB"/>
    <w:rsid w:val="00303832"/>
    <w:rsid w:val="00387550"/>
    <w:rsid w:val="00436DEC"/>
    <w:rsid w:val="004616CE"/>
    <w:rsid w:val="00507D63"/>
    <w:rsid w:val="00585EEB"/>
    <w:rsid w:val="00836DA8"/>
    <w:rsid w:val="00B14D98"/>
    <w:rsid w:val="00C30F25"/>
    <w:rsid w:val="00C33871"/>
    <w:rsid w:val="00D15D63"/>
    <w:rsid w:val="00D35D4D"/>
    <w:rsid w:val="00D76767"/>
    <w:rsid w:val="00ED0A63"/>
    <w:rsid w:val="00F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Usser</cp:lastModifiedBy>
  <cp:revision>3</cp:revision>
  <cp:lastPrinted>2020-01-14T12:26:00Z</cp:lastPrinted>
  <dcterms:created xsi:type="dcterms:W3CDTF">2025-03-29T10:08:00Z</dcterms:created>
  <dcterms:modified xsi:type="dcterms:W3CDTF">2025-03-29T10:16:00Z</dcterms:modified>
</cp:coreProperties>
</file>