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A" w:rsidRPr="00C444B8" w:rsidRDefault="00CD09BA" w:rsidP="00AD3FB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22961" wp14:editId="5B7A406F">
                <wp:simplePos x="0" y="0"/>
                <wp:positionH relativeFrom="column">
                  <wp:posOffset>-44450</wp:posOffset>
                </wp:positionH>
                <wp:positionV relativeFrom="paragraph">
                  <wp:posOffset>-15240</wp:posOffset>
                </wp:positionV>
                <wp:extent cx="8189595" cy="747395"/>
                <wp:effectExtent l="0" t="0" r="20955" b="14605"/>
                <wp:wrapTight wrapText="bothSides">
                  <wp:wrapPolygon edited="0">
                    <wp:start x="0" y="0"/>
                    <wp:lineTo x="0" y="21472"/>
                    <wp:lineTo x="21605" y="21472"/>
                    <wp:lineTo x="21605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5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64" w:rsidRPr="003F2364" w:rsidRDefault="003F2364" w:rsidP="003F23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364">
                              <w:rPr>
                                <w:b/>
                                <w:sz w:val="28"/>
                                <w:szCs w:val="28"/>
                              </w:rPr>
                              <w:t>Информация о реализации плана мероприятий по реализации</w:t>
                            </w:r>
                          </w:p>
                          <w:p w:rsidR="003F2364" w:rsidRPr="003F2364" w:rsidRDefault="003F2364" w:rsidP="003F23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3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программы «Развитие потребительского рынка </w:t>
                            </w:r>
                            <w:proofErr w:type="spellStart"/>
                            <w:r w:rsidRPr="003F2364">
                              <w:rPr>
                                <w:b/>
                                <w:sz w:val="28"/>
                                <w:szCs w:val="28"/>
                              </w:rPr>
                              <w:t>Красненского</w:t>
                            </w:r>
                            <w:proofErr w:type="spellEnd"/>
                            <w:r w:rsidRPr="003F23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района до 2030 года»</w:t>
                            </w:r>
                          </w:p>
                          <w:p w:rsidR="00A60DF5" w:rsidRPr="00797CDB" w:rsidRDefault="00A60DF5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pt;margin-top:-1.2pt;width:644.85pt;height:5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" strokecolor="white" strokeweight=".25pt">
                <v:textbox inset="1pt,1pt,1pt,1pt">
                  <w:txbxContent>
                    <w:p w:rsidR="003F2364" w:rsidRPr="003F2364" w:rsidRDefault="003F2364" w:rsidP="003F23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364">
                        <w:rPr>
                          <w:b/>
                          <w:sz w:val="28"/>
                          <w:szCs w:val="28"/>
                        </w:rPr>
                        <w:t>Информация о реализации плана мероприятий по реализации</w:t>
                      </w:r>
                    </w:p>
                    <w:p w:rsidR="003F2364" w:rsidRPr="003F2364" w:rsidRDefault="003F2364" w:rsidP="003F23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364">
                        <w:rPr>
                          <w:b/>
                          <w:sz w:val="28"/>
                          <w:szCs w:val="28"/>
                        </w:rPr>
                        <w:t xml:space="preserve">программы «Развитие потребительского рынка </w:t>
                      </w:r>
                      <w:proofErr w:type="spellStart"/>
                      <w:r w:rsidRPr="003F2364">
                        <w:rPr>
                          <w:b/>
                          <w:sz w:val="28"/>
                          <w:szCs w:val="28"/>
                        </w:rPr>
                        <w:t>Красненского</w:t>
                      </w:r>
                      <w:proofErr w:type="spellEnd"/>
                      <w:r w:rsidRPr="003F2364">
                        <w:rPr>
                          <w:b/>
                          <w:sz w:val="28"/>
                          <w:szCs w:val="28"/>
                        </w:rPr>
                        <w:t xml:space="preserve"> района до 2030 года»</w:t>
                      </w:r>
                    </w:p>
                    <w:p w:rsidR="00A60DF5" w:rsidRPr="00797CDB" w:rsidRDefault="00A60DF5" w:rsidP="00CD09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45E44" w:rsidRDefault="00845E44" w:rsidP="00845E44">
      <w:bookmarkStart w:id="0" w:name="_GoBack"/>
      <w:bookmarkEnd w:id="0"/>
    </w:p>
    <w:p w:rsidR="00845E44" w:rsidRDefault="00845E44" w:rsidP="00845E44">
      <w:pPr>
        <w:jc w:val="center"/>
        <w:rPr>
          <w:b/>
          <w:sz w:val="28"/>
          <w:szCs w:val="28"/>
        </w:rPr>
      </w:pPr>
    </w:p>
    <w:p w:rsidR="00845E44" w:rsidRPr="00A10694" w:rsidRDefault="00845E44" w:rsidP="00845E44">
      <w:pPr>
        <w:jc w:val="center"/>
        <w:rPr>
          <w:b/>
          <w:sz w:val="28"/>
          <w:szCs w:val="28"/>
        </w:rPr>
      </w:pPr>
    </w:p>
    <w:tbl>
      <w:tblPr>
        <w:tblW w:w="13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9"/>
        <w:gridCol w:w="3827"/>
        <w:gridCol w:w="3827"/>
      </w:tblGrid>
      <w:tr w:rsidR="00991F81" w:rsidRPr="00B44D9B" w:rsidTr="00991F81">
        <w:trPr>
          <w:tblHeader/>
        </w:trPr>
        <w:tc>
          <w:tcPr>
            <w:tcW w:w="851" w:type="dxa"/>
            <w:vAlign w:val="center"/>
          </w:tcPr>
          <w:p w:rsidR="00991F81" w:rsidRPr="00B44D9B" w:rsidRDefault="00991F81" w:rsidP="00C444B8">
            <w:pPr>
              <w:jc w:val="center"/>
              <w:rPr>
                <w:b/>
                <w:szCs w:val="28"/>
              </w:rPr>
            </w:pPr>
            <w:r w:rsidRPr="00B44D9B">
              <w:rPr>
                <w:b/>
                <w:szCs w:val="28"/>
              </w:rPr>
              <w:t xml:space="preserve">№ </w:t>
            </w:r>
            <w:r w:rsidRPr="00B44D9B">
              <w:rPr>
                <w:b/>
                <w:szCs w:val="28"/>
              </w:rPr>
              <w:br/>
            </w:r>
            <w:proofErr w:type="gramStart"/>
            <w:r w:rsidRPr="00B44D9B">
              <w:rPr>
                <w:b/>
                <w:szCs w:val="28"/>
              </w:rPr>
              <w:t>п</w:t>
            </w:r>
            <w:proofErr w:type="gramEnd"/>
            <w:r w:rsidRPr="00B44D9B">
              <w:rPr>
                <w:b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991F81" w:rsidRPr="00B44D9B" w:rsidRDefault="00991F81" w:rsidP="00C444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991F81" w:rsidRPr="00B44D9B" w:rsidRDefault="00991F81" w:rsidP="00C444B8">
            <w:pPr>
              <w:jc w:val="center"/>
              <w:rPr>
                <w:b/>
                <w:szCs w:val="28"/>
              </w:rPr>
            </w:pPr>
            <w:r w:rsidRPr="00B44D9B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3827" w:type="dxa"/>
          </w:tcPr>
          <w:p w:rsidR="00991F81" w:rsidRPr="00B44D9B" w:rsidRDefault="00991F81" w:rsidP="00C444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Информация об исполнении</w:t>
            </w:r>
          </w:p>
        </w:tc>
      </w:tr>
      <w:tr w:rsidR="00991F81" w:rsidRPr="00B44D9B" w:rsidTr="00991F81">
        <w:trPr>
          <w:trHeight w:val="2481"/>
        </w:trPr>
        <w:tc>
          <w:tcPr>
            <w:tcW w:w="851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 w:rsidRPr="00B44D9B">
              <w:rPr>
                <w:szCs w:val="28"/>
              </w:rPr>
              <w:t>1.1.1.</w:t>
            </w:r>
          </w:p>
        </w:tc>
        <w:tc>
          <w:tcPr>
            <w:tcW w:w="4819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 w:rsidRPr="00B44D9B">
              <w:rPr>
                <w:szCs w:val="28"/>
              </w:rPr>
              <w:t>Анализ изменений в федеральных</w:t>
            </w:r>
            <w:r>
              <w:rPr>
                <w:szCs w:val="28"/>
              </w:rPr>
              <w:t xml:space="preserve"> и областных</w:t>
            </w:r>
            <w:r w:rsidRPr="00B44D9B">
              <w:rPr>
                <w:szCs w:val="28"/>
              </w:rPr>
              <w:t xml:space="preserve"> нормативных правовых актах и приведение </w:t>
            </w:r>
            <w:r>
              <w:rPr>
                <w:szCs w:val="28"/>
              </w:rPr>
              <w:t>муниципа</w:t>
            </w:r>
            <w:r w:rsidRPr="00B44D9B">
              <w:rPr>
                <w:szCs w:val="28"/>
              </w:rPr>
              <w:t>льных нормативных правовых актов в области регулирования сферы потребительского рынка в соответствие с действующим законодательством</w:t>
            </w:r>
          </w:p>
        </w:tc>
        <w:tc>
          <w:tcPr>
            <w:tcW w:w="3827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 w:rsidRPr="00B44D9B">
              <w:rPr>
                <w:szCs w:val="28"/>
              </w:rPr>
              <w:t>Обеспечение правового регулирования торговой деятельности на муниципально</w:t>
            </w:r>
            <w:r>
              <w:rPr>
                <w:szCs w:val="28"/>
              </w:rPr>
              <w:t xml:space="preserve">м уровне, актуализация </w:t>
            </w:r>
            <w:r w:rsidRPr="00B44D9B">
              <w:rPr>
                <w:szCs w:val="28"/>
              </w:rPr>
              <w:t>и совершенствование нормативных правовых актов</w:t>
            </w:r>
          </w:p>
        </w:tc>
        <w:tc>
          <w:tcPr>
            <w:tcW w:w="3827" w:type="dxa"/>
          </w:tcPr>
          <w:p w:rsidR="00991F81" w:rsidRPr="00991F81" w:rsidRDefault="00991F81" w:rsidP="00C444B8">
            <w:pPr>
              <w:jc w:val="center"/>
            </w:pPr>
            <w:r w:rsidRPr="00991F81">
              <w:rPr>
                <w:rFonts w:eastAsia="Tinos"/>
                <w:lang w:eastAsia="en-US"/>
              </w:rPr>
              <w:t>Управлением экономического р</w:t>
            </w:r>
            <w:r>
              <w:rPr>
                <w:rFonts w:eastAsia="Tinos"/>
                <w:lang w:eastAsia="en-US"/>
              </w:rPr>
              <w:t xml:space="preserve">азвития и муниципальной собственности администрации </w:t>
            </w:r>
            <w:proofErr w:type="spellStart"/>
            <w:r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991F81">
              <w:rPr>
                <w:rFonts w:eastAsia="Tinos"/>
                <w:lang w:eastAsia="en-US"/>
              </w:rPr>
              <w:t xml:space="preserve"> района на постоянной основе проводится анализ изменений в региональных нормативно-правовых актах, своевременно вносятся необходимые изменения               в нормативно-правовые акты администрации </w:t>
            </w:r>
            <w:r>
              <w:rPr>
                <w:rFonts w:eastAsia="Tinos"/>
                <w:lang w:eastAsia="en-US"/>
              </w:rPr>
              <w:t>муниципального района «</w:t>
            </w:r>
            <w:proofErr w:type="spellStart"/>
            <w:r>
              <w:rPr>
                <w:rFonts w:eastAsia="Tinos"/>
                <w:lang w:eastAsia="en-US"/>
              </w:rPr>
              <w:t>Красненский</w:t>
            </w:r>
            <w:proofErr w:type="spellEnd"/>
            <w:r w:rsidRPr="00991F81">
              <w:rPr>
                <w:rFonts w:eastAsia="Tinos"/>
                <w:lang w:eastAsia="en-US"/>
              </w:rPr>
              <w:t xml:space="preserve"> район» в области регулирования                     сферы потребительского рынка</w:t>
            </w:r>
          </w:p>
        </w:tc>
      </w:tr>
      <w:tr w:rsidR="00991F81" w:rsidRPr="00B44D9B" w:rsidTr="00991F81">
        <w:trPr>
          <w:trHeight w:val="1833"/>
        </w:trPr>
        <w:tc>
          <w:tcPr>
            <w:tcW w:w="851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 w:rsidRPr="00B44D9B">
              <w:rPr>
                <w:szCs w:val="28"/>
              </w:rPr>
              <w:t>1.1.2.</w:t>
            </w:r>
          </w:p>
        </w:tc>
        <w:tc>
          <w:tcPr>
            <w:tcW w:w="4819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 w:rsidRPr="00B44D9B">
              <w:rPr>
                <w:szCs w:val="28"/>
              </w:rPr>
              <w:t>Внедрение системы комплексной оценки эффективности реализации политики в сфере потребительского рынка</w:t>
            </w:r>
          </w:p>
        </w:tc>
        <w:tc>
          <w:tcPr>
            <w:tcW w:w="3827" w:type="dxa"/>
            <w:vAlign w:val="center"/>
          </w:tcPr>
          <w:p w:rsidR="00991F81" w:rsidRPr="00B44D9B" w:rsidRDefault="00991F81" w:rsidP="00C44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Информационно-аналитическое наблюдение </w:t>
            </w:r>
            <w:r w:rsidRPr="00B44D9B">
              <w:rPr>
                <w:szCs w:val="28"/>
              </w:rPr>
              <w:t xml:space="preserve">за состоянием потребительского рынка </w:t>
            </w:r>
            <w:proofErr w:type="spellStart"/>
            <w:r>
              <w:rPr>
                <w:szCs w:val="28"/>
              </w:rPr>
              <w:t>Красненского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3827" w:type="dxa"/>
          </w:tcPr>
          <w:p w:rsidR="00991F81" w:rsidRDefault="00991F81" w:rsidP="00C444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о состоянии потребительского рынка </w:t>
            </w:r>
            <w:proofErr w:type="spellStart"/>
            <w:r>
              <w:rPr>
                <w:szCs w:val="28"/>
              </w:rPr>
              <w:t>Красненского</w:t>
            </w:r>
            <w:proofErr w:type="spellEnd"/>
            <w:r>
              <w:rPr>
                <w:szCs w:val="28"/>
              </w:rPr>
              <w:t xml:space="preserve"> района направляется в министерство сельского хозяйства и продовольствия области</w:t>
            </w:r>
          </w:p>
        </w:tc>
      </w:tr>
      <w:tr w:rsidR="00991F81" w:rsidRPr="003F2364" w:rsidTr="00991F81">
        <w:trPr>
          <w:trHeight w:val="2365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1.2.1.</w:t>
            </w:r>
          </w:p>
          <w:p w:rsidR="00991F81" w:rsidRPr="003F2364" w:rsidRDefault="00991F81" w:rsidP="00C444B8">
            <w:pPr>
              <w:jc w:val="center"/>
            </w:pPr>
          </w:p>
          <w:p w:rsidR="00991F81" w:rsidRPr="003F2364" w:rsidRDefault="00991F81" w:rsidP="00C444B8">
            <w:pPr>
              <w:jc w:val="center"/>
            </w:pP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мероприятий, направленных на обеспечение товарами первой необходимости отдаленных </w:t>
            </w:r>
            <w:r w:rsidRPr="003F2364">
              <w:br/>
              <w:t xml:space="preserve">и малочисленных населенных пунктов 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Обеспечение территориальной доступности торгового обслуживания сельского населения (не менее 90 процентов жителей отдаленных и малочисленных населенных пунктов обеспечены товарами повседневного спроса)</w:t>
            </w:r>
          </w:p>
        </w:tc>
        <w:tc>
          <w:tcPr>
            <w:tcW w:w="3827" w:type="dxa"/>
          </w:tcPr>
          <w:p w:rsidR="00991F81" w:rsidRPr="003F2364" w:rsidRDefault="008D28A6" w:rsidP="008D28A6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Управлением экономического развития и муниципальной собственности администрации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проводятся мероприятия, направленные на обеспечение товарами первой необходимости отдаленных и малочисленных населенных пунктов  </w:t>
            </w:r>
            <w:proofErr w:type="spellStart"/>
            <w:r w:rsidRPr="003F2364">
              <w:rPr>
                <w:rFonts w:eastAsia="Tinos"/>
                <w:lang w:eastAsia="en-US"/>
              </w:rPr>
              <w:t>Крас</w:t>
            </w:r>
            <w:r w:rsidR="000875C7" w:rsidRPr="003F2364">
              <w:rPr>
                <w:rFonts w:eastAsia="Tinos"/>
                <w:lang w:eastAsia="en-US"/>
              </w:rPr>
              <w:t>н</w:t>
            </w:r>
            <w:r w:rsidRPr="003F2364">
              <w:rPr>
                <w:rFonts w:eastAsia="Tinos"/>
                <w:lang w:eastAsia="en-US"/>
              </w:rPr>
              <w:t>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района, а именно:  в 18 из 25 отдаленных и малочисленных населенных пунктов организована работа автолавки,   осуществляемая согласно графику 3 индивидуальными предпринимателями и </w:t>
            </w:r>
            <w:proofErr w:type="spellStart"/>
            <w:r w:rsidRPr="003F2364">
              <w:rPr>
                <w:rFonts w:eastAsia="Tinos"/>
                <w:lang w:eastAsia="en-US"/>
              </w:rPr>
              <w:t>Острогожским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</w:t>
            </w:r>
            <w:proofErr w:type="spellStart"/>
            <w:r w:rsidRPr="003F2364">
              <w:rPr>
                <w:rFonts w:eastAsia="Tinos"/>
                <w:lang w:eastAsia="en-US"/>
              </w:rPr>
              <w:t>райпо</w:t>
            </w:r>
            <w:proofErr w:type="spellEnd"/>
            <w:r w:rsidRPr="003F2364">
              <w:rPr>
                <w:rFonts w:eastAsia="Tinos"/>
                <w:lang w:eastAsia="en-US"/>
              </w:rPr>
              <w:t>.  Они реализуют товары первой необходимости</w:t>
            </w:r>
            <w:proofErr w:type="gramStart"/>
            <w:r w:rsidRPr="003F2364">
              <w:rPr>
                <w:rFonts w:eastAsia="Tinos"/>
                <w:lang w:eastAsia="en-US"/>
              </w:rPr>
              <w:t xml:space="preserve"> К</w:t>
            </w:r>
            <w:proofErr w:type="gramEnd"/>
            <w:r w:rsidRPr="003F2364">
              <w:rPr>
                <w:rFonts w:eastAsia="Tinos"/>
                <w:lang w:eastAsia="en-US"/>
              </w:rPr>
              <w:t xml:space="preserve"> каждому жителю таких населённых пунктов организован индивидуальный подход. Под заказ доставляются промышленные товары.</w:t>
            </w:r>
          </w:p>
        </w:tc>
      </w:tr>
      <w:tr w:rsidR="00991F81" w:rsidRPr="003F2364" w:rsidTr="00991F81">
        <w:trPr>
          <w:trHeight w:val="1831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1.2.2.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Содействие созданию условий для беспрепятственного доступа инвалидов и маломобильных групп населения </w:t>
            </w:r>
            <w:r w:rsidRPr="003F2364">
              <w:br/>
              <w:t>к объектам сферы потребительского рынка и к предоставляемым в них услугам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Увеличение на 35 процентов количества объектов в сфере потребительского рынка, доступных для инвалидов </w:t>
            </w:r>
            <w:r w:rsidRPr="003F2364">
              <w:br/>
              <w:t>и маломобильных групп населения</w:t>
            </w:r>
          </w:p>
        </w:tc>
        <w:tc>
          <w:tcPr>
            <w:tcW w:w="3827" w:type="dxa"/>
          </w:tcPr>
          <w:p w:rsidR="00991F81" w:rsidRPr="003F2364" w:rsidRDefault="008D28A6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>Создаются условия для беспрепятственного доступа инвалидов и маломобильных групп населения к объектам сферы потребительского рынка.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1.2.3.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Организация взаимодействия между хозяйствующими субъектами – участниками </w:t>
            </w:r>
            <w:r w:rsidRPr="003F2364">
              <w:lastRenderedPageBreak/>
              <w:t xml:space="preserve">сферы торговли  путем проведения рабочих встреч, организации и проведения выставок </w:t>
            </w:r>
            <w:r w:rsidRPr="003F2364">
              <w:br/>
              <w:t>и ярмарок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 xml:space="preserve">Обеспечение условий для наличия на потребительском рынке </w:t>
            </w:r>
            <w:proofErr w:type="spellStart"/>
            <w:r w:rsidRPr="003F2364">
              <w:lastRenderedPageBreak/>
              <w:t>Красненского</w:t>
            </w:r>
            <w:proofErr w:type="spellEnd"/>
            <w:r w:rsidRPr="003F2364">
              <w:t xml:space="preserve"> района продукции отечественного производства</w:t>
            </w:r>
          </w:p>
        </w:tc>
        <w:tc>
          <w:tcPr>
            <w:tcW w:w="3827" w:type="dxa"/>
          </w:tcPr>
          <w:p w:rsidR="00991F81" w:rsidRPr="003F2364" w:rsidRDefault="00FD4B10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lastRenderedPageBreak/>
              <w:t xml:space="preserve">Управлением экономического развития и муниципальной </w:t>
            </w:r>
            <w:r w:rsidRPr="003F2364">
              <w:rPr>
                <w:rFonts w:eastAsia="Tinos"/>
                <w:lang w:eastAsia="en-US"/>
              </w:rPr>
              <w:lastRenderedPageBreak/>
              <w:t xml:space="preserve">собственности администрации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</w:t>
            </w:r>
            <w:r w:rsidR="008D28A6" w:rsidRPr="003F2364">
              <w:rPr>
                <w:rFonts w:eastAsia="Tinos"/>
                <w:lang w:eastAsia="en-US"/>
              </w:rPr>
              <w:t>организовано взаимодействие с хозяйствующими субъектами</w:t>
            </w:r>
            <w:proofErr w:type="gramStart"/>
            <w:r w:rsidR="008D28A6" w:rsidRPr="003F2364">
              <w:rPr>
                <w:rFonts w:eastAsia="Tinos"/>
                <w:lang w:eastAsia="en-US"/>
              </w:rPr>
              <w:t xml:space="preserve"> И</w:t>
            </w:r>
            <w:proofErr w:type="gramEnd"/>
            <w:r w:rsidR="008D28A6" w:rsidRPr="003F2364">
              <w:rPr>
                <w:rFonts w:eastAsia="Tinos"/>
                <w:lang w:eastAsia="en-US"/>
              </w:rPr>
              <w:t xml:space="preserve"> Управлением экономического развития и муниципальной собственности администрации </w:t>
            </w:r>
            <w:proofErr w:type="spellStart"/>
            <w:r w:rsidR="008D28A6"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="008D28A6" w:rsidRPr="003F2364">
              <w:rPr>
                <w:rFonts w:eastAsia="Tinos"/>
                <w:lang w:eastAsia="en-US"/>
              </w:rPr>
              <w:t xml:space="preserve"> района организовано взаимодействие с хозяйствующими субъектами района, посредством рабочих встреч, электронных </w:t>
            </w:r>
            <w:proofErr w:type="spellStart"/>
            <w:r w:rsidR="008D28A6" w:rsidRPr="003F2364">
              <w:rPr>
                <w:rFonts w:eastAsia="Tinos"/>
                <w:lang w:eastAsia="en-US"/>
              </w:rPr>
              <w:t>мессенджеров</w:t>
            </w:r>
            <w:proofErr w:type="spellEnd"/>
            <w:r w:rsidR="008D28A6" w:rsidRPr="003F2364">
              <w:rPr>
                <w:rFonts w:eastAsia="Tinos"/>
                <w:lang w:eastAsia="en-US"/>
              </w:rPr>
              <w:t>, электронной почты, телефонных звонков. Организуются и проводятся ярмарки, на которых реализуется отечественная продукция.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1.2.4.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Организация и проведение для сотрудников предприятий сферы потребительского рынка профильных обучающих семинаров, конкурсов, смотров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Повышение уровня профессионального образования и культуры обслуживания </w:t>
            </w:r>
            <w:r w:rsidRPr="003F2364">
              <w:br/>
              <w:t>в сфере потребительского рынка</w:t>
            </w:r>
          </w:p>
        </w:tc>
        <w:tc>
          <w:tcPr>
            <w:tcW w:w="3827" w:type="dxa"/>
          </w:tcPr>
          <w:p w:rsidR="006C3EFC" w:rsidRPr="003F2364" w:rsidRDefault="003F2364" w:rsidP="00FD4B10">
            <w:pPr>
              <w:jc w:val="center"/>
              <w:rPr>
                <w:rFonts w:eastAsia="Tinos"/>
                <w:lang w:eastAsia="en-US"/>
              </w:rPr>
            </w:pPr>
            <w:r w:rsidRPr="003F2364">
              <w:rPr>
                <w:rFonts w:eastAsia="Tinos"/>
                <w:lang w:eastAsia="en-US"/>
              </w:rPr>
              <w:t>В 2022 году проведено 4</w:t>
            </w:r>
            <w:r w:rsidR="008D28A6" w:rsidRPr="003F2364">
              <w:rPr>
                <w:rFonts w:eastAsia="Tinos"/>
                <w:lang w:eastAsia="en-US"/>
              </w:rPr>
              <w:t xml:space="preserve"> совещани</w:t>
            </w:r>
            <w:r w:rsidR="006C3EFC" w:rsidRPr="003F2364">
              <w:rPr>
                <w:rFonts w:eastAsia="Tinos"/>
                <w:lang w:eastAsia="en-US"/>
              </w:rPr>
              <w:t xml:space="preserve">я с предпринимателями </w:t>
            </w:r>
            <w:proofErr w:type="spellStart"/>
            <w:r w:rsidR="006C3EFC"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="006C3EFC" w:rsidRPr="003F2364">
              <w:rPr>
                <w:rFonts w:eastAsia="Tinos"/>
                <w:lang w:eastAsia="en-US"/>
              </w:rPr>
              <w:t xml:space="preserve"> </w:t>
            </w:r>
            <w:r w:rsidR="008D28A6" w:rsidRPr="003F2364">
              <w:rPr>
                <w:rFonts w:eastAsia="Tinos"/>
                <w:lang w:eastAsia="en-US"/>
              </w:rPr>
              <w:t xml:space="preserve"> района.</w:t>
            </w:r>
            <w:r w:rsidR="006C3EFC" w:rsidRPr="003F2364">
              <w:rPr>
                <w:rFonts w:eastAsia="Tinos"/>
                <w:lang w:eastAsia="en-US"/>
              </w:rPr>
              <w:t xml:space="preserve"> На терри</w:t>
            </w:r>
            <w:r w:rsidR="00FD4B10" w:rsidRPr="003F2364">
              <w:rPr>
                <w:rFonts w:eastAsia="Tinos"/>
                <w:lang w:eastAsia="en-US"/>
              </w:rPr>
              <w:t>тории района проведены  3конкурса среди предприятий торговли, общественного питания и бытового обслуживания.</w:t>
            </w:r>
          </w:p>
          <w:p w:rsidR="006C3EFC" w:rsidRPr="003F2364" w:rsidRDefault="006C3EFC" w:rsidP="00C444B8">
            <w:pPr>
              <w:jc w:val="center"/>
              <w:rPr>
                <w:rFonts w:eastAsia="Tinos"/>
                <w:lang w:eastAsia="en-US"/>
              </w:rPr>
            </w:pPr>
          </w:p>
          <w:p w:rsidR="00991F81" w:rsidRPr="003F2364" w:rsidRDefault="00991F81" w:rsidP="00FD4B10"/>
        </w:tc>
      </w:tr>
      <w:tr w:rsidR="00991F81" w:rsidRPr="003F2364" w:rsidTr="00991F81">
        <w:trPr>
          <w:trHeight w:val="70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1.2.5.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Содействие расширению современных форм обслуживания: дистанционная торговля, </w:t>
            </w:r>
            <w:proofErr w:type="spellStart"/>
            <w:r w:rsidRPr="003F2364">
              <w:t>интернет-торговля</w:t>
            </w:r>
            <w:proofErr w:type="spellEnd"/>
            <w:r w:rsidRPr="003F2364">
              <w:t>, торговля с использованием автоматов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Создание условий для полного удовлетворения спроса всех категорий населения района</w:t>
            </w:r>
            <w:r w:rsidRPr="003F2364">
              <w:br/>
              <w:t>в товарах и услугах</w:t>
            </w:r>
          </w:p>
        </w:tc>
        <w:tc>
          <w:tcPr>
            <w:tcW w:w="3827" w:type="dxa"/>
          </w:tcPr>
          <w:p w:rsidR="00991F81" w:rsidRPr="003F2364" w:rsidRDefault="00FD4B10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В 2022 году на территории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</w:t>
            </w:r>
            <w:r w:rsidR="006C3EFC" w:rsidRPr="003F2364">
              <w:rPr>
                <w:rFonts w:eastAsia="Tinos"/>
                <w:lang w:eastAsia="en-US"/>
              </w:rPr>
              <w:t xml:space="preserve"> ра</w:t>
            </w:r>
            <w:r w:rsidRPr="003F2364">
              <w:rPr>
                <w:rFonts w:eastAsia="Tinos"/>
                <w:lang w:eastAsia="en-US"/>
              </w:rPr>
              <w:t>йона осуществляли деятельность 2 объекта</w:t>
            </w:r>
            <w:r w:rsidR="006C3EFC" w:rsidRPr="003F2364">
              <w:rPr>
                <w:rFonts w:eastAsia="Tinos"/>
                <w:lang w:eastAsia="en-US"/>
              </w:rPr>
              <w:t xml:space="preserve"> в сфере электронной торговли.</w:t>
            </w:r>
          </w:p>
        </w:tc>
      </w:tr>
      <w:tr w:rsidR="00991F81" w:rsidRPr="003F2364" w:rsidTr="00991F81">
        <w:trPr>
          <w:trHeight w:val="138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1.2.6.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Недопущение случаев торговли в </w:t>
            </w:r>
            <w:r w:rsidRPr="003F2364">
              <w:lastRenderedPageBreak/>
              <w:t xml:space="preserve">неустановленных местах и оборота продукции ненадлежащего качества 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 xml:space="preserve">Недопущение незаконного </w:t>
            </w:r>
            <w:r w:rsidRPr="003F2364">
              <w:lastRenderedPageBreak/>
              <w:t xml:space="preserve">оборота промышленной продукции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</w:tcPr>
          <w:p w:rsidR="00991F81" w:rsidRPr="003F2364" w:rsidRDefault="00FD4B10" w:rsidP="00FD4B10">
            <w:pPr>
              <w:jc w:val="center"/>
            </w:pPr>
            <w:r w:rsidRPr="003F2364">
              <w:rPr>
                <w:rFonts w:eastAsia="Tinos"/>
                <w:lang w:eastAsia="en-US"/>
              </w:rPr>
              <w:lastRenderedPageBreak/>
              <w:t xml:space="preserve">За 2022 год на территории </w:t>
            </w:r>
            <w:proofErr w:type="spellStart"/>
            <w:r w:rsidRPr="003F2364">
              <w:rPr>
                <w:rFonts w:eastAsia="Tinos"/>
                <w:lang w:eastAsia="en-US"/>
              </w:rPr>
              <w:lastRenderedPageBreak/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 не выявлено </w:t>
            </w:r>
            <w:r w:rsidRPr="003F2364">
              <w:t xml:space="preserve">случаев торговли в неустановленных местах.   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1.2.8.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  <w:rPr>
                <w:highlight w:val="yellow"/>
              </w:rPr>
            </w:pPr>
            <w:r w:rsidRPr="003F2364">
              <w:t xml:space="preserve">Развитие предприятий (объектов) питания выездного обслуживания, в том числе </w:t>
            </w:r>
            <w:proofErr w:type="spellStart"/>
            <w:r w:rsidRPr="003F2364">
              <w:t>кейтеринга</w:t>
            </w:r>
            <w:proofErr w:type="spellEnd"/>
            <w:r w:rsidRPr="003F2364">
              <w:t xml:space="preserve"> (доставка на дом), организации и доставки семейных </w:t>
            </w:r>
            <w:r w:rsidRPr="003F2364">
              <w:br/>
              <w:t xml:space="preserve">и корпоративных </w:t>
            </w:r>
            <w:proofErr w:type="spellStart"/>
            <w:r w:rsidRPr="003F2364">
              <w:t>ланчей</w:t>
            </w:r>
            <w:proofErr w:type="spellEnd"/>
          </w:p>
        </w:tc>
        <w:tc>
          <w:tcPr>
            <w:tcW w:w="3827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 xml:space="preserve">Увеличение количества объектов в сфере общественного питания для удовлетворения спроса всех категорий населения района </w:t>
            </w:r>
            <w:r w:rsidRPr="003F2364">
              <w:br/>
              <w:t>к концу 2030 года на 9 процентов</w:t>
            </w:r>
          </w:p>
        </w:tc>
        <w:tc>
          <w:tcPr>
            <w:tcW w:w="3827" w:type="dxa"/>
          </w:tcPr>
          <w:p w:rsidR="00991F81" w:rsidRPr="003F2364" w:rsidRDefault="00544DAD" w:rsidP="00544DAD">
            <w:r w:rsidRPr="003F2364">
              <w:t xml:space="preserve">4 объекта общественного питания, осуществляющие деятельность на территории </w:t>
            </w:r>
            <w:proofErr w:type="spellStart"/>
            <w:r w:rsidRPr="003F2364">
              <w:t>Красненсого</w:t>
            </w:r>
            <w:proofErr w:type="spellEnd"/>
            <w:r w:rsidRPr="003F2364">
              <w:t xml:space="preserve"> района, готовят блюда на вынос.</w:t>
            </w:r>
          </w:p>
        </w:tc>
      </w:tr>
      <w:tr w:rsidR="00991F81" w:rsidRPr="003F2364" w:rsidTr="00991F81">
        <w:trPr>
          <w:trHeight w:val="1844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1.2.9.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Развитие услуг общественного питания в организациях придорожного сервиса </w:t>
            </w:r>
            <w:r w:rsidRPr="003F2364">
              <w:br/>
              <w:t>и туристических комплексах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 xml:space="preserve">Увеличение количества объектов в сфере общественного питания для удовлетворения спроса всех категорий населения района </w:t>
            </w:r>
            <w:r w:rsidRPr="003F2364">
              <w:br/>
              <w:t>к концу 2030 года на 9 процентов</w:t>
            </w:r>
          </w:p>
        </w:tc>
        <w:tc>
          <w:tcPr>
            <w:tcW w:w="3827" w:type="dxa"/>
          </w:tcPr>
          <w:p w:rsidR="00991F81" w:rsidRPr="003F2364" w:rsidRDefault="00544DAD" w:rsidP="006B54C8">
            <w:pPr>
              <w:jc w:val="center"/>
            </w:pPr>
            <w:r w:rsidRPr="003F2364">
              <w:t xml:space="preserve">В 2022 году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открылся 1 объект общественного питания – киоск по изготовлению фаст-</w:t>
            </w:r>
            <w:proofErr w:type="spellStart"/>
            <w:r w:rsidRPr="003F2364">
              <w:t>фуда</w:t>
            </w:r>
            <w:proofErr w:type="spellEnd"/>
            <w:r w:rsidRPr="003F2364">
              <w:t xml:space="preserve"> «</w:t>
            </w:r>
            <w:proofErr w:type="spellStart"/>
            <w:r w:rsidRPr="003F2364">
              <w:t>Шаурмания</w:t>
            </w:r>
            <w:proofErr w:type="spellEnd"/>
            <w:r w:rsidRPr="003F2364">
              <w:t>»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t>1.2.10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  <w:rPr>
                <w:highlight w:val="yellow"/>
              </w:rPr>
            </w:pPr>
            <w:r w:rsidRPr="003F2364">
              <w:t xml:space="preserve">Развитие предприятий (объектов) общественного питания </w:t>
            </w:r>
            <w:r w:rsidRPr="003F2364">
              <w:br/>
              <w:t>по направлениям здорового питания, диетического и лечебного питания, «зеленой столовой», вегетарианской кухни, национальной кухни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 xml:space="preserve">Увеличение количества объектов в сфере общественного питания для удовлетворения спроса всех категорий населения района </w:t>
            </w:r>
            <w:r w:rsidRPr="003F2364">
              <w:br/>
              <w:t>к концу 2030 года на  9 процентов</w:t>
            </w:r>
          </w:p>
        </w:tc>
        <w:tc>
          <w:tcPr>
            <w:tcW w:w="3827" w:type="dxa"/>
          </w:tcPr>
          <w:p w:rsidR="00991F81" w:rsidRPr="003F2364" w:rsidRDefault="00544DAD" w:rsidP="006B54C8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По состоянию на 01.01.2023 года предприятий (объектов) общественного питания, базирующихся на принципах                              и направлениях здорового питания, диетического и лечебного питания, зеленой столовой, вегетарианской кухни, национальной кухни на территории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не имеется.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1.3.1.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Организация мероприятий </w:t>
            </w:r>
            <w:r w:rsidRPr="003F2364">
              <w:br/>
              <w:t xml:space="preserve">по увеличению количества ярмарочных мероприятий (проводимых </w:t>
            </w:r>
            <w:r w:rsidRPr="003F2364">
              <w:br/>
              <w:t>на постоянной основе, разовых, сезонных, периодических)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Обеспечение территориальной доступности торгового обслуживания сельского населения, обеспечение условий для наличия на потребительском рынке района продукции </w:t>
            </w:r>
            <w:r w:rsidRPr="003F2364">
              <w:lastRenderedPageBreak/>
              <w:t>отечественного производства (ежегодное проведение не менее 178 ярмарочных мероприятий)</w:t>
            </w:r>
          </w:p>
        </w:tc>
        <w:tc>
          <w:tcPr>
            <w:tcW w:w="3827" w:type="dxa"/>
          </w:tcPr>
          <w:p w:rsidR="00991F81" w:rsidRPr="003F2364" w:rsidRDefault="00544DAD" w:rsidP="00FC24A9">
            <w:pPr>
              <w:jc w:val="center"/>
            </w:pPr>
            <w:r w:rsidRPr="003F2364">
              <w:rPr>
                <w:color w:val="000000"/>
              </w:rPr>
              <w:lastRenderedPageBreak/>
              <w:t xml:space="preserve">На территории села </w:t>
            </w:r>
            <w:proofErr w:type="gramStart"/>
            <w:r w:rsidRPr="003F2364">
              <w:rPr>
                <w:color w:val="000000"/>
              </w:rPr>
              <w:t>Красное</w:t>
            </w:r>
            <w:proofErr w:type="gramEnd"/>
            <w:r w:rsidRPr="003F2364">
              <w:rPr>
                <w:color w:val="000000"/>
              </w:rPr>
              <w:t xml:space="preserve"> функционирует</w:t>
            </w:r>
            <w:r w:rsidR="00FC24A9" w:rsidRPr="003F2364">
              <w:rPr>
                <w:color w:val="000000"/>
              </w:rPr>
              <w:t xml:space="preserve"> периодическая ярмарка</w:t>
            </w:r>
            <w:r w:rsidRPr="003F2364">
              <w:rPr>
                <w:color w:val="000000"/>
              </w:rPr>
              <w:t>, организатор</w:t>
            </w:r>
            <w:r w:rsidR="00FC24A9" w:rsidRPr="003F2364">
              <w:rPr>
                <w:color w:val="000000"/>
              </w:rPr>
              <w:t xml:space="preserve">ом которой является МУП по благоустройству и озеленению, на которой предоставляются на </w:t>
            </w:r>
            <w:r w:rsidR="00FC24A9" w:rsidRPr="003F2364">
              <w:rPr>
                <w:color w:val="000000"/>
              </w:rPr>
              <w:lastRenderedPageBreak/>
              <w:t>безвозмездной основе места для реализации продукции товаропроизводителей района.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1.3.3.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 xml:space="preserve">Организация нестационарных объектов торговли, в том числе по реализации сельскохозяйственной продукции, выращенной в личных подсобных </w:t>
            </w:r>
            <w:r w:rsidRPr="003F2364">
              <w:br/>
              <w:t>и крестьянских (фермерских) хозяйствах района и области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Обеспечение условий для наличия на потребительском рынке района продукции отечественного производства (увеличение количества нестационарных объектов торговли на 5 процентов)</w:t>
            </w:r>
          </w:p>
        </w:tc>
        <w:tc>
          <w:tcPr>
            <w:tcW w:w="3827" w:type="dxa"/>
          </w:tcPr>
          <w:p w:rsidR="00991F81" w:rsidRPr="003F2364" w:rsidRDefault="00FC24A9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В 2022 году заявлений на размещение нестационарного торгового объекта по реализации </w:t>
            </w:r>
            <w:r w:rsidRPr="003F2364">
              <w:rPr>
                <w:rFonts w:eastAsia="Tinos"/>
                <w:color w:val="000000" w:themeColor="text1"/>
                <w:lang w:eastAsia="en-US"/>
              </w:rPr>
              <w:t xml:space="preserve">сельскохозяйственной продукции, выращенной в личных подсобных и крестьянских (фермерских) хозяйствах в администрацию </w:t>
            </w:r>
            <w:proofErr w:type="spellStart"/>
            <w:r w:rsidRPr="003F2364">
              <w:rPr>
                <w:rFonts w:eastAsia="Tinos"/>
                <w:color w:val="000000" w:themeColor="text1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color w:val="000000" w:themeColor="text1"/>
                <w:lang w:eastAsia="en-US"/>
              </w:rPr>
              <w:t xml:space="preserve"> района не поступало.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1.3.4.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Мониторинг предоставления льгот </w:t>
            </w:r>
            <w:r w:rsidRPr="003F2364">
              <w:br/>
              <w:t>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животноводством,</w:t>
            </w:r>
            <w:r w:rsidRPr="003F2364">
              <w:br/>
              <w:t>на предмет соблюдения действующего регионального законодательства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Обеспечение условий для наличия на потребительском рынке района продукции отечественного производства</w:t>
            </w:r>
          </w:p>
        </w:tc>
        <w:tc>
          <w:tcPr>
            <w:tcW w:w="3827" w:type="dxa"/>
          </w:tcPr>
          <w:p w:rsidR="00991F81" w:rsidRPr="003F2364" w:rsidRDefault="00FC24A9" w:rsidP="00C444B8">
            <w:pPr>
              <w:jc w:val="center"/>
            </w:pPr>
            <w:proofErr w:type="spellStart"/>
            <w:r w:rsidRPr="003F2364">
              <w:t>Местовой</w:t>
            </w:r>
            <w:proofErr w:type="spellEnd"/>
            <w:r w:rsidRPr="003F2364">
              <w:t xml:space="preserve"> сбор с лиц, торгующих продукцией, выращенной                  в личном подсобном хозяйстве, не взимается.</w:t>
            </w:r>
          </w:p>
        </w:tc>
      </w:tr>
      <w:tr w:rsidR="00991F81" w:rsidRPr="003F2364" w:rsidTr="00991F81">
        <w:trPr>
          <w:trHeight w:val="3546"/>
        </w:trPr>
        <w:tc>
          <w:tcPr>
            <w:tcW w:w="851" w:type="dxa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1.4.1.</w:t>
            </w:r>
          </w:p>
        </w:tc>
        <w:tc>
          <w:tcPr>
            <w:tcW w:w="4819" w:type="dxa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Реализация предусмотренных законодательством мер </w:t>
            </w:r>
            <w:r w:rsidRPr="003F2364">
              <w:br/>
              <w:t xml:space="preserve">по противодействию незаконному обороту промышленной продукции </w:t>
            </w:r>
            <w:r w:rsidRPr="003F2364">
              <w:br/>
              <w:t xml:space="preserve">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  <w:p w:rsidR="00991F81" w:rsidRPr="003F2364" w:rsidRDefault="00991F81" w:rsidP="00C444B8">
            <w:pPr>
              <w:jc w:val="center"/>
            </w:pPr>
          </w:p>
        </w:tc>
        <w:tc>
          <w:tcPr>
            <w:tcW w:w="3827" w:type="dxa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Недопущение незаконного ввоза, производства и оборота промышленной продукции, </w:t>
            </w:r>
            <w:r w:rsidRPr="003F2364">
              <w:br/>
              <w:t xml:space="preserve">в том числе контрафактной, </w:t>
            </w:r>
            <w:r w:rsidRPr="003F2364">
              <w:br/>
              <w:t xml:space="preserve">а также мониторинг и оценка ситуации в данной сфере </w:t>
            </w:r>
            <w:r w:rsidRPr="003F2364">
              <w:br/>
              <w:t xml:space="preserve">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(проведение не менее 4 заседаний межведомственной комиссии по противодействию незаконному обороту промышленной продукции в </w:t>
            </w:r>
            <w:proofErr w:type="spellStart"/>
            <w:r w:rsidRPr="003F2364">
              <w:t>Красненском</w:t>
            </w:r>
            <w:proofErr w:type="spellEnd"/>
            <w:r w:rsidRPr="003F2364">
              <w:t xml:space="preserve"> районе ежегодно)</w:t>
            </w:r>
          </w:p>
        </w:tc>
        <w:tc>
          <w:tcPr>
            <w:tcW w:w="3827" w:type="dxa"/>
          </w:tcPr>
          <w:p w:rsidR="00991F81" w:rsidRPr="003F2364" w:rsidRDefault="00FC24A9" w:rsidP="00C444B8">
            <w:pPr>
              <w:jc w:val="center"/>
            </w:pPr>
            <w:r w:rsidRPr="003F2364">
              <w:t xml:space="preserve">За 2022 год проведено 4 заседания районной комиссии                           по противодействию незаконному обороту промышленной продукции в </w:t>
            </w:r>
            <w:proofErr w:type="spellStart"/>
            <w:r w:rsidRPr="003F2364">
              <w:t>Красненском</w:t>
            </w:r>
            <w:proofErr w:type="spellEnd"/>
            <w:r w:rsidRPr="003F2364">
              <w:t xml:space="preserve"> районе.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1.4.2.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Реализация предусмотренных законодательством мер </w:t>
            </w:r>
            <w:r w:rsidRPr="003F2364">
              <w:br/>
              <w:t xml:space="preserve">по предотвращению и противодействию незаконному обороту алкогольной и спиртосодержащей продукции </w:t>
            </w:r>
            <w:r w:rsidRPr="003F2364">
              <w:br/>
              <w:t xml:space="preserve">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Недопущение незаконного ввоза и оборота алкогольной </w:t>
            </w:r>
            <w:r w:rsidRPr="003F2364">
              <w:br/>
              <w:t xml:space="preserve">и спиртосодержащей продукции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</w:tcPr>
          <w:p w:rsidR="00991F81" w:rsidRPr="003F2364" w:rsidRDefault="00FC24A9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>В 2022 году</w:t>
            </w:r>
            <w:r w:rsidRPr="003F2364">
              <w:t xml:space="preserve"> фактов самогоноварения и незаконной продажи алкогольной продукции на территории района не выявлено.</w:t>
            </w:r>
          </w:p>
        </w:tc>
      </w:tr>
      <w:tr w:rsidR="00991F81" w:rsidRPr="003F2364" w:rsidTr="00991F81">
        <w:trPr>
          <w:trHeight w:val="1548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1.4.3.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 xml:space="preserve">Реализация в рамках установленной компетенции мер по недопущению оборота на потребительском рынке района  продукции ненадлежащего качества, в том числе поставок </w:t>
            </w:r>
            <w:r w:rsidRPr="003F2364">
              <w:br/>
              <w:t>в социальные учреждения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6B54C8">
            <w:pPr>
              <w:jc w:val="center"/>
            </w:pPr>
            <w:r w:rsidRPr="003F2364">
              <w:t>Недопущение пищевой продукции ненадлежащего качества в социальных учреждениях района</w:t>
            </w:r>
          </w:p>
        </w:tc>
        <w:tc>
          <w:tcPr>
            <w:tcW w:w="3827" w:type="dxa"/>
          </w:tcPr>
          <w:p w:rsidR="00991F81" w:rsidRPr="003F2364" w:rsidRDefault="00FC24A9" w:rsidP="006B54C8">
            <w:pPr>
              <w:jc w:val="center"/>
            </w:pPr>
            <w:r w:rsidRPr="003F2364">
              <w:t xml:space="preserve">В 2022 году фактов поставок продукции ненадлежащего качества в социальные учреждения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не выявлено.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1.4.4.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мониторинга случаев организации торговой деятельности </w:t>
            </w:r>
            <w:r w:rsidRPr="003F2364">
              <w:br/>
              <w:t xml:space="preserve">в неустановленных местах </w:t>
            </w:r>
            <w:r w:rsidRPr="003F2364">
              <w:br/>
              <w:t xml:space="preserve">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Недопущение незаконного оборота промышленной продукции, в том числе контрафактной,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</w:p>
        </w:tc>
        <w:tc>
          <w:tcPr>
            <w:tcW w:w="3827" w:type="dxa"/>
          </w:tcPr>
          <w:p w:rsidR="00991F81" w:rsidRPr="003F2364" w:rsidRDefault="00FC24A9" w:rsidP="00C444B8">
            <w:pPr>
              <w:jc w:val="center"/>
            </w:pPr>
            <w:r w:rsidRPr="003F2364">
              <w:t xml:space="preserve">За 2022 года случаев незаконного оборота промышленной продукции, в том числе контрафактной,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не выявлено.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1.5.2.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Формирование и ведение торгового реестра хозяйствующих субъектов, </w:t>
            </w:r>
            <w:r w:rsidRPr="003F2364">
              <w:lastRenderedPageBreak/>
              <w:t>осуществляющих торговую деятельность и поставку товаров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 xml:space="preserve">Предоставление ежеквартального отчета </w:t>
            </w:r>
            <w:r w:rsidRPr="003F2364">
              <w:br/>
            </w:r>
            <w:r w:rsidRPr="003F2364">
              <w:lastRenderedPageBreak/>
              <w:t>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0875C7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lastRenderedPageBreak/>
              <w:t xml:space="preserve">ведётся торговый реестр хозяйствующих субъектов, </w:t>
            </w:r>
            <w:r w:rsidRPr="003F2364">
              <w:rPr>
                <w:rFonts w:eastAsia="Tinos"/>
                <w:lang w:eastAsia="en-US"/>
              </w:rPr>
              <w:lastRenderedPageBreak/>
              <w:t xml:space="preserve">осуществляющих деятельность          </w:t>
            </w:r>
            <w:r w:rsidR="001E6FCE" w:rsidRPr="003F2364">
              <w:rPr>
                <w:rFonts w:eastAsia="Tinos"/>
                <w:lang w:eastAsia="en-US"/>
              </w:rPr>
              <w:t xml:space="preserve">        на территории </w:t>
            </w:r>
            <w:proofErr w:type="spellStart"/>
            <w:r w:rsidR="001E6FCE"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1.5.4.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мониторинга обеспеченности населения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площадью торговых объектов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Подготовка отчетов для предоставления </w:t>
            </w:r>
            <w:r w:rsidRPr="003F2364"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0875C7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Управлением экономического развития и муниципальной собственности администрации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ведётся торговый реестр хозяйствующих субъектов, осуществляющих деятельность                  на территории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района. Информация ежеквартально </w:t>
            </w:r>
            <w:r w:rsidRPr="003F2364">
              <w:t>предоставляется</w:t>
            </w:r>
            <w:r w:rsidRPr="003F2364">
              <w:br/>
              <w:t>в Министерство сельского хозяйства и продовольствия Белгородской области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1.5.5.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мониторинга площадей торговых объектов, введенных </w:t>
            </w:r>
            <w:r w:rsidRPr="003F2364">
              <w:br/>
              <w:t>в эксплуатацию, в том числе после капитального ремонта и реконструкции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Подготовка отчетов для предоставления </w:t>
            </w:r>
            <w:r w:rsidRPr="003F2364"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0875C7" w:rsidP="000875C7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Фактическая обеспеченность населения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площадью стационарных торговых объектов, кв. м.                               на 1000 человек в 2022 году составила: суммарный норматив – 300, 43, продовольственные товары – 144,21, непродовольственные товары – 156,22. Информация </w:t>
            </w:r>
            <w:r w:rsidRPr="003F2364">
              <w:t>предоставляется</w:t>
            </w:r>
            <w:r w:rsidRPr="003F2364">
              <w:br/>
              <w:t>в Министерство сельского хозяйства и продовольствия Белгородской области</w:t>
            </w:r>
            <w:r w:rsidR="001E6FCE" w:rsidRPr="003F2364">
              <w:t xml:space="preserve"> дважды в год</w:t>
            </w:r>
            <w:r w:rsidRPr="003F2364">
              <w:t>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1.5.6.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мониторинга обеспеченности </w:t>
            </w:r>
            <w:r w:rsidRPr="003F2364">
              <w:lastRenderedPageBreak/>
              <w:t>услугами торговли отдаленных и малочисленных населенных пунктов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 xml:space="preserve">Подготовка отчетов для </w:t>
            </w:r>
            <w:r w:rsidRPr="003F2364">
              <w:lastRenderedPageBreak/>
              <w:t xml:space="preserve">предоставления </w:t>
            </w:r>
            <w:r w:rsidRPr="003F2364">
              <w:br/>
              <w:t>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1E6FCE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lastRenderedPageBreak/>
              <w:t xml:space="preserve">В </w:t>
            </w:r>
            <w:r w:rsidR="000875C7" w:rsidRPr="003F2364">
              <w:rPr>
                <w:rFonts w:eastAsia="Tinos"/>
                <w:lang w:eastAsia="en-US"/>
              </w:rPr>
              <w:t xml:space="preserve">18 из 25 отдаленных и </w:t>
            </w:r>
            <w:r w:rsidR="000875C7" w:rsidRPr="003F2364">
              <w:rPr>
                <w:rFonts w:eastAsia="Tinos"/>
                <w:lang w:eastAsia="en-US"/>
              </w:rPr>
              <w:lastRenderedPageBreak/>
              <w:t xml:space="preserve">малочисленных населенных пунктов </w:t>
            </w:r>
            <w:r w:rsidRPr="003F2364">
              <w:rPr>
                <w:rFonts w:eastAsia="Tinos"/>
                <w:lang w:eastAsia="en-US"/>
              </w:rPr>
              <w:t>организована работа автолавок</w:t>
            </w:r>
            <w:r w:rsidR="000875C7" w:rsidRPr="003F2364">
              <w:rPr>
                <w:rFonts w:eastAsia="Tinos"/>
                <w:lang w:eastAsia="en-US"/>
              </w:rPr>
              <w:t xml:space="preserve">,   осуществляемая согласно графику 3 индивидуальными предпринимателями и </w:t>
            </w:r>
            <w:proofErr w:type="spellStart"/>
            <w:r w:rsidR="000875C7" w:rsidRPr="003F2364">
              <w:rPr>
                <w:rFonts w:eastAsia="Tinos"/>
                <w:lang w:eastAsia="en-US"/>
              </w:rPr>
              <w:t>Острогожским</w:t>
            </w:r>
            <w:proofErr w:type="spellEnd"/>
            <w:r w:rsidR="000875C7" w:rsidRPr="003F2364">
              <w:rPr>
                <w:rFonts w:eastAsia="Tinos"/>
                <w:lang w:eastAsia="en-US"/>
              </w:rPr>
              <w:t xml:space="preserve"> </w:t>
            </w:r>
            <w:proofErr w:type="spellStart"/>
            <w:r w:rsidR="000875C7" w:rsidRPr="003F2364">
              <w:rPr>
                <w:rFonts w:eastAsia="Tinos"/>
                <w:lang w:eastAsia="en-US"/>
              </w:rPr>
              <w:t>райпо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дважды в неделю.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1.5.7.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удовлетворенности потребителей качеством товаров, работ и услуг, состоянием ценовой конкуренции </w:t>
            </w:r>
            <w:r w:rsidRPr="003F2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рынке розничной торговли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аналитических материалов</w:t>
            </w:r>
          </w:p>
        </w:tc>
        <w:tc>
          <w:tcPr>
            <w:tcW w:w="3827" w:type="dxa"/>
          </w:tcPr>
          <w:p w:rsidR="00991F81" w:rsidRPr="003F2364" w:rsidRDefault="001E6FCE" w:rsidP="00C4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364">
              <w:rPr>
                <w:rFonts w:ascii="Times New Roman" w:eastAsia="Tinos" w:hAnsi="Times New Roman" w:cs="Times New Roman"/>
                <w:sz w:val="24"/>
                <w:szCs w:val="24"/>
                <w:lang w:eastAsia="en-US"/>
              </w:rPr>
              <w:t xml:space="preserve">Управлением экономического развития и муниципальной собственности администрации </w:t>
            </w:r>
            <w:proofErr w:type="spellStart"/>
            <w:r w:rsidRPr="003F2364">
              <w:rPr>
                <w:rFonts w:ascii="Times New Roman" w:eastAsia="Tinos" w:hAnsi="Times New Roman" w:cs="Times New Roman"/>
                <w:sz w:val="24"/>
                <w:szCs w:val="24"/>
                <w:lang w:eastAsia="en-US"/>
              </w:rPr>
              <w:t>Красненского</w:t>
            </w:r>
            <w:proofErr w:type="spellEnd"/>
            <w:r w:rsidRPr="003F2364">
              <w:rPr>
                <w:rFonts w:ascii="Times New Roman" w:eastAsia="Tinos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r w:rsidRPr="003F2364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проводится мониторинг удовлетворённости потребителей качеством товаров, работ                   и услуг. </w:t>
            </w:r>
            <w:proofErr w:type="gramStart"/>
            <w:r w:rsidRPr="003F2364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В 2022 году проведено 2 анонимных опроса среди жителей </w:t>
            </w:r>
            <w:proofErr w:type="spellStart"/>
            <w:r w:rsidRPr="003F2364">
              <w:rPr>
                <w:rFonts w:ascii="Times New Roman" w:eastAsia="Tinos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3F2364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 района.</w:t>
            </w:r>
            <w:proofErr w:type="gramEnd"/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1.5.8.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Организация и проведение мониторинга цен продовольственных товаров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района, в том числе социально значимых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аналитических материалов, подготовка отчетов для предоставления 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1E6FCE" w:rsidP="001E6FCE">
            <w:pPr>
              <w:jc w:val="center"/>
            </w:pPr>
            <w:r w:rsidRPr="003F2364">
              <w:rPr>
                <w:rFonts w:eastAsia="Tinos"/>
              </w:rPr>
              <w:t xml:space="preserve">В 2022 году </w:t>
            </w:r>
            <w:r w:rsidRPr="003F2364">
              <w:rPr>
                <w:rFonts w:eastAsia="Tinos"/>
                <w:lang w:eastAsia="en-US"/>
              </w:rPr>
              <w:t xml:space="preserve">Управлением экономического развития и муниципальной собственности администрации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</w:t>
            </w:r>
            <w:r w:rsidRPr="003F2364">
              <w:rPr>
                <w:rFonts w:eastAsia="Tinos"/>
              </w:rPr>
              <w:t xml:space="preserve">проводился еженедельный мониторинг цен на социально-значимые товары. Информация размещалась каждую неделю по вторникам  на «Карте цен»         </w:t>
            </w:r>
            <w:r w:rsidRPr="003F2364">
              <w:t>Министерство сельского хозяйства и продовольствия Белгородской области и в ЕГАИС «СИОПР».</w:t>
            </w:r>
            <w:r w:rsidRPr="003F2364">
              <w:rPr>
                <w:rFonts w:eastAsia="Tinos"/>
              </w:rPr>
              <w:t xml:space="preserve">             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1.5.9.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Информационно-аналитическое наблюдение за состоянием сферы </w:t>
            </w:r>
            <w:r w:rsidRPr="003F2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аналитических материалов</w:t>
            </w:r>
          </w:p>
        </w:tc>
        <w:tc>
          <w:tcPr>
            <w:tcW w:w="3827" w:type="dxa"/>
          </w:tcPr>
          <w:p w:rsidR="00991F81" w:rsidRPr="003F2364" w:rsidRDefault="001E6FCE" w:rsidP="00C44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64">
              <w:rPr>
                <w:rFonts w:ascii="Times New Roman" w:eastAsia="Tinos" w:hAnsi="Times New Roman" w:cs="Times New Roman"/>
                <w:sz w:val="24"/>
                <w:szCs w:val="24"/>
                <w:lang w:eastAsia="en-US"/>
              </w:rPr>
              <w:t xml:space="preserve">Информация актуализируется и </w:t>
            </w:r>
            <w:r w:rsidRPr="003F236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Pr="003F2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Министерство сельского хозяйства и продовольствия Белгородской области дважды в год.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lastRenderedPageBreak/>
              <w:t>1.5.10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Формирование и ведение реестра хозяйствующих субъектов, осуществляющих деятельность в сфере общественного питания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Реестр хозяйствующих субъектов, осуществляющих деятельность в сфере общественного питания</w:t>
            </w:r>
          </w:p>
        </w:tc>
        <w:tc>
          <w:tcPr>
            <w:tcW w:w="3827" w:type="dxa"/>
          </w:tcPr>
          <w:p w:rsidR="00991F81" w:rsidRPr="003F2364" w:rsidRDefault="001E6FCE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>Управлением экономического развития и муниципальной собственности администрации</w:t>
            </w:r>
            <w:r w:rsidRPr="003F2364">
              <w:rPr>
                <w:rFonts w:eastAsia="Tinos"/>
              </w:rPr>
              <w:t xml:space="preserve"> </w:t>
            </w:r>
            <w:proofErr w:type="spellStart"/>
            <w:r w:rsidRPr="003F2364">
              <w:rPr>
                <w:rFonts w:eastAsia="Tinos"/>
              </w:rPr>
              <w:t>Красненского</w:t>
            </w:r>
            <w:proofErr w:type="spellEnd"/>
            <w:r w:rsidRPr="003F2364">
              <w:rPr>
                <w:rFonts w:eastAsia="Tinos"/>
              </w:rPr>
              <w:t xml:space="preserve"> района формируется дислокация хозяйствующих субъектов, осуществляющих деятельность                      в сфере общественного питания. Информация вносится в паспорт потребительского рынка Белгородской области дважды в год.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t>1.5.11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мониторинга обеспеченности населения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посадочными местами на предприятиях общественного питания в расчете на 1 000 человек населения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аналитических материалов</w:t>
            </w:r>
          </w:p>
        </w:tc>
        <w:tc>
          <w:tcPr>
            <w:tcW w:w="3827" w:type="dxa"/>
          </w:tcPr>
          <w:p w:rsidR="00991F81" w:rsidRPr="003F2364" w:rsidRDefault="00043724" w:rsidP="00C444B8">
            <w:pPr>
              <w:jc w:val="center"/>
            </w:pPr>
            <w:r w:rsidRPr="003F2364">
              <w:t xml:space="preserve">Обеспеченность населения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посадочными местами на общедоступных предприятиях в расчете                               на 1000 человек в 2022 году составила 85,4 %.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t>1.5.12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</w:t>
            </w:r>
            <w:proofErr w:type="gramStart"/>
            <w:r w:rsidRPr="003F2364">
              <w:t>мониторинга состояния общедоступных объектов отрасли общественного питания</w:t>
            </w:r>
            <w:proofErr w:type="gramEnd"/>
            <w:r w:rsidRPr="003F2364">
              <w:t xml:space="preserve"> 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аналитических материалов</w:t>
            </w:r>
          </w:p>
        </w:tc>
        <w:tc>
          <w:tcPr>
            <w:tcW w:w="3827" w:type="dxa"/>
          </w:tcPr>
          <w:p w:rsidR="00991F81" w:rsidRPr="003F2364" w:rsidRDefault="00043724" w:rsidP="00043724">
            <w:pPr>
              <w:jc w:val="center"/>
            </w:pPr>
            <w:r w:rsidRPr="003F2364">
              <w:t xml:space="preserve">По состоянию на 1 января 2023 года 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функционирует 4 предприятия общественного питания общедоступной сети </w:t>
            </w:r>
            <w:r w:rsidRPr="003F2364">
              <w:rPr>
                <w:color w:val="000000" w:themeColor="text1"/>
              </w:rPr>
              <w:t xml:space="preserve">на 150 посадочных мест, а именно: </w:t>
            </w:r>
            <w:r w:rsidR="003F2364" w:rsidRPr="003F2364">
              <w:rPr>
                <w:color w:val="000000" w:themeColor="text1"/>
              </w:rPr>
              <w:t xml:space="preserve">                       3 кафе, </w:t>
            </w:r>
            <w:r w:rsidRPr="003F2364">
              <w:rPr>
                <w:color w:val="000000" w:themeColor="text1"/>
              </w:rPr>
              <w:t xml:space="preserve"> 1 МАФ (киоск).</w:t>
            </w:r>
            <w:r w:rsidRPr="003F2364">
              <w:t xml:space="preserve">                    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t>1.5.13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Проведение мониторинга обеспеченности населения района бытовыми услугами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аналитических материалов</w:t>
            </w:r>
          </w:p>
        </w:tc>
        <w:tc>
          <w:tcPr>
            <w:tcW w:w="3827" w:type="dxa"/>
          </w:tcPr>
          <w:p w:rsidR="00991F81" w:rsidRPr="003F2364" w:rsidRDefault="00043724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 xml:space="preserve">В 2022 году на территории </w:t>
            </w:r>
            <w:proofErr w:type="spellStart"/>
            <w:r w:rsidRPr="003F2364">
              <w:rPr>
                <w:rFonts w:eastAsia="Tinos"/>
                <w:lang w:eastAsia="en-US"/>
              </w:rPr>
              <w:t>Красненского</w:t>
            </w:r>
            <w:proofErr w:type="spellEnd"/>
            <w:r w:rsidRPr="003F2364">
              <w:rPr>
                <w:rFonts w:eastAsia="Tinos"/>
                <w:lang w:eastAsia="en-US"/>
              </w:rPr>
              <w:t xml:space="preserve"> района </w:t>
            </w:r>
            <w:r w:rsidRPr="003F2364">
              <w:rPr>
                <w:rFonts w:eastAsia="Tinos"/>
                <w:lang w:eastAsia="en-US"/>
              </w:rPr>
              <w:lastRenderedPageBreak/>
              <w:t>осуществляли деятельность 11 объектов бытового обслуживания. Информация размещена в паспорт потребительского рынка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7159C7">
            <w:pPr>
              <w:jc w:val="center"/>
            </w:pPr>
            <w:r w:rsidRPr="003F2364">
              <w:lastRenderedPageBreak/>
              <w:t>1.5.14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Размещение информации о состоянии </w:t>
            </w:r>
            <w:r w:rsidRPr="003F2364">
              <w:br/>
              <w:t xml:space="preserve">и развитии потребительского рынка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в средствах массовой информации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Информирование населения </w:t>
            </w:r>
            <w:r w:rsidRPr="003F2364">
              <w:br/>
              <w:t>о состоянии и развитии потребительского рынка района</w:t>
            </w:r>
          </w:p>
        </w:tc>
        <w:tc>
          <w:tcPr>
            <w:tcW w:w="3827" w:type="dxa"/>
          </w:tcPr>
          <w:p w:rsidR="00991F81" w:rsidRPr="003F2364" w:rsidRDefault="0034731F" w:rsidP="00C444B8">
            <w:pPr>
              <w:jc w:val="center"/>
            </w:pPr>
            <w:r w:rsidRPr="003F2364">
              <w:t>И</w:t>
            </w:r>
            <w:r w:rsidRPr="003F2364">
              <w:t xml:space="preserve">нформации о состоянии </w:t>
            </w:r>
            <w:r w:rsidRPr="003F2364">
              <w:br/>
              <w:t xml:space="preserve">и развитии потребительского рынка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</w:t>
            </w:r>
            <w:r w:rsidRPr="003F2364">
              <w:t xml:space="preserve"> размещается на официальном сайте администрации района во вкладке «Защита прав потребителей»</w:t>
            </w:r>
          </w:p>
        </w:tc>
      </w:tr>
      <w:tr w:rsidR="00991F81" w:rsidRPr="003F2364" w:rsidTr="00991F81">
        <w:trPr>
          <w:trHeight w:val="1973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1.6.1.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 xml:space="preserve">Проведение анализа обращений граждан по вопросам защиты прав потребителей, включая анализ </w:t>
            </w:r>
            <w:r w:rsidRPr="003F2364">
              <w:br/>
              <w:t>в отдельных сферах потребительского рынка</w:t>
            </w:r>
          </w:p>
          <w:p w:rsidR="00991F81" w:rsidRPr="003F2364" w:rsidRDefault="00991F81" w:rsidP="00C444B8">
            <w:pPr>
              <w:jc w:val="center"/>
            </w:pP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аналитического отчета, отражающего анализ обращений в отдельных сферах потребительского рынка</w:t>
            </w:r>
          </w:p>
          <w:p w:rsidR="00991F81" w:rsidRPr="003F2364" w:rsidRDefault="00991F81" w:rsidP="00C444B8">
            <w:pPr>
              <w:jc w:val="center"/>
            </w:pPr>
          </w:p>
        </w:tc>
        <w:tc>
          <w:tcPr>
            <w:tcW w:w="3827" w:type="dxa"/>
          </w:tcPr>
          <w:p w:rsidR="00991F81" w:rsidRPr="003F2364" w:rsidRDefault="00AE3C74" w:rsidP="00C444B8">
            <w:pPr>
              <w:jc w:val="center"/>
            </w:pPr>
            <w:r w:rsidRPr="003F2364">
              <w:t xml:space="preserve">В течение 2022 года в администрацию района </w:t>
            </w:r>
            <w:r w:rsidRPr="003F2364">
              <w:t>по во</w:t>
            </w:r>
            <w:r w:rsidRPr="003F2364">
              <w:t>просам защиты прав потребителей</w:t>
            </w:r>
            <w:r w:rsidRPr="003F2364">
              <w:t xml:space="preserve"> </w:t>
            </w:r>
            <w:r w:rsidRPr="003F2364">
              <w:t>обратилось 13 граждан, из них 12- по телефону «Горячей линии» и 1- на личный прием.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1.6.2.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Проведение анализа судебной защиты прав потребителей, включая анализ </w:t>
            </w:r>
            <w:r w:rsidRPr="003F2364">
              <w:br/>
              <w:t>в отдельных сферах потребительского рынка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Подготовка аналитического отчета, отражающего анализ судебной практики в отдельных сферах потребительского рынка</w:t>
            </w:r>
          </w:p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991F81" w:rsidRPr="003F2364" w:rsidRDefault="00AE3C74" w:rsidP="00C444B8">
            <w:pPr>
              <w:jc w:val="center"/>
            </w:pPr>
            <w:r w:rsidRPr="003F2364">
              <w:t xml:space="preserve">По </w:t>
            </w:r>
            <w:r w:rsidRPr="003F2364">
              <w:t>вопросам защиты прав потребителей</w:t>
            </w:r>
            <w:r w:rsidRPr="003F2364">
              <w:t xml:space="preserve"> судебных обращений в 2022 году в районе не было.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1.6.6.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Разработка и издание информационно-справочных материалов (памяток) для потребителей и предпринимателей </w:t>
            </w:r>
            <w:r w:rsidRPr="003F2364">
              <w:br/>
              <w:t xml:space="preserve">по вопросам защиты прав потребителей </w:t>
            </w:r>
            <w:r w:rsidRPr="003F2364">
              <w:br/>
              <w:t>в различных сферах потребительского рынка</w:t>
            </w:r>
          </w:p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>Подготовка не менее 4 памяток</w:t>
            </w:r>
          </w:p>
        </w:tc>
        <w:tc>
          <w:tcPr>
            <w:tcW w:w="3827" w:type="dxa"/>
          </w:tcPr>
          <w:p w:rsidR="00991F81" w:rsidRPr="003F2364" w:rsidRDefault="00AE3C74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ЦБС района подготовлены и распространены среди населения 4 памятки </w:t>
            </w:r>
            <w:r w:rsidRPr="003F2364">
              <w:t>по вопросам защиты прав потребителей</w:t>
            </w:r>
          </w:p>
        </w:tc>
      </w:tr>
      <w:tr w:rsidR="00991F81" w:rsidRPr="003F2364" w:rsidTr="00991F81">
        <w:trPr>
          <w:trHeight w:val="1548"/>
        </w:trPr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lastRenderedPageBreak/>
              <w:t>1.6.7.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>Организация и проведение информационных и просветительских акций, посвященных вопросам защиты прав потребителей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Проведение не менее </w:t>
            </w:r>
            <w:r w:rsidRPr="003F2364">
              <w:br/>
              <w:t>2 мероприятий (акций) ежегодно</w:t>
            </w:r>
          </w:p>
        </w:tc>
        <w:tc>
          <w:tcPr>
            <w:tcW w:w="3827" w:type="dxa"/>
          </w:tcPr>
          <w:p w:rsidR="00991F81" w:rsidRPr="003F2364" w:rsidRDefault="003F2364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 За 2022 года проведен ряд мероприятий, в том числе: п</w:t>
            </w:r>
            <w:r w:rsidRPr="003F2364">
              <w:t>равовая дискуссия «Защита прав потребителей через качество товаров и услуг»</w:t>
            </w:r>
            <w:r w:rsidRPr="003F2364">
              <w:t>; а</w:t>
            </w:r>
            <w:r w:rsidRPr="003F2364">
              <w:t>кция «Россия – страна со Знаком качества»</w:t>
            </w:r>
            <w:r w:rsidRPr="003F2364">
              <w:t>, и</w:t>
            </w:r>
            <w:r w:rsidRPr="003F2364">
              <w:t>нформационный час «Стандарт и качество»</w:t>
            </w:r>
            <w:r w:rsidRPr="003F2364">
              <w:t xml:space="preserve">  т.д.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1.6.8.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Развитие системы уполномоченных </w:t>
            </w:r>
            <w:r w:rsidRPr="003F2364">
              <w:br/>
              <w:t xml:space="preserve">по защите прав потребителей при администрациях сельских поселений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с целью выявления нарушений законодательства и информирования администрации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района для принятия мер по их устранению, а также консультирование потребителей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>Создание условий для защиты прав потребителей, проживающих в отдаленных населенных пунктах</w:t>
            </w:r>
          </w:p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991F81" w:rsidRPr="003F2364" w:rsidRDefault="0034731F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На территории </w:t>
            </w:r>
            <w:proofErr w:type="spellStart"/>
            <w:r w:rsidRPr="003F2364">
              <w:t>Красненского</w:t>
            </w:r>
            <w:proofErr w:type="spellEnd"/>
            <w:r w:rsidRPr="003F2364">
              <w:t xml:space="preserve"> </w:t>
            </w:r>
            <w:r w:rsidRPr="003F2364">
              <w:t xml:space="preserve">района создана система уполномоченных </w:t>
            </w:r>
            <w:r w:rsidRPr="003F2364">
              <w:t xml:space="preserve">по защите прав потребителей в 10 сельских </w:t>
            </w:r>
            <w:r w:rsidRPr="003F2364">
              <w:t xml:space="preserve"> поселениях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1.6.12.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Организация правового обучения </w:t>
            </w:r>
            <w:r w:rsidRPr="003F2364">
              <w:br/>
              <w:t>и пропаганды знаний в сфере потребительского образования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 xml:space="preserve">Повышение правовой грамотности населения района, оказание юридической помощи хозяйствующим субъектам </w:t>
            </w:r>
            <w:r w:rsidRPr="003F2364">
              <w:br/>
              <w:t>по основам законодательства</w:t>
            </w:r>
            <w:r w:rsidRPr="003F2364">
              <w:br/>
              <w:t>о защите прав потребителей</w:t>
            </w:r>
          </w:p>
          <w:p w:rsidR="00991F81" w:rsidRPr="003F2364" w:rsidRDefault="00991F81" w:rsidP="00C444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991F81" w:rsidRPr="003F2364" w:rsidRDefault="00AE3C74" w:rsidP="00C444B8">
            <w:pPr>
              <w:autoSpaceDE w:val="0"/>
              <w:autoSpaceDN w:val="0"/>
              <w:adjustRightInd w:val="0"/>
              <w:jc w:val="center"/>
            </w:pPr>
            <w:r w:rsidRPr="003F2364">
              <w:t>За 2022 года проведено 4 совещания с предпринимателями сферы потребительского рынка, 41 семинар с учащимися школ, 23 встречи с населением.</w:t>
            </w:r>
          </w:p>
        </w:tc>
      </w:tr>
      <w:tr w:rsidR="00991F81" w:rsidRPr="003F2364" w:rsidTr="00991F81">
        <w:tc>
          <w:tcPr>
            <w:tcW w:w="851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2.1.</w:t>
            </w:r>
          </w:p>
        </w:tc>
        <w:tc>
          <w:tcPr>
            <w:tcW w:w="4819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Анализ результатов реализации мероприятий</w:t>
            </w:r>
          </w:p>
        </w:tc>
        <w:tc>
          <w:tcPr>
            <w:tcW w:w="3827" w:type="dxa"/>
            <w:vAlign w:val="center"/>
          </w:tcPr>
          <w:p w:rsidR="00991F81" w:rsidRPr="003F2364" w:rsidRDefault="00991F81" w:rsidP="00C444B8">
            <w:pPr>
              <w:jc w:val="center"/>
            </w:pPr>
            <w:r w:rsidRPr="003F2364">
              <w:t>Ежегодное представление информации в 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</w:tcPr>
          <w:p w:rsidR="00991F81" w:rsidRPr="003F2364" w:rsidRDefault="003F2364" w:rsidP="00C444B8">
            <w:pPr>
              <w:jc w:val="center"/>
            </w:pPr>
            <w:r w:rsidRPr="003F2364">
              <w:rPr>
                <w:rFonts w:eastAsia="Tinos"/>
                <w:lang w:eastAsia="en-US"/>
              </w:rPr>
              <w:t>Управлением экономического развития и муниципальной собственности администрации</w:t>
            </w:r>
            <w:r w:rsidRPr="003F2364">
              <w:rPr>
                <w:rFonts w:eastAsia="Tinos"/>
              </w:rPr>
              <w:t xml:space="preserve"> </w:t>
            </w:r>
            <w:proofErr w:type="spellStart"/>
            <w:r w:rsidRPr="003F2364">
              <w:rPr>
                <w:rFonts w:eastAsia="Tinos"/>
              </w:rPr>
              <w:t>Красненского</w:t>
            </w:r>
            <w:proofErr w:type="spellEnd"/>
            <w:r w:rsidRPr="003F2364">
              <w:rPr>
                <w:rFonts w:eastAsia="Tinos"/>
              </w:rPr>
              <w:t xml:space="preserve"> района </w:t>
            </w:r>
            <w:r w:rsidRPr="003F2364">
              <w:t xml:space="preserve">за 2022 год проведён анализ </w:t>
            </w:r>
            <w:proofErr w:type="gramStart"/>
            <w:r w:rsidRPr="003F2364">
              <w:t>результатов реализации первоочередных мероприятий Постановления администрации муниципального</w:t>
            </w:r>
            <w:proofErr w:type="gramEnd"/>
            <w:r w:rsidRPr="003F2364">
              <w:t xml:space="preserve"> </w:t>
            </w:r>
            <w:r>
              <w:lastRenderedPageBreak/>
              <w:t>района «</w:t>
            </w:r>
            <w:proofErr w:type="spellStart"/>
            <w:r>
              <w:t>Красненский</w:t>
            </w:r>
            <w:proofErr w:type="spellEnd"/>
            <w:r>
              <w:t xml:space="preserve">  район» № 29 от 14 марта</w:t>
            </w:r>
            <w:r w:rsidRPr="003F2364">
              <w:t xml:space="preserve"> 2022 года                             «Об утверждении программы «Развитие  п</w:t>
            </w:r>
            <w:r>
              <w:t xml:space="preserve">отребительского рынка </w:t>
            </w:r>
            <w:proofErr w:type="spellStart"/>
            <w:r>
              <w:t>Красненского</w:t>
            </w:r>
            <w:proofErr w:type="spellEnd"/>
            <w:r w:rsidRPr="003F2364">
              <w:t xml:space="preserve"> района до 2030 года».</w:t>
            </w:r>
          </w:p>
        </w:tc>
      </w:tr>
    </w:tbl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p w:rsidR="00845E44" w:rsidRPr="003F2364" w:rsidRDefault="00845E44" w:rsidP="00845E44">
      <w:pPr>
        <w:rPr>
          <w:b/>
          <w:lang w:eastAsia="en-US"/>
        </w:rPr>
      </w:pPr>
    </w:p>
    <w:sectPr w:rsidR="00845E44" w:rsidRPr="003F2364" w:rsidSect="009C6167">
      <w:headerReference w:type="even" r:id="rId9"/>
      <w:headerReference w:type="default" r:id="rId10"/>
      <w:headerReference w:type="first" r:id="rId11"/>
      <w:pgSz w:w="16838" w:h="11906" w:orient="landscape"/>
      <w:pgMar w:top="1701" w:right="67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1" w:rsidRDefault="001A5FE1">
      <w:r>
        <w:separator/>
      </w:r>
    </w:p>
  </w:endnote>
  <w:endnote w:type="continuationSeparator" w:id="0">
    <w:p w:rsidR="001A5FE1" w:rsidRDefault="001A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1" w:rsidRDefault="001A5FE1">
      <w:r>
        <w:separator/>
      </w:r>
    </w:p>
  </w:footnote>
  <w:footnote w:type="continuationSeparator" w:id="0">
    <w:p w:rsidR="001A5FE1" w:rsidRDefault="001A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5" w:rsidRDefault="00A60DF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0DF5" w:rsidRDefault="00A60D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5" w:rsidRDefault="00A60DF5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F2364">
      <w:rPr>
        <w:rStyle w:val="ad"/>
        <w:noProof/>
      </w:rPr>
      <w:t>12</w:t>
    </w:r>
    <w:r>
      <w:rPr>
        <w:rStyle w:val="a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5" w:rsidRDefault="00A60DF5" w:rsidP="00C444B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132"/>
    <w:multiLevelType w:val="multilevel"/>
    <w:tmpl w:val="410AAD6A"/>
    <w:lvl w:ilvl="0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  <w:sz w:val="28"/>
      </w:rPr>
    </w:lvl>
  </w:abstractNum>
  <w:abstractNum w:abstractNumId="1">
    <w:nsid w:val="0B8778D4"/>
    <w:multiLevelType w:val="hybridMultilevel"/>
    <w:tmpl w:val="AC2E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62E3F"/>
    <w:multiLevelType w:val="hybridMultilevel"/>
    <w:tmpl w:val="40F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1F7"/>
    <w:multiLevelType w:val="multilevel"/>
    <w:tmpl w:val="2AB6F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7E53FA"/>
    <w:multiLevelType w:val="hybridMultilevel"/>
    <w:tmpl w:val="DACC85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1BD4"/>
    <w:multiLevelType w:val="hybridMultilevel"/>
    <w:tmpl w:val="600E5406"/>
    <w:lvl w:ilvl="0" w:tplc="B470A3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535C79"/>
    <w:multiLevelType w:val="hybridMultilevel"/>
    <w:tmpl w:val="F874369C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95B4AFB"/>
    <w:multiLevelType w:val="hybridMultilevel"/>
    <w:tmpl w:val="5FE8CC72"/>
    <w:lvl w:ilvl="0" w:tplc="F55EA174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FB44BE0"/>
    <w:multiLevelType w:val="hybridMultilevel"/>
    <w:tmpl w:val="777EBA70"/>
    <w:lvl w:ilvl="0" w:tplc="70528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665ED"/>
    <w:multiLevelType w:val="hybridMultilevel"/>
    <w:tmpl w:val="7DCEC39E"/>
    <w:lvl w:ilvl="0" w:tplc="6C76470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auto"/>
        <w:sz w:val="28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8A47E3"/>
    <w:multiLevelType w:val="singleLevel"/>
    <w:tmpl w:val="401866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FD7D03"/>
    <w:multiLevelType w:val="hybridMultilevel"/>
    <w:tmpl w:val="6F5C8FE8"/>
    <w:lvl w:ilvl="0" w:tplc="6562C2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13E95"/>
    <w:multiLevelType w:val="multilevel"/>
    <w:tmpl w:val="37562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0A13EA"/>
    <w:multiLevelType w:val="hybridMultilevel"/>
    <w:tmpl w:val="E9BA0EEA"/>
    <w:lvl w:ilvl="0" w:tplc="C854B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4AD63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A6247C"/>
    <w:multiLevelType w:val="singleLevel"/>
    <w:tmpl w:val="E864EB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46A1F"/>
    <w:multiLevelType w:val="hybridMultilevel"/>
    <w:tmpl w:val="293C6D6C"/>
    <w:lvl w:ilvl="0" w:tplc="AD0C50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2461157"/>
    <w:multiLevelType w:val="hybridMultilevel"/>
    <w:tmpl w:val="33F239C0"/>
    <w:lvl w:ilvl="0" w:tplc="A3F45F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9070B8"/>
    <w:multiLevelType w:val="hybridMultilevel"/>
    <w:tmpl w:val="F4DC596A"/>
    <w:lvl w:ilvl="0" w:tplc="088C5602">
      <w:start w:val="1"/>
      <w:numFmt w:val="decimal"/>
      <w:lvlText w:val="%1."/>
      <w:lvlJc w:val="left"/>
      <w:pPr>
        <w:ind w:left="156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A23148"/>
    <w:multiLevelType w:val="hybridMultilevel"/>
    <w:tmpl w:val="D12AEF4A"/>
    <w:lvl w:ilvl="0" w:tplc="D8524210">
      <w:start w:val="1"/>
      <w:numFmt w:val="decimal"/>
      <w:lvlText w:val="%1."/>
      <w:lvlJc w:val="left"/>
      <w:pPr>
        <w:ind w:left="16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1">
    <w:nsid w:val="622D1CCD"/>
    <w:multiLevelType w:val="hybridMultilevel"/>
    <w:tmpl w:val="D3CC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41CB3"/>
    <w:multiLevelType w:val="multilevel"/>
    <w:tmpl w:val="6A70D1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5FF29DE"/>
    <w:multiLevelType w:val="hybridMultilevel"/>
    <w:tmpl w:val="C5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E074D5"/>
    <w:multiLevelType w:val="hybridMultilevel"/>
    <w:tmpl w:val="9AF677B8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DB21044"/>
    <w:multiLevelType w:val="hybridMultilevel"/>
    <w:tmpl w:val="E12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105B82"/>
    <w:multiLevelType w:val="multilevel"/>
    <w:tmpl w:val="6A7EE2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401342"/>
    <w:multiLevelType w:val="hybridMultilevel"/>
    <w:tmpl w:val="04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C7C7E"/>
    <w:multiLevelType w:val="hybridMultilevel"/>
    <w:tmpl w:val="79E49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AB34D9"/>
    <w:multiLevelType w:val="hybridMultilevel"/>
    <w:tmpl w:val="F4E822A0"/>
    <w:lvl w:ilvl="0" w:tplc="97AE72E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6"/>
  </w:num>
  <w:num w:numId="5">
    <w:abstractNumId w:val="11"/>
  </w:num>
  <w:num w:numId="6">
    <w:abstractNumId w:val="6"/>
  </w:num>
  <w:num w:numId="7">
    <w:abstractNumId w:val="15"/>
  </w:num>
  <w:num w:numId="8">
    <w:abstractNumId w:val="24"/>
  </w:num>
  <w:num w:numId="9">
    <w:abstractNumId w:val="7"/>
  </w:num>
  <w:num w:numId="10">
    <w:abstractNumId w:val="12"/>
  </w:num>
  <w:num w:numId="11">
    <w:abstractNumId w:val="14"/>
  </w:num>
  <w:num w:numId="12">
    <w:abstractNumId w:val="28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3"/>
  </w:num>
  <w:num w:numId="18">
    <w:abstractNumId w:val="18"/>
  </w:num>
  <w:num w:numId="19">
    <w:abstractNumId w:val="23"/>
  </w:num>
  <w:num w:numId="20">
    <w:abstractNumId w:val="2"/>
  </w:num>
  <w:num w:numId="21">
    <w:abstractNumId w:val="13"/>
  </w:num>
  <w:num w:numId="22">
    <w:abstractNumId w:val="1"/>
  </w:num>
  <w:num w:numId="23">
    <w:abstractNumId w:val="21"/>
  </w:num>
  <w:num w:numId="24">
    <w:abstractNumId w:val="29"/>
  </w:num>
  <w:num w:numId="25">
    <w:abstractNumId w:val="17"/>
  </w:num>
  <w:num w:numId="26">
    <w:abstractNumId w:val="25"/>
  </w:num>
  <w:num w:numId="27">
    <w:abstractNumId w:val="19"/>
  </w:num>
  <w:num w:numId="28">
    <w:abstractNumId w:val="0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14B7C"/>
    <w:rsid w:val="00034102"/>
    <w:rsid w:val="00043724"/>
    <w:rsid w:val="000719EF"/>
    <w:rsid w:val="000862A2"/>
    <w:rsid w:val="000875C7"/>
    <w:rsid w:val="0009355D"/>
    <w:rsid w:val="000D1EEC"/>
    <w:rsid w:val="000D7D18"/>
    <w:rsid w:val="000E3AA1"/>
    <w:rsid w:val="000E4EAD"/>
    <w:rsid w:val="000E64E7"/>
    <w:rsid w:val="000F0453"/>
    <w:rsid w:val="00121CBB"/>
    <w:rsid w:val="0013086F"/>
    <w:rsid w:val="00142EC4"/>
    <w:rsid w:val="001734C4"/>
    <w:rsid w:val="00174B7B"/>
    <w:rsid w:val="001A0308"/>
    <w:rsid w:val="001A5FE1"/>
    <w:rsid w:val="001E5F5C"/>
    <w:rsid w:val="001E6FCE"/>
    <w:rsid w:val="00230AA7"/>
    <w:rsid w:val="00246F90"/>
    <w:rsid w:val="00264BD0"/>
    <w:rsid w:val="00282759"/>
    <w:rsid w:val="00284913"/>
    <w:rsid w:val="00293BAD"/>
    <w:rsid w:val="00294369"/>
    <w:rsid w:val="002973C0"/>
    <w:rsid w:val="002A48B3"/>
    <w:rsid w:val="002C048B"/>
    <w:rsid w:val="002D1E12"/>
    <w:rsid w:val="002F092C"/>
    <w:rsid w:val="002F6879"/>
    <w:rsid w:val="00323BAC"/>
    <w:rsid w:val="00324997"/>
    <w:rsid w:val="00331389"/>
    <w:rsid w:val="0034731F"/>
    <w:rsid w:val="003661CA"/>
    <w:rsid w:val="00373134"/>
    <w:rsid w:val="00395D9D"/>
    <w:rsid w:val="003A2E1C"/>
    <w:rsid w:val="003B5AE5"/>
    <w:rsid w:val="003C1AC7"/>
    <w:rsid w:val="003F2364"/>
    <w:rsid w:val="003F3E9E"/>
    <w:rsid w:val="0041483D"/>
    <w:rsid w:val="00420D98"/>
    <w:rsid w:val="0042572E"/>
    <w:rsid w:val="00427797"/>
    <w:rsid w:val="004310C3"/>
    <w:rsid w:val="00434552"/>
    <w:rsid w:val="00451AA2"/>
    <w:rsid w:val="0046013C"/>
    <w:rsid w:val="00461EAF"/>
    <w:rsid w:val="00461FBF"/>
    <w:rsid w:val="0047500D"/>
    <w:rsid w:val="004870A1"/>
    <w:rsid w:val="00490B98"/>
    <w:rsid w:val="004C0382"/>
    <w:rsid w:val="004C60C5"/>
    <w:rsid w:val="004E5CA2"/>
    <w:rsid w:val="004F345E"/>
    <w:rsid w:val="005105D7"/>
    <w:rsid w:val="00544DAD"/>
    <w:rsid w:val="00547B9C"/>
    <w:rsid w:val="00557DFA"/>
    <w:rsid w:val="00562BF5"/>
    <w:rsid w:val="005701DA"/>
    <w:rsid w:val="005A5752"/>
    <w:rsid w:val="005B21A5"/>
    <w:rsid w:val="005B3E1F"/>
    <w:rsid w:val="005F5B2C"/>
    <w:rsid w:val="006207F0"/>
    <w:rsid w:val="00622C74"/>
    <w:rsid w:val="00625B28"/>
    <w:rsid w:val="0066717A"/>
    <w:rsid w:val="00671B14"/>
    <w:rsid w:val="006770CB"/>
    <w:rsid w:val="006B54C8"/>
    <w:rsid w:val="006C32D4"/>
    <w:rsid w:val="006C3EFC"/>
    <w:rsid w:val="007159C7"/>
    <w:rsid w:val="00716506"/>
    <w:rsid w:val="007473E4"/>
    <w:rsid w:val="00757E74"/>
    <w:rsid w:val="00760F8F"/>
    <w:rsid w:val="0078126B"/>
    <w:rsid w:val="00797CDB"/>
    <w:rsid w:val="007B5512"/>
    <w:rsid w:val="007D3255"/>
    <w:rsid w:val="007D4470"/>
    <w:rsid w:val="008158F7"/>
    <w:rsid w:val="00823164"/>
    <w:rsid w:val="0082359B"/>
    <w:rsid w:val="008266CD"/>
    <w:rsid w:val="00845E44"/>
    <w:rsid w:val="00850F59"/>
    <w:rsid w:val="008668AD"/>
    <w:rsid w:val="008706A0"/>
    <w:rsid w:val="00883170"/>
    <w:rsid w:val="00887D34"/>
    <w:rsid w:val="00891FC6"/>
    <w:rsid w:val="008A0053"/>
    <w:rsid w:val="008B5715"/>
    <w:rsid w:val="008C62D7"/>
    <w:rsid w:val="008D28A6"/>
    <w:rsid w:val="008D5210"/>
    <w:rsid w:val="008E2593"/>
    <w:rsid w:val="008F3CE4"/>
    <w:rsid w:val="009233D9"/>
    <w:rsid w:val="00930CE4"/>
    <w:rsid w:val="00937537"/>
    <w:rsid w:val="00956983"/>
    <w:rsid w:val="00962603"/>
    <w:rsid w:val="00965A30"/>
    <w:rsid w:val="00972136"/>
    <w:rsid w:val="00974858"/>
    <w:rsid w:val="00991F81"/>
    <w:rsid w:val="009A6D87"/>
    <w:rsid w:val="009C6167"/>
    <w:rsid w:val="009D6D92"/>
    <w:rsid w:val="009E2C15"/>
    <w:rsid w:val="00A0475D"/>
    <w:rsid w:val="00A10D4B"/>
    <w:rsid w:val="00A14B2E"/>
    <w:rsid w:val="00A22230"/>
    <w:rsid w:val="00A37A34"/>
    <w:rsid w:val="00A44402"/>
    <w:rsid w:val="00A57B62"/>
    <w:rsid w:val="00A60DF5"/>
    <w:rsid w:val="00AB6356"/>
    <w:rsid w:val="00AD3FBA"/>
    <w:rsid w:val="00AE3C74"/>
    <w:rsid w:val="00B03B64"/>
    <w:rsid w:val="00B349B8"/>
    <w:rsid w:val="00B83E37"/>
    <w:rsid w:val="00B96396"/>
    <w:rsid w:val="00BA5C65"/>
    <w:rsid w:val="00BB7884"/>
    <w:rsid w:val="00C16DB3"/>
    <w:rsid w:val="00C444B8"/>
    <w:rsid w:val="00C623C0"/>
    <w:rsid w:val="00CC1E6B"/>
    <w:rsid w:val="00CC5FA5"/>
    <w:rsid w:val="00CC7EB1"/>
    <w:rsid w:val="00CD09BA"/>
    <w:rsid w:val="00D14757"/>
    <w:rsid w:val="00DA209C"/>
    <w:rsid w:val="00DD44D5"/>
    <w:rsid w:val="00E03C7D"/>
    <w:rsid w:val="00E2384F"/>
    <w:rsid w:val="00E33DFB"/>
    <w:rsid w:val="00E6659D"/>
    <w:rsid w:val="00E76119"/>
    <w:rsid w:val="00EB1F6C"/>
    <w:rsid w:val="00EB7644"/>
    <w:rsid w:val="00F14559"/>
    <w:rsid w:val="00F26985"/>
    <w:rsid w:val="00F73907"/>
    <w:rsid w:val="00F763D1"/>
    <w:rsid w:val="00F77463"/>
    <w:rsid w:val="00F935A6"/>
    <w:rsid w:val="00F94918"/>
    <w:rsid w:val="00FB1647"/>
    <w:rsid w:val="00FB2951"/>
    <w:rsid w:val="00FC24A9"/>
    <w:rsid w:val="00FD4B10"/>
    <w:rsid w:val="00FD565C"/>
    <w:rsid w:val="00FE553E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45E4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5E44"/>
    <w:pPr>
      <w:keepNext/>
      <w:spacing w:line="360" w:lineRule="auto"/>
      <w:ind w:left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5E44"/>
    <w:pPr>
      <w:keepNext/>
      <w:jc w:val="both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45E44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77463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uiPriority w:val="1"/>
    <w:qFormat/>
    <w:rsid w:val="008158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5E4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45E44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45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45E4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45E44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845E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5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845E44"/>
    <w:rPr>
      <w:rFonts w:cs="Times New Roman"/>
    </w:rPr>
  </w:style>
  <w:style w:type="paragraph" w:styleId="ae">
    <w:name w:val="Body Text Indent"/>
    <w:basedOn w:val="a"/>
    <w:link w:val="af"/>
    <w:rsid w:val="00845E44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845E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45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4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845E44"/>
    <w:rPr>
      <w:b/>
    </w:rPr>
  </w:style>
  <w:style w:type="character" w:customStyle="1" w:styleId="af3">
    <w:name w:val="Гипертекстовая ссылка"/>
    <w:rsid w:val="00845E44"/>
    <w:rPr>
      <w:color w:val="106BBE"/>
    </w:rPr>
  </w:style>
  <w:style w:type="paragraph" w:customStyle="1" w:styleId="ConsPlusNonformat">
    <w:name w:val="ConsPlusNonformat"/>
    <w:rsid w:val="0084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84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rsid w:val="00845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845E4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1">
    <w:name w:val="Абзац списка1"/>
    <w:basedOn w:val="a"/>
    <w:rsid w:val="00845E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845E44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5E44"/>
    <w:pPr>
      <w:widowControl w:val="0"/>
      <w:shd w:val="clear" w:color="auto" w:fill="FFFFFF"/>
      <w:spacing w:before="600" w:after="240" w:line="323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ConsNormal">
    <w:name w:val="ConsNormal"/>
    <w:rsid w:val="0084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4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Основной текст с красной"/>
    <w:basedOn w:val="a9"/>
    <w:rsid w:val="00845E44"/>
    <w:pPr>
      <w:spacing w:before="60" w:after="20"/>
      <w:jc w:val="center"/>
    </w:pPr>
  </w:style>
  <w:style w:type="paragraph" w:customStyle="1" w:styleId="nospacing">
    <w:name w:val="nospacing"/>
    <w:basedOn w:val="a"/>
    <w:rsid w:val="00845E44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845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45E4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5E44"/>
    <w:pPr>
      <w:keepNext/>
      <w:spacing w:line="360" w:lineRule="auto"/>
      <w:ind w:left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5E44"/>
    <w:pPr>
      <w:keepNext/>
      <w:jc w:val="both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845E44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77463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No Spacing"/>
    <w:uiPriority w:val="1"/>
    <w:qFormat/>
    <w:rsid w:val="008158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5E4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45E44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45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45E4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45E44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845E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5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845E44"/>
    <w:rPr>
      <w:rFonts w:cs="Times New Roman"/>
    </w:rPr>
  </w:style>
  <w:style w:type="paragraph" w:styleId="ae">
    <w:name w:val="Body Text Indent"/>
    <w:basedOn w:val="a"/>
    <w:link w:val="af"/>
    <w:rsid w:val="00845E44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4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845E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45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4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845E44"/>
    <w:rPr>
      <w:b/>
    </w:rPr>
  </w:style>
  <w:style w:type="character" w:customStyle="1" w:styleId="af3">
    <w:name w:val="Гипертекстовая ссылка"/>
    <w:rsid w:val="00845E44"/>
    <w:rPr>
      <w:color w:val="106BBE"/>
    </w:rPr>
  </w:style>
  <w:style w:type="paragraph" w:customStyle="1" w:styleId="ConsPlusNonformat">
    <w:name w:val="ConsPlusNonformat"/>
    <w:rsid w:val="0084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84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rsid w:val="00845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845E4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1">
    <w:name w:val="Абзац списка1"/>
    <w:basedOn w:val="a"/>
    <w:rsid w:val="00845E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845E44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5E44"/>
    <w:pPr>
      <w:widowControl w:val="0"/>
      <w:shd w:val="clear" w:color="auto" w:fill="FFFFFF"/>
      <w:spacing w:before="600" w:after="240" w:line="323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ConsNormal">
    <w:name w:val="ConsNormal"/>
    <w:rsid w:val="0084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4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Основной текст с красной"/>
    <w:basedOn w:val="a9"/>
    <w:rsid w:val="00845E44"/>
    <w:pPr>
      <w:spacing w:before="60" w:after="20"/>
      <w:jc w:val="center"/>
    </w:pPr>
  </w:style>
  <w:style w:type="paragraph" w:customStyle="1" w:styleId="nospacing">
    <w:name w:val="nospacing"/>
    <w:basedOn w:val="a"/>
    <w:rsid w:val="00845E44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845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FC88-3F4D-4CC2-90A9-F164BB3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Usser</cp:lastModifiedBy>
  <cp:revision>3</cp:revision>
  <cp:lastPrinted>2022-03-12T12:03:00Z</cp:lastPrinted>
  <dcterms:created xsi:type="dcterms:W3CDTF">2020-12-02T19:00:00Z</dcterms:created>
  <dcterms:modified xsi:type="dcterms:W3CDTF">2023-03-06T10:52:00Z</dcterms:modified>
</cp:coreProperties>
</file>