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7AF4" w:rsidRPr="00475A57" w:rsidTr="00D32EC7">
        <w:trPr>
          <w:trHeight w:val="1413"/>
        </w:trPr>
        <w:tc>
          <w:tcPr>
            <w:tcW w:w="9571" w:type="dxa"/>
            <w:vAlign w:val="center"/>
          </w:tcPr>
          <w:p w:rsidR="00EA7AF4" w:rsidRPr="00475A57" w:rsidRDefault="00EA7AF4" w:rsidP="00D32EC7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6EFBDD33" wp14:editId="4F61E962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7AF4" w:rsidRPr="00475A57" w:rsidTr="00D32EC7">
        <w:tc>
          <w:tcPr>
            <w:tcW w:w="9571" w:type="dxa"/>
            <w:vAlign w:val="center"/>
          </w:tcPr>
          <w:p w:rsidR="00EA7AF4" w:rsidRPr="00475A57" w:rsidRDefault="00EA7AF4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EA7AF4" w:rsidRPr="00475A57" w:rsidRDefault="00EA7AF4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EA7AF4" w:rsidRPr="00475A57" w:rsidRDefault="00EA7AF4" w:rsidP="00D32EC7">
            <w:pPr>
              <w:jc w:val="center"/>
              <w:rPr>
                <w:sz w:val="28"/>
              </w:rPr>
            </w:pPr>
          </w:p>
        </w:tc>
      </w:tr>
      <w:tr w:rsidR="00EA7AF4" w:rsidRPr="00475A57" w:rsidTr="00D32EC7">
        <w:tc>
          <w:tcPr>
            <w:tcW w:w="9571" w:type="dxa"/>
            <w:vAlign w:val="center"/>
          </w:tcPr>
          <w:p w:rsidR="00EA7AF4" w:rsidRPr="00475A57" w:rsidRDefault="00EA7AF4" w:rsidP="00D32EC7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EA7AF4" w:rsidRPr="00475A57" w:rsidRDefault="00EA7AF4" w:rsidP="00D32EC7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EA7AF4" w:rsidRPr="00475A57" w:rsidTr="00D32EC7">
        <w:trPr>
          <w:trHeight w:val="240"/>
        </w:trPr>
        <w:tc>
          <w:tcPr>
            <w:tcW w:w="9571" w:type="dxa"/>
            <w:vAlign w:val="center"/>
          </w:tcPr>
          <w:p w:rsidR="00EA7AF4" w:rsidRPr="00475A57" w:rsidRDefault="00EA7AF4" w:rsidP="00D32EC7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29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>
              <w:rPr>
                <w:b/>
                <w:sz w:val="28"/>
                <w:szCs w:val="28"/>
              </w:rPr>
              <w:t>59</w:t>
            </w:r>
            <w:r w:rsidRPr="00475A5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389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EA7AF4" w:rsidRPr="00475A57" w:rsidRDefault="00EA7AF4" w:rsidP="00EA7AF4">
      <w:pPr>
        <w:jc w:val="center"/>
        <w:rPr>
          <w:b/>
          <w:sz w:val="28"/>
          <w:szCs w:val="28"/>
        </w:rPr>
      </w:pPr>
    </w:p>
    <w:p w:rsidR="00EA7AF4" w:rsidRPr="00475A57" w:rsidRDefault="00EA7AF4" w:rsidP="00EA7AF4">
      <w:pPr>
        <w:tabs>
          <w:tab w:val="left" w:pos="0"/>
        </w:tabs>
        <w:ind w:right="3261"/>
        <w:jc w:val="both"/>
        <w:rPr>
          <w:b/>
          <w:sz w:val="28"/>
          <w:szCs w:val="28"/>
        </w:rPr>
      </w:pPr>
      <w:r w:rsidRPr="00221254">
        <w:rPr>
          <w:b/>
          <w:bCs/>
          <w:sz w:val="28"/>
          <w:szCs w:val="28"/>
        </w:rPr>
        <w:t>О формах и количестве изготавливаемых бюллетеней для голосования на выборах депутатов Совета депутатов Красненского муниципального округа Белгородской области первого созыва</w:t>
      </w:r>
    </w:p>
    <w:p w:rsidR="00EA7AF4" w:rsidRPr="00475A57" w:rsidRDefault="00EA7AF4" w:rsidP="00EA7AF4">
      <w:pPr>
        <w:jc w:val="center"/>
        <w:rPr>
          <w:b/>
          <w:sz w:val="28"/>
          <w:szCs w:val="28"/>
        </w:rPr>
      </w:pPr>
    </w:p>
    <w:p w:rsidR="00EA7AF4" w:rsidRPr="002248FC" w:rsidRDefault="00EA7AF4" w:rsidP="00EA7AF4">
      <w:pPr>
        <w:shd w:val="clear" w:color="auto" w:fill="FFFFFF"/>
        <w:ind w:firstLine="851"/>
        <w:jc w:val="both"/>
        <w:rPr>
          <w:sz w:val="28"/>
          <w:szCs w:val="28"/>
        </w:rPr>
      </w:pPr>
      <w:r w:rsidRPr="00221254">
        <w:rPr>
          <w:sz w:val="28"/>
          <w:szCs w:val="28"/>
        </w:rPr>
        <w:t xml:space="preserve"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 w:rsidR="00883CD0">
        <w:rPr>
          <w:sz w:val="28"/>
          <w:szCs w:val="28"/>
        </w:rPr>
        <w:t>30</w:t>
      </w:r>
      <w:bookmarkStart w:id="0" w:name="_GoBack"/>
      <w:bookmarkEnd w:id="0"/>
      <w:r w:rsidRPr="00221254">
        <w:rPr>
          <w:sz w:val="28"/>
          <w:szCs w:val="28"/>
        </w:rPr>
        <w:t xml:space="preserve"> и 73 Избирательного кодекса Белгородской области</w:t>
      </w:r>
      <w:r w:rsidRPr="002248FC">
        <w:rPr>
          <w:sz w:val="28"/>
          <w:szCs w:val="28"/>
        </w:rPr>
        <w:t xml:space="preserve">, Красненская территориальная избирательная комиссия постановляет: </w:t>
      </w:r>
    </w:p>
    <w:p w:rsidR="00EA7AF4" w:rsidRPr="00221254" w:rsidRDefault="00EA7AF4" w:rsidP="00EA7AF4">
      <w:pPr>
        <w:spacing w:line="288" w:lineRule="auto"/>
        <w:ind w:firstLine="720"/>
        <w:jc w:val="both"/>
        <w:rPr>
          <w:snapToGrid/>
          <w:sz w:val="28"/>
          <w:szCs w:val="28"/>
        </w:rPr>
      </w:pPr>
      <w:r w:rsidRPr="00221254">
        <w:rPr>
          <w:snapToGrid/>
          <w:sz w:val="28"/>
          <w:szCs w:val="28"/>
        </w:rPr>
        <w:t>1. Утвердить:</w:t>
      </w:r>
    </w:p>
    <w:p w:rsidR="00EA7AF4" w:rsidRPr="00221254" w:rsidRDefault="00EA7AF4" w:rsidP="00EA7AF4">
      <w:pPr>
        <w:spacing w:line="288" w:lineRule="auto"/>
        <w:ind w:firstLine="720"/>
        <w:jc w:val="both"/>
        <w:rPr>
          <w:snapToGrid/>
          <w:sz w:val="28"/>
          <w:szCs w:val="28"/>
        </w:rPr>
      </w:pPr>
      <w:r w:rsidRPr="00221254">
        <w:rPr>
          <w:snapToGrid/>
          <w:sz w:val="28"/>
          <w:szCs w:val="28"/>
        </w:rPr>
        <w:t xml:space="preserve">1.1. Форму избирательного бюллетеня для голосования по единому избирательному округу на выборах депутатов </w:t>
      </w:r>
      <w:r>
        <w:rPr>
          <w:snapToGrid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221254">
        <w:rPr>
          <w:snapToGrid/>
          <w:sz w:val="28"/>
          <w:szCs w:val="28"/>
        </w:rPr>
        <w:t xml:space="preserve"> (приложение № 1).</w:t>
      </w:r>
    </w:p>
    <w:p w:rsidR="00EA7AF4" w:rsidRPr="00221254" w:rsidRDefault="00EA7AF4" w:rsidP="00EA7AF4">
      <w:pPr>
        <w:spacing w:line="288" w:lineRule="auto"/>
        <w:ind w:firstLine="709"/>
        <w:jc w:val="both"/>
        <w:rPr>
          <w:snapToGrid/>
          <w:sz w:val="28"/>
          <w:szCs w:val="28"/>
        </w:rPr>
      </w:pPr>
      <w:r w:rsidRPr="00221254">
        <w:rPr>
          <w:snapToGrid/>
          <w:sz w:val="28"/>
          <w:szCs w:val="28"/>
        </w:rPr>
        <w:t xml:space="preserve">1.2. Форму избирательного бюллетеня для голосования по одномандатному избирательному округу на выборах депутатов </w:t>
      </w:r>
      <w:r>
        <w:rPr>
          <w:snapToGrid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221254">
        <w:rPr>
          <w:snapToGrid/>
          <w:sz w:val="28"/>
          <w:szCs w:val="28"/>
        </w:rPr>
        <w:t xml:space="preserve"> (приложение № </w:t>
      </w:r>
      <w:r>
        <w:rPr>
          <w:snapToGrid/>
          <w:sz w:val="28"/>
          <w:szCs w:val="28"/>
        </w:rPr>
        <w:t>2</w:t>
      </w:r>
      <w:r w:rsidRPr="00221254">
        <w:rPr>
          <w:snapToGrid/>
          <w:sz w:val="28"/>
          <w:szCs w:val="28"/>
        </w:rPr>
        <w:t>).</w:t>
      </w:r>
    </w:p>
    <w:p w:rsidR="00EA7AF4" w:rsidRPr="00221254" w:rsidRDefault="00EA7AF4" w:rsidP="00EA7AF4">
      <w:pPr>
        <w:spacing w:line="288" w:lineRule="auto"/>
        <w:ind w:firstLine="709"/>
        <w:jc w:val="both"/>
        <w:rPr>
          <w:bCs/>
          <w:snapToGrid/>
          <w:sz w:val="28"/>
          <w:szCs w:val="28"/>
        </w:rPr>
      </w:pPr>
      <w:r w:rsidRPr="00221254">
        <w:rPr>
          <w:snapToGrid/>
          <w:sz w:val="28"/>
          <w:szCs w:val="28"/>
        </w:rPr>
        <w:t>1.</w:t>
      </w:r>
      <w:r>
        <w:rPr>
          <w:snapToGrid/>
          <w:sz w:val="28"/>
          <w:szCs w:val="28"/>
        </w:rPr>
        <w:t>3</w:t>
      </w:r>
      <w:r w:rsidRPr="00221254">
        <w:rPr>
          <w:snapToGrid/>
          <w:sz w:val="28"/>
          <w:szCs w:val="28"/>
        </w:rPr>
        <w:t xml:space="preserve">. Распределение </w:t>
      </w:r>
      <w:r>
        <w:rPr>
          <w:snapToGrid/>
          <w:sz w:val="28"/>
          <w:szCs w:val="28"/>
        </w:rPr>
        <w:t>8</w:t>
      </w:r>
      <w:r w:rsidR="00584169">
        <w:rPr>
          <w:snapToGrid/>
          <w:sz w:val="28"/>
          <w:szCs w:val="28"/>
        </w:rPr>
        <w:t>7</w:t>
      </w:r>
      <w:r>
        <w:rPr>
          <w:snapToGrid/>
          <w:sz w:val="28"/>
          <w:szCs w:val="28"/>
        </w:rPr>
        <w:t>00</w:t>
      </w:r>
      <w:r w:rsidRPr="00221254">
        <w:rPr>
          <w:snapToGrid/>
          <w:sz w:val="28"/>
          <w:szCs w:val="28"/>
        </w:rPr>
        <w:t xml:space="preserve"> штук</w:t>
      </w:r>
      <w:r w:rsidRPr="00221254">
        <w:rPr>
          <w:bCs/>
          <w:snapToGrid/>
          <w:sz w:val="28"/>
          <w:szCs w:val="28"/>
        </w:rPr>
        <w:t xml:space="preserve"> изготовляемых избирательных бюллетеней для голосования по единому избирательному округу между </w:t>
      </w:r>
      <w:r>
        <w:rPr>
          <w:bCs/>
          <w:snapToGrid/>
          <w:sz w:val="28"/>
          <w:szCs w:val="28"/>
        </w:rPr>
        <w:t>участковыми</w:t>
      </w:r>
      <w:r w:rsidRPr="00221254">
        <w:rPr>
          <w:bCs/>
          <w:snapToGrid/>
          <w:sz w:val="28"/>
          <w:szCs w:val="28"/>
        </w:rPr>
        <w:t xml:space="preserve"> избирательными комиссиями на выборах депутатов </w:t>
      </w:r>
      <w:r>
        <w:rPr>
          <w:bCs/>
          <w:snapToGrid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221254">
        <w:rPr>
          <w:bCs/>
          <w:snapToGrid/>
          <w:sz w:val="28"/>
          <w:szCs w:val="28"/>
        </w:rPr>
        <w:t xml:space="preserve"> </w:t>
      </w:r>
      <w:r w:rsidRPr="00221254">
        <w:rPr>
          <w:snapToGrid/>
          <w:sz w:val="28"/>
          <w:szCs w:val="28"/>
        </w:rPr>
        <w:t>(приложение № </w:t>
      </w:r>
      <w:r>
        <w:rPr>
          <w:snapToGrid/>
          <w:sz w:val="28"/>
          <w:szCs w:val="28"/>
        </w:rPr>
        <w:t>3</w:t>
      </w:r>
      <w:r w:rsidRPr="00221254">
        <w:rPr>
          <w:snapToGrid/>
          <w:sz w:val="28"/>
          <w:szCs w:val="28"/>
        </w:rPr>
        <w:t>).</w:t>
      </w:r>
    </w:p>
    <w:p w:rsidR="00EA7AF4" w:rsidRPr="00221254" w:rsidRDefault="00EA7AF4" w:rsidP="00EA7AF4">
      <w:pPr>
        <w:spacing w:line="288" w:lineRule="auto"/>
        <w:ind w:firstLine="709"/>
        <w:jc w:val="both"/>
        <w:rPr>
          <w:bCs/>
          <w:snapToGrid/>
          <w:sz w:val="28"/>
          <w:szCs w:val="28"/>
        </w:rPr>
      </w:pPr>
      <w:r w:rsidRPr="00221254">
        <w:rPr>
          <w:snapToGrid/>
          <w:sz w:val="28"/>
          <w:szCs w:val="28"/>
        </w:rPr>
        <w:t>1.</w:t>
      </w:r>
      <w:r>
        <w:rPr>
          <w:snapToGrid/>
          <w:sz w:val="28"/>
          <w:szCs w:val="28"/>
        </w:rPr>
        <w:t>4</w:t>
      </w:r>
      <w:r w:rsidRPr="00221254">
        <w:rPr>
          <w:snapToGrid/>
          <w:sz w:val="28"/>
          <w:szCs w:val="28"/>
        </w:rPr>
        <w:t xml:space="preserve">. Распределение </w:t>
      </w:r>
      <w:r>
        <w:rPr>
          <w:snapToGrid/>
          <w:sz w:val="28"/>
          <w:szCs w:val="28"/>
        </w:rPr>
        <w:t>8</w:t>
      </w:r>
      <w:r w:rsidR="00584169">
        <w:rPr>
          <w:snapToGrid/>
          <w:sz w:val="28"/>
          <w:szCs w:val="28"/>
        </w:rPr>
        <w:t>7</w:t>
      </w:r>
      <w:r>
        <w:rPr>
          <w:snapToGrid/>
          <w:sz w:val="28"/>
          <w:szCs w:val="28"/>
        </w:rPr>
        <w:t>00</w:t>
      </w:r>
      <w:r w:rsidRPr="00221254">
        <w:rPr>
          <w:snapToGrid/>
          <w:sz w:val="28"/>
          <w:szCs w:val="28"/>
        </w:rPr>
        <w:t xml:space="preserve"> штук</w:t>
      </w:r>
      <w:r w:rsidRPr="00221254">
        <w:rPr>
          <w:bCs/>
          <w:snapToGrid/>
          <w:sz w:val="28"/>
          <w:szCs w:val="28"/>
        </w:rPr>
        <w:t xml:space="preserve"> изготовляемых избирательных бюллетеней для голосования по одномандатному избирательному округу между </w:t>
      </w:r>
      <w:r>
        <w:rPr>
          <w:bCs/>
          <w:snapToGrid/>
          <w:sz w:val="28"/>
          <w:szCs w:val="28"/>
        </w:rPr>
        <w:t>участковыми</w:t>
      </w:r>
      <w:r w:rsidRPr="00221254">
        <w:rPr>
          <w:bCs/>
          <w:snapToGrid/>
          <w:sz w:val="28"/>
          <w:szCs w:val="28"/>
        </w:rPr>
        <w:t xml:space="preserve"> избирательными комиссиями на выборах депутатов </w:t>
      </w:r>
      <w:r>
        <w:rPr>
          <w:bCs/>
          <w:snapToGrid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221254">
        <w:rPr>
          <w:bCs/>
          <w:snapToGrid/>
          <w:sz w:val="28"/>
          <w:szCs w:val="28"/>
        </w:rPr>
        <w:t xml:space="preserve"> </w:t>
      </w:r>
      <w:r w:rsidRPr="00221254">
        <w:rPr>
          <w:snapToGrid/>
          <w:sz w:val="28"/>
          <w:szCs w:val="28"/>
        </w:rPr>
        <w:t>(приложение № </w:t>
      </w:r>
      <w:r>
        <w:rPr>
          <w:snapToGrid/>
          <w:sz w:val="28"/>
          <w:szCs w:val="28"/>
        </w:rPr>
        <w:t>4</w:t>
      </w:r>
      <w:r w:rsidRPr="00221254">
        <w:rPr>
          <w:snapToGrid/>
          <w:sz w:val="28"/>
          <w:szCs w:val="28"/>
        </w:rPr>
        <w:t>).</w:t>
      </w:r>
    </w:p>
    <w:p w:rsidR="00EA7AF4" w:rsidRPr="00475A57" w:rsidRDefault="00ED75A8" w:rsidP="00EA7AF4">
      <w:pPr>
        <w:pStyle w:val="a3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lastRenderedPageBreak/>
        <w:t>2</w:t>
      </w:r>
      <w:r w:rsidR="00EA7AF4" w:rsidRPr="00475A57">
        <w:rPr>
          <w:snapToGrid/>
          <w:sz w:val="28"/>
          <w:szCs w:val="28"/>
        </w:rPr>
        <w:t xml:space="preserve">. </w:t>
      </w:r>
      <w:proofErr w:type="gramStart"/>
      <w:r w:rsidR="00EA7AF4" w:rsidRPr="00475A57">
        <w:rPr>
          <w:sz w:val="28"/>
          <w:szCs w:val="28"/>
        </w:rPr>
        <w:t>Разместить</w:t>
      </w:r>
      <w:proofErr w:type="gramEnd"/>
      <w:r w:rsidR="00EA7AF4" w:rsidRPr="00475A57">
        <w:rPr>
          <w:sz w:val="28"/>
          <w:szCs w:val="28"/>
        </w:rPr>
        <w:t xml:space="preserve"> настоящее постановление в информационно - телекоммуникационной сети «Интернет»: </w:t>
      </w:r>
    </w:p>
    <w:p w:rsidR="00EA7AF4" w:rsidRPr="00475A57" w:rsidRDefault="00EA7AF4" w:rsidP="00EA7AF4">
      <w:pPr>
        <w:pStyle w:val="a3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75A57">
        <w:rPr>
          <w:sz w:val="28"/>
          <w:szCs w:val="28"/>
        </w:rPr>
        <w:t xml:space="preserve">- на 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475A57">
        <w:rPr>
          <w:sz w:val="28"/>
          <w:szCs w:val="28"/>
        </w:rPr>
        <w:t xml:space="preserve">, </w:t>
      </w:r>
    </w:p>
    <w:p w:rsidR="00EA7AF4" w:rsidRDefault="00EA7AF4" w:rsidP="00EA7AF4">
      <w:pPr>
        <w:autoSpaceDE w:val="0"/>
        <w:autoSpaceDN w:val="0"/>
        <w:adjustRightInd w:val="0"/>
        <w:spacing w:line="276" w:lineRule="auto"/>
        <w:ind w:firstLine="851"/>
        <w:jc w:val="both"/>
        <w:rPr>
          <w:snapToGrid/>
          <w:sz w:val="28"/>
          <w:szCs w:val="28"/>
        </w:rPr>
      </w:pPr>
      <w:r w:rsidRPr="00475A57">
        <w:rPr>
          <w:sz w:val="28"/>
          <w:szCs w:val="28"/>
        </w:rPr>
        <w:t>- на сайте администрации Красненского района в разделе Красненская территориальная избирательная комиссия</w:t>
      </w:r>
      <w:r>
        <w:rPr>
          <w:snapToGrid/>
          <w:sz w:val="28"/>
          <w:szCs w:val="28"/>
        </w:rPr>
        <w:t>.</w:t>
      </w:r>
    </w:p>
    <w:p w:rsidR="00EA7AF4" w:rsidRPr="00475A57" w:rsidRDefault="00ED75A8" w:rsidP="00EA7AF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4"/>
        </w:rPr>
      </w:pPr>
      <w:r>
        <w:rPr>
          <w:snapToGrid/>
          <w:sz w:val="28"/>
          <w:szCs w:val="28"/>
        </w:rPr>
        <w:t>3</w:t>
      </w:r>
      <w:r w:rsidR="00EA7AF4" w:rsidRPr="00475A57">
        <w:rPr>
          <w:snapToGrid/>
          <w:sz w:val="28"/>
          <w:szCs w:val="28"/>
        </w:rPr>
        <w:t xml:space="preserve">. </w:t>
      </w:r>
      <w:proofErr w:type="gramStart"/>
      <w:r w:rsidR="00EA7AF4" w:rsidRPr="00475A57">
        <w:rPr>
          <w:snapToGrid/>
          <w:sz w:val="28"/>
          <w:szCs w:val="28"/>
        </w:rPr>
        <w:t>Контроль за</w:t>
      </w:r>
      <w:proofErr w:type="gramEnd"/>
      <w:r w:rsidR="00EA7AF4" w:rsidRPr="00475A57">
        <w:rPr>
          <w:snapToGrid/>
          <w:sz w:val="28"/>
          <w:szCs w:val="28"/>
        </w:rPr>
        <w:t xml:space="preserve"> выполнением настоящего постановления возложить на председателя Красненской территориальной избирательной комиссии </w:t>
      </w:r>
      <w:r w:rsidR="00EA7AF4" w:rsidRPr="00475A57">
        <w:rPr>
          <w:snapToGrid/>
          <w:sz w:val="28"/>
          <w:szCs w:val="28"/>
        </w:rPr>
        <w:br/>
        <w:t>А.И. Головина</w:t>
      </w:r>
      <w:r w:rsidR="00EA7AF4" w:rsidRPr="00475A57">
        <w:rPr>
          <w:sz w:val="28"/>
          <w:szCs w:val="24"/>
        </w:rPr>
        <w:t>.</w:t>
      </w:r>
    </w:p>
    <w:p w:rsidR="00EA7AF4" w:rsidRPr="00475A57" w:rsidRDefault="00EA7AF4" w:rsidP="00EA7AF4">
      <w:pPr>
        <w:rPr>
          <w:sz w:val="28"/>
          <w:szCs w:val="28"/>
        </w:rPr>
      </w:pPr>
    </w:p>
    <w:p w:rsidR="00EA7AF4" w:rsidRPr="00475A57" w:rsidRDefault="00EA7AF4" w:rsidP="00EA7AF4">
      <w:pPr>
        <w:rPr>
          <w:sz w:val="28"/>
          <w:szCs w:val="28"/>
        </w:rPr>
      </w:pPr>
    </w:p>
    <w:p w:rsidR="00EA7AF4" w:rsidRPr="00475A57" w:rsidRDefault="00EA7AF4" w:rsidP="00EA7AF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EA7AF4" w:rsidRPr="00475A57" w:rsidTr="00D32EC7">
        <w:tc>
          <w:tcPr>
            <w:tcW w:w="4219" w:type="dxa"/>
          </w:tcPr>
          <w:p w:rsidR="00EA7AF4" w:rsidRPr="00475A57" w:rsidRDefault="00EA7AF4" w:rsidP="00D32EC7">
            <w:pPr>
              <w:ind w:firstLine="851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Председатель </w:t>
            </w:r>
          </w:p>
          <w:p w:rsidR="00EA7AF4" w:rsidRPr="00475A57" w:rsidRDefault="00EA7AF4" w:rsidP="00D32EC7">
            <w:pPr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EA7AF4" w:rsidRPr="00475A57" w:rsidRDefault="00EA7AF4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EA7AF4" w:rsidRPr="00475A57" w:rsidRDefault="00EA7AF4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EA7AF4" w:rsidRPr="00475A57" w:rsidRDefault="00EA7AF4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EA7AF4" w:rsidRPr="00475A57" w:rsidTr="00D32EC7">
        <w:tc>
          <w:tcPr>
            <w:tcW w:w="4219" w:type="dxa"/>
          </w:tcPr>
          <w:p w:rsidR="00EA7AF4" w:rsidRPr="00475A57" w:rsidRDefault="00EA7AF4" w:rsidP="00D32EC7">
            <w:pPr>
              <w:pStyle w:val="BodyText21"/>
              <w:widowControl/>
              <w:jc w:val="center"/>
              <w:rPr>
                <w:sz w:val="16"/>
                <w:szCs w:val="28"/>
              </w:rPr>
            </w:pPr>
          </w:p>
        </w:tc>
        <w:tc>
          <w:tcPr>
            <w:tcW w:w="2161" w:type="dxa"/>
          </w:tcPr>
          <w:p w:rsidR="00EA7AF4" w:rsidRPr="00475A57" w:rsidRDefault="00EA7AF4" w:rsidP="00D32EC7">
            <w:pPr>
              <w:pStyle w:val="BodyText21"/>
              <w:widowControl/>
              <w:rPr>
                <w:sz w:val="16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EA7AF4" w:rsidRPr="00475A57" w:rsidRDefault="00EA7AF4" w:rsidP="00D32EC7">
            <w:pPr>
              <w:pStyle w:val="BodyText21"/>
              <w:widowControl/>
              <w:jc w:val="right"/>
              <w:rPr>
                <w:sz w:val="16"/>
                <w:szCs w:val="28"/>
              </w:rPr>
            </w:pPr>
          </w:p>
        </w:tc>
      </w:tr>
      <w:tr w:rsidR="00EA7AF4" w:rsidRPr="00475A57" w:rsidTr="00D32EC7">
        <w:tc>
          <w:tcPr>
            <w:tcW w:w="4219" w:type="dxa"/>
          </w:tcPr>
          <w:p w:rsidR="00EA7AF4" w:rsidRPr="00475A57" w:rsidRDefault="00EA7AF4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Секретарь </w:t>
            </w:r>
          </w:p>
          <w:p w:rsidR="00EA7AF4" w:rsidRPr="00475A57" w:rsidRDefault="00EA7AF4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EA7AF4" w:rsidRPr="00475A57" w:rsidRDefault="00EA7AF4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EA7AF4" w:rsidRPr="00475A57" w:rsidRDefault="00EA7AF4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EA7AF4" w:rsidRPr="00475A57" w:rsidRDefault="00EA7AF4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EA7AF4" w:rsidRDefault="00EA7AF4" w:rsidP="00EA7AF4">
      <w:pPr>
        <w:spacing w:after="200" w:line="276" w:lineRule="auto"/>
      </w:pPr>
    </w:p>
    <w:p w:rsidR="00EA7AF4" w:rsidRDefault="00EA7AF4" w:rsidP="00EA7AF4">
      <w:pPr>
        <w:spacing w:after="200" w:line="276" w:lineRule="auto"/>
      </w:pPr>
    </w:p>
    <w:p w:rsidR="00EA7AF4" w:rsidRDefault="00EA7AF4" w:rsidP="00EA7AF4">
      <w:pPr>
        <w:spacing w:after="200" w:line="276" w:lineRule="auto"/>
      </w:pPr>
    </w:p>
    <w:p w:rsidR="00EA7AF4" w:rsidRDefault="00EA7AF4" w:rsidP="00EA7AF4">
      <w:pPr>
        <w:spacing w:after="200" w:line="276" w:lineRule="auto"/>
      </w:pPr>
      <w:r>
        <w:br w:type="page"/>
      </w:r>
    </w:p>
    <w:p w:rsidR="00EA7AF4" w:rsidRPr="00795B42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795B42">
        <w:rPr>
          <w:snapToGrid/>
          <w:color w:val="000000"/>
          <w:szCs w:val="24"/>
        </w:rPr>
        <w:lastRenderedPageBreak/>
        <w:t xml:space="preserve">Приложение № </w:t>
      </w:r>
      <w:r>
        <w:rPr>
          <w:snapToGrid/>
          <w:color w:val="000000"/>
          <w:szCs w:val="24"/>
        </w:rPr>
        <w:t>1</w:t>
      </w:r>
    </w:p>
    <w:p w:rsidR="00EA7AF4" w:rsidRPr="00795B42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</w:p>
    <w:p w:rsidR="00EA7AF4" w:rsidRPr="00795B42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795B42">
        <w:rPr>
          <w:snapToGrid/>
          <w:color w:val="000000"/>
          <w:szCs w:val="24"/>
        </w:rPr>
        <w:t>УТВЕРЖДЕН</w:t>
      </w:r>
      <w:r>
        <w:rPr>
          <w:snapToGrid/>
          <w:color w:val="000000"/>
          <w:szCs w:val="24"/>
        </w:rPr>
        <w:t>А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постановлением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EA7AF4" w:rsidRDefault="00EA7AF4" w:rsidP="00EA7AF4">
      <w:pPr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59/</w:t>
      </w:r>
      <w:r>
        <w:rPr>
          <w:snapToGrid/>
          <w:color w:val="000000"/>
          <w:szCs w:val="24"/>
        </w:rPr>
        <w:t>389</w:t>
      </w:r>
      <w:r w:rsidRPr="00262C89">
        <w:rPr>
          <w:snapToGrid/>
          <w:color w:val="000000"/>
          <w:szCs w:val="24"/>
        </w:rPr>
        <w:t>-1</w:t>
      </w:r>
    </w:p>
    <w:p w:rsidR="00EA7AF4" w:rsidRDefault="00EA7AF4" w:rsidP="00EA7AF4">
      <w:pPr>
        <w:ind w:left="5670"/>
        <w:jc w:val="center"/>
      </w:pPr>
    </w:p>
    <w:p w:rsidR="00EA7AF4" w:rsidRDefault="00EA7AF4" w:rsidP="00EA7AF4">
      <w:pPr>
        <w:pStyle w:val="3"/>
        <w:spacing w:after="0"/>
        <w:ind w:left="-284" w:right="-284"/>
        <w:jc w:val="center"/>
        <w:rPr>
          <w:rFonts w:ascii="Times New Roman CYR" w:hAnsi="Times New Roman CYR"/>
          <w:lang w:val="ru-RU"/>
        </w:rPr>
      </w:pPr>
      <w:r w:rsidRPr="008F57AB">
        <w:rPr>
          <w:b/>
          <w:sz w:val="28"/>
          <w:szCs w:val="28"/>
        </w:rPr>
        <w:t xml:space="preserve">Форма избирательного бюллетеня для голосования по единому избирательному округу на выборах депутатов </w:t>
      </w:r>
      <w:r w:rsidRPr="00221254">
        <w:rPr>
          <w:b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</w:p>
    <w:tbl>
      <w:tblPr>
        <w:tblW w:w="10071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0"/>
        <w:gridCol w:w="890"/>
        <w:gridCol w:w="6411"/>
        <w:gridCol w:w="871"/>
        <w:gridCol w:w="909"/>
      </w:tblGrid>
      <w:tr w:rsidR="00EA7AF4" w:rsidRPr="00221254" w:rsidTr="00D32EC7">
        <w:trPr>
          <w:trHeight w:val="1643"/>
          <w:jc w:val="center"/>
        </w:trPr>
        <w:tc>
          <w:tcPr>
            <w:tcW w:w="8291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EA7AF4" w:rsidRPr="00221254" w:rsidRDefault="00EA7AF4" w:rsidP="00D32EC7">
            <w:pPr>
              <w:keepNext/>
              <w:spacing w:before="60"/>
              <w:jc w:val="center"/>
              <w:outlineLvl w:val="1"/>
              <w:rPr>
                <w:b/>
                <w:bCs/>
                <w:iCs/>
                <w:snapToGrid/>
                <w:sz w:val="28"/>
                <w:szCs w:val="28"/>
              </w:rPr>
            </w:pPr>
            <w:r w:rsidRPr="00221254">
              <w:rPr>
                <w:b/>
                <w:bCs/>
                <w:iCs/>
                <w:snapToGrid/>
                <w:sz w:val="28"/>
                <w:szCs w:val="28"/>
              </w:rPr>
              <w:t>ИЗБИРАТЕЛЬНЫЙ  БЮЛЛЕТЕНЬ</w:t>
            </w:r>
          </w:p>
          <w:p w:rsidR="00EA7AF4" w:rsidRPr="00221254" w:rsidRDefault="00EA7AF4" w:rsidP="00D32EC7">
            <w:pPr>
              <w:spacing w:line="228" w:lineRule="auto"/>
              <w:ind w:right="263"/>
              <w:jc w:val="center"/>
              <w:rPr>
                <w:b/>
                <w:snapToGrid/>
              </w:rPr>
            </w:pPr>
            <w:r w:rsidRPr="00221254">
              <w:rPr>
                <w:b/>
                <w:snapToGrid/>
              </w:rPr>
              <w:t>для голосования по единому избирательному округу</w:t>
            </w:r>
          </w:p>
          <w:p w:rsidR="00EA7AF4" w:rsidRDefault="00EA7AF4" w:rsidP="00D32EC7">
            <w:pPr>
              <w:spacing w:line="228" w:lineRule="auto"/>
              <w:ind w:right="263"/>
              <w:jc w:val="center"/>
              <w:rPr>
                <w:b/>
                <w:snapToGrid/>
                <w:szCs w:val="24"/>
              </w:rPr>
            </w:pPr>
            <w:r w:rsidRPr="00221254">
              <w:rPr>
                <w:b/>
                <w:snapToGrid/>
              </w:rPr>
              <w:t xml:space="preserve">на выборах депутатов </w:t>
            </w:r>
            <w:r w:rsidRPr="00221254">
              <w:rPr>
                <w:b/>
                <w:snapToGrid/>
                <w:szCs w:val="24"/>
              </w:rPr>
              <w:t>Совета депутатов Красненского муниципального округа Белгородской области первого созыва</w:t>
            </w:r>
          </w:p>
          <w:p w:rsidR="00EA7AF4" w:rsidRPr="00221254" w:rsidRDefault="00EA7AF4" w:rsidP="00D32EC7">
            <w:pPr>
              <w:spacing w:line="228" w:lineRule="auto"/>
              <w:ind w:right="263"/>
              <w:jc w:val="center"/>
              <w:rPr>
                <w:b/>
                <w:bCs/>
                <w:caps/>
                <w:snapToGrid/>
                <w:sz w:val="16"/>
                <w:szCs w:val="24"/>
              </w:rPr>
            </w:pPr>
          </w:p>
          <w:p w:rsidR="00EA7AF4" w:rsidRPr="00741C95" w:rsidRDefault="00EA7AF4" w:rsidP="00D32EC7">
            <w:pPr>
              <w:spacing w:line="228" w:lineRule="auto"/>
              <w:ind w:right="263"/>
              <w:jc w:val="center"/>
              <w:rPr>
                <w:b/>
                <w:bCs/>
                <w:snapToGrid/>
                <w:szCs w:val="24"/>
              </w:rPr>
            </w:pPr>
            <w:r w:rsidRPr="00221254">
              <w:rPr>
                <w:b/>
                <w:bCs/>
                <w:snapToGrid/>
                <w:szCs w:val="24"/>
              </w:rPr>
              <w:t>14 сентября 2025 года</w:t>
            </w:r>
          </w:p>
          <w:p w:rsidR="00EA7AF4" w:rsidRPr="00221254" w:rsidRDefault="00EA7AF4" w:rsidP="00D32EC7">
            <w:pPr>
              <w:spacing w:line="228" w:lineRule="auto"/>
              <w:ind w:right="263"/>
              <w:jc w:val="center"/>
              <w:rPr>
                <w:b/>
                <w:bCs/>
                <w:snapToGrid/>
                <w:sz w:val="16"/>
                <w:szCs w:val="24"/>
              </w:rPr>
            </w:pPr>
          </w:p>
          <w:p w:rsidR="00EA7AF4" w:rsidRPr="00221254" w:rsidRDefault="00EA7AF4" w:rsidP="00D32EC7">
            <w:pPr>
              <w:spacing w:line="228" w:lineRule="auto"/>
              <w:ind w:right="263"/>
              <w:jc w:val="center"/>
              <w:rPr>
                <w:b/>
                <w:bCs/>
                <w:caps/>
                <w:snapToGrid/>
              </w:rPr>
            </w:pPr>
            <w:r>
              <w:rPr>
                <w:b/>
                <w:bCs/>
                <w:snapToGrid/>
              </w:rPr>
              <w:t>Территориальная</w:t>
            </w:r>
            <w:r w:rsidRPr="00221254">
              <w:rPr>
                <w:b/>
                <w:bCs/>
                <w:snapToGrid/>
              </w:rPr>
              <w:t xml:space="preserve"> группа № __ </w:t>
            </w:r>
          </w:p>
          <w:p w:rsidR="00EA7AF4" w:rsidRPr="00221254" w:rsidRDefault="00EA7AF4" w:rsidP="00D32EC7">
            <w:pPr>
              <w:spacing w:line="228" w:lineRule="auto"/>
              <w:ind w:right="263"/>
              <w:jc w:val="center"/>
              <w:rPr>
                <w:bCs/>
                <w:caps/>
                <w:snapToGrid/>
                <w:szCs w:val="24"/>
              </w:rPr>
            </w:pPr>
            <w:r w:rsidRPr="00221254">
              <w:rPr>
                <w:bCs/>
                <w:snapToGrid/>
                <w:szCs w:val="24"/>
              </w:rPr>
              <w:t xml:space="preserve">(наименование </w:t>
            </w:r>
            <w:r>
              <w:rPr>
                <w:bCs/>
                <w:snapToGrid/>
                <w:szCs w:val="24"/>
              </w:rPr>
              <w:t>территориальной</w:t>
            </w:r>
            <w:r w:rsidRPr="00221254">
              <w:rPr>
                <w:bCs/>
                <w:snapToGrid/>
                <w:szCs w:val="24"/>
              </w:rPr>
              <w:t xml:space="preserve"> группы, сведения какой части территории </w:t>
            </w:r>
            <w:r w:rsidRPr="00C102F3">
              <w:rPr>
                <w:bCs/>
                <w:snapToGrid/>
                <w:szCs w:val="24"/>
              </w:rPr>
              <w:t xml:space="preserve">Красненского </w:t>
            </w:r>
            <w:r>
              <w:rPr>
                <w:bCs/>
                <w:snapToGrid/>
                <w:szCs w:val="24"/>
              </w:rPr>
              <w:t>муниципального округа</w:t>
            </w:r>
            <w:r w:rsidRPr="00221254">
              <w:rPr>
                <w:bCs/>
                <w:snapToGrid/>
                <w:szCs w:val="24"/>
              </w:rPr>
              <w:t xml:space="preserve"> соответствует)</w:t>
            </w:r>
          </w:p>
        </w:tc>
        <w:tc>
          <w:tcPr>
            <w:tcW w:w="1780" w:type="dxa"/>
            <w:gridSpan w:val="2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A7AF4" w:rsidRPr="00221254" w:rsidRDefault="00EA7AF4" w:rsidP="00D32EC7">
            <w:pPr>
              <w:jc w:val="center"/>
              <w:rPr>
                <w:rFonts w:ascii="Arial" w:hAnsi="Arial" w:cs="Arial"/>
                <w:snapToGrid/>
                <w:sz w:val="12"/>
                <w:szCs w:val="12"/>
              </w:rPr>
            </w:pPr>
          </w:p>
          <w:p w:rsidR="00EA7AF4" w:rsidRPr="00221254" w:rsidRDefault="00EA7AF4" w:rsidP="00D32EC7">
            <w:pPr>
              <w:jc w:val="center"/>
              <w:rPr>
                <w:snapToGrid/>
                <w:sz w:val="12"/>
                <w:szCs w:val="12"/>
              </w:rPr>
            </w:pPr>
            <w:r w:rsidRPr="00221254">
              <w:rPr>
                <w:snapToGrid/>
                <w:sz w:val="12"/>
                <w:szCs w:val="12"/>
              </w:rPr>
              <w:t xml:space="preserve">(Место для подписей </w:t>
            </w:r>
            <w:r w:rsidRPr="00221254">
              <w:rPr>
                <w:snapToGrid/>
                <w:sz w:val="12"/>
                <w:szCs w:val="12"/>
              </w:rPr>
              <w:br/>
              <w:t xml:space="preserve">двух членов участковой избирательной комиссии </w:t>
            </w:r>
            <w:r w:rsidRPr="00221254">
              <w:rPr>
                <w:snapToGrid/>
                <w:sz w:val="12"/>
                <w:szCs w:val="12"/>
              </w:rPr>
              <w:br/>
              <w:t xml:space="preserve">с правом решающего голоса </w:t>
            </w:r>
            <w:r w:rsidRPr="00221254">
              <w:rPr>
                <w:snapToGrid/>
                <w:sz w:val="12"/>
                <w:szCs w:val="12"/>
              </w:rPr>
              <w:br/>
              <w:t xml:space="preserve">и печати участковой </w:t>
            </w:r>
            <w:r w:rsidRPr="00221254">
              <w:rPr>
                <w:snapToGrid/>
                <w:sz w:val="12"/>
                <w:szCs w:val="12"/>
              </w:rPr>
              <w:br/>
              <w:t>избирательной комиссии)</w:t>
            </w:r>
          </w:p>
        </w:tc>
      </w:tr>
      <w:tr w:rsidR="00EA7AF4" w:rsidRPr="00221254" w:rsidTr="00D32EC7">
        <w:trPr>
          <w:trHeight w:val="162"/>
          <w:jc w:val="center"/>
        </w:trPr>
        <w:tc>
          <w:tcPr>
            <w:tcW w:w="10071" w:type="dxa"/>
            <w:gridSpan w:val="5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A7AF4" w:rsidRPr="00221254" w:rsidRDefault="00EA7AF4" w:rsidP="00D32EC7">
            <w:pPr>
              <w:suppressAutoHyphens/>
              <w:autoSpaceDE w:val="0"/>
              <w:autoSpaceDN w:val="0"/>
              <w:jc w:val="center"/>
              <w:rPr>
                <w:b/>
                <w:bCs/>
                <w:i/>
                <w:iCs/>
                <w:snapToGrid/>
                <w:sz w:val="20"/>
              </w:rPr>
            </w:pPr>
            <w:r w:rsidRPr="00221254">
              <w:rPr>
                <w:i/>
                <w:iCs/>
                <w:snapToGrid/>
                <w:sz w:val="20"/>
              </w:rPr>
              <w:t>РАЗЪЯСНЕНИЕ ПОРЯДКА ЗАПОЛНЕНИЯ ИЗБИРАТЕЛЬНОГО БЮЛЛЕТЕНЯ</w:t>
            </w:r>
          </w:p>
        </w:tc>
      </w:tr>
      <w:tr w:rsidR="00EA7AF4" w:rsidRPr="00221254" w:rsidTr="00D32EC7">
        <w:trPr>
          <w:trHeight w:val="149"/>
          <w:jc w:val="center"/>
        </w:trPr>
        <w:tc>
          <w:tcPr>
            <w:tcW w:w="10071" w:type="dxa"/>
            <w:gridSpan w:val="5"/>
            <w:tcBorders>
              <w:top w:val="single" w:sz="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EA7AF4" w:rsidRPr="00221254" w:rsidRDefault="00EA7AF4" w:rsidP="00D32EC7">
            <w:pPr>
              <w:suppressAutoHyphens/>
              <w:autoSpaceDE w:val="0"/>
              <w:autoSpaceDN w:val="0"/>
              <w:ind w:firstLine="284"/>
              <w:jc w:val="both"/>
              <w:rPr>
                <w:i/>
                <w:iCs/>
                <w:snapToGrid/>
                <w:sz w:val="20"/>
              </w:rPr>
            </w:pPr>
            <w:r w:rsidRPr="00221254">
              <w:rPr>
                <w:i/>
                <w:iCs/>
                <w:snapToGrid/>
                <w:sz w:val="20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EA7AF4" w:rsidRPr="00221254" w:rsidRDefault="00EA7AF4" w:rsidP="00D32EC7">
            <w:pPr>
              <w:suppressAutoHyphens/>
              <w:autoSpaceDE w:val="0"/>
              <w:autoSpaceDN w:val="0"/>
              <w:ind w:firstLine="284"/>
              <w:jc w:val="both"/>
              <w:rPr>
                <w:i/>
                <w:iCs/>
                <w:snapToGrid/>
                <w:sz w:val="20"/>
              </w:rPr>
            </w:pPr>
            <w:r w:rsidRPr="00221254">
              <w:rPr>
                <w:i/>
                <w:iCs/>
                <w:snapToGrid/>
                <w:sz w:val="20"/>
              </w:rPr>
              <w:t xml:space="preserve">Поставьте любой знак в пустом квадрате справа от наименования только одной политической партии, в пользу которой сделан выбор. </w:t>
            </w:r>
          </w:p>
          <w:p w:rsidR="00EA7AF4" w:rsidRPr="00221254" w:rsidRDefault="00EA7AF4" w:rsidP="00D32EC7">
            <w:pPr>
              <w:suppressAutoHyphens/>
              <w:autoSpaceDE w:val="0"/>
              <w:autoSpaceDN w:val="0"/>
              <w:ind w:firstLine="284"/>
              <w:jc w:val="both"/>
              <w:rPr>
                <w:snapToGrid/>
                <w:sz w:val="20"/>
              </w:rPr>
            </w:pPr>
            <w:proofErr w:type="gramStart"/>
            <w:r w:rsidRPr="00221254">
              <w:rPr>
                <w:i/>
                <w:iCs/>
                <w:snapToGrid/>
                <w:sz w:val="20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</w:tc>
      </w:tr>
      <w:tr w:rsidR="00EA7AF4" w:rsidRPr="00221254" w:rsidTr="00D32EC7">
        <w:trPr>
          <w:trHeight w:val="519"/>
          <w:jc w:val="center"/>
        </w:trPr>
        <w:tc>
          <w:tcPr>
            <w:tcW w:w="10071" w:type="dxa"/>
            <w:gridSpan w:val="5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EA7AF4" w:rsidRPr="00221254" w:rsidRDefault="00EA7AF4" w:rsidP="00D32EC7">
            <w:pPr>
              <w:suppressAutoHyphens/>
              <w:autoSpaceDE w:val="0"/>
              <w:autoSpaceDN w:val="0"/>
              <w:ind w:firstLine="284"/>
              <w:rPr>
                <w:snapToGrid/>
                <w:sz w:val="20"/>
              </w:rPr>
            </w:pPr>
            <w:r w:rsidRPr="00221254">
              <w:rPr>
                <w:i/>
                <w:iCs/>
                <w:snapToGrid/>
                <w:sz w:val="20"/>
              </w:rPr>
              <w:t>В случае использования прозрачных ящиков для голосования, в целях защиты тайны голосования, сложите избирательный бюллетень лицевой стороной внутрь.</w:t>
            </w:r>
          </w:p>
        </w:tc>
      </w:tr>
      <w:tr w:rsidR="00EA7AF4" w:rsidRPr="00221254" w:rsidTr="00D32EC7">
        <w:tblPrEx>
          <w:tblBorders>
            <w:top w:val="single" w:sz="12" w:space="0" w:color="auto"/>
            <w:bottom w:val="single" w:sz="12" w:space="0" w:color="auto"/>
            <w:insideH w:val="single" w:sz="12" w:space="0" w:color="auto"/>
          </w:tblBorders>
        </w:tblPrEx>
        <w:trPr>
          <w:trHeight w:val="20"/>
          <w:jc w:val="center"/>
        </w:trPr>
        <w:tc>
          <w:tcPr>
            <w:tcW w:w="10071" w:type="dxa"/>
            <w:gridSpan w:val="5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EA7AF4" w:rsidRPr="00221254" w:rsidRDefault="00EA7AF4" w:rsidP="00D32EC7">
            <w:pPr>
              <w:rPr>
                <w:rFonts w:ascii="Arial" w:hAnsi="Arial" w:cs="Arial"/>
                <w:snapToGrid/>
                <w:sz w:val="8"/>
                <w:szCs w:val="8"/>
              </w:rPr>
            </w:pPr>
          </w:p>
        </w:tc>
      </w:tr>
      <w:tr w:rsidR="00EA7AF4" w:rsidRPr="00221254" w:rsidTr="00D32EC7">
        <w:tblPrEx>
          <w:tblBorders>
            <w:top w:val="single" w:sz="12" w:space="0" w:color="auto"/>
            <w:bottom w:val="single" w:sz="12" w:space="0" w:color="auto"/>
            <w:insideH w:val="single" w:sz="12" w:space="0" w:color="auto"/>
          </w:tblBorders>
        </w:tblPrEx>
        <w:trPr>
          <w:cantSplit/>
          <w:trHeight w:val="6050"/>
          <w:jc w:val="center"/>
        </w:trPr>
        <w:tc>
          <w:tcPr>
            <w:tcW w:w="99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nil"/>
            </w:tcBorders>
            <w:textDirection w:val="btLr"/>
          </w:tcPr>
          <w:p w:rsidR="00EA7AF4" w:rsidRPr="00221254" w:rsidRDefault="00EA7AF4" w:rsidP="00D32EC7">
            <w:pPr>
              <w:ind w:left="113" w:right="113"/>
              <w:rPr>
                <w:rFonts w:ascii="Arial" w:hAnsi="Arial" w:cs="Arial"/>
                <w:b/>
                <w:snapToGrid/>
                <w:szCs w:val="24"/>
              </w:rPr>
            </w:pPr>
            <w:r w:rsidRPr="00221254">
              <w:rPr>
                <w:rFonts w:ascii="Times New Roman CYR" w:hAnsi="Times New Roman CYR" w:cs="Times New Roman CYR"/>
                <w:b/>
                <w:iCs/>
                <w:snapToGrid/>
                <w:sz w:val="22"/>
                <w:szCs w:val="22"/>
              </w:rPr>
              <w:t xml:space="preserve">Номер, полученный политической партией </w:t>
            </w:r>
            <w:r w:rsidRPr="00221254">
              <w:rPr>
                <w:rFonts w:ascii="Times New Roman CYR" w:hAnsi="Times New Roman CYR" w:cs="Times New Roman CYR"/>
                <w:b/>
                <w:iCs/>
                <w:snapToGrid/>
                <w:sz w:val="22"/>
                <w:szCs w:val="22"/>
              </w:rPr>
              <w:br/>
              <w:t xml:space="preserve">по результатам жеребьевки, проведенной </w:t>
            </w:r>
            <w:r>
              <w:rPr>
                <w:rFonts w:ascii="Times New Roman CYR" w:hAnsi="Times New Roman CYR" w:cs="Times New Roman CYR"/>
                <w:b/>
                <w:iCs/>
                <w:snapToGrid/>
                <w:sz w:val="22"/>
                <w:szCs w:val="22"/>
              </w:rPr>
              <w:t>Красненской территориальной и</w:t>
            </w:r>
            <w:r w:rsidRPr="00221254">
              <w:rPr>
                <w:rFonts w:ascii="Times New Roman CYR" w:hAnsi="Times New Roman CYR" w:cs="Times New Roman CYR"/>
                <w:b/>
                <w:iCs/>
                <w:snapToGrid/>
                <w:sz w:val="22"/>
                <w:szCs w:val="22"/>
              </w:rPr>
              <w:t xml:space="preserve">збирательной комиссией </w:t>
            </w:r>
          </w:p>
        </w:tc>
        <w:tc>
          <w:tcPr>
            <w:tcW w:w="890" w:type="dxa"/>
            <w:tcBorders>
              <w:top w:val="single" w:sz="18" w:space="0" w:color="auto"/>
              <w:left w:val="nil"/>
              <w:bottom w:val="single" w:sz="24" w:space="0" w:color="auto"/>
              <w:right w:val="nil"/>
            </w:tcBorders>
            <w:textDirection w:val="btLr"/>
            <w:vAlign w:val="center"/>
          </w:tcPr>
          <w:p w:rsidR="00EA7AF4" w:rsidRPr="00221254" w:rsidRDefault="00EA7AF4" w:rsidP="00D32EC7">
            <w:pPr>
              <w:ind w:left="113" w:right="113"/>
              <w:rPr>
                <w:b/>
                <w:snapToGrid/>
                <w:szCs w:val="24"/>
              </w:rPr>
            </w:pPr>
            <w:r w:rsidRPr="00221254">
              <w:rPr>
                <w:b/>
                <w:iCs/>
                <w:snapToGrid/>
                <w:sz w:val="22"/>
                <w:szCs w:val="22"/>
              </w:rPr>
              <w:t>Эмблема избирательного объединения</w:t>
            </w:r>
            <w:r w:rsidRPr="00221254">
              <w:rPr>
                <w:rFonts w:ascii="Times New Roman CYR" w:hAnsi="Times New Roman CYR" w:cs="Times New Roman CYR"/>
                <w:b/>
                <w:iCs/>
                <w:snapToGrid/>
                <w:sz w:val="22"/>
                <w:szCs w:val="22"/>
              </w:rPr>
              <w:t xml:space="preserve"> в одноцветном исполнении, если она была представлена в </w:t>
            </w:r>
            <w:r>
              <w:rPr>
                <w:rFonts w:ascii="Times New Roman CYR" w:hAnsi="Times New Roman CYR" w:cs="Times New Roman CYR"/>
                <w:b/>
                <w:iCs/>
                <w:snapToGrid/>
                <w:sz w:val="22"/>
                <w:szCs w:val="22"/>
              </w:rPr>
              <w:t>Красненской территориальной и</w:t>
            </w:r>
            <w:r w:rsidRPr="00221254">
              <w:rPr>
                <w:rFonts w:ascii="Times New Roman CYR" w:hAnsi="Times New Roman CYR" w:cs="Times New Roman CYR"/>
                <w:b/>
                <w:iCs/>
                <w:snapToGrid/>
                <w:sz w:val="22"/>
                <w:szCs w:val="22"/>
              </w:rPr>
              <w:t>збирательной комиссией</w:t>
            </w:r>
          </w:p>
        </w:tc>
        <w:tc>
          <w:tcPr>
            <w:tcW w:w="7282" w:type="dxa"/>
            <w:gridSpan w:val="2"/>
            <w:tcBorders>
              <w:top w:val="single" w:sz="18" w:space="0" w:color="auto"/>
              <w:left w:val="nil"/>
              <w:bottom w:val="single" w:sz="24" w:space="0" w:color="auto"/>
              <w:right w:val="nil"/>
            </w:tcBorders>
          </w:tcPr>
          <w:p w:rsidR="00EA7AF4" w:rsidRPr="00221254" w:rsidRDefault="00EA7AF4" w:rsidP="00D32EC7">
            <w:pPr>
              <w:ind w:right="35"/>
              <w:jc w:val="both"/>
              <w:rPr>
                <w:b/>
                <w:caps/>
                <w:snapToGrid/>
                <w:sz w:val="22"/>
                <w:szCs w:val="22"/>
              </w:rPr>
            </w:pPr>
            <w:r w:rsidRPr="00221254">
              <w:rPr>
                <w:snapToGrid/>
                <w:sz w:val="22"/>
                <w:szCs w:val="22"/>
              </w:rPr>
              <w:t>Наименование политических партий в соответствии с частью 2 статьи 40 Избирательного кодекса Белгородской области.</w:t>
            </w:r>
          </w:p>
          <w:p w:rsidR="00EA7AF4" w:rsidRPr="00221254" w:rsidRDefault="00EA7AF4" w:rsidP="00D32EC7">
            <w:pPr>
              <w:ind w:right="35"/>
              <w:jc w:val="both"/>
              <w:rPr>
                <w:b/>
                <w:caps/>
                <w:snapToGrid/>
                <w:sz w:val="22"/>
                <w:szCs w:val="22"/>
              </w:rPr>
            </w:pPr>
            <w:r w:rsidRPr="00221254">
              <w:rPr>
                <w:snapToGrid/>
                <w:sz w:val="22"/>
                <w:szCs w:val="22"/>
              </w:rPr>
              <w:t xml:space="preserve">Фамилии, имена, отчества кандидатов из </w:t>
            </w:r>
            <w:proofErr w:type="spellStart"/>
            <w:r w:rsidRPr="00221254">
              <w:rPr>
                <w:snapToGrid/>
                <w:sz w:val="22"/>
                <w:szCs w:val="22"/>
              </w:rPr>
              <w:t>обще</w:t>
            </w:r>
            <w:r>
              <w:rPr>
                <w:snapToGrid/>
                <w:sz w:val="22"/>
                <w:szCs w:val="22"/>
              </w:rPr>
              <w:t>муниципальной</w:t>
            </w:r>
            <w:proofErr w:type="spellEnd"/>
            <w:r w:rsidRPr="00221254">
              <w:rPr>
                <w:snapToGrid/>
                <w:sz w:val="22"/>
                <w:szCs w:val="22"/>
              </w:rPr>
              <w:t xml:space="preserve"> части списка.</w:t>
            </w:r>
          </w:p>
          <w:p w:rsidR="00EA7AF4" w:rsidRPr="00221254" w:rsidRDefault="00EA7AF4" w:rsidP="00D32EC7">
            <w:pPr>
              <w:ind w:right="35"/>
              <w:jc w:val="both"/>
              <w:rPr>
                <w:b/>
                <w:caps/>
                <w:snapToGrid/>
                <w:sz w:val="22"/>
                <w:szCs w:val="22"/>
              </w:rPr>
            </w:pPr>
            <w:r w:rsidRPr="00221254">
              <w:rPr>
                <w:snapToGrid/>
                <w:sz w:val="22"/>
                <w:szCs w:val="22"/>
              </w:rPr>
              <w:t xml:space="preserve">Номер </w:t>
            </w:r>
            <w:r>
              <w:rPr>
                <w:snapToGrid/>
                <w:sz w:val="22"/>
                <w:szCs w:val="22"/>
              </w:rPr>
              <w:t>территориальной</w:t>
            </w:r>
            <w:r w:rsidRPr="00221254">
              <w:rPr>
                <w:snapToGrid/>
                <w:sz w:val="22"/>
                <w:szCs w:val="22"/>
              </w:rPr>
              <w:t xml:space="preserve"> группы кандидатов (если она имеется), фамилии, имена, отчества кандидатов, включенных в данную региональную группу кандидатов.</w:t>
            </w:r>
          </w:p>
          <w:p w:rsidR="00EA7AF4" w:rsidRPr="00221254" w:rsidRDefault="00EA7AF4" w:rsidP="00D32EC7">
            <w:pPr>
              <w:ind w:right="35"/>
              <w:jc w:val="both"/>
              <w:rPr>
                <w:b/>
                <w:caps/>
                <w:snapToGrid/>
                <w:sz w:val="22"/>
                <w:szCs w:val="22"/>
              </w:rPr>
            </w:pPr>
            <w:r w:rsidRPr="00221254">
              <w:rPr>
                <w:snapToGrid/>
                <w:sz w:val="22"/>
                <w:szCs w:val="22"/>
              </w:rPr>
              <w:t xml:space="preserve">Если </w:t>
            </w:r>
            <w:r>
              <w:rPr>
                <w:snapToGrid/>
                <w:sz w:val="22"/>
                <w:szCs w:val="22"/>
              </w:rPr>
              <w:t>территориальная</w:t>
            </w:r>
            <w:r w:rsidRPr="00221254">
              <w:rPr>
                <w:snapToGrid/>
                <w:sz w:val="22"/>
                <w:szCs w:val="22"/>
              </w:rPr>
              <w:t xml:space="preserve"> группа кандидатов </w:t>
            </w:r>
            <w:proofErr w:type="gramStart"/>
            <w:r w:rsidRPr="00221254">
              <w:rPr>
                <w:snapToGrid/>
                <w:sz w:val="22"/>
                <w:szCs w:val="22"/>
              </w:rPr>
              <w:t>на части территории</w:t>
            </w:r>
            <w:proofErr w:type="gramEnd"/>
            <w:r w:rsidRPr="00221254">
              <w:rPr>
                <w:snapToGrid/>
                <w:sz w:val="22"/>
                <w:szCs w:val="22"/>
              </w:rPr>
              <w:t xml:space="preserve"> не образована, под наименованием политических партий помещаются фамилии, имена и отчества кандидатов, включенных в </w:t>
            </w:r>
            <w:proofErr w:type="spellStart"/>
            <w:r w:rsidRPr="00221254">
              <w:rPr>
                <w:snapToGrid/>
                <w:sz w:val="22"/>
                <w:szCs w:val="22"/>
              </w:rPr>
              <w:t>обще</w:t>
            </w:r>
            <w:r>
              <w:rPr>
                <w:snapToGrid/>
                <w:sz w:val="22"/>
                <w:szCs w:val="22"/>
              </w:rPr>
              <w:t>муниципальную</w:t>
            </w:r>
            <w:proofErr w:type="spellEnd"/>
            <w:r w:rsidRPr="00221254">
              <w:rPr>
                <w:snapToGrid/>
                <w:sz w:val="22"/>
                <w:szCs w:val="22"/>
              </w:rPr>
              <w:t xml:space="preserve"> часть списка кандидатов.</w:t>
            </w:r>
          </w:p>
          <w:p w:rsidR="00EA7AF4" w:rsidRPr="00221254" w:rsidRDefault="00EA7AF4" w:rsidP="00D32EC7">
            <w:pPr>
              <w:ind w:right="35"/>
              <w:jc w:val="both"/>
              <w:rPr>
                <w:b/>
                <w:caps/>
                <w:snapToGrid/>
                <w:sz w:val="22"/>
                <w:szCs w:val="22"/>
              </w:rPr>
            </w:pPr>
            <w:r w:rsidRPr="00221254">
              <w:rPr>
                <w:snapToGrid/>
                <w:sz w:val="22"/>
                <w:szCs w:val="22"/>
              </w:rPr>
              <w:t>Фамилии, имена, отчества кандидатов размещаются в строку.</w:t>
            </w:r>
          </w:p>
          <w:p w:rsidR="00EA7AF4" w:rsidRPr="00221254" w:rsidRDefault="00EA7AF4" w:rsidP="00D32EC7">
            <w:pPr>
              <w:ind w:right="35"/>
              <w:jc w:val="both"/>
              <w:rPr>
                <w:snapToGrid/>
                <w:sz w:val="22"/>
                <w:szCs w:val="22"/>
              </w:rPr>
            </w:pPr>
            <w:r w:rsidRPr="00221254">
              <w:rPr>
                <w:snapToGrid/>
                <w:sz w:val="22"/>
                <w:szCs w:val="22"/>
              </w:rPr>
              <w:t>Если у зарегистрированного кандидата, фамилия, имя, отчество которого внесены в избирательный бюллетень, имелась или имеется судимость, в избирательном бюллетене указываются сведения о его судимости.</w:t>
            </w:r>
          </w:p>
          <w:p w:rsidR="00EA7AF4" w:rsidRPr="00221254" w:rsidRDefault="00EA7AF4" w:rsidP="00D32EC7">
            <w:pPr>
              <w:ind w:right="35"/>
              <w:jc w:val="both"/>
              <w:rPr>
                <w:b/>
                <w:iCs/>
                <w:caps/>
                <w:snapToGrid/>
                <w:szCs w:val="22"/>
              </w:rPr>
            </w:pPr>
            <w:r w:rsidRPr="00221254">
              <w:rPr>
                <w:snapToGrid/>
                <w:sz w:val="22"/>
                <w:szCs w:val="22"/>
              </w:rPr>
              <w:t>Если зарегистрированный кандидат, внесенный в избирательный бюллетень, является кандидатом, аффилированным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 В случае</w:t>
            </w:r>
            <w:proofErr w:type="gramStart"/>
            <w:r w:rsidRPr="00221254">
              <w:rPr>
                <w:snapToGrid/>
                <w:sz w:val="22"/>
                <w:szCs w:val="22"/>
              </w:rPr>
              <w:t>,</w:t>
            </w:r>
            <w:proofErr w:type="gramEnd"/>
            <w:r w:rsidRPr="00221254">
              <w:rPr>
                <w:snapToGrid/>
                <w:sz w:val="22"/>
                <w:szCs w:val="22"/>
              </w:rPr>
              <w:t xml:space="preserve"> если такой кандидат (такие кандидаты) включен (включены) в состав списка кандидатов и сведения о нем (о них) не внесены в избирательный бюллетень, в избирательном бюллетене указывается, что в составе списка кандидатов выдвинут (выдвинуты) такой кандидат (такие кандидаты).</w:t>
            </w:r>
          </w:p>
        </w:tc>
        <w:tc>
          <w:tcPr>
            <w:tcW w:w="909" w:type="dxa"/>
            <w:tcBorders>
              <w:top w:val="single" w:sz="1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A7AF4" w:rsidRPr="00221254" w:rsidRDefault="00EA7AF4" w:rsidP="00D32EC7">
            <w:pPr>
              <w:rPr>
                <w:rFonts w:ascii="Arial" w:hAnsi="Arial" w:cs="Arial"/>
                <w:snapToGrid/>
                <w:szCs w:val="24"/>
              </w:rPr>
            </w:pPr>
            <w:r>
              <w:rPr>
                <w:noProof/>
                <w:snapToGrid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6F0795B" wp14:editId="126C6A55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1786890</wp:posOffset>
                  </wp:positionV>
                  <wp:extent cx="419100" cy="4191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7AF4" w:rsidRPr="008F57A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B">
        <w:rPr>
          <w:sz w:val="28"/>
          <w:szCs w:val="28"/>
        </w:rPr>
        <w:lastRenderedPageBreak/>
        <w:t>Примечание.</w:t>
      </w:r>
    </w:p>
    <w:p w:rsidR="00EA7AF4" w:rsidRPr="008F57A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57AB">
        <w:rPr>
          <w:sz w:val="28"/>
          <w:szCs w:val="28"/>
        </w:rPr>
        <w:t>1. </w:t>
      </w:r>
      <w:r w:rsidRPr="008F57AB">
        <w:rPr>
          <w:color w:val="000000"/>
          <w:sz w:val="28"/>
          <w:szCs w:val="28"/>
        </w:rPr>
        <w:t xml:space="preserve">Наименования политических партий, </w:t>
      </w:r>
      <w:r>
        <w:rPr>
          <w:color w:val="000000"/>
          <w:sz w:val="28"/>
          <w:szCs w:val="28"/>
        </w:rPr>
        <w:t>территориальные</w:t>
      </w:r>
      <w:r w:rsidRPr="008F57AB">
        <w:rPr>
          <w:color w:val="000000"/>
          <w:sz w:val="28"/>
          <w:szCs w:val="28"/>
        </w:rPr>
        <w:t xml:space="preserve"> отделения которых зарегистрировали списки кандидатов по единому избирательному округу, размещаются в порядке, определенном жеребьевкой, проведенной </w:t>
      </w:r>
      <w:r>
        <w:rPr>
          <w:color w:val="000000"/>
          <w:sz w:val="28"/>
          <w:szCs w:val="28"/>
        </w:rPr>
        <w:t>Красненской территориальной и</w:t>
      </w:r>
      <w:r w:rsidRPr="008F57AB">
        <w:rPr>
          <w:color w:val="000000"/>
          <w:sz w:val="28"/>
          <w:szCs w:val="28"/>
        </w:rPr>
        <w:t>збирательной комиссией Белгородской области.</w:t>
      </w:r>
    </w:p>
    <w:p w:rsidR="00EA7AF4" w:rsidRPr="008F57A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F57AB">
        <w:rPr>
          <w:color w:val="000000"/>
          <w:sz w:val="28"/>
          <w:szCs w:val="28"/>
        </w:rPr>
        <w:t xml:space="preserve">Фамилии, имена и отчества кандидатов, входящих в </w:t>
      </w:r>
      <w:proofErr w:type="spellStart"/>
      <w:r w:rsidRPr="008F57AB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муниципальную</w:t>
      </w:r>
      <w:proofErr w:type="spellEnd"/>
      <w:r w:rsidRPr="008F57AB">
        <w:rPr>
          <w:color w:val="000000"/>
          <w:sz w:val="28"/>
          <w:szCs w:val="28"/>
        </w:rPr>
        <w:t xml:space="preserve"> часть списка кандидатов по единому избирательному округу</w:t>
      </w:r>
      <w:r>
        <w:rPr>
          <w:color w:val="000000"/>
          <w:sz w:val="28"/>
          <w:szCs w:val="28"/>
        </w:rPr>
        <w:t xml:space="preserve"> (при наличии)</w:t>
      </w:r>
      <w:r w:rsidRPr="008F57AB">
        <w:rPr>
          <w:color w:val="000000"/>
          <w:sz w:val="28"/>
          <w:szCs w:val="28"/>
        </w:rPr>
        <w:t xml:space="preserve">, а также номер </w:t>
      </w:r>
      <w:r>
        <w:rPr>
          <w:color w:val="000000"/>
          <w:sz w:val="28"/>
          <w:szCs w:val="28"/>
        </w:rPr>
        <w:t>территориальной</w:t>
      </w:r>
      <w:r w:rsidRPr="008F57AB">
        <w:rPr>
          <w:color w:val="000000"/>
          <w:sz w:val="28"/>
          <w:szCs w:val="28"/>
        </w:rPr>
        <w:t xml:space="preserve"> группы с указанием сведений как</w:t>
      </w:r>
      <w:r>
        <w:rPr>
          <w:color w:val="000000"/>
          <w:sz w:val="28"/>
          <w:szCs w:val="28"/>
        </w:rPr>
        <w:t>ой</w:t>
      </w:r>
      <w:r w:rsidRPr="008F57AB">
        <w:rPr>
          <w:color w:val="000000"/>
          <w:sz w:val="28"/>
          <w:szCs w:val="28"/>
        </w:rPr>
        <w:t xml:space="preserve"> част</w:t>
      </w:r>
      <w:r>
        <w:rPr>
          <w:color w:val="000000"/>
          <w:sz w:val="28"/>
          <w:szCs w:val="28"/>
        </w:rPr>
        <w:t>и</w:t>
      </w:r>
      <w:r w:rsidRPr="008F57AB">
        <w:rPr>
          <w:color w:val="000000"/>
          <w:sz w:val="28"/>
          <w:szCs w:val="28"/>
        </w:rPr>
        <w:t xml:space="preserve"> территории </w:t>
      </w:r>
      <w:r>
        <w:rPr>
          <w:color w:val="000000"/>
          <w:sz w:val="28"/>
          <w:szCs w:val="28"/>
        </w:rPr>
        <w:t>Красненского района</w:t>
      </w:r>
      <w:r w:rsidRPr="008F57AB">
        <w:rPr>
          <w:color w:val="000000"/>
          <w:sz w:val="28"/>
          <w:szCs w:val="28"/>
        </w:rPr>
        <w:t xml:space="preserve"> соответствует данная </w:t>
      </w:r>
      <w:r>
        <w:rPr>
          <w:color w:val="000000"/>
          <w:sz w:val="28"/>
          <w:szCs w:val="28"/>
        </w:rPr>
        <w:t>территориальная</w:t>
      </w:r>
      <w:r w:rsidRPr="008F57AB">
        <w:rPr>
          <w:color w:val="000000"/>
          <w:sz w:val="28"/>
          <w:szCs w:val="28"/>
        </w:rPr>
        <w:t xml:space="preserve"> группа, и фамилии, имена и отчества кандидатов, входящих в соответствующую региональную группу кандидатов (при наличии), располагаются в строку в порядке размещения кандидатов в зарегистрированном списке кандидатов.</w:t>
      </w:r>
      <w:proofErr w:type="gramEnd"/>
    </w:p>
    <w:p w:rsidR="00EA7AF4" w:rsidRPr="008F57AB" w:rsidRDefault="00EA7AF4" w:rsidP="00EA7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B">
        <w:rPr>
          <w:sz w:val="28"/>
          <w:szCs w:val="28"/>
        </w:rPr>
        <w:t xml:space="preserve">Если из единого списка кандидатов выбыли все кандидаты, входившие в </w:t>
      </w:r>
      <w:proofErr w:type="spellStart"/>
      <w:r w:rsidRPr="008F57AB">
        <w:rPr>
          <w:sz w:val="28"/>
          <w:szCs w:val="28"/>
        </w:rPr>
        <w:t>обще</w:t>
      </w:r>
      <w:r>
        <w:rPr>
          <w:sz w:val="28"/>
          <w:szCs w:val="28"/>
        </w:rPr>
        <w:t>муниципальную</w:t>
      </w:r>
      <w:proofErr w:type="spellEnd"/>
      <w:r w:rsidRPr="008F57AB">
        <w:rPr>
          <w:sz w:val="28"/>
          <w:szCs w:val="28"/>
        </w:rPr>
        <w:t xml:space="preserve"> часть, в избирательном бюллетене под наименованием политической партии указывается номер </w:t>
      </w:r>
      <w:r>
        <w:rPr>
          <w:sz w:val="28"/>
          <w:szCs w:val="28"/>
        </w:rPr>
        <w:t>территориальной</w:t>
      </w:r>
      <w:r w:rsidRPr="008F57AB">
        <w:rPr>
          <w:sz w:val="28"/>
          <w:szCs w:val="28"/>
        </w:rPr>
        <w:t xml:space="preserve"> группы, а также фамилии, имена и отчества кандидатов из данной </w:t>
      </w:r>
      <w:r>
        <w:rPr>
          <w:sz w:val="28"/>
          <w:szCs w:val="28"/>
        </w:rPr>
        <w:t>территориальной</w:t>
      </w:r>
      <w:r w:rsidRPr="008F57AB">
        <w:rPr>
          <w:sz w:val="28"/>
          <w:szCs w:val="28"/>
        </w:rPr>
        <w:t xml:space="preserve"> группы.</w:t>
      </w:r>
    </w:p>
    <w:p w:rsidR="00EA7AF4" w:rsidRPr="008F57AB" w:rsidRDefault="00EA7AF4" w:rsidP="00EA7AF4">
      <w:pPr>
        <w:tabs>
          <w:tab w:val="left" w:pos="7830"/>
        </w:tabs>
        <w:ind w:firstLine="709"/>
        <w:jc w:val="both"/>
        <w:rPr>
          <w:iCs/>
          <w:sz w:val="28"/>
          <w:szCs w:val="28"/>
        </w:rPr>
      </w:pPr>
      <w:r w:rsidRPr="008F57AB">
        <w:rPr>
          <w:iCs/>
          <w:sz w:val="28"/>
          <w:szCs w:val="28"/>
        </w:rPr>
        <w:t xml:space="preserve">Если в едином списке кандидатов отсутствует соответствующая </w:t>
      </w:r>
      <w:r>
        <w:rPr>
          <w:iCs/>
          <w:sz w:val="28"/>
          <w:szCs w:val="28"/>
        </w:rPr>
        <w:t>территориальная</w:t>
      </w:r>
      <w:r w:rsidRPr="008F57AB">
        <w:rPr>
          <w:iCs/>
          <w:sz w:val="28"/>
          <w:szCs w:val="28"/>
        </w:rPr>
        <w:t xml:space="preserve"> группа, в избирательном бюллетене помещаются наименование </w:t>
      </w:r>
      <w:r w:rsidRPr="008F57AB">
        <w:rPr>
          <w:sz w:val="28"/>
          <w:szCs w:val="28"/>
        </w:rPr>
        <w:t>политической партии</w:t>
      </w:r>
      <w:r w:rsidRPr="008F57AB">
        <w:rPr>
          <w:iCs/>
          <w:sz w:val="28"/>
          <w:szCs w:val="28"/>
        </w:rPr>
        <w:t xml:space="preserve">, </w:t>
      </w:r>
      <w:r w:rsidRPr="008F57AB">
        <w:rPr>
          <w:bCs/>
          <w:sz w:val="28"/>
          <w:szCs w:val="28"/>
        </w:rPr>
        <w:t xml:space="preserve">региональное отделение которой </w:t>
      </w:r>
      <w:r w:rsidRPr="008F57AB">
        <w:rPr>
          <w:iCs/>
          <w:sz w:val="28"/>
          <w:szCs w:val="28"/>
        </w:rPr>
        <w:t>зарегистрировало</w:t>
      </w:r>
      <w:r w:rsidRPr="008F57AB">
        <w:rPr>
          <w:bCs/>
          <w:sz w:val="28"/>
          <w:szCs w:val="28"/>
        </w:rPr>
        <w:t xml:space="preserve"> </w:t>
      </w:r>
      <w:r w:rsidRPr="008F57AB">
        <w:rPr>
          <w:iCs/>
          <w:sz w:val="28"/>
          <w:szCs w:val="28"/>
        </w:rPr>
        <w:t xml:space="preserve">данный список кандидатов по единому избирательному округу, и фамилии, имена и отчества кандидатов, входящих в </w:t>
      </w:r>
      <w:proofErr w:type="spellStart"/>
      <w:r w:rsidRPr="008F57AB">
        <w:rPr>
          <w:iCs/>
          <w:sz w:val="28"/>
          <w:szCs w:val="28"/>
        </w:rPr>
        <w:t>обще</w:t>
      </w:r>
      <w:r>
        <w:rPr>
          <w:iCs/>
          <w:sz w:val="28"/>
          <w:szCs w:val="28"/>
        </w:rPr>
        <w:t>муниципальную</w:t>
      </w:r>
      <w:proofErr w:type="spellEnd"/>
      <w:r w:rsidRPr="008F57AB">
        <w:rPr>
          <w:iCs/>
          <w:sz w:val="28"/>
          <w:szCs w:val="28"/>
        </w:rPr>
        <w:t xml:space="preserve"> часть списка кандидатов по единому избирательному округу.</w:t>
      </w:r>
    </w:p>
    <w:p w:rsidR="00EA7AF4" w:rsidRPr="008F57A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7AB">
        <w:rPr>
          <w:sz w:val="28"/>
          <w:szCs w:val="28"/>
        </w:rPr>
        <w:t>Если у кандидата имелась или имеется судимость, указываются сведения о судимости кандидата.</w:t>
      </w:r>
    </w:p>
    <w:p w:rsidR="00EA7AF4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57AB">
        <w:rPr>
          <w:sz w:val="28"/>
          <w:szCs w:val="28"/>
        </w:rPr>
        <w:t>При включении в избирательный бюллетень сведений о судимости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</w:t>
      </w:r>
      <w:r w:rsidRPr="008F57AB">
        <w:rPr>
          <w:rFonts w:ascii="Arial" w:hAnsi="Arial" w:cs="Arial"/>
          <w:sz w:val="28"/>
          <w:szCs w:val="28"/>
        </w:rPr>
        <w:t xml:space="preserve"> </w:t>
      </w:r>
      <w:r w:rsidRPr="008F57AB">
        <w:rPr>
          <w:sz w:val="28"/>
          <w:szCs w:val="28"/>
        </w:rPr>
        <w:t>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</w:t>
      </w:r>
      <w:proofErr w:type="gramEnd"/>
      <w:r w:rsidRPr="008F57AB">
        <w:rPr>
          <w:sz w:val="28"/>
          <w:szCs w:val="28"/>
        </w:rPr>
        <w:t xml:space="preserve">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8F57AB">
        <w:rPr>
          <w:sz w:val="28"/>
          <w:szCs w:val="28"/>
        </w:rPr>
        <w:t>:»</w:t>
      </w:r>
      <w:proofErr w:type="gramEnd"/>
      <w:r w:rsidRPr="008F57AB">
        <w:rPr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EA7AF4" w:rsidRPr="008F57A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7B">
        <w:rPr>
          <w:sz w:val="28"/>
          <w:szCs w:val="28"/>
        </w:rPr>
        <w:t xml:space="preserve">Если зарегистрированный кандидат, внесенный в избирательный бюллетень, является кандидатом, аффилированным с иностранным агентом, </w:t>
      </w:r>
      <w:r w:rsidRPr="002B2A7B">
        <w:rPr>
          <w:sz w:val="28"/>
          <w:szCs w:val="28"/>
        </w:rPr>
        <w:lastRenderedPageBreak/>
        <w:t>в избирательном бюллетене должны указываться сведения о том, что кандидат является кандидатом, аффилированным с иностранным агентом. В случае</w:t>
      </w:r>
      <w:proofErr w:type="gramStart"/>
      <w:r w:rsidRPr="002B2A7B">
        <w:rPr>
          <w:sz w:val="28"/>
          <w:szCs w:val="28"/>
        </w:rPr>
        <w:t>,</w:t>
      </w:r>
      <w:proofErr w:type="gramEnd"/>
      <w:r w:rsidRPr="002B2A7B">
        <w:rPr>
          <w:sz w:val="28"/>
          <w:szCs w:val="28"/>
        </w:rPr>
        <w:t xml:space="preserve"> если такой кандидат (такие кандидаты) включен (включены) в состав списка кандидатов и сведения о нем (о них) не внесены в избирательный бюллетень, в избирательном бюллетене указывается, что в составе списка кандидатов выдвинут (выдвинуты) такой кандидат (такие кандидаты).</w:t>
      </w:r>
    </w:p>
    <w:p w:rsidR="00EA7AF4" w:rsidRPr="0090557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57B">
        <w:rPr>
          <w:sz w:val="28"/>
          <w:szCs w:val="28"/>
        </w:rPr>
        <w:t>2. Избирательные бюллетени печатаются на бумаге белого цвета плотностью до 65 г/м</w:t>
      </w:r>
      <w:proofErr w:type="gramStart"/>
      <w:r w:rsidRPr="0090557B">
        <w:rPr>
          <w:sz w:val="28"/>
          <w:szCs w:val="28"/>
          <w:vertAlign w:val="superscript"/>
        </w:rPr>
        <w:t>2</w:t>
      </w:r>
      <w:proofErr w:type="gramEnd"/>
      <w:r w:rsidRPr="0090557B">
        <w:rPr>
          <w:sz w:val="28"/>
          <w:szCs w:val="28"/>
        </w:rPr>
        <w:t>. Текст избирательного бюллетеня печатае</w:t>
      </w:r>
      <w:r>
        <w:rPr>
          <w:sz w:val="28"/>
          <w:szCs w:val="28"/>
        </w:rPr>
        <w:t>тся в одну краску черного цвета.</w:t>
      </w:r>
    </w:p>
    <w:p w:rsidR="00EA7AF4" w:rsidRPr="0090557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57B">
        <w:rPr>
          <w:sz w:val="28"/>
          <w:szCs w:val="28"/>
        </w:rPr>
        <w:t xml:space="preserve">Ширина избирательного бюллетеня составляет 210±1мм, длина – до 600 мм (в зависимости от количества политических партий, </w:t>
      </w:r>
      <w:r>
        <w:rPr>
          <w:sz w:val="28"/>
          <w:szCs w:val="28"/>
        </w:rPr>
        <w:t>территориальные</w:t>
      </w:r>
      <w:r w:rsidRPr="0090557B">
        <w:rPr>
          <w:sz w:val="28"/>
          <w:szCs w:val="28"/>
        </w:rPr>
        <w:t xml:space="preserve"> отделения которых зарегистрировали списки кандидатов по единому избирательному округу).</w:t>
      </w:r>
    </w:p>
    <w:p w:rsidR="00EA7AF4" w:rsidRPr="0090557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57B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EA7AF4" w:rsidRPr="0090557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57B">
        <w:rPr>
          <w:sz w:val="28"/>
          <w:szCs w:val="28"/>
        </w:rPr>
        <w:t xml:space="preserve">Избирательные бюллетени печатаются на русском языке. </w:t>
      </w:r>
    </w:p>
    <w:p w:rsidR="00EA7AF4" w:rsidRPr="0090557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57B">
        <w:rPr>
          <w:sz w:val="28"/>
          <w:szCs w:val="28"/>
        </w:rPr>
        <w:t>Нумерация избирательных бюллетеней не допускается.</w:t>
      </w:r>
    </w:p>
    <w:p w:rsidR="00EA7AF4" w:rsidRPr="0090557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57B">
        <w:rPr>
          <w:sz w:val="28"/>
          <w:szCs w:val="28"/>
        </w:rPr>
        <w:t>По периметру избирательного бюллетеня на расстоянии 5 мм от его краев печатается в одну линию рамка черного цвета.</w:t>
      </w:r>
    </w:p>
    <w:p w:rsidR="00EA7AF4" w:rsidRPr="0090557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57B">
        <w:rPr>
          <w:sz w:val="28"/>
          <w:szCs w:val="28"/>
        </w:rPr>
        <w:t xml:space="preserve">В избирательном бюллетене части, отведенные каждой политической партии, разделяются прямой линией черного цвета. Эти части избирательного бюллетеня должны быть одинаковыми по площади. </w:t>
      </w:r>
    </w:p>
    <w:p w:rsidR="00EA7AF4" w:rsidRPr="0090557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57B">
        <w:rPr>
          <w:sz w:val="28"/>
          <w:szCs w:val="28"/>
        </w:rPr>
        <w:t xml:space="preserve">Эмблема политической партии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каждой политической партии. </w:t>
      </w:r>
    </w:p>
    <w:p w:rsidR="00EA7AF4" w:rsidRPr="0090557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57B">
        <w:rPr>
          <w:sz w:val="28"/>
          <w:szCs w:val="28"/>
        </w:rPr>
        <w:t>Изображения эмблем политических партий должны иметь одинаковый размер по ширине. Квадраты для проставления знаков волеизъявления должны иметь одинаковый размер и располагаться строго друг под другом.</w:t>
      </w:r>
    </w:p>
    <w:p w:rsidR="00EA7AF4" w:rsidRPr="0090557B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57B">
        <w:rPr>
          <w:sz w:val="28"/>
          <w:szCs w:val="28"/>
        </w:rPr>
        <w:t>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EA7AF4" w:rsidRDefault="00EA7AF4" w:rsidP="00EA7AF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7AF4" w:rsidRPr="00795B42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795B42">
        <w:rPr>
          <w:snapToGrid/>
          <w:color w:val="000000"/>
          <w:szCs w:val="24"/>
        </w:rPr>
        <w:lastRenderedPageBreak/>
        <w:t xml:space="preserve">Приложение № </w:t>
      </w:r>
      <w:r>
        <w:rPr>
          <w:snapToGrid/>
          <w:color w:val="000000"/>
          <w:szCs w:val="24"/>
        </w:rPr>
        <w:t>2</w:t>
      </w:r>
    </w:p>
    <w:p w:rsidR="00EA7AF4" w:rsidRPr="00795B42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</w:p>
    <w:p w:rsidR="00EA7AF4" w:rsidRPr="00795B42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795B42">
        <w:rPr>
          <w:snapToGrid/>
          <w:color w:val="000000"/>
          <w:szCs w:val="24"/>
        </w:rPr>
        <w:t>УТВЕРЖДЕН</w:t>
      </w:r>
      <w:r>
        <w:rPr>
          <w:snapToGrid/>
          <w:color w:val="000000"/>
          <w:szCs w:val="24"/>
        </w:rPr>
        <w:t>А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постановлением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EA7AF4" w:rsidRDefault="00EA7AF4" w:rsidP="00EA7AF4">
      <w:pPr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59/</w:t>
      </w:r>
      <w:r>
        <w:rPr>
          <w:snapToGrid/>
          <w:color w:val="000000"/>
          <w:szCs w:val="24"/>
        </w:rPr>
        <w:t>389</w:t>
      </w:r>
      <w:r w:rsidRPr="00262C89">
        <w:rPr>
          <w:snapToGrid/>
          <w:color w:val="000000"/>
          <w:szCs w:val="24"/>
        </w:rPr>
        <w:t>-1</w:t>
      </w:r>
    </w:p>
    <w:p w:rsidR="00EA7AF4" w:rsidRDefault="00EA7AF4" w:rsidP="00EA7AF4">
      <w:pPr>
        <w:ind w:left="5670"/>
        <w:jc w:val="center"/>
      </w:pPr>
    </w:p>
    <w:p w:rsidR="00EA7AF4" w:rsidRPr="00741C95" w:rsidRDefault="00EA7AF4" w:rsidP="00EA7AF4">
      <w:pPr>
        <w:ind w:left="-284" w:right="-284"/>
        <w:jc w:val="center"/>
        <w:rPr>
          <w:b/>
          <w:snapToGrid/>
          <w:sz w:val="28"/>
          <w:szCs w:val="28"/>
          <w:lang w:val="x-none"/>
        </w:rPr>
      </w:pPr>
      <w:r w:rsidRPr="00741C95">
        <w:rPr>
          <w:b/>
          <w:snapToGrid/>
          <w:sz w:val="28"/>
          <w:szCs w:val="28"/>
          <w:lang w:val="x-none"/>
        </w:rPr>
        <w:t>Форма избирательного бюллетеня для голосования по одномандатному избирательному округу на выборах депутатов Совета депутатов Красненского муниципального округа Белгородской области первого созыва</w:t>
      </w:r>
    </w:p>
    <w:tbl>
      <w:tblPr>
        <w:tblW w:w="1012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5"/>
        <w:gridCol w:w="6234"/>
        <w:gridCol w:w="1095"/>
        <w:gridCol w:w="838"/>
      </w:tblGrid>
      <w:tr w:rsidR="00EA7AF4" w:rsidRPr="00741C95" w:rsidTr="00D32EC7">
        <w:trPr>
          <w:trHeight w:val="1739"/>
          <w:jc w:val="center"/>
        </w:trPr>
        <w:tc>
          <w:tcPr>
            <w:tcW w:w="8189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EA7AF4" w:rsidRPr="00741C95" w:rsidRDefault="00EA7AF4" w:rsidP="00D32EC7">
            <w:pPr>
              <w:keepNext/>
              <w:jc w:val="center"/>
              <w:outlineLvl w:val="1"/>
              <w:rPr>
                <w:b/>
                <w:bCs/>
                <w:iCs/>
                <w:snapToGrid/>
                <w:sz w:val="28"/>
                <w:szCs w:val="28"/>
              </w:rPr>
            </w:pPr>
            <w:r w:rsidRPr="00741C95">
              <w:rPr>
                <w:b/>
                <w:bCs/>
                <w:iCs/>
                <w:snapToGrid/>
                <w:sz w:val="28"/>
                <w:szCs w:val="28"/>
              </w:rPr>
              <w:t>ИЗБИРАТЕЛЬНЫЙ  БЮЛЛЕТЕНЬ</w:t>
            </w:r>
          </w:p>
          <w:p w:rsidR="00EA7AF4" w:rsidRPr="00741C95" w:rsidRDefault="00EA7AF4" w:rsidP="00D32EC7">
            <w:pPr>
              <w:ind w:right="263"/>
              <w:jc w:val="center"/>
              <w:rPr>
                <w:b/>
                <w:bCs/>
                <w:caps/>
                <w:snapToGrid/>
                <w:sz w:val="20"/>
                <w:szCs w:val="24"/>
              </w:rPr>
            </w:pPr>
            <w:r w:rsidRPr="00741C95">
              <w:rPr>
                <w:b/>
                <w:snapToGrid/>
              </w:rPr>
              <w:t xml:space="preserve">для голосования </w:t>
            </w:r>
            <w:r w:rsidRPr="00741C95">
              <w:rPr>
                <w:b/>
                <w:snapToGrid/>
                <w:szCs w:val="24"/>
              </w:rPr>
              <w:t>по одномандатному избирательному округу</w:t>
            </w:r>
            <w:r w:rsidRPr="00741C95">
              <w:rPr>
                <w:b/>
                <w:snapToGrid/>
              </w:rPr>
              <w:t xml:space="preserve"> на выборах депутатов </w:t>
            </w:r>
            <w:r w:rsidRPr="00741C95">
              <w:rPr>
                <w:b/>
                <w:snapToGrid/>
                <w:szCs w:val="24"/>
              </w:rPr>
              <w:t xml:space="preserve">Совета депутатов Красненского муниципального округа Белгородской области первого созыва </w:t>
            </w:r>
            <w:r w:rsidRPr="00741C95">
              <w:rPr>
                <w:b/>
                <w:snapToGrid/>
                <w:szCs w:val="24"/>
              </w:rPr>
              <w:br/>
            </w:r>
          </w:p>
          <w:p w:rsidR="00EA7AF4" w:rsidRPr="00741C95" w:rsidRDefault="00EA7AF4" w:rsidP="00D32EC7">
            <w:pPr>
              <w:jc w:val="center"/>
              <w:rPr>
                <w:b/>
                <w:bCs/>
                <w:snapToGrid/>
                <w:szCs w:val="24"/>
              </w:rPr>
            </w:pPr>
            <w:r w:rsidRPr="00741C95">
              <w:rPr>
                <w:b/>
                <w:bCs/>
                <w:snapToGrid/>
                <w:szCs w:val="24"/>
              </w:rPr>
              <w:t>14 сентября 2025 года</w:t>
            </w:r>
          </w:p>
          <w:p w:rsidR="00EA7AF4" w:rsidRPr="00741C95" w:rsidRDefault="00EA7AF4" w:rsidP="00D32EC7">
            <w:pPr>
              <w:jc w:val="center"/>
              <w:rPr>
                <w:b/>
                <w:bCs/>
                <w:snapToGrid/>
                <w:sz w:val="20"/>
                <w:szCs w:val="24"/>
              </w:rPr>
            </w:pPr>
          </w:p>
          <w:p w:rsidR="00EA7AF4" w:rsidRPr="00741C95" w:rsidRDefault="00EA7AF4" w:rsidP="00D32EC7">
            <w:pPr>
              <w:ind w:right="261"/>
              <w:jc w:val="center"/>
              <w:rPr>
                <w:b/>
                <w:bCs/>
                <w:caps/>
                <w:snapToGrid/>
              </w:rPr>
            </w:pPr>
            <w:r>
              <w:rPr>
                <w:b/>
                <w:bCs/>
                <w:snapToGrid/>
              </w:rPr>
              <w:t>_________________</w:t>
            </w:r>
            <w:r w:rsidRPr="00741C95">
              <w:rPr>
                <w:b/>
                <w:bCs/>
                <w:snapToGrid/>
              </w:rPr>
              <w:t>_ одномандатный избирательный округ № ___</w:t>
            </w:r>
          </w:p>
          <w:p w:rsidR="00EA7AF4" w:rsidRPr="00741C95" w:rsidRDefault="00EA7AF4" w:rsidP="00D32EC7">
            <w:pPr>
              <w:rPr>
                <w:b/>
                <w:bCs/>
                <w:snapToGrid/>
                <w:sz w:val="6"/>
                <w:szCs w:val="6"/>
              </w:rPr>
            </w:pPr>
          </w:p>
        </w:tc>
        <w:tc>
          <w:tcPr>
            <w:tcW w:w="1933" w:type="dxa"/>
            <w:gridSpan w:val="2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A7AF4" w:rsidRPr="00741C95" w:rsidRDefault="00EA7AF4" w:rsidP="00D32EC7">
            <w:pPr>
              <w:jc w:val="center"/>
              <w:rPr>
                <w:rFonts w:ascii="Arial" w:hAnsi="Arial" w:cs="Arial"/>
                <w:snapToGrid/>
                <w:sz w:val="12"/>
                <w:szCs w:val="12"/>
              </w:rPr>
            </w:pPr>
          </w:p>
          <w:p w:rsidR="00EA7AF4" w:rsidRPr="00741C95" w:rsidRDefault="00EA7AF4" w:rsidP="00D32EC7">
            <w:pPr>
              <w:jc w:val="center"/>
              <w:rPr>
                <w:snapToGrid/>
                <w:sz w:val="12"/>
                <w:szCs w:val="12"/>
              </w:rPr>
            </w:pPr>
            <w:r w:rsidRPr="00741C95">
              <w:rPr>
                <w:snapToGrid/>
                <w:sz w:val="12"/>
                <w:szCs w:val="12"/>
              </w:rPr>
              <w:t xml:space="preserve">(Место для подписей </w:t>
            </w:r>
            <w:r w:rsidRPr="00741C95">
              <w:rPr>
                <w:snapToGrid/>
                <w:sz w:val="12"/>
                <w:szCs w:val="12"/>
              </w:rPr>
              <w:br/>
              <w:t xml:space="preserve">двух членов участковой избирательной комиссии </w:t>
            </w:r>
            <w:r w:rsidRPr="00741C95">
              <w:rPr>
                <w:snapToGrid/>
                <w:sz w:val="12"/>
                <w:szCs w:val="12"/>
              </w:rPr>
              <w:br/>
              <w:t xml:space="preserve">с правом решающего голоса </w:t>
            </w:r>
            <w:r w:rsidRPr="00741C95">
              <w:rPr>
                <w:snapToGrid/>
                <w:sz w:val="12"/>
                <w:szCs w:val="12"/>
              </w:rPr>
              <w:br/>
              <w:t xml:space="preserve">и печати участковой </w:t>
            </w:r>
            <w:r w:rsidRPr="00741C95">
              <w:rPr>
                <w:snapToGrid/>
                <w:sz w:val="12"/>
                <w:szCs w:val="12"/>
              </w:rPr>
              <w:br/>
              <w:t>избирательной комиссии)</w:t>
            </w:r>
          </w:p>
        </w:tc>
      </w:tr>
      <w:tr w:rsidR="00EA7AF4" w:rsidRPr="00741C95" w:rsidTr="00D32EC7">
        <w:trPr>
          <w:trHeight w:val="162"/>
          <w:jc w:val="center"/>
        </w:trPr>
        <w:tc>
          <w:tcPr>
            <w:tcW w:w="10122" w:type="dxa"/>
            <w:gridSpan w:val="4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A7AF4" w:rsidRPr="00741C95" w:rsidRDefault="00EA7AF4" w:rsidP="00D32EC7">
            <w:pPr>
              <w:suppressAutoHyphens/>
              <w:autoSpaceDE w:val="0"/>
              <w:autoSpaceDN w:val="0"/>
              <w:jc w:val="center"/>
              <w:rPr>
                <w:b/>
                <w:bCs/>
                <w:i/>
                <w:iCs/>
                <w:snapToGrid/>
                <w:sz w:val="20"/>
              </w:rPr>
            </w:pPr>
            <w:r w:rsidRPr="00741C95">
              <w:rPr>
                <w:i/>
                <w:iCs/>
                <w:snapToGrid/>
                <w:sz w:val="20"/>
              </w:rPr>
              <w:t>РАЗЪЯСНЕНИЕ ПОРЯДКА ЗАПОЛНЕНИЯ ИЗБИРАТЕЛЬНОГО БЮЛЛЕТЕНЯ</w:t>
            </w:r>
          </w:p>
        </w:tc>
      </w:tr>
      <w:tr w:rsidR="00EA7AF4" w:rsidRPr="00741C95" w:rsidTr="00D32EC7">
        <w:trPr>
          <w:trHeight w:val="149"/>
          <w:jc w:val="center"/>
        </w:trPr>
        <w:tc>
          <w:tcPr>
            <w:tcW w:w="10122" w:type="dxa"/>
            <w:gridSpan w:val="4"/>
            <w:tcBorders>
              <w:top w:val="single" w:sz="8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EA7AF4" w:rsidRPr="00741C95" w:rsidRDefault="00EA7AF4" w:rsidP="00D32EC7">
            <w:pPr>
              <w:suppressAutoHyphens/>
              <w:autoSpaceDE w:val="0"/>
              <w:autoSpaceDN w:val="0"/>
              <w:ind w:firstLine="284"/>
              <w:jc w:val="both"/>
              <w:rPr>
                <w:i/>
                <w:iCs/>
                <w:snapToGrid/>
                <w:sz w:val="20"/>
              </w:rPr>
            </w:pPr>
            <w:r w:rsidRPr="00741C95">
              <w:rPr>
                <w:i/>
                <w:iCs/>
                <w:snapToGrid/>
                <w:sz w:val="20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EA7AF4" w:rsidRPr="00741C95" w:rsidRDefault="00EA7AF4" w:rsidP="00D32EC7">
            <w:pPr>
              <w:suppressAutoHyphens/>
              <w:autoSpaceDE w:val="0"/>
              <w:autoSpaceDN w:val="0"/>
              <w:ind w:firstLine="284"/>
              <w:jc w:val="both"/>
              <w:rPr>
                <w:i/>
                <w:iCs/>
                <w:snapToGrid/>
                <w:sz w:val="20"/>
              </w:rPr>
            </w:pPr>
            <w:r w:rsidRPr="00741C95">
              <w:rPr>
                <w:i/>
                <w:iCs/>
                <w:snapToGrid/>
                <w:sz w:val="20"/>
              </w:rPr>
              <w:t xml:space="preserve">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  <w:p w:rsidR="00EA7AF4" w:rsidRPr="00741C95" w:rsidRDefault="00EA7AF4" w:rsidP="00D32EC7">
            <w:pPr>
              <w:suppressAutoHyphens/>
              <w:autoSpaceDE w:val="0"/>
              <w:autoSpaceDN w:val="0"/>
              <w:ind w:firstLine="284"/>
              <w:jc w:val="both"/>
              <w:rPr>
                <w:i/>
                <w:iCs/>
                <w:snapToGrid/>
                <w:sz w:val="20"/>
              </w:rPr>
            </w:pPr>
            <w:proofErr w:type="gramStart"/>
            <w:r w:rsidRPr="00741C95">
              <w:rPr>
                <w:i/>
                <w:iCs/>
                <w:snapToGrid/>
                <w:sz w:val="20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</w:tc>
      </w:tr>
      <w:tr w:rsidR="00EA7AF4" w:rsidRPr="00741C95" w:rsidTr="00D32EC7">
        <w:trPr>
          <w:trHeight w:val="519"/>
          <w:jc w:val="center"/>
        </w:trPr>
        <w:tc>
          <w:tcPr>
            <w:tcW w:w="1012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EA7AF4" w:rsidRPr="00741C95" w:rsidRDefault="00EA7AF4" w:rsidP="00D32EC7">
            <w:pPr>
              <w:suppressAutoHyphens/>
              <w:autoSpaceDE w:val="0"/>
              <w:autoSpaceDN w:val="0"/>
              <w:ind w:firstLine="284"/>
              <w:jc w:val="both"/>
              <w:rPr>
                <w:i/>
                <w:iCs/>
                <w:snapToGrid/>
                <w:sz w:val="20"/>
              </w:rPr>
            </w:pPr>
            <w:r w:rsidRPr="00741C95">
              <w:rPr>
                <w:i/>
                <w:iCs/>
                <w:snapToGrid/>
                <w:sz w:val="20"/>
              </w:rPr>
              <w:t>В случае использования прозрачных ящиков для голосования, в целях защиты тайны голосования, сложите избирательный бюллетень лицевой стороной внутрь.</w:t>
            </w:r>
          </w:p>
        </w:tc>
      </w:tr>
      <w:tr w:rsidR="00EA7AF4" w:rsidRPr="00741C95" w:rsidTr="00D32EC7">
        <w:tblPrEx>
          <w:tblBorders>
            <w:top w:val="single" w:sz="12" w:space="0" w:color="auto"/>
            <w:bottom w:val="single" w:sz="12" w:space="0" w:color="auto"/>
            <w:insideH w:val="single" w:sz="12" w:space="0" w:color="auto"/>
          </w:tblBorders>
        </w:tblPrEx>
        <w:trPr>
          <w:trHeight w:val="20"/>
          <w:jc w:val="center"/>
        </w:trPr>
        <w:tc>
          <w:tcPr>
            <w:tcW w:w="10122" w:type="dxa"/>
            <w:gridSpan w:val="4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EA7AF4" w:rsidRPr="00741C95" w:rsidRDefault="00EA7AF4" w:rsidP="00D32EC7">
            <w:pPr>
              <w:rPr>
                <w:rFonts w:ascii="Arial" w:hAnsi="Arial" w:cs="Arial"/>
                <w:snapToGrid/>
                <w:sz w:val="8"/>
                <w:szCs w:val="8"/>
              </w:rPr>
            </w:pPr>
          </w:p>
        </w:tc>
      </w:tr>
      <w:tr w:rsidR="00EA7AF4" w:rsidRPr="00741C95" w:rsidTr="00D32EC7">
        <w:tblPrEx>
          <w:tblBorders>
            <w:top w:val="single" w:sz="12" w:space="0" w:color="auto"/>
            <w:bottom w:val="single" w:sz="12" w:space="0" w:color="auto"/>
            <w:insideH w:val="single" w:sz="12" w:space="0" w:color="auto"/>
          </w:tblBorders>
        </w:tblPrEx>
        <w:trPr>
          <w:trHeight w:val="629"/>
          <w:jc w:val="center"/>
        </w:trPr>
        <w:tc>
          <w:tcPr>
            <w:tcW w:w="195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nil"/>
            </w:tcBorders>
          </w:tcPr>
          <w:p w:rsidR="00EA7AF4" w:rsidRPr="00741C95" w:rsidRDefault="00EA7AF4" w:rsidP="00D32EC7">
            <w:pPr>
              <w:suppressAutoHyphens/>
              <w:spacing w:before="60"/>
              <w:ind w:right="162"/>
              <w:rPr>
                <w:b/>
                <w:snapToGrid/>
                <w:szCs w:val="24"/>
              </w:rPr>
            </w:pPr>
            <w:r w:rsidRPr="00741C95">
              <w:rPr>
                <w:b/>
                <w:snapToGrid/>
                <w:sz w:val="22"/>
                <w:szCs w:val="22"/>
              </w:rPr>
              <w:br/>
            </w:r>
            <w:r w:rsidRPr="00741C95">
              <w:rPr>
                <w:b/>
                <w:snapToGrid/>
                <w:sz w:val="22"/>
                <w:szCs w:val="22"/>
              </w:rPr>
              <w:br/>
            </w:r>
            <w:r w:rsidRPr="00741C95">
              <w:rPr>
                <w:b/>
                <w:snapToGrid/>
                <w:sz w:val="22"/>
                <w:szCs w:val="22"/>
              </w:rPr>
              <w:br/>
            </w:r>
            <w:r w:rsidRPr="00741C95">
              <w:rPr>
                <w:b/>
                <w:snapToGrid/>
                <w:sz w:val="22"/>
                <w:szCs w:val="22"/>
              </w:rPr>
              <w:br/>
            </w:r>
            <w:r w:rsidRPr="00741C95">
              <w:rPr>
                <w:b/>
                <w:snapToGrid/>
                <w:sz w:val="22"/>
                <w:szCs w:val="22"/>
              </w:rPr>
              <w:br/>
            </w:r>
            <w:r w:rsidRPr="00741C95">
              <w:rPr>
                <w:b/>
                <w:snapToGrid/>
                <w:sz w:val="22"/>
                <w:szCs w:val="22"/>
              </w:rPr>
              <w:br/>
            </w:r>
            <w:r w:rsidRPr="00741C95">
              <w:rPr>
                <w:b/>
                <w:snapToGrid/>
                <w:sz w:val="22"/>
                <w:szCs w:val="22"/>
              </w:rPr>
              <w:br/>
            </w:r>
            <w:r w:rsidRPr="00741C95">
              <w:rPr>
                <w:b/>
                <w:snapToGrid/>
                <w:sz w:val="22"/>
                <w:szCs w:val="22"/>
              </w:rPr>
              <w:br/>
            </w:r>
            <w:r w:rsidRPr="00741C95">
              <w:rPr>
                <w:b/>
                <w:snapToGrid/>
                <w:sz w:val="22"/>
                <w:szCs w:val="22"/>
              </w:rPr>
              <w:br/>
            </w:r>
            <w:r w:rsidRPr="00741C95">
              <w:rPr>
                <w:b/>
                <w:snapToGrid/>
                <w:sz w:val="22"/>
                <w:szCs w:val="22"/>
              </w:rPr>
              <w:br/>
              <w:t>ФАМИЛИЯ,</w:t>
            </w:r>
          </w:p>
          <w:p w:rsidR="00EA7AF4" w:rsidRPr="00741C95" w:rsidRDefault="00EA7AF4" w:rsidP="00D32EC7">
            <w:pPr>
              <w:suppressAutoHyphens/>
              <w:rPr>
                <w:b/>
                <w:snapToGrid/>
                <w:szCs w:val="24"/>
              </w:rPr>
            </w:pPr>
            <w:r w:rsidRPr="00741C95">
              <w:rPr>
                <w:b/>
                <w:snapToGrid/>
                <w:sz w:val="22"/>
                <w:szCs w:val="22"/>
              </w:rPr>
              <w:t>Имя,</w:t>
            </w:r>
            <w:r w:rsidRPr="00741C95">
              <w:rPr>
                <w:b/>
                <w:snapToGrid/>
                <w:sz w:val="22"/>
                <w:szCs w:val="22"/>
              </w:rPr>
              <w:br/>
              <w:t>Отчество</w:t>
            </w:r>
          </w:p>
          <w:p w:rsidR="00EA7AF4" w:rsidRPr="00741C95" w:rsidRDefault="00EA7AF4" w:rsidP="00D32EC7">
            <w:pPr>
              <w:suppressAutoHyphens/>
              <w:rPr>
                <w:snapToGrid/>
                <w:sz w:val="18"/>
                <w:szCs w:val="18"/>
              </w:rPr>
            </w:pPr>
            <w:r w:rsidRPr="00741C95">
              <w:rPr>
                <w:snapToGrid/>
                <w:sz w:val="18"/>
                <w:szCs w:val="18"/>
              </w:rPr>
              <w:t>зарегистрированного кандидата в депутаты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741C95">
              <w:rPr>
                <w:snapToGrid/>
                <w:sz w:val="18"/>
                <w:szCs w:val="18"/>
              </w:rPr>
              <w:t xml:space="preserve">(фамилии указываются </w:t>
            </w:r>
            <w:r w:rsidRPr="00741C95">
              <w:rPr>
                <w:snapToGrid/>
                <w:sz w:val="18"/>
                <w:szCs w:val="18"/>
              </w:rPr>
              <w:br/>
              <w:t>в алфавитном порядке)</w:t>
            </w:r>
          </w:p>
        </w:tc>
        <w:tc>
          <w:tcPr>
            <w:tcW w:w="732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A7AF4" w:rsidRPr="00741C95" w:rsidRDefault="00EA7AF4" w:rsidP="00D32EC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snapToGrid/>
                <w:sz w:val="19"/>
                <w:szCs w:val="19"/>
                <w:lang w:eastAsia="en-US"/>
              </w:rPr>
            </w:pPr>
            <w:r w:rsidRPr="00741C95">
              <w:rPr>
                <w:rFonts w:eastAsia="Calibri"/>
                <w:snapToGrid/>
                <w:sz w:val="19"/>
                <w:szCs w:val="19"/>
                <w:lang w:eastAsia="en-US"/>
              </w:rPr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отчество.</w:t>
            </w:r>
          </w:p>
          <w:p w:rsidR="00EA7AF4" w:rsidRPr="00741C95" w:rsidRDefault="00EA7AF4" w:rsidP="00D32EC7">
            <w:pPr>
              <w:widowControl w:val="0"/>
              <w:tabs>
                <w:tab w:val="left" w:pos="6747"/>
              </w:tabs>
              <w:suppressAutoHyphens/>
              <w:ind w:firstLine="284"/>
              <w:jc w:val="both"/>
              <w:rPr>
                <w:iCs/>
                <w:snapToGrid/>
                <w:sz w:val="19"/>
                <w:szCs w:val="19"/>
              </w:rPr>
            </w:pPr>
            <w:r w:rsidRPr="00741C95">
              <w:rPr>
                <w:iCs/>
                <w:snapToGrid/>
                <w:sz w:val="19"/>
                <w:szCs w:val="19"/>
              </w:rPr>
              <w:t xml:space="preserve">Год рождения,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EA7AF4" w:rsidRPr="00741C95" w:rsidRDefault="00EA7AF4" w:rsidP="00D32EC7">
            <w:pPr>
              <w:widowControl w:val="0"/>
              <w:tabs>
                <w:tab w:val="left" w:pos="6747"/>
              </w:tabs>
              <w:suppressAutoHyphens/>
              <w:ind w:firstLine="284"/>
              <w:jc w:val="both"/>
              <w:rPr>
                <w:iCs/>
                <w:snapToGrid/>
                <w:sz w:val="19"/>
                <w:szCs w:val="19"/>
              </w:rPr>
            </w:pPr>
            <w:r w:rsidRPr="00741C95">
              <w:rPr>
                <w:iCs/>
                <w:snapToGrid/>
                <w:sz w:val="19"/>
                <w:szCs w:val="19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</w:r>
          </w:p>
          <w:p w:rsidR="00EA7AF4" w:rsidRPr="00741C95" w:rsidRDefault="00EA7AF4" w:rsidP="00D32EC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snapToGrid/>
                <w:sz w:val="19"/>
                <w:szCs w:val="19"/>
                <w:lang w:eastAsia="en-US"/>
              </w:rPr>
            </w:pPr>
            <w:r w:rsidRPr="00741C95">
              <w:rPr>
                <w:rFonts w:eastAsia="Calibri"/>
                <w:snapToGrid/>
                <w:sz w:val="19"/>
                <w:szCs w:val="19"/>
                <w:lang w:eastAsia="en-US"/>
              </w:rPr>
              <w:t>Если кандидат выдвинут избирательным объединением - слово «выдвинут» с указанием наименования соответствующей политической партии. Если кандидат сам выдвинул свою кандидатуру, указывается слово «самовыдвижение».</w:t>
            </w:r>
          </w:p>
          <w:p w:rsidR="00EA7AF4" w:rsidRPr="00741C95" w:rsidRDefault="00EA7AF4" w:rsidP="00D32EC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Cs/>
                <w:snapToGrid/>
                <w:sz w:val="19"/>
                <w:szCs w:val="19"/>
                <w:lang w:eastAsia="en-US"/>
              </w:rPr>
            </w:pPr>
            <w:r w:rsidRPr="00741C95">
              <w:rPr>
                <w:rFonts w:eastAsia="Calibri"/>
                <w:iCs/>
                <w:snapToGrid/>
                <w:sz w:val="19"/>
                <w:szCs w:val="19"/>
                <w:lang w:eastAsia="en-US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</w:t>
            </w:r>
          </w:p>
          <w:p w:rsidR="00EA7AF4" w:rsidRPr="00741C95" w:rsidRDefault="00EA7AF4" w:rsidP="00D32EC7">
            <w:pPr>
              <w:ind w:firstLine="284"/>
              <w:jc w:val="both"/>
              <w:rPr>
                <w:iCs/>
                <w:snapToGrid/>
                <w:sz w:val="19"/>
                <w:szCs w:val="19"/>
              </w:rPr>
            </w:pPr>
            <w:r w:rsidRPr="00741C95">
              <w:rPr>
                <w:iCs/>
                <w:snapToGrid/>
                <w:sz w:val="19"/>
                <w:szCs w:val="19"/>
              </w:rPr>
              <w:t>Если у зарегистрированного кандидата, фамилия, имя, отчество которого внесены в избирательный бюллетень, имелась или имеется судимость, в избирательном бюллетене указываются сведения о его судимости.</w:t>
            </w:r>
          </w:p>
          <w:p w:rsidR="00EA7AF4" w:rsidRPr="00741C95" w:rsidRDefault="00EA7AF4" w:rsidP="00D32EC7">
            <w:pPr>
              <w:ind w:firstLine="284"/>
              <w:jc w:val="both"/>
              <w:rPr>
                <w:b/>
                <w:i/>
                <w:iCs/>
                <w:caps/>
                <w:snapToGrid/>
                <w:sz w:val="21"/>
                <w:szCs w:val="21"/>
              </w:rPr>
            </w:pPr>
            <w:r w:rsidRPr="00741C95">
              <w:rPr>
                <w:iCs/>
                <w:snapToGrid/>
                <w:sz w:val="19"/>
                <w:szCs w:val="19"/>
              </w:rPr>
              <w:t>Если зарегистрированный кандидат, внесенный в избирательный бюллетень, является кандидатом, аффилированным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38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:rsidR="00EA7AF4" w:rsidRPr="00741C95" w:rsidRDefault="00EA7AF4" w:rsidP="00D32EC7">
            <w:pPr>
              <w:ind w:left="213"/>
              <w:jc w:val="center"/>
              <w:rPr>
                <w:rFonts w:ascii="Arial" w:hAnsi="Arial" w:cs="Arial"/>
                <w:snapToGrid/>
                <w:szCs w:val="24"/>
              </w:rPr>
            </w:pPr>
            <w:r>
              <w:rPr>
                <w:iCs/>
                <w:noProof/>
                <w:snapToGrid/>
                <w:sz w:val="20"/>
              </w:rPr>
              <w:drawing>
                <wp:anchor distT="0" distB="0" distL="114300" distR="114300" simplePos="0" relativeHeight="251661312" behindDoc="0" locked="0" layoutInCell="1" allowOverlap="1" wp14:anchorId="64380349" wp14:editId="53E3018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-20320</wp:posOffset>
                  </wp:positionV>
                  <wp:extent cx="400050" cy="40005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Cs w:val="24"/>
        </w:rPr>
        <w:br w:type="page"/>
      </w:r>
      <w:r w:rsidRPr="00741C95">
        <w:rPr>
          <w:snapToGrid/>
          <w:sz w:val="28"/>
          <w:szCs w:val="28"/>
        </w:rPr>
        <w:lastRenderedPageBreak/>
        <w:t>Примечание.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t>1. 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proofErr w:type="gramStart"/>
      <w:r w:rsidRPr="00741C95">
        <w:rPr>
          <w:snapToGrid/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</w:t>
      </w:r>
      <w:proofErr w:type="gramEnd"/>
      <w:r w:rsidRPr="00741C95">
        <w:rPr>
          <w:snapToGrid/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 w:rsidRPr="00741C95">
        <w:rPr>
          <w:snapToGrid/>
          <w:sz w:val="28"/>
          <w:szCs w:val="28"/>
        </w:rPr>
        <w:t>:»</w:t>
      </w:r>
      <w:proofErr w:type="gramEnd"/>
      <w:r w:rsidRPr="00741C95">
        <w:rPr>
          <w:snapToGrid/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t>В соответствующих случаях указываются слова «является кандидатом, аффилированным с выполняющим функции иностранного агента лицом».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t>2. Избирательные бюллетени для голосования по одномандатному избирательному округу печатаются на бумаге белого цвета плотностью до 65 г/м</w:t>
      </w:r>
      <w:proofErr w:type="gramStart"/>
      <w:r w:rsidRPr="00741C95">
        <w:rPr>
          <w:snapToGrid/>
          <w:sz w:val="28"/>
          <w:szCs w:val="28"/>
          <w:vertAlign w:val="superscript"/>
        </w:rPr>
        <w:t>2</w:t>
      </w:r>
      <w:proofErr w:type="gramEnd"/>
      <w:r w:rsidRPr="00741C95">
        <w:rPr>
          <w:snapToGrid/>
          <w:sz w:val="28"/>
          <w:szCs w:val="28"/>
        </w:rPr>
        <w:t>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t>Ширина избирательного бюллетеня – 210±1мм, длина – до 600 мм</w:t>
      </w:r>
      <w:r w:rsidRPr="00741C95">
        <w:rPr>
          <w:snapToGrid/>
          <w:sz w:val="28"/>
          <w:szCs w:val="28"/>
        </w:rPr>
        <w:br/>
        <w:t>в зависимости от количества кандидатов, зарегистрированных по одномандатному избирательному округу.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t>Текст размещается только на одной стороне избирательного бюллетеня.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t>Избирательные бюллетени печатаются на русском языке.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t>Текст избирательного бюллетеня печатается в одну краску черного цвета.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t>Нумерация избирательных бюллетеней не допускается.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lastRenderedPageBreak/>
        <w:t>По периметру избирательного бюллетеня на расстоянии 5 мм от его краев печатается рамка черного цвета в одну линию.</w:t>
      </w:r>
    </w:p>
    <w:p w:rsidR="00EA7AF4" w:rsidRPr="00741C95" w:rsidRDefault="00EA7AF4" w:rsidP="00EA7AF4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741C95">
        <w:rPr>
          <w:snapToGrid/>
          <w:sz w:val="28"/>
          <w:szCs w:val="28"/>
        </w:rPr>
        <w:t>На лицевой стороне избирательного бюллетеня в правом верхнем углу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EA7AF4" w:rsidRDefault="00EA7AF4" w:rsidP="00EA7AF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7AF4" w:rsidRPr="00795B42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795B42">
        <w:rPr>
          <w:snapToGrid/>
          <w:color w:val="000000"/>
          <w:szCs w:val="24"/>
        </w:rPr>
        <w:lastRenderedPageBreak/>
        <w:t xml:space="preserve">Приложение № </w:t>
      </w:r>
      <w:r>
        <w:rPr>
          <w:snapToGrid/>
          <w:color w:val="000000"/>
          <w:szCs w:val="24"/>
        </w:rPr>
        <w:t>3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к </w:t>
      </w:r>
      <w:r w:rsidRPr="00262C89">
        <w:rPr>
          <w:snapToGrid/>
          <w:color w:val="000000"/>
          <w:szCs w:val="24"/>
        </w:rPr>
        <w:t>постановлени</w:t>
      </w:r>
      <w:r>
        <w:rPr>
          <w:snapToGrid/>
          <w:color w:val="000000"/>
          <w:szCs w:val="24"/>
        </w:rPr>
        <w:t>ю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EA7AF4" w:rsidRDefault="00EA7AF4" w:rsidP="00EA7AF4">
      <w:pPr>
        <w:spacing w:after="200" w:line="276" w:lineRule="auto"/>
        <w:ind w:left="5670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59/</w:t>
      </w:r>
      <w:r>
        <w:rPr>
          <w:snapToGrid/>
          <w:color w:val="000000"/>
          <w:szCs w:val="24"/>
        </w:rPr>
        <w:t>389</w:t>
      </w:r>
      <w:r w:rsidRPr="00262C89">
        <w:rPr>
          <w:snapToGrid/>
          <w:color w:val="000000"/>
          <w:szCs w:val="24"/>
        </w:rPr>
        <w:t>-1</w:t>
      </w:r>
    </w:p>
    <w:p w:rsidR="00EA7AF4" w:rsidRPr="008F57AB" w:rsidRDefault="00EA7AF4" w:rsidP="00EA7AF4">
      <w:pPr>
        <w:pStyle w:val="1"/>
        <w:spacing w:before="0" w:after="0"/>
        <w:rPr>
          <w:sz w:val="26"/>
          <w:szCs w:val="26"/>
        </w:rPr>
      </w:pPr>
      <w:r w:rsidRPr="008F57AB">
        <w:rPr>
          <w:sz w:val="26"/>
          <w:szCs w:val="26"/>
        </w:rPr>
        <w:t>Распределение</w:t>
      </w:r>
    </w:p>
    <w:p w:rsidR="00EA7AF4" w:rsidRDefault="00EA7AF4" w:rsidP="00EA7AF4">
      <w:pPr>
        <w:pStyle w:val="a6"/>
        <w:jc w:val="center"/>
        <w:rPr>
          <w:b/>
          <w:bCs/>
          <w:sz w:val="26"/>
          <w:szCs w:val="26"/>
        </w:rPr>
      </w:pPr>
      <w:r w:rsidRPr="008F57AB">
        <w:rPr>
          <w:b/>
          <w:bCs/>
          <w:sz w:val="26"/>
          <w:szCs w:val="26"/>
        </w:rPr>
        <w:t>изготовляемых бюллетеней для голосования по единому избирательному округу</w:t>
      </w:r>
      <w:r w:rsidRPr="008F57AB">
        <w:rPr>
          <w:b/>
          <w:bCs/>
          <w:sz w:val="24"/>
          <w:szCs w:val="24"/>
        </w:rPr>
        <w:t xml:space="preserve"> </w:t>
      </w:r>
      <w:r w:rsidRPr="008F57AB">
        <w:rPr>
          <w:b/>
          <w:bCs/>
          <w:sz w:val="26"/>
          <w:szCs w:val="26"/>
        </w:rPr>
        <w:t xml:space="preserve">на выборах депутатов </w:t>
      </w:r>
      <w:r w:rsidRPr="00741C95">
        <w:rPr>
          <w:b/>
          <w:bCs/>
          <w:sz w:val="26"/>
          <w:szCs w:val="26"/>
        </w:rPr>
        <w:t>Совета депутатов Красненского муниципального округа Белгородской области первого созыва</w:t>
      </w:r>
    </w:p>
    <w:p w:rsidR="00EA7AF4" w:rsidRPr="00F514BD" w:rsidRDefault="00EA7AF4" w:rsidP="00EA7AF4">
      <w:pPr>
        <w:pStyle w:val="a6"/>
        <w:rPr>
          <w:caps/>
          <w:sz w:val="26"/>
          <w:szCs w:val="26"/>
          <w:lang w:val="ru-RU"/>
        </w:rPr>
      </w:pPr>
    </w:p>
    <w:tbl>
      <w:tblPr>
        <w:tblW w:w="9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9"/>
        <w:gridCol w:w="3810"/>
        <w:gridCol w:w="1984"/>
        <w:gridCol w:w="1135"/>
        <w:gridCol w:w="1950"/>
      </w:tblGrid>
      <w:tr w:rsidR="00EA7AF4" w:rsidRPr="00632D4C" w:rsidTr="00D32EC7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№</w:t>
            </w:r>
          </w:p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632D4C">
              <w:rPr>
                <w:b/>
                <w:bCs/>
                <w:color w:val="000000"/>
                <w:szCs w:val="24"/>
              </w:rPr>
              <w:t>п</w:t>
            </w:r>
            <w:proofErr w:type="gramEnd"/>
            <w:r w:rsidRPr="00632D4C">
              <w:rPr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Наименование муниципальной группы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632D4C">
              <w:rPr>
                <w:b/>
                <w:bCs/>
                <w:szCs w:val="24"/>
              </w:rPr>
              <w:t>(сведения каким муниципальным образованиям (их частям) соответствует)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Число избирателей на 01.01.2025 г.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По состоянию на 30.05.2025 г.</w:t>
            </w:r>
          </w:p>
        </w:tc>
      </w:tr>
      <w:tr w:rsidR="00EA7AF4" w:rsidRPr="00632D4C" w:rsidTr="00D32EC7">
        <w:trPr>
          <w:trHeight w:val="9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Номера УИК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Количество изготовляемых бюллетеней</w:t>
            </w:r>
          </w:p>
        </w:tc>
      </w:tr>
      <w:tr w:rsidR="00EA7AF4" w:rsidRPr="00632D4C" w:rsidTr="00D32EC7">
        <w:trPr>
          <w:trHeight w:val="349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Часть № 1 (Красненская)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770</w:t>
            </w:r>
          </w:p>
        </w:tc>
      </w:tr>
      <w:tr w:rsidR="00EA7AF4" w:rsidRPr="00632D4C" w:rsidTr="00D32EC7">
        <w:trPr>
          <w:trHeight w:val="4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.К</w:t>
            </w:r>
            <w:proofErr w:type="gramEnd"/>
            <w:r w:rsidRPr="00632D4C">
              <w:rPr>
                <w:color w:val="000000"/>
                <w:szCs w:val="24"/>
              </w:rPr>
              <w:t>расное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1536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szCs w:val="24"/>
              </w:rPr>
              <w:t>684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1500</w:t>
            </w:r>
          </w:p>
        </w:tc>
      </w:tr>
      <w:tr w:rsidR="00EA7AF4" w:rsidRPr="00632D4C" w:rsidTr="00D32EC7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.П</w:t>
            </w:r>
            <w:proofErr w:type="gramEnd"/>
            <w:r w:rsidRPr="00632D4C">
              <w:rPr>
                <w:color w:val="000000"/>
                <w:szCs w:val="24"/>
              </w:rPr>
              <w:t>ольниково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szCs w:val="24"/>
              </w:rPr>
              <w:t>685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145</w:t>
            </w:r>
          </w:p>
        </w:tc>
      </w:tr>
      <w:tr w:rsidR="00EA7AF4" w:rsidRPr="00632D4C" w:rsidTr="00D32EC7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szCs w:val="24"/>
              </w:rPr>
            </w:pPr>
            <w:r w:rsidRPr="00632D4C">
              <w:rPr>
                <w:color w:val="000000"/>
                <w:szCs w:val="24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.К</w:t>
            </w:r>
            <w:proofErr w:type="gramEnd"/>
            <w:r w:rsidRPr="00632D4C">
              <w:rPr>
                <w:color w:val="000000"/>
                <w:szCs w:val="24"/>
              </w:rPr>
              <w:t>амышенка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szCs w:val="24"/>
              </w:rPr>
              <w:t>681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125</w:t>
            </w:r>
          </w:p>
        </w:tc>
      </w:tr>
      <w:tr w:rsidR="00EA7AF4" w:rsidRPr="00632D4C" w:rsidTr="00D32EC7">
        <w:trPr>
          <w:trHeight w:val="42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Часть № 2 (</w:t>
            </w:r>
            <w:proofErr w:type="spellStart"/>
            <w:r w:rsidRPr="00632D4C">
              <w:rPr>
                <w:b/>
                <w:bCs/>
                <w:color w:val="000000"/>
                <w:szCs w:val="24"/>
              </w:rPr>
              <w:t>Горкинская</w:t>
            </w:r>
            <w:proofErr w:type="spellEnd"/>
            <w:r w:rsidRPr="00632D4C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1861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18</w:t>
            </w:r>
            <w:r>
              <w:rPr>
                <w:b/>
                <w:bCs/>
                <w:color w:val="000000"/>
                <w:szCs w:val="24"/>
              </w:rPr>
              <w:t>40</w:t>
            </w:r>
          </w:p>
        </w:tc>
      </w:tr>
      <w:tr w:rsidR="00EA7AF4" w:rsidRPr="00632D4C" w:rsidTr="00D32EC7">
        <w:trPr>
          <w:trHeight w:val="522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.С</w:t>
            </w:r>
            <w:proofErr w:type="gramEnd"/>
            <w:r w:rsidRPr="00632D4C">
              <w:rPr>
                <w:color w:val="000000"/>
                <w:szCs w:val="24"/>
              </w:rPr>
              <w:t>етище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596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590</w:t>
            </w:r>
          </w:p>
        </w:tc>
      </w:tr>
      <w:tr w:rsidR="00EA7AF4" w:rsidRPr="00632D4C" w:rsidTr="00D32EC7">
        <w:trPr>
          <w:trHeight w:val="52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.Г</w:t>
            </w:r>
            <w:proofErr w:type="gramEnd"/>
            <w:r w:rsidRPr="00632D4C">
              <w:rPr>
                <w:color w:val="000000"/>
                <w:szCs w:val="24"/>
              </w:rPr>
              <w:t>орки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х.</w:t>
            </w:r>
            <w:r>
              <w:rPr>
                <w:color w:val="000000"/>
              </w:rPr>
              <w:t>Песковатка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х.Братство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470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678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465</w:t>
            </w:r>
          </w:p>
        </w:tc>
      </w:tr>
      <w:tr w:rsidR="00EA7AF4" w:rsidRPr="00632D4C" w:rsidTr="00D32EC7">
        <w:trPr>
          <w:trHeight w:val="43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.Б</w:t>
            </w:r>
            <w:proofErr w:type="gramEnd"/>
            <w:r w:rsidRPr="00632D4C">
              <w:rPr>
                <w:color w:val="000000"/>
                <w:szCs w:val="24"/>
              </w:rPr>
              <w:t>огословка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679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145</w:t>
            </w:r>
          </w:p>
        </w:tc>
      </w:tr>
      <w:tr w:rsidR="00EA7AF4" w:rsidRPr="00632D4C" w:rsidTr="00D32EC7">
        <w:trPr>
          <w:trHeight w:val="52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.Л</w:t>
            </w:r>
            <w:proofErr w:type="gramEnd"/>
            <w:r w:rsidRPr="00632D4C">
              <w:rPr>
                <w:color w:val="000000"/>
                <w:szCs w:val="24"/>
              </w:rPr>
              <w:t>есное</w:t>
            </w:r>
            <w:proofErr w:type="spellEnd"/>
            <w:r w:rsidRPr="00632D4C">
              <w:rPr>
                <w:color w:val="000000"/>
                <w:szCs w:val="24"/>
              </w:rPr>
              <w:t xml:space="preserve"> </w:t>
            </w:r>
            <w:proofErr w:type="spellStart"/>
            <w:r w:rsidRPr="00632D4C">
              <w:rPr>
                <w:color w:val="000000"/>
                <w:szCs w:val="24"/>
              </w:rPr>
              <w:t>Уколово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х.Новый</w:t>
            </w:r>
            <w:proofErr w:type="spellEnd"/>
            <w:r>
              <w:rPr>
                <w:color w:val="000000"/>
              </w:rPr>
              <w:t xml:space="preserve"> Путь, </w:t>
            </w:r>
            <w:proofErr w:type="spellStart"/>
            <w:r>
              <w:rPr>
                <w:color w:val="000000"/>
              </w:rPr>
              <w:t>х.Гончаровка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690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530</w:t>
            </w:r>
          </w:p>
        </w:tc>
      </w:tr>
      <w:tr w:rsidR="00EA7AF4" w:rsidRPr="00632D4C" w:rsidTr="00D32EC7">
        <w:trPr>
          <w:trHeight w:val="52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.С</w:t>
            </w:r>
            <w:proofErr w:type="gramEnd"/>
            <w:r w:rsidRPr="00632D4C">
              <w:rPr>
                <w:color w:val="000000"/>
                <w:szCs w:val="24"/>
              </w:rPr>
              <w:t>вистовка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х.</w:t>
            </w:r>
            <w:r>
              <w:rPr>
                <w:color w:val="000000"/>
              </w:rPr>
              <w:t>Киселевка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х.Малиново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686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110</w:t>
            </w:r>
          </w:p>
        </w:tc>
      </w:tr>
      <w:tr w:rsidR="00EA7AF4" w:rsidRPr="00632D4C" w:rsidTr="00D32EC7">
        <w:trPr>
          <w:trHeight w:val="42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Часть № 3 (</w:t>
            </w:r>
            <w:proofErr w:type="spellStart"/>
            <w:r w:rsidRPr="00632D4C">
              <w:rPr>
                <w:b/>
                <w:bCs/>
                <w:color w:val="000000"/>
                <w:szCs w:val="24"/>
              </w:rPr>
              <w:t>Камызинская</w:t>
            </w:r>
            <w:proofErr w:type="spellEnd"/>
            <w:r w:rsidRPr="00632D4C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1809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790</w:t>
            </w:r>
          </w:p>
        </w:tc>
      </w:tr>
      <w:tr w:rsidR="00EA7AF4" w:rsidRPr="00632D4C" w:rsidTr="00D32EC7">
        <w:trPr>
          <w:trHeight w:val="522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.Г</w:t>
            </w:r>
            <w:proofErr w:type="gramEnd"/>
            <w:r w:rsidRPr="00632D4C">
              <w:rPr>
                <w:color w:val="000000"/>
                <w:szCs w:val="24"/>
              </w:rPr>
              <w:t>отовье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с.Вербное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596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650</w:t>
            </w:r>
          </w:p>
        </w:tc>
      </w:tr>
      <w:tr w:rsidR="00EA7AF4" w:rsidRPr="00632D4C" w:rsidTr="00D32EC7">
        <w:trPr>
          <w:trHeight w:val="509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.К</w:t>
            </w:r>
            <w:proofErr w:type="gramEnd"/>
            <w:r w:rsidRPr="00632D4C">
              <w:rPr>
                <w:color w:val="000000"/>
                <w:szCs w:val="24"/>
              </w:rPr>
              <w:t>амызино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470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682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760</w:t>
            </w:r>
          </w:p>
        </w:tc>
      </w:tr>
      <w:tr w:rsidR="00EA7AF4" w:rsidRPr="00632D4C" w:rsidTr="00D32EC7">
        <w:trPr>
          <w:trHeight w:val="43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.У</w:t>
            </w:r>
            <w:proofErr w:type="gramEnd"/>
            <w:r w:rsidRPr="00632D4C">
              <w:rPr>
                <w:color w:val="000000"/>
                <w:szCs w:val="24"/>
              </w:rPr>
              <w:t>раково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683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380</w:t>
            </w:r>
          </w:p>
        </w:tc>
      </w:tr>
      <w:tr w:rsidR="00EA7AF4" w:rsidRPr="00632D4C" w:rsidTr="00D32EC7">
        <w:trPr>
          <w:trHeight w:val="42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Часть № 4 (</w:t>
            </w:r>
            <w:proofErr w:type="spellStart"/>
            <w:r w:rsidRPr="00632D4C">
              <w:rPr>
                <w:b/>
                <w:bCs/>
                <w:color w:val="000000"/>
                <w:szCs w:val="24"/>
              </w:rPr>
              <w:t>Кругловская</w:t>
            </w:r>
            <w:proofErr w:type="spellEnd"/>
            <w:r w:rsidRPr="00632D4C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1678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16</w:t>
            </w:r>
            <w:r>
              <w:rPr>
                <w:b/>
                <w:bCs/>
                <w:color w:val="000000"/>
                <w:szCs w:val="24"/>
              </w:rPr>
              <w:t>60</w:t>
            </w:r>
          </w:p>
        </w:tc>
      </w:tr>
      <w:tr w:rsidR="00EA7AF4" w:rsidRPr="00632D4C" w:rsidTr="00D32EC7">
        <w:trPr>
          <w:trHeight w:val="522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.Б</w:t>
            </w:r>
            <w:proofErr w:type="gramEnd"/>
            <w:r w:rsidRPr="00632D4C">
              <w:rPr>
                <w:color w:val="000000"/>
                <w:szCs w:val="24"/>
              </w:rPr>
              <w:t>ольшое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х.</w:t>
            </w:r>
            <w:r w:rsidRPr="003B7A46">
              <w:rPr>
                <w:bCs/>
                <w:color w:val="000000"/>
              </w:rPr>
              <w:t>Старый</w:t>
            </w:r>
            <w:proofErr w:type="spellEnd"/>
            <w:r w:rsidRPr="003B7A46">
              <w:rPr>
                <w:bCs/>
                <w:color w:val="000000"/>
              </w:rPr>
              <w:t xml:space="preserve"> </w:t>
            </w:r>
            <w:proofErr w:type="spellStart"/>
            <w:r w:rsidRPr="003B7A46">
              <w:rPr>
                <w:bCs/>
                <w:color w:val="000000"/>
              </w:rPr>
              <w:t>Редкодуб</w:t>
            </w:r>
            <w:proofErr w:type="spellEnd"/>
            <w:r w:rsidRPr="003B7A46"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х.</w:t>
            </w:r>
            <w:r w:rsidRPr="003B7A46">
              <w:rPr>
                <w:bCs/>
                <w:color w:val="000000"/>
              </w:rPr>
              <w:t>Дальние</w:t>
            </w:r>
            <w:proofErr w:type="spellEnd"/>
            <w:r w:rsidRPr="003B7A46">
              <w:rPr>
                <w:bCs/>
                <w:color w:val="000000"/>
              </w:rPr>
              <w:t xml:space="preserve"> Россошки, </w:t>
            </w:r>
            <w:proofErr w:type="spellStart"/>
            <w:r>
              <w:rPr>
                <w:bCs/>
                <w:color w:val="000000"/>
              </w:rPr>
              <w:t>х.</w:t>
            </w:r>
            <w:r w:rsidRPr="003B7A46">
              <w:rPr>
                <w:bCs/>
                <w:color w:val="000000"/>
              </w:rPr>
              <w:t>Ближние</w:t>
            </w:r>
            <w:proofErr w:type="spellEnd"/>
            <w:r w:rsidRPr="003B7A46">
              <w:rPr>
                <w:bCs/>
                <w:color w:val="000000"/>
              </w:rPr>
              <w:t xml:space="preserve"> Россошки,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64E6">
              <w:rPr>
                <w:bCs/>
                <w:color w:val="000000"/>
              </w:rPr>
              <w:t>х.</w:t>
            </w:r>
            <w:r>
              <w:rPr>
                <w:bCs/>
                <w:color w:val="000000"/>
              </w:rPr>
              <w:t>Япрынцев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х.Первомайский</w:t>
            </w:r>
            <w:proofErr w:type="spellEnd"/>
            <w:r w:rsidRPr="003B7A46"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х.</w:t>
            </w:r>
            <w:r w:rsidRPr="003B7A46">
              <w:rPr>
                <w:bCs/>
                <w:color w:val="000000"/>
              </w:rPr>
              <w:t>Калинин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333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330</w:t>
            </w:r>
          </w:p>
        </w:tc>
      </w:tr>
      <w:tr w:rsidR="00EA7AF4" w:rsidRPr="00632D4C" w:rsidTr="00D32EC7">
        <w:trPr>
          <w:trHeight w:val="410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.К</w:t>
            </w:r>
            <w:proofErr w:type="gramEnd"/>
            <w:r w:rsidRPr="00632D4C">
              <w:rPr>
                <w:color w:val="000000"/>
                <w:szCs w:val="24"/>
              </w:rPr>
              <w:t>руглое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х.</w:t>
            </w:r>
            <w:r>
              <w:rPr>
                <w:bCs/>
                <w:color w:val="000000"/>
              </w:rPr>
              <w:t>Новый</w:t>
            </w:r>
            <w:proofErr w:type="spellEnd"/>
            <w:r>
              <w:rPr>
                <w:bCs/>
                <w:color w:val="000000"/>
              </w:rPr>
              <w:t xml:space="preserve"> Путь, </w:t>
            </w:r>
            <w:proofErr w:type="spellStart"/>
            <w:r>
              <w:rPr>
                <w:bCs/>
                <w:color w:val="000000"/>
              </w:rPr>
              <w:t>х.Караешный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439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687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435</w:t>
            </w:r>
          </w:p>
        </w:tc>
      </w:tr>
      <w:tr w:rsidR="00EA7AF4" w:rsidRPr="00632D4C" w:rsidTr="00D32EC7">
        <w:trPr>
          <w:trHeight w:val="43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.З</w:t>
            </w:r>
            <w:proofErr w:type="gramEnd"/>
            <w:r w:rsidRPr="00632D4C">
              <w:rPr>
                <w:color w:val="000000"/>
                <w:szCs w:val="24"/>
              </w:rPr>
              <w:t>аломное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688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120</w:t>
            </w:r>
          </w:p>
        </w:tc>
      </w:tr>
      <w:tr w:rsidR="00EA7AF4" w:rsidRPr="00632D4C" w:rsidTr="00D32EC7">
        <w:trPr>
          <w:trHeight w:val="52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.Н</w:t>
            </w:r>
            <w:proofErr w:type="gramEnd"/>
            <w:r w:rsidRPr="00632D4C">
              <w:rPr>
                <w:color w:val="000000"/>
                <w:szCs w:val="24"/>
              </w:rPr>
              <w:t>овосолдатка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689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185</w:t>
            </w:r>
          </w:p>
        </w:tc>
      </w:tr>
      <w:tr w:rsidR="00EA7AF4" w:rsidRPr="00632D4C" w:rsidTr="00D32EC7">
        <w:trPr>
          <w:trHeight w:val="52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.Р</w:t>
            </w:r>
            <w:proofErr w:type="gramEnd"/>
            <w:r w:rsidRPr="00632D4C">
              <w:rPr>
                <w:color w:val="000000"/>
                <w:szCs w:val="24"/>
              </w:rPr>
              <w:t>асховец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х.</w:t>
            </w:r>
            <w:r>
              <w:rPr>
                <w:bCs/>
                <w:color w:val="000000"/>
              </w:rPr>
              <w:t>Коробово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х.Бычково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х.Новогеоргиевка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х.Веселый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450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696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450</w:t>
            </w:r>
          </w:p>
        </w:tc>
      </w:tr>
      <w:tr w:rsidR="00EA7AF4" w:rsidRPr="00632D4C" w:rsidTr="00D32EC7">
        <w:trPr>
          <w:trHeight w:val="52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.Х</w:t>
            </w:r>
            <w:proofErr w:type="gramEnd"/>
            <w:r w:rsidRPr="00632D4C">
              <w:rPr>
                <w:color w:val="000000"/>
                <w:szCs w:val="24"/>
              </w:rPr>
              <w:t>мелевое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697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140</w:t>
            </w:r>
          </w:p>
        </w:tc>
      </w:tr>
      <w:tr w:rsidR="00EA7AF4" w:rsidRPr="00632D4C" w:rsidTr="00D32EC7">
        <w:trPr>
          <w:trHeight w:val="42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Часть № 5 (</w:t>
            </w:r>
            <w:proofErr w:type="spellStart"/>
            <w:r w:rsidRPr="00632D4C">
              <w:rPr>
                <w:b/>
                <w:bCs/>
                <w:color w:val="000000"/>
                <w:szCs w:val="24"/>
              </w:rPr>
              <w:t>Новоуколовская</w:t>
            </w:r>
            <w:proofErr w:type="spellEnd"/>
            <w:r w:rsidRPr="00632D4C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1643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164</w:t>
            </w:r>
            <w:r>
              <w:rPr>
                <w:b/>
                <w:bCs/>
                <w:color w:val="000000"/>
                <w:szCs w:val="24"/>
              </w:rPr>
              <w:t>0</w:t>
            </w:r>
          </w:p>
        </w:tc>
      </w:tr>
      <w:tr w:rsidR="00EA7AF4" w:rsidRPr="00632D4C" w:rsidTr="00D32EC7">
        <w:trPr>
          <w:trHeight w:val="522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.Н</w:t>
            </w:r>
            <w:proofErr w:type="gramEnd"/>
            <w:r w:rsidRPr="00632D4C">
              <w:rPr>
                <w:color w:val="000000"/>
                <w:szCs w:val="24"/>
              </w:rPr>
              <w:t>овоуколово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с.Флюговка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с.Шидловка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1060</w:t>
            </w:r>
          </w:p>
        </w:tc>
      </w:tr>
      <w:tr w:rsidR="00EA7AF4" w:rsidRPr="00632D4C" w:rsidTr="00D32EC7">
        <w:trPr>
          <w:trHeight w:val="7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.К</w:t>
            </w:r>
            <w:proofErr w:type="gramEnd"/>
            <w:r w:rsidRPr="00632D4C">
              <w:rPr>
                <w:color w:val="000000"/>
                <w:szCs w:val="24"/>
              </w:rPr>
              <w:t>аменка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692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130</w:t>
            </w:r>
          </w:p>
        </w:tc>
      </w:tr>
      <w:tr w:rsidR="00EA7AF4" w:rsidRPr="00632D4C" w:rsidTr="00D32EC7">
        <w:trPr>
          <w:trHeight w:val="43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.С</w:t>
            </w:r>
            <w:proofErr w:type="gramEnd"/>
            <w:r w:rsidRPr="00632D4C">
              <w:rPr>
                <w:color w:val="000000"/>
                <w:szCs w:val="24"/>
              </w:rPr>
              <w:t>тароуколово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350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693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350</w:t>
            </w:r>
          </w:p>
        </w:tc>
      </w:tr>
      <w:tr w:rsidR="00EA7AF4" w:rsidRPr="00632D4C" w:rsidTr="00D32EC7">
        <w:trPr>
          <w:trHeight w:val="52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rPr>
                <w:color w:val="000000"/>
                <w:szCs w:val="24"/>
              </w:rPr>
            </w:pPr>
            <w:proofErr w:type="spellStart"/>
            <w:r w:rsidRPr="00632D4C">
              <w:rPr>
                <w:color w:val="000000"/>
                <w:szCs w:val="24"/>
              </w:rPr>
              <w:t>с</w:t>
            </w:r>
            <w:proofErr w:type="gramStart"/>
            <w:r w:rsidRPr="00632D4C">
              <w:rPr>
                <w:color w:val="000000"/>
                <w:szCs w:val="24"/>
              </w:rPr>
              <w:t>.Ш</w:t>
            </w:r>
            <w:proofErr w:type="gramEnd"/>
            <w:r w:rsidRPr="00632D4C">
              <w:rPr>
                <w:color w:val="000000"/>
                <w:szCs w:val="24"/>
              </w:rPr>
              <w:t>ирокое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103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color w:val="000000"/>
                <w:szCs w:val="24"/>
              </w:rPr>
            </w:pPr>
            <w:r w:rsidRPr="00632D4C">
              <w:rPr>
                <w:color w:val="000000"/>
                <w:szCs w:val="24"/>
              </w:rPr>
              <w:t>695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EA7AF4" w:rsidRPr="00632D4C" w:rsidTr="00D32EC7">
        <w:trPr>
          <w:trHeight w:val="52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color w:val="000000"/>
                <w:szCs w:val="24"/>
              </w:rPr>
            </w:pPr>
            <w:r w:rsidRPr="00632D4C">
              <w:rPr>
                <w:b/>
                <w:color w:val="000000"/>
                <w:szCs w:val="24"/>
              </w:rPr>
              <w:t>Всего по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color w:val="000000"/>
                <w:szCs w:val="24"/>
              </w:rPr>
            </w:pPr>
            <w:r w:rsidRPr="00632D4C">
              <w:rPr>
                <w:b/>
                <w:color w:val="000000"/>
                <w:szCs w:val="24"/>
              </w:rPr>
              <w:t>8801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color w:val="000000"/>
                <w:szCs w:val="24"/>
              </w:rPr>
            </w:pPr>
            <w:r w:rsidRPr="00632D4C">
              <w:rPr>
                <w:b/>
                <w:color w:val="000000"/>
                <w:szCs w:val="24"/>
              </w:rPr>
              <w:t>8</w:t>
            </w:r>
            <w:r>
              <w:rPr>
                <w:b/>
                <w:color w:val="000000"/>
                <w:szCs w:val="24"/>
              </w:rPr>
              <w:t>7</w:t>
            </w:r>
            <w:r w:rsidRPr="00632D4C">
              <w:rPr>
                <w:b/>
                <w:color w:val="000000"/>
                <w:szCs w:val="24"/>
              </w:rPr>
              <w:t>00</w:t>
            </w:r>
          </w:p>
        </w:tc>
      </w:tr>
    </w:tbl>
    <w:p w:rsidR="00EA7AF4" w:rsidRDefault="00EA7AF4" w:rsidP="00EA7AF4">
      <w:pPr>
        <w:spacing w:after="200" w:line="276" w:lineRule="auto"/>
        <w:rPr>
          <w:sz w:val="28"/>
          <w:szCs w:val="28"/>
        </w:rPr>
      </w:pPr>
    </w:p>
    <w:p w:rsidR="00EA7AF4" w:rsidRDefault="00EA7AF4" w:rsidP="00EA7AF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7AF4" w:rsidRPr="00795B42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795B42">
        <w:rPr>
          <w:snapToGrid/>
          <w:color w:val="000000"/>
          <w:szCs w:val="24"/>
        </w:rPr>
        <w:lastRenderedPageBreak/>
        <w:t xml:space="preserve">Приложение № </w:t>
      </w:r>
      <w:r>
        <w:rPr>
          <w:snapToGrid/>
          <w:color w:val="000000"/>
          <w:szCs w:val="24"/>
        </w:rPr>
        <w:t>4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к </w:t>
      </w:r>
      <w:r w:rsidRPr="00262C89">
        <w:rPr>
          <w:snapToGrid/>
          <w:color w:val="000000"/>
          <w:szCs w:val="24"/>
        </w:rPr>
        <w:t>постановлени</w:t>
      </w:r>
      <w:r>
        <w:rPr>
          <w:snapToGrid/>
          <w:color w:val="000000"/>
          <w:szCs w:val="24"/>
        </w:rPr>
        <w:t>ю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EA7AF4" w:rsidRPr="00262C89" w:rsidRDefault="00EA7AF4" w:rsidP="00EA7AF4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EA7AF4" w:rsidRDefault="00EA7AF4" w:rsidP="00EA7AF4">
      <w:pPr>
        <w:spacing w:after="200" w:line="276" w:lineRule="auto"/>
        <w:ind w:left="5670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59/</w:t>
      </w:r>
      <w:r>
        <w:rPr>
          <w:snapToGrid/>
          <w:color w:val="000000"/>
          <w:szCs w:val="24"/>
        </w:rPr>
        <w:t>389</w:t>
      </w:r>
      <w:r w:rsidRPr="00262C89">
        <w:rPr>
          <w:snapToGrid/>
          <w:color w:val="000000"/>
          <w:szCs w:val="24"/>
        </w:rPr>
        <w:t>-1</w:t>
      </w:r>
    </w:p>
    <w:p w:rsidR="00EA7AF4" w:rsidRPr="00A925E6" w:rsidRDefault="00EA7AF4" w:rsidP="00EA7AF4">
      <w:pPr>
        <w:keepNext/>
        <w:jc w:val="center"/>
        <w:outlineLvl w:val="0"/>
        <w:rPr>
          <w:b/>
          <w:bCs/>
          <w:snapToGrid/>
          <w:kern w:val="32"/>
          <w:sz w:val="26"/>
          <w:szCs w:val="26"/>
          <w:lang w:val="x-none"/>
        </w:rPr>
      </w:pPr>
      <w:r w:rsidRPr="00A925E6">
        <w:rPr>
          <w:b/>
          <w:bCs/>
          <w:snapToGrid/>
          <w:kern w:val="32"/>
          <w:sz w:val="26"/>
          <w:szCs w:val="26"/>
          <w:lang w:val="x-none"/>
        </w:rPr>
        <w:t>Распределение</w:t>
      </w:r>
    </w:p>
    <w:p w:rsidR="00EA7AF4" w:rsidRPr="00A925E6" w:rsidRDefault="00EA7AF4" w:rsidP="00EA7AF4">
      <w:pPr>
        <w:ind w:right="263"/>
        <w:jc w:val="center"/>
        <w:rPr>
          <w:b/>
          <w:bCs/>
          <w:caps/>
          <w:snapToGrid/>
          <w:sz w:val="26"/>
          <w:szCs w:val="26"/>
          <w:lang w:val="x-none"/>
        </w:rPr>
      </w:pPr>
      <w:r w:rsidRPr="00A925E6">
        <w:rPr>
          <w:b/>
          <w:bCs/>
          <w:snapToGrid/>
          <w:sz w:val="26"/>
          <w:szCs w:val="26"/>
          <w:lang w:val="x-none"/>
        </w:rPr>
        <w:t xml:space="preserve">изготовляемых бюллетеней для голосования на выборах </w:t>
      </w:r>
      <w:r>
        <w:rPr>
          <w:b/>
          <w:bCs/>
          <w:snapToGrid/>
          <w:sz w:val="26"/>
          <w:szCs w:val="26"/>
        </w:rPr>
        <w:t xml:space="preserve">депутатов </w:t>
      </w:r>
      <w:r>
        <w:rPr>
          <w:b/>
          <w:bCs/>
          <w:snapToGrid/>
          <w:sz w:val="26"/>
          <w:szCs w:val="26"/>
        </w:rPr>
        <w:br/>
      </w:r>
      <w:r w:rsidRPr="00A925E6">
        <w:rPr>
          <w:b/>
          <w:bCs/>
          <w:snapToGrid/>
          <w:sz w:val="26"/>
          <w:szCs w:val="26"/>
          <w:lang w:val="x-none"/>
        </w:rPr>
        <w:t>Совета депутатов Красненского муниципального округа Белгородской области первого созыва по одномандатным избирательным округам</w:t>
      </w:r>
    </w:p>
    <w:p w:rsidR="00EA7AF4" w:rsidRPr="00A925E6" w:rsidRDefault="00EA7AF4" w:rsidP="00EA7AF4">
      <w:pPr>
        <w:ind w:right="263"/>
        <w:jc w:val="center"/>
        <w:rPr>
          <w:bCs/>
          <w:caps/>
          <w:snapToGrid/>
          <w:sz w:val="28"/>
          <w:lang w:val="x-none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95"/>
        <w:gridCol w:w="2977"/>
        <w:gridCol w:w="2126"/>
      </w:tblGrid>
      <w:tr w:rsidR="00EA7AF4" w:rsidRPr="00A925E6" w:rsidTr="00D32EC7">
        <w:trPr>
          <w:trHeight w:val="954"/>
        </w:trPr>
        <w:tc>
          <w:tcPr>
            <w:tcW w:w="4395" w:type="dxa"/>
            <w:shd w:val="clear" w:color="auto" w:fill="D5DCE4"/>
            <w:vAlign w:val="center"/>
          </w:tcPr>
          <w:p w:rsidR="00EA7AF4" w:rsidRPr="00A925E6" w:rsidRDefault="00EA7AF4" w:rsidP="00D32EC7">
            <w:pPr>
              <w:jc w:val="center"/>
              <w:rPr>
                <w:b/>
                <w:bCs/>
                <w:snapToGrid/>
                <w:szCs w:val="24"/>
              </w:rPr>
            </w:pPr>
            <w:r w:rsidRPr="00A925E6">
              <w:rPr>
                <w:b/>
                <w:bCs/>
                <w:snapToGrid/>
                <w:szCs w:val="24"/>
              </w:rPr>
              <w:t>Наименование и номер</w:t>
            </w:r>
            <w:r>
              <w:rPr>
                <w:b/>
                <w:bCs/>
                <w:snapToGrid/>
                <w:szCs w:val="24"/>
              </w:rPr>
              <w:t xml:space="preserve"> </w:t>
            </w:r>
            <w:r w:rsidRPr="00A925E6">
              <w:rPr>
                <w:b/>
                <w:bCs/>
                <w:snapToGrid/>
                <w:szCs w:val="24"/>
              </w:rPr>
              <w:t>одномандатного избирательного округа,</w:t>
            </w:r>
            <w:r>
              <w:rPr>
                <w:b/>
                <w:bCs/>
                <w:snapToGrid/>
                <w:szCs w:val="24"/>
              </w:rPr>
              <w:t xml:space="preserve"> </w:t>
            </w:r>
            <w:r w:rsidRPr="00A925E6">
              <w:rPr>
                <w:b/>
                <w:bCs/>
                <w:snapToGrid/>
                <w:szCs w:val="24"/>
              </w:rPr>
              <w:t xml:space="preserve">наименование </w:t>
            </w:r>
            <w:r>
              <w:rPr>
                <w:b/>
                <w:bCs/>
                <w:snapToGrid/>
                <w:szCs w:val="24"/>
              </w:rPr>
              <w:t>У</w:t>
            </w:r>
            <w:r w:rsidRPr="00A925E6">
              <w:rPr>
                <w:b/>
                <w:bCs/>
                <w:snapToGrid/>
                <w:szCs w:val="24"/>
              </w:rPr>
              <w:t>ИК</w:t>
            </w:r>
          </w:p>
        </w:tc>
        <w:tc>
          <w:tcPr>
            <w:tcW w:w="2977" w:type="dxa"/>
            <w:shd w:val="clear" w:color="auto" w:fill="D5DCE4"/>
            <w:vAlign w:val="center"/>
          </w:tcPr>
          <w:p w:rsidR="00EA7AF4" w:rsidRPr="00A925E6" w:rsidRDefault="00EA7AF4" w:rsidP="00D32EC7">
            <w:pPr>
              <w:jc w:val="center"/>
              <w:rPr>
                <w:b/>
                <w:bCs/>
                <w:snapToGrid/>
                <w:sz w:val="23"/>
                <w:szCs w:val="23"/>
              </w:rPr>
            </w:pPr>
            <w:r w:rsidRPr="00A925E6">
              <w:rPr>
                <w:b/>
                <w:bCs/>
                <w:snapToGrid/>
                <w:sz w:val="23"/>
                <w:szCs w:val="23"/>
              </w:rPr>
              <w:t>Численность избирателей по состоянию на 01.01.2025 г.</w:t>
            </w:r>
          </w:p>
        </w:tc>
        <w:tc>
          <w:tcPr>
            <w:tcW w:w="2126" w:type="dxa"/>
            <w:shd w:val="clear" w:color="auto" w:fill="D5DCE4"/>
            <w:vAlign w:val="center"/>
          </w:tcPr>
          <w:p w:rsidR="00EA7AF4" w:rsidRPr="00A925E6" w:rsidRDefault="00EA7AF4" w:rsidP="00D32EC7">
            <w:pPr>
              <w:jc w:val="center"/>
              <w:rPr>
                <w:b/>
                <w:bCs/>
                <w:snapToGrid/>
                <w:sz w:val="23"/>
                <w:szCs w:val="23"/>
              </w:rPr>
            </w:pPr>
            <w:r w:rsidRPr="00A925E6">
              <w:rPr>
                <w:b/>
                <w:bCs/>
                <w:snapToGrid/>
                <w:sz w:val="23"/>
                <w:szCs w:val="23"/>
              </w:rPr>
              <w:t>Количество</w:t>
            </w:r>
          </w:p>
          <w:p w:rsidR="00EA7AF4" w:rsidRPr="00A925E6" w:rsidRDefault="00EA7AF4" w:rsidP="00D32EC7">
            <w:pPr>
              <w:jc w:val="center"/>
              <w:rPr>
                <w:b/>
                <w:bCs/>
                <w:snapToGrid/>
                <w:sz w:val="23"/>
                <w:szCs w:val="23"/>
              </w:rPr>
            </w:pPr>
            <w:r w:rsidRPr="00A925E6">
              <w:rPr>
                <w:b/>
                <w:bCs/>
                <w:snapToGrid/>
                <w:sz w:val="23"/>
                <w:szCs w:val="23"/>
              </w:rPr>
              <w:t>изготовляемых бюллетеней</w:t>
            </w:r>
          </w:p>
        </w:tc>
      </w:tr>
      <w:tr w:rsidR="00EA7AF4" w:rsidRPr="00A925E6" w:rsidTr="00D32EC7">
        <w:trPr>
          <w:trHeight w:val="256"/>
        </w:trPr>
        <w:tc>
          <w:tcPr>
            <w:tcW w:w="4395" w:type="dxa"/>
            <w:shd w:val="clear" w:color="auto" w:fill="FFFFFF"/>
            <w:vAlign w:val="center"/>
          </w:tcPr>
          <w:p w:rsidR="00EA7AF4" w:rsidRPr="00A925E6" w:rsidRDefault="00EA7AF4" w:rsidP="00D32EC7">
            <w:pPr>
              <w:rPr>
                <w:b/>
                <w:snapToGrid/>
                <w:szCs w:val="24"/>
              </w:rPr>
            </w:pPr>
            <w:r w:rsidRPr="00A925E6">
              <w:rPr>
                <w:b/>
                <w:snapToGrid/>
                <w:szCs w:val="24"/>
              </w:rPr>
              <w:t>Красненский одномандатный избирательный округ №1:</w:t>
            </w:r>
          </w:p>
        </w:tc>
        <w:tc>
          <w:tcPr>
            <w:tcW w:w="2977" w:type="dxa"/>
            <w:shd w:val="clear" w:color="auto" w:fill="FFFFFF"/>
          </w:tcPr>
          <w:p w:rsidR="00EA7AF4" w:rsidRPr="00A925E6" w:rsidRDefault="00EA7AF4" w:rsidP="00D32EC7">
            <w:pPr>
              <w:jc w:val="center"/>
              <w:rPr>
                <w:b/>
                <w:bCs/>
                <w:snapToGrid/>
                <w:szCs w:val="24"/>
              </w:rPr>
            </w:pPr>
            <w:r>
              <w:rPr>
                <w:b/>
                <w:bCs/>
                <w:snapToGrid/>
                <w:szCs w:val="24"/>
              </w:rPr>
              <w:t>1810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770</w:t>
            </w:r>
          </w:p>
        </w:tc>
      </w:tr>
      <w:tr w:rsidR="00EA7AF4" w:rsidRPr="00A925E6" w:rsidTr="00D32EC7">
        <w:trPr>
          <w:trHeight w:val="256"/>
        </w:trPr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684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1536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1500</w:t>
            </w:r>
          </w:p>
        </w:tc>
      </w:tr>
      <w:tr w:rsidR="00EA7AF4" w:rsidRPr="00A925E6" w:rsidTr="00D32EC7">
        <w:trPr>
          <w:trHeight w:val="256"/>
        </w:trPr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685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145</w:t>
            </w:r>
          </w:p>
        </w:tc>
      </w:tr>
      <w:tr w:rsidR="00EA7AF4" w:rsidRPr="00A925E6" w:rsidTr="00D32EC7">
        <w:trPr>
          <w:trHeight w:val="256"/>
        </w:trPr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125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Pr="00A925E6" w:rsidRDefault="00EA7AF4" w:rsidP="00D32EC7">
            <w:pPr>
              <w:rPr>
                <w:b/>
                <w:snapToGrid/>
                <w:szCs w:val="24"/>
              </w:rPr>
            </w:pPr>
            <w:proofErr w:type="spellStart"/>
            <w:r w:rsidRPr="00A925E6">
              <w:rPr>
                <w:b/>
                <w:snapToGrid/>
                <w:szCs w:val="24"/>
              </w:rPr>
              <w:t>Горкинский</w:t>
            </w:r>
            <w:proofErr w:type="spellEnd"/>
            <w:r w:rsidRPr="00A925E6">
              <w:rPr>
                <w:b/>
                <w:snapToGrid/>
                <w:szCs w:val="24"/>
              </w:rPr>
              <w:t xml:space="preserve"> одномандатный избирательный округ №2</w:t>
            </w:r>
          </w:p>
        </w:tc>
        <w:tc>
          <w:tcPr>
            <w:tcW w:w="2977" w:type="dxa"/>
            <w:shd w:val="clear" w:color="auto" w:fill="FFFFFF"/>
          </w:tcPr>
          <w:p w:rsidR="00EA7AF4" w:rsidRPr="00A925E6" w:rsidRDefault="00EA7AF4" w:rsidP="00D32EC7">
            <w:pPr>
              <w:jc w:val="center"/>
              <w:rPr>
                <w:b/>
                <w:bCs/>
                <w:snapToGrid/>
                <w:szCs w:val="24"/>
              </w:rPr>
            </w:pPr>
            <w:r>
              <w:rPr>
                <w:b/>
                <w:bCs/>
                <w:snapToGrid/>
                <w:szCs w:val="24"/>
              </w:rPr>
              <w:t>1861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18</w:t>
            </w:r>
            <w:r>
              <w:rPr>
                <w:b/>
                <w:bCs/>
                <w:color w:val="000000"/>
                <w:szCs w:val="24"/>
              </w:rPr>
              <w:t>40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699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590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678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465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679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145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690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530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686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Pr="00A925E6" w:rsidRDefault="00EA7AF4" w:rsidP="00D32EC7">
            <w:pPr>
              <w:rPr>
                <w:b/>
                <w:snapToGrid/>
                <w:szCs w:val="24"/>
              </w:rPr>
            </w:pPr>
            <w:proofErr w:type="spellStart"/>
            <w:r w:rsidRPr="00A925E6">
              <w:rPr>
                <w:b/>
                <w:snapToGrid/>
                <w:szCs w:val="24"/>
              </w:rPr>
              <w:t>Камызинский</w:t>
            </w:r>
            <w:proofErr w:type="spellEnd"/>
            <w:r w:rsidRPr="00A925E6">
              <w:rPr>
                <w:b/>
                <w:snapToGrid/>
                <w:szCs w:val="24"/>
              </w:rPr>
              <w:t xml:space="preserve"> одномандатный избирательный округ №3</w:t>
            </w:r>
          </w:p>
        </w:tc>
        <w:tc>
          <w:tcPr>
            <w:tcW w:w="2977" w:type="dxa"/>
            <w:shd w:val="clear" w:color="auto" w:fill="FFFFFF"/>
          </w:tcPr>
          <w:p w:rsidR="00EA7AF4" w:rsidRPr="00A925E6" w:rsidRDefault="00EA7AF4" w:rsidP="00D32EC7">
            <w:pPr>
              <w:jc w:val="center"/>
              <w:rPr>
                <w:b/>
                <w:bCs/>
                <w:snapToGrid/>
                <w:szCs w:val="24"/>
              </w:rPr>
            </w:pPr>
            <w:r>
              <w:rPr>
                <w:b/>
                <w:bCs/>
                <w:snapToGrid/>
                <w:szCs w:val="24"/>
              </w:rPr>
              <w:t>1809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790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680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650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682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760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683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Pr="00A925E6" w:rsidRDefault="00EA7AF4" w:rsidP="00D32EC7">
            <w:pPr>
              <w:rPr>
                <w:b/>
                <w:snapToGrid/>
                <w:szCs w:val="24"/>
              </w:rPr>
            </w:pPr>
            <w:proofErr w:type="spellStart"/>
            <w:r w:rsidRPr="00A925E6">
              <w:rPr>
                <w:b/>
                <w:snapToGrid/>
                <w:szCs w:val="24"/>
              </w:rPr>
              <w:t>Кругловский</w:t>
            </w:r>
            <w:proofErr w:type="spellEnd"/>
            <w:r w:rsidRPr="00A925E6">
              <w:rPr>
                <w:b/>
                <w:snapToGrid/>
                <w:szCs w:val="24"/>
              </w:rPr>
              <w:t xml:space="preserve"> одномандатный избирательный округ №4</w:t>
            </w:r>
          </w:p>
        </w:tc>
        <w:tc>
          <w:tcPr>
            <w:tcW w:w="2977" w:type="dxa"/>
            <w:shd w:val="clear" w:color="auto" w:fill="FFFFFF"/>
          </w:tcPr>
          <w:p w:rsidR="00EA7AF4" w:rsidRPr="00A925E6" w:rsidRDefault="00EA7AF4" w:rsidP="00D32EC7">
            <w:pPr>
              <w:jc w:val="center"/>
              <w:rPr>
                <w:b/>
                <w:bCs/>
                <w:snapToGrid/>
                <w:szCs w:val="24"/>
              </w:rPr>
            </w:pPr>
            <w:r>
              <w:rPr>
                <w:b/>
                <w:bCs/>
                <w:snapToGrid/>
                <w:szCs w:val="24"/>
              </w:rPr>
              <w:t>1678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16</w:t>
            </w:r>
            <w:r>
              <w:rPr>
                <w:b/>
                <w:bCs/>
                <w:color w:val="000000"/>
                <w:szCs w:val="24"/>
              </w:rPr>
              <w:t>60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677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687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435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688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689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185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696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450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697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Pr="00A925E6" w:rsidRDefault="00EA7AF4" w:rsidP="00D32EC7">
            <w:pPr>
              <w:rPr>
                <w:b/>
                <w:snapToGrid/>
                <w:szCs w:val="24"/>
              </w:rPr>
            </w:pPr>
            <w:proofErr w:type="spellStart"/>
            <w:r w:rsidRPr="00A925E6">
              <w:rPr>
                <w:b/>
                <w:snapToGrid/>
                <w:szCs w:val="24"/>
              </w:rPr>
              <w:t>Новоуколовский</w:t>
            </w:r>
            <w:proofErr w:type="spellEnd"/>
            <w:r w:rsidRPr="00A925E6">
              <w:rPr>
                <w:b/>
                <w:snapToGrid/>
                <w:szCs w:val="24"/>
              </w:rPr>
              <w:t xml:space="preserve"> одномандатный избирательный округ №5</w:t>
            </w:r>
          </w:p>
        </w:tc>
        <w:tc>
          <w:tcPr>
            <w:tcW w:w="2977" w:type="dxa"/>
            <w:shd w:val="clear" w:color="auto" w:fill="FFFFFF"/>
          </w:tcPr>
          <w:p w:rsidR="00EA7AF4" w:rsidRPr="00A925E6" w:rsidRDefault="00EA7AF4" w:rsidP="00D32EC7">
            <w:pPr>
              <w:jc w:val="center"/>
              <w:rPr>
                <w:b/>
                <w:bCs/>
                <w:snapToGrid/>
                <w:szCs w:val="24"/>
              </w:rPr>
            </w:pPr>
            <w:r>
              <w:rPr>
                <w:b/>
                <w:bCs/>
                <w:snapToGrid/>
                <w:szCs w:val="24"/>
              </w:rPr>
              <w:t>1643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32D4C">
              <w:rPr>
                <w:b/>
                <w:bCs/>
                <w:color w:val="000000"/>
                <w:szCs w:val="24"/>
              </w:rPr>
              <w:t>164</w:t>
            </w:r>
            <w:r>
              <w:rPr>
                <w:b/>
                <w:bCs/>
                <w:color w:val="000000"/>
                <w:szCs w:val="24"/>
              </w:rPr>
              <w:t>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691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1060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692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693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УИК 695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Default="00EA7AF4" w:rsidP="00D32E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EA7AF4" w:rsidRPr="00A925E6" w:rsidTr="00D32EC7">
        <w:tc>
          <w:tcPr>
            <w:tcW w:w="4395" w:type="dxa"/>
            <w:shd w:val="clear" w:color="auto" w:fill="FFFFFF"/>
            <w:vAlign w:val="center"/>
          </w:tcPr>
          <w:p w:rsidR="00EA7AF4" w:rsidRDefault="00EA7AF4" w:rsidP="00D32EC7">
            <w:pPr>
              <w:rPr>
                <w:snapToGrid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EA7AF4" w:rsidRDefault="00EA7AF4" w:rsidP="00D32EC7">
            <w:pPr>
              <w:jc w:val="center"/>
              <w:rPr>
                <w:b/>
                <w:bCs/>
                <w:snapToGrid/>
                <w:szCs w:val="24"/>
              </w:rPr>
            </w:pPr>
            <w:r>
              <w:rPr>
                <w:b/>
                <w:bCs/>
                <w:snapToGrid/>
                <w:szCs w:val="24"/>
              </w:rPr>
              <w:t>8801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AF4" w:rsidRPr="00632D4C" w:rsidRDefault="00EA7AF4" w:rsidP="00D32EC7">
            <w:pPr>
              <w:jc w:val="center"/>
              <w:rPr>
                <w:b/>
                <w:color w:val="000000"/>
                <w:szCs w:val="24"/>
              </w:rPr>
            </w:pPr>
            <w:r w:rsidRPr="00632D4C">
              <w:rPr>
                <w:b/>
                <w:color w:val="000000"/>
                <w:szCs w:val="24"/>
              </w:rPr>
              <w:t>8</w:t>
            </w:r>
            <w:r>
              <w:rPr>
                <w:b/>
                <w:color w:val="000000"/>
                <w:szCs w:val="24"/>
              </w:rPr>
              <w:t>7</w:t>
            </w:r>
            <w:r w:rsidRPr="00632D4C">
              <w:rPr>
                <w:b/>
                <w:color w:val="000000"/>
                <w:szCs w:val="24"/>
              </w:rPr>
              <w:t>00</w:t>
            </w:r>
          </w:p>
        </w:tc>
      </w:tr>
    </w:tbl>
    <w:p w:rsidR="00A25356" w:rsidRDefault="00A25356"/>
    <w:sectPr w:rsidR="00A2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7B"/>
    <w:rsid w:val="00093E7B"/>
    <w:rsid w:val="0034025A"/>
    <w:rsid w:val="00584169"/>
    <w:rsid w:val="00883CD0"/>
    <w:rsid w:val="008A54A0"/>
    <w:rsid w:val="00A25356"/>
    <w:rsid w:val="00EA7AF4"/>
    <w:rsid w:val="00E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AF4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AF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Title"/>
    <w:aliases w:val="Заголовок"/>
    <w:basedOn w:val="a"/>
    <w:link w:val="a4"/>
    <w:qFormat/>
    <w:rsid w:val="00EA7AF4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EA7AF4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EA7AF4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EA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A7AF4"/>
    <w:pPr>
      <w:tabs>
        <w:tab w:val="center" w:pos="4677"/>
        <w:tab w:val="right" w:pos="9355"/>
      </w:tabs>
    </w:pPr>
    <w:rPr>
      <w:snapToGrid/>
      <w:sz w:val="22"/>
      <w:szCs w:val="22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A7AF4"/>
    <w:rPr>
      <w:rFonts w:ascii="Times New Roman" w:eastAsia="Times New Roman" w:hAnsi="Times New Roman" w:cs="Times New Roman"/>
      <w:lang w:val="x-none" w:eastAsia="x-none"/>
    </w:rPr>
  </w:style>
  <w:style w:type="paragraph" w:styleId="3">
    <w:name w:val="Body Text 3"/>
    <w:basedOn w:val="a"/>
    <w:link w:val="30"/>
    <w:unhideWhenUsed/>
    <w:rsid w:val="00EA7AF4"/>
    <w:pPr>
      <w:spacing w:after="120"/>
    </w:pPr>
    <w:rPr>
      <w:snapToGrid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A7AF4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AF4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AF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Title"/>
    <w:aliases w:val="Заголовок"/>
    <w:basedOn w:val="a"/>
    <w:link w:val="a4"/>
    <w:qFormat/>
    <w:rsid w:val="00EA7AF4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EA7AF4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EA7AF4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EA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A7AF4"/>
    <w:pPr>
      <w:tabs>
        <w:tab w:val="center" w:pos="4677"/>
        <w:tab w:val="right" w:pos="9355"/>
      </w:tabs>
    </w:pPr>
    <w:rPr>
      <w:snapToGrid/>
      <w:sz w:val="22"/>
      <w:szCs w:val="22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A7AF4"/>
    <w:rPr>
      <w:rFonts w:ascii="Times New Roman" w:eastAsia="Times New Roman" w:hAnsi="Times New Roman" w:cs="Times New Roman"/>
      <w:lang w:val="x-none" w:eastAsia="x-none"/>
    </w:rPr>
  </w:style>
  <w:style w:type="paragraph" w:styleId="3">
    <w:name w:val="Body Text 3"/>
    <w:basedOn w:val="a"/>
    <w:link w:val="30"/>
    <w:unhideWhenUsed/>
    <w:rsid w:val="00EA7AF4"/>
    <w:pPr>
      <w:spacing w:after="120"/>
    </w:pPr>
    <w:rPr>
      <w:snapToGrid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A7AF4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7</cp:revision>
  <cp:lastPrinted>2025-05-30T11:42:00Z</cp:lastPrinted>
  <dcterms:created xsi:type="dcterms:W3CDTF">2025-05-28T11:03:00Z</dcterms:created>
  <dcterms:modified xsi:type="dcterms:W3CDTF">2025-06-02T06:11:00Z</dcterms:modified>
</cp:coreProperties>
</file>