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E5" w:rsidRPr="00120CF4" w:rsidRDefault="005646E5" w:rsidP="005646E5">
      <w:pPr>
        <w:pStyle w:val="Standard"/>
        <w:ind w:right="-284"/>
        <w:jc w:val="center"/>
        <w:rPr>
          <w:b/>
          <w:lang w:val="ru-RU"/>
        </w:rPr>
      </w:pPr>
      <w:r w:rsidRPr="00120CF4">
        <w:rPr>
          <w:b/>
          <w:noProof/>
          <w:lang w:val="ru-RU" w:eastAsia="ru-RU" w:bidi="ar-SA"/>
        </w:rPr>
        <w:drawing>
          <wp:inline distT="0" distB="0" distL="0" distR="0" wp14:anchorId="254AA26D" wp14:editId="3B45FDC0">
            <wp:extent cx="581025" cy="752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46E5" w:rsidRPr="00E528DF" w:rsidRDefault="005646E5" w:rsidP="005646E5">
      <w:pPr>
        <w:pStyle w:val="Standard"/>
        <w:ind w:right="-284"/>
        <w:jc w:val="center"/>
        <w:rPr>
          <w:sz w:val="28"/>
          <w:szCs w:val="28"/>
        </w:rPr>
      </w:pPr>
      <w:r w:rsidRPr="00E528DF">
        <w:rPr>
          <w:b/>
          <w:sz w:val="28"/>
          <w:szCs w:val="28"/>
        </w:rPr>
        <w:t>КОНТРОЛЬНО-</w:t>
      </w:r>
      <w:r w:rsidRPr="00E528DF">
        <w:rPr>
          <w:b/>
          <w:sz w:val="28"/>
          <w:szCs w:val="28"/>
          <w:lang w:val="ru-RU"/>
        </w:rPr>
        <w:t>СЧЕТ</w:t>
      </w:r>
      <w:r w:rsidRPr="00E528DF">
        <w:rPr>
          <w:b/>
          <w:sz w:val="28"/>
          <w:szCs w:val="28"/>
        </w:rPr>
        <w:t>НАЯ КОМИССИЯ КРАСНЕНСКОГО РАЙОНА</w:t>
      </w:r>
    </w:p>
    <w:tbl>
      <w:tblPr>
        <w:tblW w:w="1009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9"/>
      </w:tblGrid>
      <w:tr w:rsidR="005646E5" w:rsidRPr="00120CF4" w:rsidTr="00786AF7">
        <w:trPr>
          <w:trHeight w:val="67"/>
        </w:trPr>
        <w:tc>
          <w:tcPr>
            <w:tcW w:w="10099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6E5" w:rsidRPr="00120CF4" w:rsidRDefault="005646E5" w:rsidP="00C9270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120CF4">
              <w:rPr>
                <w:sz w:val="16"/>
                <w:szCs w:val="16"/>
                <w:lang w:val="ru-RU"/>
              </w:rPr>
              <w:t xml:space="preserve">ул. Подгорная, д. 4, с. Красное, Красненский район, Белгородской области, 309870 </w:t>
            </w:r>
          </w:p>
        </w:tc>
      </w:tr>
    </w:tbl>
    <w:p w:rsidR="005646E5" w:rsidRPr="00120CF4" w:rsidRDefault="005646E5" w:rsidP="005646E5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510614" w:rsidRPr="00684C3E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Заключение</w:t>
      </w:r>
    </w:p>
    <w:p w:rsidR="00510614" w:rsidRPr="00684C3E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на проект решения земского</w:t>
      </w:r>
    </w:p>
    <w:p w:rsidR="003C2D7D" w:rsidRPr="00684C3E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собрания </w:t>
      </w:r>
      <w:r w:rsidR="00967C8E" w:rsidRPr="00684C3E">
        <w:rPr>
          <w:rFonts w:ascii="Times New Roman" w:hAnsi="Times New Roman" w:cs="Times New Roman"/>
          <w:b/>
          <w:bCs/>
          <w:iCs/>
          <w:sz w:val="26"/>
          <w:szCs w:val="26"/>
        </w:rPr>
        <w:t>К</w:t>
      </w:r>
      <w:r w:rsidR="00A226AA" w:rsidRPr="00684C3E">
        <w:rPr>
          <w:rFonts w:ascii="Times New Roman" w:hAnsi="Times New Roman" w:cs="Times New Roman"/>
          <w:b/>
          <w:bCs/>
          <w:iCs/>
          <w:sz w:val="26"/>
          <w:szCs w:val="26"/>
        </w:rPr>
        <w:t>расненского</w:t>
      </w: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</w:t>
      </w:r>
    </w:p>
    <w:p w:rsidR="003C2D7D" w:rsidRPr="00684C3E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муниципального</w:t>
      </w:r>
      <w:r w:rsidR="003C2D7D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924CE3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р</w:t>
      </w: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айона «Красненский район» </w:t>
      </w:r>
    </w:p>
    <w:p w:rsidR="003C2D7D" w:rsidRPr="00684C3E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«О бюджете </w:t>
      </w:r>
      <w:r w:rsidR="00A226AA" w:rsidRPr="00684C3E">
        <w:rPr>
          <w:rFonts w:ascii="Times New Roman" w:hAnsi="Times New Roman" w:cs="Times New Roman"/>
          <w:b/>
          <w:bCs/>
          <w:iCs/>
          <w:sz w:val="26"/>
          <w:szCs w:val="26"/>
        </w:rPr>
        <w:t>Красненского</w:t>
      </w: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</w:t>
      </w:r>
      <w:r w:rsidR="006505AA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A86C7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="005646E5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</w:t>
      </w:r>
    </w:p>
    <w:p w:rsidR="00510614" w:rsidRPr="00684C3E" w:rsidRDefault="005646E5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и плановый период 202</w:t>
      </w:r>
      <w:r w:rsidR="00A86C7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="00510614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A86C7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="00510614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годов»</w:t>
      </w:r>
    </w:p>
    <w:p w:rsidR="001573F1" w:rsidRPr="00684C3E" w:rsidRDefault="001573F1" w:rsidP="001573F1">
      <w:pPr>
        <w:jc w:val="right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</w:p>
    <w:p w:rsidR="00510614" w:rsidRPr="00684C3E" w:rsidRDefault="001573F1" w:rsidP="001573F1">
      <w:pPr>
        <w:spacing w:after="0" w:line="240" w:lineRule="auto"/>
        <w:jc w:val="right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с. </w:t>
      </w:r>
      <w:r w:rsidR="00967C8E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A226AA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расное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                                                                                </w:t>
      </w:r>
      <w:r w:rsidR="006505AA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«</w:t>
      </w:r>
      <w:r w:rsidR="00622C71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96602" w:rsidRPr="00F5518C">
        <w:rPr>
          <w:rStyle w:val="a3"/>
          <w:rFonts w:ascii="Times New Roman" w:hAnsi="Times New Roman" w:cs="Times New Roman"/>
          <w:i w:val="0"/>
          <w:sz w:val="26"/>
          <w:szCs w:val="26"/>
        </w:rPr>
        <w:t>1</w:t>
      </w:r>
      <w:r w:rsidR="00F5518C">
        <w:rPr>
          <w:rStyle w:val="a3"/>
          <w:rFonts w:ascii="Times New Roman" w:hAnsi="Times New Roman" w:cs="Times New Roman"/>
          <w:i w:val="0"/>
          <w:sz w:val="26"/>
          <w:szCs w:val="26"/>
        </w:rPr>
        <w:t>8</w:t>
      </w:r>
      <w:r w:rsidR="00622C71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505AA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» </w:t>
      </w:r>
      <w:r w:rsidR="00DE4C2F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декабря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DE4C2F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86C77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г. </w:t>
      </w:r>
    </w:p>
    <w:p w:rsidR="001573F1" w:rsidRPr="00684C3E" w:rsidRDefault="001573F1" w:rsidP="001573F1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510614" w:rsidRPr="00684C3E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Заключение </w:t>
      </w:r>
      <w:r w:rsidR="00DE4C2F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онтрольно-счетной комиссии Красненского района на проект решения</w:t>
      </w:r>
      <w:r w:rsidRPr="00684C3E">
        <w:rPr>
          <w:rFonts w:ascii="Times New Roman" w:hAnsi="Times New Roman" w:cs="Times New Roman"/>
          <w:sz w:val="26"/>
          <w:szCs w:val="26"/>
        </w:rPr>
        <w:t xml:space="preserve"> 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земского собрания </w:t>
      </w:r>
      <w:r w:rsidR="00A226AA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муниципального района «Красненский район» «О бюджете </w:t>
      </w:r>
      <w:r w:rsidR="00A226AA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6505AA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86C77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6505AA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A86C77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A86C77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годов» подготовлено на основании ст. 157 Бюджетного кодекса Российской Федерации (далее – БК РФ), п. 2 ст. 9 Федерального закона № 6-ФЗ от 07.02.2011 «Об общих принципах организации и деятельности контрольно-счетных органов субъектов Российской Федерации и муниципальных образований» и </w:t>
      </w:r>
      <w:r w:rsidR="005106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Положение о </w:t>
      </w:r>
      <w:r w:rsidR="00DE4C2F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онтрольно-счетной комиссии района, утвержденное решением Муниципального совета от 2</w:t>
      </w:r>
      <w:r w:rsidR="00634461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106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.12.201</w:t>
      </w:r>
      <w:r w:rsidR="00634461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9</w:t>
      </w:r>
      <w:r w:rsidR="005106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г.</w:t>
      </w:r>
      <w:r w:rsidR="00634461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№ 130</w:t>
      </w:r>
      <w:r w:rsidR="005106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соглашение о передаче </w:t>
      </w:r>
      <w:r w:rsidR="00DE4C2F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онтрольно-счетной комиссии Красненского района полномочий контрольно-ревизионной комиссий </w:t>
      </w:r>
      <w:r w:rsidR="00A226AA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="005106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по осуществлению внешнего муниципального финансового контроля, заключенное в соответствии с решением Земского собрания от </w:t>
      </w:r>
      <w:r w:rsidR="00A226AA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02</w:t>
      </w:r>
      <w:r w:rsidR="00924CE3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.0</w:t>
      </w:r>
      <w:r w:rsidR="00A226AA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924CE3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.2012 г. № </w:t>
      </w:r>
      <w:r w:rsidR="00967C8E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226AA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="00967C8E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9</w:t>
      </w:r>
      <w:r w:rsidR="005106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«О передаче </w:t>
      </w:r>
      <w:r w:rsidR="00DE4C2F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онтрольно-счетной комиссии Красненского района полномочий контрольно-ревизионной комиссий </w:t>
      </w:r>
      <w:r w:rsidR="00A226AA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="005106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по осуществлению внешнего муниципального финансового контроля».</w:t>
      </w:r>
    </w:p>
    <w:p w:rsidR="00C92702" w:rsidRPr="00684C3E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Общая характеристика Проекта бюджета.</w:t>
      </w:r>
    </w:p>
    <w:p w:rsidR="00C92702" w:rsidRPr="00684C3E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Соблюдение требований бюджетного законодательства по срокам внесения Проекта бюджета, составу и содержанию документов и материалов, предоставляемых одновременно с ним</w:t>
      </w:r>
      <w:r w:rsidR="00DE4C2F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6847FF" w:rsidRPr="00684C3E" w:rsidRDefault="006847FF" w:rsidP="006847FF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 со ст.184 Бюджетного кодекса Российской Федерации, Положением о бюджетном процессе установлены порядок и сроки составления Проекта.</w:t>
      </w:r>
    </w:p>
    <w:p w:rsidR="00510614" w:rsidRPr="00684C3E" w:rsidRDefault="00C92702" w:rsidP="004520C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П</w:t>
      </w:r>
      <w:r w:rsidR="005106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роект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106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бюджета </w:t>
      </w:r>
      <w:r w:rsidR="00A226AA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="005106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6505AA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86C77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106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86C77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A86C77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="005106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 </w:t>
      </w:r>
      <w:r w:rsidRPr="00684C3E">
        <w:rPr>
          <w:rStyle w:val="a3"/>
          <w:rFonts w:ascii="Times New Roman" w:hAnsi="Times New Roman" w:cs="Times New Roman"/>
          <w:sz w:val="26"/>
          <w:szCs w:val="26"/>
        </w:rPr>
        <w:t xml:space="preserve">внесен на рассмотрение Земского собрания </w:t>
      </w:r>
      <w:r w:rsidR="00A226AA" w:rsidRPr="00684C3E">
        <w:rPr>
          <w:rStyle w:val="a3"/>
          <w:rFonts w:ascii="Times New Roman" w:hAnsi="Times New Roman" w:cs="Times New Roman"/>
          <w:sz w:val="26"/>
          <w:szCs w:val="26"/>
        </w:rPr>
        <w:t>Красненского</w:t>
      </w:r>
      <w:r w:rsidRPr="00684C3E">
        <w:rPr>
          <w:rStyle w:val="a3"/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85979" w:rsidRPr="00F5518C">
        <w:rPr>
          <w:rStyle w:val="a3"/>
          <w:rFonts w:ascii="Times New Roman" w:hAnsi="Times New Roman" w:cs="Times New Roman"/>
          <w:sz w:val="26"/>
          <w:szCs w:val="26"/>
        </w:rPr>
        <w:t>с нарушением</w:t>
      </w:r>
      <w:r w:rsidR="004520C5" w:rsidRPr="00F5518C">
        <w:rPr>
          <w:rStyle w:val="a3"/>
          <w:rFonts w:ascii="Times New Roman" w:hAnsi="Times New Roman" w:cs="Times New Roman"/>
          <w:sz w:val="26"/>
          <w:szCs w:val="26"/>
        </w:rPr>
        <w:t xml:space="preserve"> срок</w:t>
      </w:r>
      <w:r w:rsidR="00885979" w:rsidRPr="00F5518C">
        <w:rPr>
          <w:rStyle w:val="a3"/>
          <w:rFonts w:ascii="Times New Roman" w:hAnsi="Times New Roman" w:cs="Times New Roman"/>
          <w:sz w:val="26"/>
          <w:szCs w:val="26"/>
        </w:rPr>
        <w:t>а</w:t>
      </w:r>
      <w:r w:rsidR="004520C5" w:rsidRPr="00684C3E">
        <w:rPr>
          <w:rStyle w:val="a3"/>
          <w:rFonts w:ascii="Times New Roman" w:hAnsi="Times New Roman" w:cs="Times New Roman"/>
          <w:sz w:val="26"/>
          <w:szCs w:val="26"/>
        </w:rPr>
        <w:t>,</w:t>
      </w:r>
      <w:r w:rsidR="004520C5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установленн</w:t>
      </w:r>
      <w:r w:rsidR="00885979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ого</w:t>
      </w:r>
      <w:r w:rsidR="004520C5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847FF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п.3 ст.40 решения</w:t>
      </w:r>
      <w:r w:rsidR="005106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847FF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З</w:t>
      </w:r>
      <w:r w:rsidR="005106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емского собрания </w:t>
      </w:r>
      <w:r w:rsidR="00A226AA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="005106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от </w:t>
      </w:r>
      <w:r w:rsidR="002D0AF9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1</w:t>
      </w:r>
      <w:r w:rsidR="00535339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7</w:t>
      </w:r>
      <w:r w:rsidR="005106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D0AF9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сентября</w:t>
      </w:r>
      <w:r w:rsidR="005106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2015 года № 1</w:t>
      </w:r>
      <w:r w:rsidR="00535339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49</w:t>
      </w:r>
      <w:r w:rsidR="005106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«Об утверждении Положения о бюджетном устройстве и бюджетном процессе в </w:t>
      </w:r>
      <w:r w:rsidR="00A226AA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Красненском</w:t>
      </w:r>
      <w:r w:rsidR="005106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сельском поселении муниципального района «Красненский район» Белгородской области».</w:t>
      </w:r>
    </w:p>
    <w:p w:rsidR="006847FF" w:rsidRPr="00684C3E" w:rsidRDefault="006847FF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 требованиями пункта 4 статьи 169 Бюджетного кодекса РФ проект бюджета соста</w:t>
      </w:r>
      <w:r w:rsidR="003B1690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влен на три года - очередной 202</w:t>
      </w:r>
      <w:r w:rsidR="00A86C77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финансовый год, плановый период (202</w:t>
      </w:r>
      <w:r w:rsidR="00A86C77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A86C77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годы).</w:t>
      </w:r>
    </w:p>
    <w:p w:rsidR="006847FF" w:rsidRPr="00684C3E" w:rsidRDefault="006847FF" w:rsidP="006847F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C3E">
        <w:rPr>
          <w:rFonts w:ascii="Times New Roman" w:hAnsi="Times New Roman" w:cs="Times New Roman"/>
          <w:sz w:val="26"/>
          <w:szCs w:val="26"/>
        </w:rPr>
        <w:t xml:space="preserve">Проект бюджета представлен с необходимыми документами и материалами. Перечень документов и материалов, представленных одновременно с Проектом </w:t>
      </w:r>
      <w:r w:rsidRPr="00684C3E">
        <w:rPr>
          <w:rFonts w:ascii="Times New Roman" w:hAnsi="Times New Roman" w:cs="Times New Roman"/>
          <w:sz w:val="26"/>
          <w:szCs w:val="26"/>
        </w:rPr>
        <w:lastRenderedPageBreak/>
        <w:t>бюджета, по своему составу соответствует требованиям статьи 184.2 Бюджетного кодекса РФ.</w:t>
      </w:r>
    </w:p>
    <w:p w:rsidR="00B918FD" w:rsidRPr="00684C3E" w:rsidRDefault="00B918FD" w:rsidP="006847F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C3E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 поселения на 20</w:t>
      </w:r>
      <w:r w:rsidR="00917047" w:rsidRPr="00684C3E">
        <w:rPr>
          <w:rFonts w:ascii="Times New Roman" w:hAnsi="Times New Roman" w:cs="Times New Roman"/>
          <w:sz w:val="26"/>
          <w:szCs w:val="26"/>
        </w:rPr>
        <w:t>2</w:t>
      </w:r>
      <w:r w:rsidR="00A86C77">
        <w:rPr>
          <w:rFonts w:ascii="Times New Roman" w:hAnsi="Times New Roman" w:cs="Times New Roman"/>
          <w:sz w:val="26"/>
          <w:szCs w:val="26"/>
        </w:rPr>
        <w:t>4</w:t>
      </w:r>
      <w:r w:rsidRPr="00684C3E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A86C77">
        <w:rPr>
          <w:rFonts w:ascii="Times New Roman" w:hAnsi="Times New Roman" w:cs="Times New Roman"/>
          <w:sz w:val="26"/>
          <w:szCs w:val="26"/>
        </w:rPr>
        <w:t>5</w:t>
      </w:r>
      <w:r w:rsidR="00917047" w:rsidRPr="00684C3E">
        <w:rPr>
          <w:rFonts w:ascii="Times New Roman" w:hAnsi="Times New Roman" w:cs="Times New Roman"/>
          <w:sz w:val="26"/>
          <w:szCs w:val="26"/>
        </w:rPr>
        <w:t xml:space="preserve"> и 202</w:t>
      </w:r>
      <w:r w:rsidR="00A86C77">
        <w:rPr>
          <w:rFonts w:ascii="Times New Roman" w:hAnsi="Times New Roman" w:cs="Times New Roman"/>
          <w:sz w:val="26"/>
          <w:szCs w:val="26"/>
        </w:rPr>
        <w:t>6</w:t>
      </w:r>
      <w:r w:rsidRPr="00684C3E">
        <w:rPr>
          <w:rFonts w:ascii="Times New Roman" w:hAnsi="Times New Roman" w:cs="Times New Roman"/>
          <w:sz w:val="26"/>
          <w:szCs w:val="26"/>
        </w:rPr>
        <w:t xml:space="preserve"> годов являются базой для формир</w:t>
      </w:r>
      <w:r w:rsidR="00917047" w:rsidRPr="00684C3E">
        <w:rPr>
          <w:rFonts w:ascii="Times New Roman" w:hAnsi="Times New Roman" w:cs="Times New Roman"/>
          <w:sz w:val="26"/>
          <w:szCs w:val="26"/>
        </w:rPr>
        <w:t>ования бюджета поселения на 202</w:t>
      </w:r>
      <w:r w:rsidR="00A86C77">
        <w:rPr>
          <w:rFonts w:ascii="Times New Roman" w:hAnsi="Times New Roman" w:cs="Times New Roman"/>
          <w:sz w:val="26"/>
          <w:szCs w:val="26"/>
        </w:rPr>
        <w:t>4</w:t>
      </w:r>
      <w:r w:rsidRPr="00684C3E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A86C77">
        <w:rPr>
          <w:rFonts w:ascii="Times New Roman" w:hAnsi="Times New Roman" w:cs="Times New Roman"/>
          <w:sz w:val="26"/>
          <w:szCs w:val="26"/>
        </w:rPr>
        <w:t>5</w:t>
      </w:r>
      <w:r w:rsidRPr="00684C3E">
        <w:rPr>
          <w:rFonts w:ascii="Times New Roman" w:hAnsi="Times New Roman" w:cs="Times New Roman"/>
          <w:sz w:val="26"/>
          <w:szCs w:val="26"/>
        </w:rPr>
        <w:t xml:space="preserve"> и 202</w:t>
      </w:r>
      <w:r w:rsidR="00A86C77">
        <w:rPr>
          <w:rFonts w:ascii="Times New Roman" w:hAnsi="Times New Roman" w:cs="Times New Roman"/>
          <w:sz w:val="26"/>
          <w:szCs w:val="26"/>
        </w:rPr>
        <w:t>6</w:t>
      </w:r>
      <w:r w:rsidRPr="00684C3E">
        <w:rPr>
          <w:rFonts w:ascii="Times New Roman" w:hAnsi="Times New Roman" w:cs="Times New Roman"/>
          <w:sz w:val="26"/>
          <w:szCs w:val="26"/>
        </w:rPr>
        <w:t xml:space="preserve"> годов и определяют стратегию действий администрации </w:t>
      </w:r>
      <w:r w:rsidR="00A226AA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Pr="00684C3E">
        <w:rPr>
          <w:rFonts w:ascii="Times New Roman" w:hAnsi="Times New Roman" w:cs="Times New Roman"/>
          <w:sz w:val="26"/>
          <w:szCs w:val="26"/>
        </w:rPr>
        <w:t xml:space="preserve"> сельского поселения в части доходов, расходов бюджета и межбюджетных отношений.</w:t>
      </w:r>
    </w:p>
    <w:p w:rsidR="009B36BE" w:rsidRPr="00684C3E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Параметры прогноза социально-экономического развития муниципального образования для составления Проекта бюджета муниципального образования.</w:t>
      </w:r>
    </w:p>
    <w:p w:rsidR="004B4020" w:rsidRPr="00684C3E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 п.2 ст.172 Бюджетного кодекса Российской Федерации составление Проекта основывается на:</w:t>
      </w:r>
    </w:p>
    <w:p w:rsidR="004B4020" w:rsidRPr="00684C3E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B1E9C" w:rsidRPr="00684C3E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- основных направлениях бюджетной политики и основных направлениях налоговой политики;</w:t>
      </w:r>
    </w:p>
    <w:p w:rsidR="004B4020" w:rsidRPr="00684C3E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- прогнозе социально-экономического развития;</w:t>
      </w:r>
    </w:p>
    <w:p w:rsidR="004B4020" w:rsidRPr="00684C3E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- муниципальных программах (проектах муниципальных программ, проектах изменений указанных программ).</w:t>
      </w:r>
    </w:p>
    <w:p w:rsidR="004B4020" w:rsidRPr="00684C3E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Формирование бюджета </w:t>
      </w:r>
      <w:r w:rsidR="00AE09DB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="009536F8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сельского поселения </w:t>
      </w:r>
      <w:r w:rsidR="009536F8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917047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86C77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</w:t>
      </w:r>
      <w:r w:rsidR="00917047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A86C77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осуществлялось по основным направлениям бюджетной и налоговой политики поселения, разработанным на основе Прогнозов социально-экономического развития </w:t>
      </w:r>
      <w:r w:rsidR="009A6DC9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Белгородской 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области, муниципального района </w:t>
      </w:r>
      <w:r w:rsidR="009A6DC9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«Краснеский район» 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2B1E9C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86C77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A86C77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годы, </w:t>
      </w:r>
      <w:r w:rsidR="00AE09DB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Красненского 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 с учетом положений Послания Президента Российской Федерации Федеральному Собранию Российской Федерации от 1 декабря 2016 года, указов Президента Российской Федерации от 7 мая 2012 года, мероприятий основных направлений бюджетной, налоговой поли</w:t>
      </w:r>
      <w:r w:rsidR="00917047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тики Российской Федерации на 202</w:t>
      </w:r>
      <w:r w:rsidR="00A86C77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="00903ED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86C77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A86C77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годов, а также с учетом итогов реализации бюджетной политики в период </w:t>
      </w:r>
      <w:r w:rsidR="00917047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до 20</w:t>
      </w:r>
      <w:r w:rsidR="002B1E9C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86C77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 и изменений федерального и регионального налогового законодательства, вступающих в силу и (или) сохраняющие свое действие в очередном финансовом году и плановом периоде.</w:t>
      </w:r>
    </w:p>
    <w:p w:rsidR="004B4020" w:rsidRPr="00684C3E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со ст.169 Бюджетного кодекса Российской Федерации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4B4020" w:rsidRPr="00684C3E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пояснительной записке к Прогнозу социально-экономического развития не приводится сопоставление параметров прогноза с ранее утвержденными параметрами с указанием причин и факторов прогнозируемых изменений, чем не соблюдены положения пункта 4 статьи 173 БК РФ. </w:t>
      </w:r>
    </w:p>
    <w:p w:rsidR="004B4020" w:rsidRPr="00684C3E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Основные характеристики проекта бюджета муниципального образования на 20</w:t>
      </w:r>
      <w:r w:rsidR="00E573CD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A86C7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</w:t>
      </w:r>
      <w:r w:rsidR="00903ED4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A86C7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и 202</w:t>
      </w:r>
      <w:r w:rsidR="00A86C7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годы</w:t>
      </w:r>
      <w:r w:rsidR="00A334C3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4B4020" w:rsidRPr="00684C3E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соответствии с п.4 ст.169 БК РФ Проект бюджета </w:t>
      </w:r>
      <w:r w:rsidR="00AE09DB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="00B94C1D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 муниципального района</w:t>
      </w:r>
      <w:r w:rsidR="00B94C1D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«Красненского района»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утверждается сроком на 3</w:t>
      </w:r>
      <w:r w:rsidR="00903ED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 (очередной финансовый 20</w:t>
      </w:r>
      <w:r w:rsidR="00E573CD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86C77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903ED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A86C77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A86C77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годов).</w:t>
      </w:r>
    </w:p>
    <w:p w:rsidR="004B4020" w:rsidRPr="00684C3E" w:rsidRDefault="00903ED4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Проект бюджета на 20</w:t>
      </w:r>
      <w:r w:rsidR="00E573CD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86C77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BB27B7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сформирован на основании действующего законодательства с учетом изменений и дополнений, всту</w:t>
      </w:r>
      <w:r w:rsidR="00E573CD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пающих в действие с 1 января 202</w:t>
      </w:r>
      <w:r w:rsidR="00A86C77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BB27B7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года.</w:t>
      </w:r>
    </w:p>
    <w:p w:rsidR="004B4020" w:rsidRPr="00684C3E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со ст.184.1 БК РФ Проект бюджета содержит следующие основные характеристики</w:t>
      </w:r>
      <w:r w:rsidR="00AE7BEE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(таблица № 1)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:</w:t>
      </w:r>
    </w:p>
    <w:p w:rsidR="00DE456B" w:rsidRPr="00684C3E" w:rsidRDefault="00AE7BEE" w:rsidP="006E2855">
      <w:pPr>
        <w:spacing w:after="0" w:line="240" w:lineRule="auto"/>
        <w:ind w:left="108" w:right="-20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lastRenderedPageBreak/>
        <w:t>Таблица №1</w:t>
      </w:r>
    </w:p>
    <w:p w:rsidR="00AE7BEE" w:rsidRPr="00684C3E" w:rsidRDefault="00020F3C" w:rsidP="006E2855">
      <w:pPr>
        <w:spacing w:after="0" w:line="240" w:lineRule="auto"/>
        <w:ind w:left="108" w:right="-20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t>т</w:t>
      </w:r>
      <w:r w:rsidR="00AE7BEE" w:rsidRPr="00684C3E">
        <w:rPr>
          <w:rFonts w:ascii="Times New Roman" w:eastAsia="Times New Roman" w:hAnsi="Times New Roman" w:cs="Times New Roman"/>
          <w:sz w:val="26"/>
          <w:szCs w:val="26"/>
        </w:rPr>
        <w:t>ыс.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BEE" w:rsidRPr="00684C3E">
        <w:rPr>
          <w:rFonts w:ascii="Times New Roman" w:eastAsia="Times New Roman" w:hAnsi="Times New Roman" w:cs="Times New Roman"/>
          <w:sz w:val="26"/>
          <w:szCs w:val="26"/>
        </w:rPr>
        <w:t>руб.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0"/>
        <w:gridCol w:w="1843"/>
        <w:gridCol w:w="1843"/>
        <w:gridCol w:w="1842"/>
      </w:tblGrid>
      <w:tr w:rsidR="006505AA" w:rsidRPr="00684C3E" w:rsidTr="006E2855">
        <w:trPr>
          <w:cantSplit/>
          <w:trHeight w:hRule="exact" w:val="45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684C3E" w:rsidRDefault="00903ED4" w:rsidP="006E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бюджета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684C3E" w:rsidRDefault="00903ED4" w:rsidP="00A86C77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CC71DC"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A86C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684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684C3E" w:rsidRDefault="00903ED4" w:rsidP="00A86C77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A86C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684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684C3E" w:rsidRDefault="00903ED4" w:rsidP="00A86C77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A86C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6505AA" w:rsidRPr="00684C3E" w:rsidTr="004A6A6B">
        <w:trPr>
          <w:cantSplit/>
          <w:trHeight w:hRule="exact" w:val="34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684C3E" w:rsidRDefault="00903ED4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</w:t>
            </w:r>
            <w:r w:rsidRPr="00684C3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Pr="00684C3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ъ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ем</w:t>
            </w: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684C3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х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одов</w:t>
            </w: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</w:t>
            </w: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684C3E" w:rsidRDefault="00A86C77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16470,4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684C3E" w:rsidRDefault="00A86C77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12958,8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684C3E" w:rsidRDefault="00CB11F4" w:rsidP="00AE09DB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13195,0</w:t>
            </w:r>
          </w:p>
        </w:tc>
      </w:tr>
      <w:tr w:rsidR="00CC71DC" w:rsidRPr="00684C3E" w:rsidTr="004A6A6B">
        <w:trPr>
          <w:cantSplit/>
          <w:trHeight w:hRule="exact" w:val="417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684C3E" w:rsidRDefault="00903ED4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</w:t>
            </w:r>
            <w:r w:rsidRPr="00684C3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Pr="00684C3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ъ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ем</w:t>
            </w: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ас</w:t>
            </w:r>
            <w:r w:rsidRPr="00684C3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х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одов</w:t>
            </w: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684C3E" w:rsidRDefault="00A86C77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16470,4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684C3E" w:rsidRDefault="00CB11F4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12958,8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684C3E" w:rsidRDefault="00CB11F4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13195,0</w:t>
            </w:r>
          </w:p>
        </w:tc>
      </w:tr>
      <w:tr w:rsidR="00CC71DC" w:rsidRPr="00684C3E" w:rsidTr="004A6A6B">
        <w:trPr>
          <w:cantSplit/>
          <w:trHeight w:hRule="exact" w:val="424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684C3E" w:rsidRDefault="00CC71DC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том числе условно утвержденные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684C3E" w:rsidRDefault="00A86C77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684C3E" w:rsidRDefault="00CB11F4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684C3E" w:rsidRDefault="00CB11F4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611,0</w:t>
            </w:r>
          </w:p>
        </w:tc>
      </w:tr>
      <w:tr w:rsidR="00CC71DC" w:rsidRPr="00684C3E" w:rsidTr="006E2855">
        <w:trPr>
          <w:cantSplit/>
          <w:trHeight w:hRule="exact" w:val="288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684C3E" w:rsidRDefault="00903ED4" w:rsidP="006E2855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Pr="00684C3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ц</w:t>
            </w:r>
            <w:r w:rsidRPr="00684C3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684C3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-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) про</w:t>
            </w: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ф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ц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ит</w:t>
            </w:r>
            <w:r w:rsidRPr="00684C3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(</w:t>
            </w: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+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) бюдж</w:t>
            </w: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684C3E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684C3E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684C3E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94C1D" w:rsidRPr="00684C3E" w:rsidRDefault="00B94C1D" w:rsidP="006E2855">
      <w:pPr>
        <w:spacing w:after="0" w:line="240" w:lineRule="auto"/>
        <w:ind w:firstLine="567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854FC8" w:rsidRPr="00684C3E" w:rsidRDefault="00854FC8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387A">
        <w:rPr>
          <w:rFonts w:ascii="Times New Roman" w:hAnsi="Times New Roman" w:cs="Times New Roman"/>
          <w:sz w:val="26"/>
          <w:szCs w:val="26"/>
        </w:rPr>
        <w:t>Общий</w:t>
      </w:r>
      <w:r w:rsidRPr="00684C3E">
        <w:rPr>
          <w:rFonts w:ascii="Times New Roman" w:hAnsi="Times New Roman" w:cs="Times New Roman"/>
          <w:sz w:val="26"/>
          <w:szCs w:val="26"/>
        </w:rPr>
        <w:t xml:space="preserve"> объем доходов бюджета  сельского поселения в 20</w:t>
      </w:r>
      <w:r w:rsidR="00CC71DC" w:rsidRPr="00684C3E">
        <w:rPr>
          <w:rFonts w:ascii="Times New Roman" w:hAnsi="Times New Roman" w:cs="Times New Roman"/>
          <w:sz w:val="26"/>
          <w:szCs w:val="26"/>
        </w:rPr>
        <w:t>2</w:t>
      </w:r>
      <w:r w:rsidR="002E387A">
        <w:rPr>
          <w:rFonts w:ascii="Times New Roman" w:hAnsi="Times New Roman" w:cs="Times New Roman"/>
          <w:sz w:val="26"/>
          <w:szCs w:val="26"/>
        </w:rPr>
        <w:t>4</w:t>
      </w:r>
      <w:r w:rsidRPr="00684C3E">
        <w:rPr>
          <w:rFonts w:ascii="Times New Roman" w:hAnsi="Times New Roman" w:cs="Times New Roman"/>
          <w:sz w:val="26"/>
          <w:szCs w:val="26"/>
        </w:rPr>
        <w:t xml:space="preserve"> году прогнозируется в сумме </w:t>
      </w:r>
      <w:r w:rsidR="002E387A">
        <w:rPr>
          <w:rFonts w:ascii="Times New Roman" w:hAnsi="Times New Roman" w:cs="Times New Roman"/>
          <w:sz w:val="26"/>
          <w:szCs w:val="26"/>
        </w:rPr>
        <w:t>16470,4</w:t>
      </w:r>
      <w:r w:rsidRPr="00684C3E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="00CC71DC" w:rsidRPr="00684C3E">
        <w:rPr>
          <w:rFonts w:ascii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hAnsi="Times New Roman" w:cs="Times New Roman"/>
          <w:sz w:val="26"/>
          <w:szCs w:val="26"/>
        </w:rPr>
        <w:t>202</w:t>
      </w:r>
      <w:r w:rsidR="002E387A">
        <w:rPr>
          <w:rFonts w:ascii="Times New Roman" w:hAnsi="Times New Roman" w:cs="Times New Roman"/>
          <w:sz w:val="26"/>
          <w:szCs w:val="26"/>
        </w:rPr>
        <w:t>5</w:t>
      </w:r>
      <w:r w:rsidR="00CC71DC" w:rsidRPr="00684C3E">
        <w:rPr>
          <w:rFonts w:ascii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hAnsi="Times New Roman" w:cs="Times New Roman"/>
          <w:sz w:val="26"/>
          <w:szCs w:val="26"/>
        </w:rPr>
        <w:t xml:space="preserve">году </w:t>
      </w:r>
      <w:r w:rsidR="002E387A">
        <w:rPr>
          <w:rFonts w:ascii="Times New Roman" w:hAnsi="Times New Roman" w:cs="Times New Roman"/>
          <w:sz w:val="26"/>
          <w:szCs w:val="26"/>
        </w:rPr>
        <w:t>12958,8</w:t>
      </w:r>
      <w:r w:rsidR="00CC71DC" w:rsidRPr="00684C3E">
        <w:rPr>
          <w:rFonts w:ascii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hAnsi="Times New Roman" w:cs="Times New Roman"/>
          <w:sz w:val="26"/>
          <w:szCs w:val="26"/>
        </w:rPr>
        <w:t>тыс.</w:t>
      </w:r>
      <w:r w:rsidR="00020F3C" w:rsidRPr="00684C3E">
        <w:rPr>
          <w:rFonts w:ascii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hAnsi="Times New Roman" w:cs="Times New Roman"/>
          <w:sz w:val="26"/>
          <w:szCs w:val="26"/>
        </w:rPr>
        <w:t>рублей,</w:t>
      </w:r>
      <w:r w:rsidR="00CC71DC" w:rsidRPr="00684C3E">
        <w:rPr>
          <w:rFonts w:ascii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hAnsi="Times New Roman" w:cs="Times New Roman"/>
          <w:sz w:val="26"/>
          <w:szCs w:val="26"/>
        </w:rPr>
        <w:t>202</w:t>
      </w:r>
      <w:r w:rsidR="002E387A">
        <w:rPr>
          <w:rFonts w:ascii="Times New Roman" w:hAnsi="Times New Roman" w:cs="Times New Roman"/>
          <w:sz w:val="26"/>
          <w:szCs w:val="26"/>
        </w:rPr>
        <w:t>6</w:t>
      </w:r>
      <w:r w:rsidRPr="00684C3E">
        <w:rPr>
          <w:rFonts w:ascii="Times New Roman" w:hAnsi="Times New Roman" w:cs="Times New Roman"/>
          <w:sz w:val="26"/>
          <w:szCs w:val="26"/>
        </w:rPr>
        <w:t xml:space="preserve"> году </w:t>
      </w:r>
      <w:r w:rsidR="002E387A">
        <w:rPr>
          <w:rFonts w:ascii="Times New Roman" w:hAnsi="Times New Roman" w:cs="Times New Roman"/>
          <w:sz w:val="26"/>
          <w:szCs w:val="26"/>
        </w:rPr>
        <w:t>13195,0</w:t>
      </w:r>
      <w:r w:rsidRPr="00684C3E">
        <w:rPr>
          <w:rFonts w:ascii="Times New Roman" w:hAnsi="Times New Roman" w:cs="Times New Roman"/>
          <w:sz w:val="26"/>
          <w:szCs w:val="26"/>
        </w:rPr>
        <w:t xml:space="preserve"> тыс.</w:t>
      </w:r>
      <w:r w:rsidR="00020F3C" w:rsidRPr="00684C3E">
        <w:rPr>
          <w:rFonts w:ascii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hAnsi="Times New Roman" w:cs="Times New Roman"/>
          <w:sz w:val="26"/>
          <w:szCs w:val="26"/>
        </w:rPr>
        <w:t>рублей.</w:t>
      </w:r>
    </w:p>
    <w:p w:rsidR="00F4647C" w:rsidRPr="00684C3E" w:rsidRDefault="00854FC8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C3E">
        <w:rPr>
          <w:rFonts w:ascii="Times New Roman" w:hAnsi="Times New Roman" w:cs="Times New Roman"/>
          <w:sz w:val="26"/>
          <w:szCs w:val="26"/>
        </w:rPr>
        <w:t>Объем налоговых и неналоговых поступлений на 20</w:t>
      </w:r>
      <w:r w:rsidR="00CC71DC" w:rsidRPr="00684C3E">
        <w:rPr>
          <w:rFonts w:ascii="Times New Roman" w:hAnsi="Times New Roman" w:cs="Times New Roman"/>
          <w:sz w:val="26"/>
          <w:szCs w:val="26"/>
        </w:rPr>
        <w:t>2</w:t>
      </w:r>
      <w:r w:rsidR="00A7013C">
        <w:rPr>
          <w:rFonts w:ascii="Times New Roman" w:hAnsi="Times New Roman" w:cs="Times New Roman"/>
          <w:sz w:val="26"/>
          <w:szCs w:val="26"/>
        </w:rPr>
        <w:t>4</w:t>
      </w:r>
      <w:r w:rsidRPr="00684C3E">
        <w:rPr>
          <w:rFonts w:ascii="Times New Roman" w:hAnsi="Times New Roman" w:cs="Times New Roman"/>
          <w:sz w:val="26"/>
          <w:szCs w:val="26"/>
        </w:rPr>
        <w:t xml:space="preserve"> год   прогнозируется в сумме </w:t>
      </w:r>
      <w:r w:rsidR="00A7013C">
        <w:rPr>
          <w:rFonts w:ascii="Times New Roman" w:hAnsi="Times New Roman" w:cs="Times New Roman"/>
          <w:sz w:val="26"/>
          <w:szCs w:val="26"/>
        </w:rPr>
        <w:t>5828,0</w:t>
      </w:r>
      <w:r w:rsidRPr="00684C3E">
        <w:rPr>
          <w:rFonts w:ascii="Times New Roman" w:hAnsi="Times New Roman" w:cs="Times New Roman"/>
          <w:sz w:val="26"/>
          <w:szCs w:val="26"/>
        </w:rPr>
        <w:t xml:space="preserve"> тыс. рублей, на 202</w:t>
      </w:r>
      <w:r w:rsidR="00A7013C">
        <w:rPr>
          <w:rFonts w:ascii="Times New Roman" w:hAnsi="Times New Roman" w:cs="Times New Roman"/>
          <w:sz w:val="26"/>
          <w:szCs w:val="26"/>
        </w:rPr>
        <w:t>5</w:t>
      </w:r>
      <w:r w:rsidR="00515B8A" w:rsidRPr="00684C3E">
        <w:rPr>
          <w:rFonts w:ascii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hAnsi="Times New Roman" w:cs="Times New Roman"/>
          <w:sz w:val="26"/>
          <w:szCs w:val="26"/>
        </w:rPr>
        <w:t xml:space="preserve">год </w:t>
      </w:r>
      <w:r w:rsidR="00A7013C">
        <w:rPr>
          <w:rFonts w:ascii="Times New Roman" w:hAnsi="Times New Roman" w:cs="Times New Roman"/>
          <w:sz w:val="26"/>
          <w:szCs w:val="26"/>
        </w:rPr>
        <w:t>5987,0</w:t>
      </w:r>
      <w:r w:rsidR="00515B8A" w:rsidRPr="00684C3E">
        <w:rPr>
          <w:rFonts w:ascii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hAnsi="Times New Roman" w:cs="Times New Roman"/>
          <w:sz w:val="26"/>
          <w:szCs w:val="26"/>
        </w:rPr>
        <w:t>тыс.</w:t>
      </w:r>
      <w:r w:rsidR="00515B8A" w:rsidRPr="00684C3E">
        <w:rPr>
          <w:rFonts w:ascii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hAnsi="Times New Roman" w:cs="Times New Roman"/>
          <w:sz w:val="26"/>
          <w:szCs w:val="26"/>
        </w:rPr>
        <w:t>рублей, 202</w:t>
      </w:r>
      <w:r w:rsidR="00A7013C">
        <w:rPr>
          <w:rFonts w:ascii="Times New Roman" w:hAnsi="Times New Roman" w:cs="Times New Roman"/>
          <w:sz w:val="26"/>
          <w:szCs w:val="26"/>
        </w:rPr>
        <w:t>6</w:t>
      </w:r>
      <w:r w:rsidRPr="00684C3E">
        <w:rPr>
          <w:rFonts w:ascii="Times New Roman" w:hAnsi="Times New Roman" w:cs="Times New Roman"/>
          <w:sz w:val="26"/>
          <w:szCs w:val="26"/>
        </w:rPr>
        <w:t xml:space="preserve"> год </w:t>
      </w:r>
      <w:r w:rsidR="00A7013C">
        <w:rPr>
          <w:rFonts w:ascii="Times New Roman" w:hAnsi="Times New Roman" w:cs="Times New Roman"/>
          <w:sz w:val="26"/>
          <w:szCs w:val="26"/>
        </w:rPr>
        <w:t>5339,0</w:t>
      </w:r>
      <w:r w:rsidRPr="00684C3E">
        <w:rPr>
          <w:rFonts w:ascii="Times New Roman" w:hAnsi="Times New Roman" w:cs="Times New Roman"/>
          <w:sz w:val="26"/>
          <w:szCs w:val="26"/>
        </w:rPr>
        <w:t xml:space="preserve"> тыс.</w:t>
      </w:r>
      <w:r w:rsidR="00515B8A" w:rsidRPr="00684C3E">
        <w:rPr>
          <w:rFonts w:ascii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hAnsi="Times New Roman" w:cs="Times New Roman"/>
          <w:sz w:val="26"/>
          <w:szCs w:val="26"/>
        </w:rPr>
        <w:t xml:space="preserve">рублей. 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Бюджет на 20</w:t>
      </w:r>
      <w:r w:rsidR="00515B8A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7013C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F4647C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сбалансирован.</w:t>
      </w:r>
    </w:p>
    <w:p w:rsidR="004B4020" w:rsidRPr="00684C3E" w:rsidRDefault="00BB27B7" w:rsidP="00CC645C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Бюдже</w:t>
      </w:r>
      <w:r w:rsidR="002C18F9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т </w:t>
      </w:r>
      <w:r w:rsidR="00AE09DB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="002C18F9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</w:t>
      </w:r>
      <w:r w:rsidR="002C18F9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поселения</w:t>
      </w:r>
      <w:r w:rsidR="002C18F9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на</w:t>
      </w:r>
      <w:r w:rsidR="002C18F9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FF3BA9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7013C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2C18F9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плановый период 20</w:t>
      </w:r>
      <w:r w:rsidR="00854FC8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7013C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A7013C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разработан без дефицита (профицита).</w:t>
      </w:r>
    </w:p>
    <w:p w:rsidR="00D74C9A" w:rsidRPr="00684C3E" w:rsidRDefault="00D74C9A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C3E">
        <w:rPr>
          <w:rFonts w:ascii="Times New Roman" w:hAnsi="Times New Roman" w:cs="Times New Roman"/>
          <w:sz w:val="26"/>
          <w:szCs w:val="26"/>
        </w:rPr>
        <w:t xml:space="preserve">Ключевые параметры Проекта бюджета, составленного на основе Прогноза социально-экономического развития </w:t>
      </w:r>
      <w:r w:rsidR="00AE09DB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="00903ED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</w:t>
      </w:r>
      <w:r w:rsidRPr="00684C3E">
        <w:rPr>
          <w:rFonts w:ascii="Times New Roman" w:hAnsi="Times New Roman" w:cs="Times New Roman"/>
          <w:sz w:val="26"/>
          <w:szCs w:val="26"/>
        </w:rPr>
        <w:t xml:space="preserve"> муниципального района «Красненский район», представлены в таблице</w:t>
      </w:r>
      <w:r w:rsidR="0079708B" w:rsidRPr="00684C3E">
        <w:rPr>
          <w:rFonts w:ascii="Times New Roman" w:hAnsi="Times New Roman" w:cs="Times New Roman"/>
          <w:sz w:val="26"/>
          <w:szCs w:val="26"/>
        </w:rPr>
        <w:t xml:space="preserve"> №2</w:t>
      </w:r>
      <w:r w:rsidRPr="00684C3E">
        <w:rPr>
          <w:rFonts w:ascii="Times New Roman" w:hAnsi="Times New Roman" w:cs="Times New Roman"/>
          <w:sz w:val="26"/>
          <w:szCs w:val="26"/>
        </w:rPr>
        <w:t>:</w:t>
      </w:r>
    </w:p>
    <w:p w:rsidR="0079708B" w:rsidRPr="00684C3E" w:rsidRDefault="0079708B" w:rsidP="0079708B">
      <w:pPr>
        <w:pStyle w:val="aa"/>
        <w:autoSpaceDE w:val="0"/>
        <w:autoSpaceDN w:val="0"/>
        <w:adjustRightInd w:val="0"/>
        <w:ind w:left="0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684C3E">
        <w:rPr>
          <w:rFonts w:ascii="Times New Roman" w:hAnsi="Times New Roman" w:cs="Times New Roman"/>
          <w:b/>
          <w:sz w:val="26"/>
          <w:szCs w:val="26"/>
        </w:rPr>
        <w:t xml:space="preserve">Параметры Проекта бюджета </w:t>
      </w:r>
      <w:r w:rsidR="00AE09DB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Красненского</w:t>
      </w: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</w:t>
      </w:r>
    </w:p>
    <w:p w:rsidR="0079708B" w:rsidRPr="00684C3E" w:rsidRDefault="0079708B" w:rsidP="0079708B">
      <w:pPr>
        <w:pStyle w:val="aa"/>
        <w:autoSpaceDE w:val="0"/>
        <w:autoSpaceDN w:val="0"/>
        <w:adjustRightInd w:val="0"/>
        <w:ind w:left="0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на 20</w:t>
      </w:r>
      <w:r w:rsidR="00515B8A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A7013C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 и плановый период 202</w:t>
      </w:r>
      <w:r w:rsidR="00A7013C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A7013C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г.</w:t>
      </w:r>
    </w:p>
    <w:p w:rsidR="0079708B" w:rsidRPr="00F55401" w:rsidRDefault="0079708B" w:rsidP="004E3760">
      <w:pPr>
        <w:pStyle w:val="aa"/>
        <w:autoSpaceDE w:val="0"/>
        <w:autoSpaceDN w:val="0"/>
        <w:adjustRightInd w:val="0"/>
        <w:spacing w:after="0"/>
        <w:ind w:left="0" w:firstLine="567"/>
        <w:jc w:val="right"/>
        <w:rPr>
          <w:rStyle w:val="a3"/>
          <w:rFonts w:ascii="Times New Roman" w:hAnsi="Times New Roman" w:cs="Times New Roman"/>
          <w:i w:val="0"/>
        </w:rPr>
      </w:pPr>
      <w:r w:rsidRPr="00F55401">
        <w:rPr>
          <w:rStyle w:val="a3"/>
          <w:rFonts w:ascii="Times New Roman" w:hAnsi="Times New Roman" w:cs="Times New Roman"/>
          <w:i w:val="0"/>
        </w:rPr>
        <w:t>Таблица № 2</w:t>
      </w:r>
    </w:p>
    <w:p w:rsidR="004E3760" w:rsidRPr="00F55401" w:rsidRDefault="004E3760" w:rsidP="004E3760">
      <w:pPr>
        <w:pStyle w:val="aa"/>
        <w:autoSpaceDE w:val="0"/>
        <w:autoSpaceDN w:val="0"/>
        <w:adjustRightInd w:val="0"/>
        <w:spacing w:after="0"/>
        <w:ind w:left="0" w:firstLine="567"/>
        <w:jc w:val="right"/>
        <w:rPr>
          <w:rFonts w:ascii="Times New Roman" w:hAnsi="Times New Roman" w:cs="Times New Roman"/>
          <w:b/>
        </w:rPr>
      </w:pPr>
      <w:r w:rsidRPr="00F55401">
        <w:rPr>
          <w:rStyle w:val="a3"/>
          <w:rFonts w:ascii="Times New Roman" w:hAnsi="Times New Roman" w:cs="Times New Roman"/>
          <w:i w:val="0"/>
        </w:rPr>
        <w:t>тыс. руб.</w:t>
      </w:r>
    </w:p>
    <w:tbl>
      <w:tblPr>
        <w:tblW w:w="10771" w:type="dxa"/>
        <w:tblInd w:w="93" w:type="dxa"/>
        <w:tblLook w:val="04A0" w:firstRow="1" w:lastRow="0" w:firstColumn="1" w:lastColumn="0" w:noHBand="0" w:noVBand="1"/>
      </w:tblPr>
      <w:tblGrid>
        <w:gridCol w:w="850"/>
        <w:gridCol w:w="4490"/>
        <w:gridCol w:w="1061"/>
        <w:gridCol w:w="1061"/>
        <w:gridCol w:w="1124"/>
        <w:gridCol w:w="1061"/>
        <w:gridCol w:w="1124"/>
      </w:tblGrid>
      <w:tr w:rsidR="00FF3BA9" w:rsidRPr="00684C3E" w:rsidTr="00F45696">
        <w:trPr>
          <w:trHeight w:val="3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684C3E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684C3E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5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684C3E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Значение по годам</w:t>
            </w:r>
          </w:p>
        </w:tc>
      </w:tr>
      <w:tr w:rsidR="00FF3BA9" w:rsidRPr="00684C3E" w:rsidTr="00F45696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9A" w:rsidRPr="00684C3E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9A" w:rsidRPr="00684C3E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684C3E" w:rsidRDefault="00D74C9A" w:rsidP="00A70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224AD6" w:rsidRPr="00684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A7013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684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684C3E" w:rsidRDefault="00D74C9A" w:rsidP="00A70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A7013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Pr="00684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684C3E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%роста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684C3E" w:rsidRDefault="00224AD6" w:rsidP="00A70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A7013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684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="00D74C9A" w:rsidRPr="00684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684C3E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%роста</w:t>
            </w:r>
          </w:p>
        </w:tc>
      </w:tr>
      <w:tr w:rsidR="00FF3BA9" w:rsidRPr="00684C3E" w:rsidTr="00F45696">
        <w:trPr>
          <w:trHeight w:val="1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684C3E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684C3E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Доходы,</w:t>
            </w:r>
            <w:r w:rsidR="00854FC8"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 том числе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A7013C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16470,4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A7013C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12958,8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A7013C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-21,3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A7013C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13195,0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A7013C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1,8</w:t>
            </w:r>
          </w:p>
        </w:tc>
      </w:tr>
      <w:tr w:rsidR="00FF3BA9" w:rsidRPr="00684C3E" w:rsidTr="00F45696">
        <w:trPr>
          <w:trHeight w:val="5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684C3E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684C3E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A7013C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5828,0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A7013C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5987,0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A7013C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A7013C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5339,0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A7013C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-10,8</w:t>
            </w:r>
          </w:p>
        </w:tc>
      </w:tr>
      <w:tr w:rsidR="00FF3BA9" w:rsidRPr="00684C3E" w:rsidTr="00F45696">
        <w:trPr>
          <w:trHeight w:val="5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684C3E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684C3E" w:rsidRDefault="00D74C9A" w:rsidP="0051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A7013C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10642,4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A7013C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6971,8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A7013C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-34,5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A7013C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7856,0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A7013C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12,7</w:t>
            </w:r>
          </w:p>
        </w:tc>
      </w:tr>
      <w:tr w:rsidR="00FF3BA9" w:rsidRPr="00684C3E" w:rsidTr="00F4569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684C3E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684C3E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Расходы, в том числе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A7013C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16470,4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A7013C" w:rsidP="00A7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12958,8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A7013C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-21,3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A7013C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13195,0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A7013C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1,8</w:t>
            </w:r>
          </w:p>
        </w:tc>
      </w:tr>
      <w:tr w:rsidR="00FF3BA9" w:rsidRPr="00684C3E" w:rsidTr="00F4569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684C3E" w:rsidRDefault="00F33A0F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A0F" w:rsidRPr="00684C3E" w:rsidRDefault="00F33A0F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условно утвержденные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4E3760" w:rsidRDefault="00A7013C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4E3760" w:rsidRDefault="00A7013C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4E3760" w:rsidRDefault="00A7013C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4E3760" w:rsidRDefault="00A7013C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4E3760" w:rsidRDefault="00A7013C" w:rsidP="00337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103,7</w:t>
            </w:r>
          </w:p>
        </w:tc>
      </w:tr>
      <w:tr w:rsidR="00FF3BA9" w:rsidRPr="00684C3E" w:rsidTr="00F55401">
        <w:trPr>
          <w:trHeight w:val="66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684C3E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684C3E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реализацию муниципальной программы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C9A" w:rsidRPr="00684C3E" w:rsidRDefault="00A7013C" w:rsidP="00F45696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14398,4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C9A" w:rsidRPr="00684C3E" w:rsidRDefault="00A7013C" w:rsidP="00F4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10919,8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C9A" w:rsidRPr="00684C3E" w:rsidRDefault="00A7013C" w:rsidP="00F4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-24,2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C9A" w:rsidRPr="00684C3E" w:rsidRDefault="00A7013C" w:rsidP="00F45696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11316,0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C9A" w:rsidRPr="00684C3E" w:rsidRDefault="00A7013C" w:rsidP="00F55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3,6</w:t>
            </w:r>
          </w:p>
        </w:tc>
      </w:tr>
      <w:tr w:rsidR="00F45696" w:rsidRPr="00684C3E" w:rsidTr="00F55401">
        <w:trPr>
          <w:trHeight w:val="3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696" w:rsidRPr="00684C3E" w:rsidRDefault="00F55401" w:rsidP="00F5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F45696"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696" w:rsidRPr="00684C3E" w:rsidRDefault="00F45696" w:rsidP="00F5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96" w:rsidRPr="00F45696" w:rsidRDefault="00A7013C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2072,0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96" w:rsidRPr="00F45696" w:rsidRDefault="00A7013C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1739,0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696" w:rsidRPr="00684C3E" w:rsidRDefault="00A7013C" w:rsidP="001C3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-16,1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96" w:rsidRPr="00684C3E" w:rsidRDefault="00A7013C" w:rsidP="00F45696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1268,0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696" w:rsidRPr="00684C3E" w:rsidRDefault="00A7013C" w:rsidP="00F55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-27,1</w:t>
            </w:r>
          </w:p>
        </w:tc>
      </w:tr>
      <w:tr w:rsidR="00FF3BA9" w:rsidRPr="00684C3E" w:rsidTr="00F55401">
        <w:trPr>
          <w:trHeight w:val="1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684C3E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684C3E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Дефицит/профицит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684C3E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:rsidR="0079708B" w:rsidRPr="00684C3E" w:rsidRDefault="0079708B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33B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C33BE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1C33BE">
        <w:rPr>
          <w:rFonts w:ascii="Times New Roman" w:eastAsia="Times New Roman" w:hAnsi="Times New Roman" w:cs="Times New Roman"/>
          <w:sz w:val="26"/>
          <w:szCs w:val="26"/>
        </w:rPr>
        <w:t>соот</w:t>
      </w:r>
      <w:r w:rsidRPr="001C33BE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1C33BE">
        <w:rPr>
          <w:rFonts w:ascii="Times New Roman" w:eastAsia="Times New Roman" w:hAnsi="Times New Roman" w:cs="Times New Roman"/>
          <w:sz w:val="26"/>
          <w:szCs w:val="26"/>
        </w:rPr>
        <w:t>етствии</w:t>
      </w:r>
      <w:r w:rsidRPr="00684C3E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684C3E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84C3E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684C3E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684C3E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ри</w:t>
      </w:r>
      <w:r w:rsidRPr="00684C3E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ен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ии</w:t>
      </w:r>
      <w:r w:rsidRPr="00684C3E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юдж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684C3E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0327A" w:rsidRPr="00684C3E">
        <w:rPr>
          <w:rFonts w:ascii="Times New Roman" w:eastAsia="Times New Roman" w:hAnsi="Times New Roman" w:cs="Times New Roman"/>
          <w:sz w:val="26"/>
          <w:szCs w:val="26"/>
        </w:rPr>
        <w:t>2</w:t>
      </w:r>
      <w:r w:rsidR="00A7013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84C3E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684C3E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пла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овый</w:t>
      </w:r>
      <w:r w:rsidRPr="00684C3E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ериод 202</w:t>
      </w:r>
      <w:r w:rsidR="00A7013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A7013C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соблюдал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я пр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цип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сб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нсирован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ости 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юджета.</w:t>
      </w:r>
    </w:p>
    <w:p w:rsidR="004B4020" w:rsidRPr="00684C3E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r w:rsidRPr="00684C3E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Дохо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д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ы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Pr="00684C3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ю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д</w:t>
      </w:r>
      <w:r w:rsidRPr="00684C3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684C3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иц</w:t>
      </w:r>
      <w:r w:rsidRPr="00684C3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паль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ого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</w:t>
      </w:r>
      <w:r w:rsidRPr="00684C3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я.</w:t>
      </w:r>
    </w:p>
    <w:p w:rsidR="004B4020" w:rsidRPr="00684C3E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84C3E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684C3E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684C3E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1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74.1</w:t>
      </w:r>
      <w:r w:rsidRPr="00684C3E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684C3E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Ф,</w:t>
      </w:r>
      <w:r w:rsidRPr="00684C3E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рог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р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684C3E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юдж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684C3E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09633C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="00C53A20" w:rsidRPr="00684C3E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Pr="00684C3E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я о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новыв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тся на прог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оци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ль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-эко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кого</w:t>
      </w:r>
      <w:r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зв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пос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я.</w:t>
      </w:r>
    </w:p>
    <w:p w:rsidR="004B4020" w:rsidRPr="00684C3E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од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684C3E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сть</w:t>
      </w:r>
      <w:r w:rsidRPr="00684C3E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кта</w:t>
      </w:r>
      <w:r w:rsidRPr="00684C3E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спрогно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зи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рована</w:t>
      </w:r>
      <w:r w:rsidRPr="00684C3E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84C3E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Pr="00684C3E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основ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ыми</w:t>
      </w:r>
      <w:r w:rsidRPr="00684C3E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аправл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ями налоговой</w:t>
      </w:r>
      <w:r w:rsidRPr="00684C3E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б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юджет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684C3E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л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итик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84C3E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684C3E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основе</w:t>
      </w:r>
      <w:r w:rsidRPr="00684C3E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ж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ида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мого</w:t>
      </w:r>
      <w:r w:rsidRPr="00684C3E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684C3E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84C3E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гов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х и д</w:t>
      </w:r>
      <w:r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Pr="00684C3E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гих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обя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атель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х платеж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й в бюджет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я в 20</w:t>
      </w:r>
      <w:r w:rsidR="001C60DE" w:rsidRPr="00684C3E">
        <w:rPr>
          <w:rFonts w:ascii="Times New Roman" w:eastAsia="Times New Roman" w:hAnsi="Times New Roman" w:cs="Times New Roman"/>
          <w:sz w:val="26"/>
          <w:szCs w:val="26"/>
        </w:rPr>
        <w:t>2</w:t>
      </w:r>
      <w:r w:rsidR="00A7013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 го</w:t>
      </w:r>
      <w:r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д</w:t>
      </w:r>
      <w:r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684C3E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lastRenderedPageBreak/>
        <w:t>До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Pr="00684C3E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отражен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684C3E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84C3E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Проекте,</w:t>
      </w:r>
      <w:r w:rsidRPr="00684C3E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есены</w:t>
      </w:r>
      <w:r w:rsidRPr="00684C3E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84C3E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684C3E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84C3E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одг</w:t>
      </w:r>
      <w:r w:rsidRPr="00684C3E">
        <w:rPr>
          <w:rFonts w:ascii="Times New Roman" w:eastAsia="Times New Roman" w:hAnsi="Times New Roman" w:cs="Times New Roman"/>
          <w:spacing w:val="5"/>
          <w:sz w:val="26"/>
          <w:szCs w:val="26"/>
        </w:rPr>
        <w:t>р</w:t>
      </w:r>
      <w:r w:rsidRPr="00684C3E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ппам,</w:t>
      </w:r>
      <w:r w:rsidRPr="00684C3E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статьям</w:t>
      </w:r>
      <w:r w:rsidRPr="00684C3E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одстат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ям (кода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684C3E">
        <w:rPr>
          <w:rFonts w:ascii="Times New Roman" w:eastAsia="Times New Roman" w:hAnsi="Times New Roman" w:cs="Times New Roman"/>
          <w:spacing w:val="14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ла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иф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ац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684C3E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бюджетов</w:t>
      </w:r>
      <w:r w:rsidRPr="00684C3E">
        <w:rPr>
          <w:rFonts w:ascii="Times New Roman" w:eastAsia="Times New Roman" w:hAnsi="Times New Roman" w:cs="Times New Roman"/>
          <w:spacing w:val="14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Pr="00684C3E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Фед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pacing w:val="14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84C3E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684C3E">
        <w:rPr>
          <w:rFonts w:ascii="Times New Roman" w:eastAsia="Times New Roman" w:hAnsi="Times New Roman" w:cs="Times New Roman"/>
          <w:spacing w:val="14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дов</w:t>
      </w:r>
      <w:r w:rsidRPr="00684C3E">
        <w:rPr>
          <w:rFonts w:ascii="Times New Roman" w:eastAsia="Times New Roman" w:hAnsi="Times New Roman" w:cs="Times New Roman"/>
          <w:spacing w:val="14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 соблюден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положе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статей 20, 41,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42 Б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ю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дж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ого кодекса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Рос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Фед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ции.</w:t>
      </w:r>
    </w:p>
    <w:p w:rsidR="004B4020" w:rsidRPr="00684C3E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оды</w:t>
      </w:r>
      <w:r w:rsidRPr="00684C3E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бюдж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684C3E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84C3E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тавляют</w:t>
      </w:r>
      <w:r w:rsidRPr="00684C3E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соб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тв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684C3E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(налоговые</w:t>
      </w:r>
      <w:r w:rsidRPr="00684C3E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налогов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ые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684C3E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оды</w:t>
      </w:r>
      <w:r w:rsidRPr="00684C3E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и безвозмезд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пос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684C3E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я от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684C3E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гих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дже</w:t>
      </w:r>
      <w:r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т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684C3E">
        <w:rPr>
          <w:rFonts w:ascii="Times New Roman" w:eastAsia="Times New Roman" w:hAnsi="Times New Roman" w:cs="Times New Roman"/>
          <w:spacing w:val="119"/>
          <w:sz w:val="26"/>
          <w:szCs w:val="26"/>
        </w:rPr>
        <w:t xml:space="preserve"> 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бюджетной системы РФ.</w:t>
      </w:r>
    </w:p>
    <w:p w:rsidR="004B4020" w:rsidRPr="00684C3E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Проектом решения о бюджете предлагается утвердить доходы бюджета</w:t>
      </w:r>
      <w:r w:rsidR="006E39A2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09633C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="006E39A2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</w:t>
      </w:r>
      <w:r w:rsidR="006E39A2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1C60DE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7013C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в размере </w:t>
      </w:r>
      <w:r w:rsidR="00A7013C">
        <w:rPr>
          <w:rStyle w:val="a3"/>
          <w:rFonts w:ascii="Times New Roman" w:hAnsi="Times New Roman" w:cs="Times New Roman"/>
          <w:i w:val="0"/>
          <w:sz w:val="26"/>
          <w:szCs w:val="26"/>
        </w:rPr>
        <w:t>16470,4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тыс. рублей.</w:t>
      </w:r>
    </w:p>
    <w:p w:rsidR="004B4020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О</w:t>
      </w:r>
      <w:r w:rsidR="001C60DE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бъемы поступлений доходов за 202</w:t>
      </w:r>
      <w:r w:rsidR="00A7013C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92290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A7013C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592290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A7013C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</w:t>
      </w:r>
      <w:r w:rsidR="00F4647C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представлены в Таблице № </w:t>
      </w:r>
      <w:r w:rsidR="0079708B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2C18F9" w:rsidRPr="00684C3E" w:rsidRDefault="002C18F9" w:rsidP="00F4647C">
      <w:pPr>
        <w:tabs>
          <w:tab w:val="left" w:pos="0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Прогнозные значения по видам доходов бюджета</w:t>
      </w:r>
      <w:r w:rsidR="00592290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09633C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Красненского</w:t>
      </w:r>
      <w:r w:rsidR="00592290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</w:t>
      </w: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592290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и динамика их роста (снижения)</w:t>
      </w:r>
    </w:p>
    <w:p w:rsidR="0021097F" w:rsidRPr="00684C3E" w:rsidRDefault="00451383" w:rsidP="00F4647C">
      <w:pPr>
        <w:tabs>
          <w:tab w:val="left" w:pos="0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в 20</w:t>
      </w:r>
      <w:r w:rsidR="001D2D68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A7013C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="002C18F9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A7013C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="002C18F9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гг.</w:t>
      </w:r>
    </w:p>
    <w:p w:rsidR="002C18F9" w:rsidRPr="00F55401" w:rsidRDefault="00FD216F" w:rsidP="001C33BE">
      <w:pPr>
        <w:tabs>
          <w:tab w:val="left" w:pos="0"/>
        </w:tabs>
        <w:spacing w:after="0"/>
        <w:jc w:val="right"/>
        <w:rPr>
          <w:rStyle w:val="a3"/>
          <w:rFonts w:ascii="Times New Roman" w:hAnsi="Times New Roman" w:cs="Times New Roman"/>
          <w:i w:val="0"/>
        </w:rPr>
      </w:pPr>
      <w:r w:rsidRPr="00F55401">
        <w:rPr>
          <w:rStyle w:val="a3"/>
          <w:rFonts w:ascii="Times New Roman" w:hAnsi="Times New Roman" w:cs="Times New Roman"/>
          <w:i w:val="0"/>
        </w:rPr>
        <w:t>Т</w:t>
      </w:r>
      <w:r w:rsidR="002C18F9" w:rsidRPr="00F55401">
        <w:rPr>
          <w:rStyle w:val="a3"/>
          <w:rFonts w:ascii="Times New Roman" w:hAnsi="Times New Roman" w:cs="Times New Roman"/>
          <w:i w:val="0"/>
        </w:rPr>
        <w:t>аблица №</w:t>
      </w:r>
      <w:r w:rsidR="00915309" w:rsidRPr="00F55401">
        <w:rPr>
          <w:rStyle w:val="a3"/>
          <w:rFonts w:ascii="Times New Roman" w:hAnsi="Times New Roman" w:cs="Times New Roman"/>
          <w:i w:val="0"/>
        </w:rPr>
        <w:t xml:space="preserve"> </w:t>
      </w:r>
      <w:r w:rsidR="0079708B" w:rsidRPr="00F55401">
        <w:rPr>
          <w:rStyle w:val="a3"/>
          <w:rFonts w:ascii="Times New Roman" w:hAnsi="Times New Roman" w:cs="Times New Roman"/>
          <w:i w:val="0"/>
        </w:rPr>
        <w:t>3</w:t>
      </w:r>
    </w:p>
    <w:p w:rsidR="001C33BE" w:rsidRPr="00F55401" w:rsidRDefault="001C33BE" w:rsidP="001C33BE">
      <w:pPr>
        <w:tabs>
          <w:tab w:val="left" w:pos="0"/>
        </w:tabs>
        <w:spacing w:after="0"/>
        <w:jc w:val="right"/>
        <w:rPr>
          <w:rStyle w:val="a3"/>
          <w:rFonts w:ascii="Times New Roman" w:hAnsi="Times New Roman" w:cs="Times New Roman"/>
          <w:i w:val="0"/>
        </w:rPr>
      </w:pPr>
      <w:r w:rsidRPr="00F55401">
        <w:rPr>
          <w:rStyle w:val="a3"/>
          <w:rFonts w:ascii="Times New Roman" w:hAnsi="Times New Roman" w:cs="Times New Roman"/>
          <w:i w:val="0"/>
        </w:rPr>
        <w:t>тыс. руб.</w:t>
      </w:r>
    </w:p>
    <w:tbl>
      <w:tblPr>
        <w:tblW w:w="10385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1"/>
        <w:gridCol w:w="1134"/>
        <w:gridCol w:w="851"/>
        <w:gridCol w:w="708"/>
        <w:gridCol w:w="992"/>
        <w:gridCol w:w="709"/>
        <w:gridCol w:w="993"/>
        <w:gridCol w:w="707"/>
      </w:tblGrid>
      <w:tr w:rsidR="001C60DE" w:rsidRPr="00684C3E" w:rsidTr="00F55401">
        <w:trPr>
          <w:trHeight w:val="1050"/>
          <w:tblHeader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F55401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401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EBD" w:rsidRPr="00F55401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401">
              <w:rPr>
                <w:rFonts w:ascii="Times New Roman" w:hAnsi="Times New Roman" w:cs="Times New Roman"/>
                <w:b/>
                <w:bCs/>
              </w:rPr>
              <w:t>Ожидае</w:t>
            </w:r>
          </w:p>
          <w:p w:rsidR="001B0EBD" w:rsidRPr="00F55401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401">
              <w:rPr>
                <w:rFonts w:ascii="Times New Roman" w:hAnsi="Times New Roman" w:cs="Times New Roman"/>
                <w:b/>
                <w:bCs/>
              </w:rPr>
              <w:t xml:space="preserve">мое </w:t>
            </w:r>
            <w:r w:rsidR="001B0EBD" w:rsidRPr="00F55401">
              <w:rPr>
                <w:rFonts w:ascii="Times New Roman" w:hAnsi="Times New Roman" w:cs="Times New Roman"/>
                <w:b/>
                <w:bCs/>
              </w:rPr>
              <w:t>и</w:t>
            </w:r>
            <w:r w:rsidRPr="00F55401">
              <w:rPr>
                <w:rFonts w:ascii="Times New Roman" w:hAnsi="Times New Roman" w:cs="Times New Roman"/>
                <w:b/>
                <w:bCs/>
              </w:rPr>
              <w:t>спол</w:t>
            </w:r>
          </w:p>
          <w:p w:rsidR="002C18F9" w:rsidRPr="00F55401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401">
              <w:rPr>
                <w:rFonts w:ascii="Times New Roman" w:hAnsi="Times New Roman" w:cs="Times New Roman"/>
                <w:b/>
                <w:bCs/>
              </w:rPr>
              <w:t xml:space="preserve">нение </w:t>
            </w:r>
          </w:p>
          <w:p w:rsidR="002C18F9" w:rsidRPr="00F55401" w:rsidRDefault="002C18F9" w:rsidP="00A70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401">
              <w:rPr>
                <w:rFonts w:ascii="Times New Roman" w:hAnsi="Times New Roman" w:cs="Times New Roman"/>
                <w:b/>
                <w:bCs/>
              </w:rPr>
              <w:t>за 20</w:t>
            </w:r>
            <w:r w:rsidR="00EE1AB1" w:rsidRPr="00F55401">
              <w:rPr>
                <w:rFonts w:ascii="Times New Roman" w:hAnsi="Times New Roman" w:cs="Times New Roman"/>
                <w:b/>
                <w:bCs/>
              </w:rPr>
              <w:t>2</w:t>
            </w:r>
            <w:r w:rsidR="00A7013C">
              <w:rPr>
                <w:rFonts w:ascii="Times New Roman" w:hAnsi="Times New Roman" w:cs="Times New Roman"/>
                <w:b/>
                <w:bCs/>
              </w:rPr>
              <w:t>3</w:t>
            </w:r>
            <w:r w:rsidRPr="00F55401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F55401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401">
              <w:rPr>
                <w:rFonts w:ascii="Times New Roman" w:hAnsi="Times New Roman" w:cs="Times New Roman"/>
                <w:b/>
                <w:bCs/>
              </w:rPr>
              <w:t>20</w:t>
            </w:r>
            <w:r w:rsidR="00451383" w:rsidRPr="00F55401">
              <w:rPr>
                <w:rFonts w:ascii="Times New Roman" w:hAnsi="Times New Roman" w:cs="Times New Roman"/>
                <w:b/>
                <w:bCs/>
              </w:rPr>
              <w:t>2</w:t>
            </w:r>
            <w:r w:rsidR="00A7013C">
              <w:rPr>
                <w:rFonts w:ascii="Times New Roman" w:hAnsi="Times New Roman" w:cs="Times New Roman"/>
                <w:b/>
                <w:bCs/>
              </w:rPr>
              <w:t>4</w:t>
            </w:r>
            <w:r w:rsidRPr="00F55401">
              <w:rPr>
                <w:rFonts w:ascii="Times New Roman" w:hAnsi="Times New Roman" w:cs="Times New Roman"/>
                <w:b/>
                <w:bCs/>
              </w:rPr>
              <w:t xml:space="preserve"> г</w:t>
            </w:r>
          </w:p>
          <w:p w:rsidR="002C18F9" w:rsidRPr="00F55401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401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F55401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401">
              <w:rPr>
                <w:rFonts w:ascii="Times New Roman" w:hAnsi="Times New Roman" w:cs="Times New Roman"/>
                <w:b/>
                <w:bCs/>
              </w:rPr>
              <w:t>Темп роста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F55401" w:rsidRDefault="002C18F9" w:rsidP="00A7013C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401">
              <w:rPr>
                <w:rFonts w:ascii="Times New Roman" w:hAnsi="Times New Roman" w:cs="Times New Roman"/>
                <w:b/>
                <w:bCs/>
              </w:rPr>
              <w:t>20</w:t>
            </w:r>
            <w:r w:rsidR="00451383" w:rsidRPr="00F55401">
              <w:rPr>
                <w:rFonts w:ascii="Times New Roman" w:hAnsi="Times New Roman" w:cs="Times New Roman"/>
                <w:b/>
                <w:bCs/>
              </w:rPr>
              <w:t>2</w:t>
            </w:r>
            <w:r w:rsidR="00A7013C">
              <w:rPr>
                <w:rFonts w:ascii="Times New Roman" w:hAnsi="Times New Roman" w:cs="Times New Roman"/>
                <w:b/>
                <w:bCs/>
              </w:rPr>
              <w:t>5</w:t>
            </w:r>
            <w:r w:rsidRPr="00F55401">
              <w:rPr>
                <w:rFonts w:ascii="Times New Roman" w:hAnsi="Times New Roman" w:cs="Times New Roman"/>
                <w:b/>
                <w:bCs/>
              </w:rPr>
              <w:t xml:space="preserve"> г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F55401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401">
              <w:rPr>
                <w:rFonts w:ascii="Times New Roman" w:hAnsi="Times New Roman" w:cs="Times New Roman"/>
                <w:b/>
                <w:bCs/>
              </w:rPr>
              <w:t>Темп роста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F55401" w:rsidRDefault="002C18F9" w:rsidP="00A7013C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401">
              <w:rPr>
                <w:rFonts w:ascii="Times New Roman" w:hAnsi="Times New Roman" w:cs="Times New Roman"/>
                <w:b/>
                <w:bCs/>
              </w:rPr>
              <w:t>202</w:t>
            </w:r>
            <w:r w:rsidR="00A7013C">
              <w:rPr>
                <w:rFonts w:ascii="Times New Roman" w:hAnsi="Times New Roman" w:cs="Times New Roman"/>
                <w:b/>
                <w:bCs/>
              </w:rPr>
              <w:t>6</w:t>
            </w:r>
            <w:r w:rsidRPr="00F55401">
              <w:rPr>
                <w:rFonts w:ascii="Times New Roman" w:hAnsi="Times New Roman" w:cs="Times New Roman"/>
                <w:b/>
                <w:bCs/>
              </w:rPr>
              <w:t xml:space="preserve"> г проект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F55401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401">
              <w:rPr>
                <w:rFonts w:ascii="Times New Roman" w:hAnsi="Times New Roman" w:cs="Times New Roman"/>
                <w:b/>
                <w:bCs/>
              </w:rPr>
              <w:t>Темп роста %</w:t>
            </w:r>
          </w:p>
        </w:tc>
      </w:tr>
      <w:tr w:rsidR="001C60DE" w:rsidRPr="00684C3E" w:rsidTr="00F55401">
        <w:trPr>
          <w:trHeight w:val="229"/>
          <w:tblHeader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1C33BE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1C33BE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1C33BE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1C33BE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1C33BE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1C33BE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1C33BE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1C33BE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C60DE" w:rsidRPr="00684C3E" w:rsidTr="00F55401">
        <w:trPr>
          <w:trHeight w:val="108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684C3E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684C3E" w:rsidRDefault="00F215A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5280,0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F215A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  <w:r w:rsidRPr="00FE03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FE03DE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5671,0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FE03DE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5023,0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FE03DE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-11,4</w:t>
            </w:r>
          </w:p>
        </w:tc>
      </w:tr>
      <w:tr w:rsidR="001C60DE" w:rsidRPr="00684C3E" w:rsidTr="00F55401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684C3E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684C3E" w:rsidRDefault="0051490A" w:rsidP="0051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1189,0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FB086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1213,0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FB086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1199,0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FB086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372,0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FE03DE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-69,0</w:t>
            </w:r>
          </w:p>
        </w:tc>
      </w:tr>
      <w:tr w:rsidR="001C60DE" w:rsidRPr="00684C3E" w:rsidTr="00F55401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684C3E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FB086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1941,0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FB086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FB086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2100,0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FE03DE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4,0</w:t>
            </w:r>
          </w:p>
        </w:tc>
      </w:tr>
      <w:tr w:rsidR="001C60DE" w:rsidRPr="00684C3E" w:rsidTr="00F55401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684C3E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FB086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FB086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FB086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2529,0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FE03DE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4,0</w:t>
            </w:r>
          </w:p>
        </w:tc>
      </w:tr>
      <w:tr w:rsidR="00B16E74" w:rsidRPr="00684C3E" w:rsidTr="00F55401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E74" w:rsidRPr="00684C3E" w:rsidRDefault="00B16E74" w:rsidP="00B1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16E74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E74" w:rsidRPr="00684C3E" w:rsidRDefault="00FB086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74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-61,5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E74" w:rsidRPr="00684C3E" w:rsidRDefault="00FB086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74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E74" w:rsidRPr="00684C3E" w:rsidRDefault="00FB086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E74" w:rsidRPr="00684C3E" w:rsidRDefault="00FE03DE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4,8</w:t>
            </w:r>
          </w:p>
        </w:tc>
      </w:tr>
      <w:tr w:rsidR="001C60DE" w:rsidRPr="00684C3E" w:rsidTr="00F55401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684C3E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613810" w:rsidRPr="00684C3E" w:rsidRDefault="00F215A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316,0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FE03DE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1C60DE" w:rsidRPr="00684C3E" w:rsidTr="00F55401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810" w:rsidRPr="00684C3E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земельные участки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613810" w:rsidRPr="00684C3E" w:rsidRDefault="0051490A" w:rsidP="00EE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684C3E" w:rsidRDefault="0051490A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684C3E" w:rsidRDefault="0051490A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684C3E" w:rsidRDefault="00FE03DE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1C60DE" w:rsidRPr="00684C3E" w:rsidTr="00F55401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290" w:rsidRPr="00684C3E" w:rsidRDefault="0059229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59229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9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229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9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229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9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90" w:rsidRPr="00684C3E" w:rsidRDefault="00FE03DE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011CA8" w:rsidRPr="00684C3E" w:rsidTr="00F55401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CA8" w:rsidRPr="00684C3E" w:rsidRDefault="00011CA8" w:rsidP="00F2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sz w:val="26"/>
                <w:szCs w:val="26"/>
              </w:rPr>
              <w:t>Доходы</w:t>
            </w:r>
            <w:r w:rsidR="009E38E4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F215A1">
              <w:rPr>
                <w:rFonts w:ascii="Times New Roman" w:hAnsi="Times New Roman" w:cs="Times New Roman"/>
                <w:sz w:val="26"/>
                <w:szCs w:val="26"/>
              </w:rPr>
              <w:t>продажи зем.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11CA8" w:rsidRPr="00684C3E" w:rsidRDefault="00F215A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A8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CA8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A8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CA8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A8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A8" w:rsidRPr="00684C3E" w:rsidRDefault="00FE03DE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1C60DE" w:rsidRPr="00684C3E" w:rsidTr="00F55401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684C3E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собственных налоговых и неналоговых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5605,0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5828,0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51490A" w:rsidP="00B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5987,0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5339,0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-10,8</w:t>
            </w:r>
          </w:p>
        </w:tc>
      </w:tr>
      <w:tr w:rsidR="001C60DE" w:rsidRPr="00684C3E" w:rsidTr="00F55401">
        <w:trPr>
          <w:trHeight w:val="374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684C3E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684C3E" w:rsidRDefault="00F215A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10893,0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10642,4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8B4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6971,8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-34,5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7856,0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12,7</w:t>
            </w:r>
          </w:p>
        </w:tc>
      </w:tr>
      <w:tr w:rsidR="001C60DE" w:rsidRPr="00684C3E" w:rsidTr="00F55401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684C3E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684C3E" w:rsidRDefault="00F215A1" w:rsidP="0091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6641,0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6813,9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6029,0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6878,0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14,1</w:t>
            </w:r>
          </w:p>
        </w:tc>
      </w:tr>
      <w:tr w:rsidR="00DC08A2" w:rsidRPr="00684C3E" w:rsidTr="00F55401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8A2" w:rsidRPr="00684C3E" w:rsidRDefault="00DC08A2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08A2" w:rsidRDefault="00F215A1" w:rsidP="0091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3333,0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8A2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2918,4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2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8A2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8A2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8A2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8A2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1C60DE" w:rsidRPr="00684C3E" w:rsidTr="00F55401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684C3E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684C3E" w:rsidRDefault="00F215A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51490A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347,1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1C60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415,0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9,3</w:t>
            </w:r>
          </w:p>
        </w:tc>
      </w:tr>
      <w:tr w:rsidR="001C60DE" w:rsidRPr="00684C3E" w:rsidTr="00F55401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684C3E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684C3E" w:rsidRDefault="00F215A1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563,0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563,0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563,0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1C60DE" w:rsidRPr="00684C3E" w:rsidTr="00F55401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684C3E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684C3E" w:rsidRDefault="00F215A1" w:rsidP="009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16498,0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291785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16470,4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12958,8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51490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13195,0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684C3E" w:rsidRDefault="008B4F87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1,8</w:t>
            </w:r>
          </w:p>
        </w:tc>
      </w:tr>
    </w:tbl>
    <w:p w:rsidR="00B1548B" w:rsidRPr="00684C3E" w:rsidRDefault="00B1548B">
      <w:pPr>
        <w:spacing w:before="5" w:after="0" w:line="240" w:lineRule="auto"/>
        <w:ind w:right="-20"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684C3E" w:rsidRDefault="00BB27B7" w:rsidP="0079708B">
      <w:pPr>
        <w:spacing w:before="5"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lastRenderedPageBreak/>
        <w:t>В</w:t>
      </w:r>
      <w:r w:rsidRPr="00684C3E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ст</w:t>
      </w:r>
      <w:r w:rsidRPr="00684C3E">
        <w:rPr>
          <w:rFonts w:ascii="Times New Roman" w:eastAsia="Times New Roman" w:hAnsi="Times New Roman" w:cs="Times New Roman"/>
          <w:spacing w:val="4"/>
          <w:sz w:val="26"/>
          <w:szCs w:val="26"/>
        </w:rPr>
        <w:t>р</w:t>
      </w:r>
      <w:r w:rsidRPr="00684C3E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84C3E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684C3E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684C3E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ж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ета</w:t>
      </w:r>
      <w:r w:rsidRPr="00684C3E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ицип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ь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84C3E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образован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84C3E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2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0</w:t>
      </w:r>
      <w:r w:rsidR="00451383" w:rsidRPr="00684C3E">
        <w:rPr>
          <w:rFonts w:ascii="Times New Roman" w:eastAsia="Times New Roman" w:hAnsi="Times New Roman" w:cs="Times New Roman"/>
          <w:sz w:val="26"/>
          <w:szCs w:val="26"/>
        </w:rPr>
        <w:t>2</w:t>
      </w:r>
      <w:r w:rsidR="008B4F8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84C3E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684C3E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аибол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ш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ий </w:t>
      </w:r>
      <w:r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ель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зан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ют</w:t>
      </w:r>
      <w:r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514E3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безвозмездные поступления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1383" w:rsidRPr="00684C3E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Общий объем доходов бюджета  сельского поселения в 202</w:t>
      </w:r>
      <w:r w:rsidR="008B4F8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прогнозируется в сумме </w:t>
      </w:r>
      <w:r w:rsidR="008B4F87">
        <w:rPr>
          <w:rFonts w:ascii="Times New Roman" w:eastAsia="Times New Roman" w:hAnsi="Times New Roman" w:cs="Times New Roman"/>
          <w:bCs/>
          <w:sz w:val="26"/>
          <w:szCs w:val="26"/>
        </w:rPr>
        <w:t>16470,4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</w:t>
      </w:r>
      <w:r w:rsidR="00705297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8B4F87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705297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году </w:t>
      </w:r>
      <w:r w:rsidR="008B4F87">
        <w:rPr>
          <w:rFonts w:ascii="Times New Roman" w:eastAsia="Times New Roman" w:hAnsi="Times New Roman" w:cs="Times New Roman"/>
          <w:bCs/>
          <w:sz w:val="26"/>
          <w:szCs w:val="26"/>
        </w:rPr>
        <w:t>12958,8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297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8B4F87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</w:t>
      </w:r>
      <w:r w:rsidR="008B4F87">
        <w:rPr>
          <w:rFonts w:ascii="Times New Roman" w:eastAsia="Times New Roman" w:hAnsi="Times New Roman" w:cs="Times New Roman"/>
          <w:bCs/>
          <w:sz w:val="26"/>
          <w:szCs w:val="26"/>
        </w:rPr>
        <w:t>13195,0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297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451383" w:rsidRPr="00684C3E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Объем налоговых и неналоговых поступлений на 202</w:t>
      </w:r>
      <w:r w:rsidR="008B4F8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 прогнозируется в сумме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5828,0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на 202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9F6BB3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5987,0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5339,0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451383" w:rsidRPr="00684C3E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Сумма налога на доходы физических лиц прогнозируется на 202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размере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1213,0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9F6BB3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1199,0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372,0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684C3E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Земельный налог прогнозируется  на 202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FF6A92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2338,0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рублей, на 202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FF6A92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2432,0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рублей, на 202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FF6A92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в сумме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2529,0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 в год.</w:t>
      </w:r>
    </w:p>
    <w:p w:rsidR="00451383" w:rsidRPr="00684C3E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522EF">
        <w:rPr>
          <w:rFonts w:ascii="Times New Roman" w:eastAsia="Times New Roman" w:hAnsi="Times New Roman" w:cs="Times New Roman"/>
          <w:bCs/>
          <w:sz w:val="26"/>
          <w:szCs w:val="26"/>
        </w:rPr>
        <w:t>Налог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имущество физических лиц  планируется на 202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размере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1941,0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2019,0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2100,0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684C3E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Сумма доходов от сдачи</w:t>
      </w:r>
      <w:r w:rsidR="00FF6A92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в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аренду земельных участков на 202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и плановый период 202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и 202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годов прогнозируется в сумме по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4213EC">
        <w:rPr>
          <w:rFonts w:ascii="Times New Roman" w:eastAsia="Times New Roman" w:hAnsi="Times New Roman" w:cs="Times New Roman"/>
          <w:bCs/>
          <w:sz w:val="26"/>
          <w:szCs w:val="26"/>
        </w:rPr>
        <w:t>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 в год.</w:t>
      </w:r>
    </w:p>
    <w:p w:rsidR="00451383" w:rsidRPr="00684C3E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Сумма доходов от сдачи аренду имущества на 202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4213EC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310,0</w:t>
      </w:r>
      <w:r w:rsidR="004213EC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на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4213EC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310,0</w:t>
      </w:r>
      <w:r w:rsidR="004213EC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и</w:t>
      </w:r>
      <w:r w:rsidR="004213EC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прогнозируется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 xml:space="preserve">также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сумме </w:t>
      </w:r>
      <w:r w:rsidR="009522EF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9522EF">
        <w:rPr>
          <w:rFonts w:ascii="Times New Roman" w:eastAsia="Times New Roman" w:hAnsi="Times New Roman" w:cs="Times New Roman"/>
          <w:bCs/>
          <w:sz w:val="26"/>
          <w:szCs w:val="26"/>
        </w:rPr>
        <w:t>0</w:t>
      </w:r>
      <w:r w:rsidR="004213EC">
        <w:rPr>
          <w:rFonts w:ascii="Times New Roman" w:eastAsia="Times New Roman" w:hAnsi="Times New Roman" w:cs="Times New Roman"/>
          <w:bCs/>
          <w:sz w:val="26"/>
          <w:szCs w:val="26"/>
        </w:rPr>
        <w:t>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684C3E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Объем межбюджетных трансфертов, получаемых  из районного бюджета: </w:t>
      </w:r>
    </w:p>
    <w:p w:rsidR="00451383" w:rsidRPr="00684C3E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- на 202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10642,4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дотации бюджету поселения на выравнивание бюджетной обеспеченности  в сумме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6813,9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иные межбюджетные трансферты  в сумме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563,0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347,1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 w:rsidR="00A92963">
        <w:rPr>
          <w:rFonts w:ascii="Times New Roman" w:eastAsia="Times New Roman" w:hAnsi="Times New Roman" w:cs="Times New Roman"/>
          <w:bCs/>
          <w:sz w:val="26"/>
          <w:szCs w:val="26"/>
        </w:rPr>
        <w:t xml:space="preserve">, прочие субсидии бюджетам сельских поселений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2918,4</w:t>
      </w:r>
      <w:r w:rsidR="00A92963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руб.;</w:t>
      </w:r>
    </w:p>
    <w:p w:rsidR="00451383" w:rsidRPr="00684C3E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- на 202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6971,8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дотации бюджету поселения на выравнивание бюджетной обеспеченности  в сумме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6029,0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иные межбюджетные трансферты  в сумме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563,0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379,8</w:t>
      </w:r>
      <w:r w:rsidR="004213E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тыс. руб</w:t>
      </w:r>
      <w:r w:rsidR="009522EF">
        <w:rPr>
          <w:rFonts w:ascii="Times New Roman" w:eastAsia="Times New Roman" w:hAnsi="Times New Roman" w:cs="Times New Roman"/>
          <w:bCs/>
          <w:sz w:val="26"/>
          <w:szCs w:val="26"/>
        </w:rPr>
        <w:t>.;</w:t>
      </w:r>
    </w:p>
    <w:p w:rsidR="003F413C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- на 202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7856,0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дотации бюджету поселения на выравнивание бюджетной обеспеченности  в сумме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6878,0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иные межбюджетные трансферты  в сумме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563,0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415,0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</w:t>
      </w:r>
      <w:r w:rsidR="005935A5" w:rsidRPr="00684C3E">
        <w:rPr>
          <w:rFonts w:ascii="Times New Roman" w:eastAsia="Times New Roman" w:hAnsi="Times New Roman" w:cs="Times New Roman"/>
          <w:bCs/>
          <w:sz w:val="26"/>
          <w:szCs w:val="26"/>
        </w:rPr>
        <w:t>лей</w:t>
      </w:r>
      <w:r w:rsidR="003F413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B4020" w:rsidRPr="00684C3E" w:rsidRDefault="00A9296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B27B7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Структура</w:t>
      </w:r>
      <w:r w:rsidR="00887916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доходов</w:t>
      </w:r>
      <w:r w:rsidR="00887916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бюджета</w:t>
      </w:r>
      <w:r w:rsidR="00887916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723B62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="00887916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</w:t>
      </w:r>
      <w:r w:rsidR="00887916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поселения</w:t>
      </w:r>
      <w:r w:rsidR="00887916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5935A5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3F413C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BB27B7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</w:t>
      </w:r>
      <w:r w:rsidR="00B80A0F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3F413C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BB27B7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3F413C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="00BB27B7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представлена в Таблице № </w:t>
      </w:r>
      <w:r w:rsidR="0079708B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BB27B7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5935A5" w:rsidRPr="00684C3E" w:rsidRDefault="005935A5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79708B" w:rsidRPr="00684C3E" w:rsidRDefault="0079708B" w:rsidP="0079708B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Структура доходов бюджета </w:t>
      </w:r>
      <w:r w:rsidR="00723B62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Красненского</w:t>
      </w: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</w:t>
      </w:r>
      <w:r w:rsidR="005935A5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3F413C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3F413C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3F413C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</w:t>
      </w:r>
    </w:p>
    <w:p w:rsidR="00132A30" w:rsidRPr="00684C3E" w:rsidRDefault="00DB22FD" w:rsidP="00A92963">
      <w:pPr>
        <w:spacing w:after="0" w:line="240" w:lineRule="auto"/>
        <w:ind w:left="142" w:right="-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бл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иц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 №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79708B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4</w:t>
      </w:r>
    </w:p>
    <w:tbl>
      <w:tblPr>
        <w:tblW w:w="1017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851"/>
        <w:gridCol w:w="1134"/>
        <w:gridCol w:w="992"/>
        <w:gridCol w:w="1134"/>
        <w:gridCol w:w="961"/>
      </w:tblGrid>
      <w:tr w:rsidR="00A43A81" w:rsidRPr="00684C3E" w:rsidTr="00B4543A">
        <w:trPr>
          <w:trHeight w:hRule="exact" w:val="91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4213EC" w:rsidRDefault="00132A30" w:rsidP="002F57B7">
            <w:pPr>
              <w:spacing w:after="0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м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 w:rsidRPr="0042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4213EC" w:rsidRDefault="00132A30" w:rsidP="003F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E3E9B" w:rsidRPr="004213E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02</w:t>
            </w:r>
            <w:r w:rsidR="003F413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4</w:t>
            </w:r>
            <w:r w:rsidRPr="0042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CF6D9F" w:rsidRPr="0042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13EC" w:rsidRPr="004213E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2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CF6D9F" w:rsidRPr="004213E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4213EC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Уде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ьный</w:t>
            </w:r>
            <w:r w:rsidRPr="0042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  <w:r w:rsid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21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4213EC" w:rsidRDefault="00132A30" w:rsidP="003F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</w:t>
            </w:r>
            <w:r w:rsidR="00CF6D9F" w:rsidRPr="004213E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="003F413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5</w:t>
            </w:r>
            <w:r w:rsidRPr="0042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42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2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CF6D9F" w:rsidRPr="004213E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4213EC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Уде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ьный</w:t>
            </w:r>
            <w:r w:rsidRPr="0042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  <w:r w:rsid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21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4213EC" w:rsidRDefault="00132A30" w:rsidP="003F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02</w:t>
            </w:r>
            <w:r w:rsidR="003F413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6</w:t>
            </w:r>
            <w:r w:rsidRPr="0042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42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2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CF6D9F" w:rsidRPr="004213E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4213EC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Уде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ьный</w:t>
            </w:r>
            <w:r w:rsidRPr="0042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  <w:r w:rsid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21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A43A81" w:rsidRPr="00684C3E" w:rsidTr="00B4543A">
        <w:trPr>
          <w:cantSplit/>
          <w:trHeight w:hRule="exact" w:val="35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684C3E" w:rsidRDefault="00440B52" w:rsidP="00845745">
            <w:pPr>
              <w:spacing w:line="220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Доходы,</w:t>
            </w:r>
            <w:r w:rsidRPr="00684C3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г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3F413C" w:rsidP="004C71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16470,4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A43A8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3F413C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12958,8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A43A8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3F413C" w:rsidP="003F41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13195,0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A43A8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A43A81" w:rsidRPr="00684C3E" w:rsidTr="00B4543A">
        <w:trPr>
          <w:cantSplit/>
          <w:trHeight w:hRule="exact" w:val="57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684C3E" w:rsidRDefault="00BE5910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="00440B52"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440B52"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ало</w:t>
            </w:r>
            <w:r w:rsidR="00440B52"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г</w:t>
            </w:r>
            <w:r w:rsidR="00440B52"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ов</w:t>
            </w:r>
            <w:r w:rsidR="00440B52"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="00440B52"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="00440B52" w:rsidRPr="00684C3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440B52"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="00440B52"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40B52"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440B52"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е</w:t>
            </w:r>
            <w:r w:rsidR="00440B52"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440B52"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</w:t>
            </w:r>
            <w:r w:rsidR="00440B52"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лог</w:t>
            </w:r>
            <w:r w:rsidR="00440B52"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о</w:t>
            </w:r>
            <w:r w:rsidR="00440B52"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="00440B52"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="00440B52"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="00440B52"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440B52"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3F413C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5828,0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B45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684C3E" w:rsidRDefault="003F413C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5987,0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B4543A" w:rsidP="001072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3F413C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5339,0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B4543A" w:rsidP="00C7181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40,5</w:t>
            </w:r>
          </w:p>
        </w:tc>
      </w:tr>
      <w:tr w:rsidR="00A43A81" w:rsidRPr="00684C3E" w:rsidTr="00B4543A">
        <w:trPr>
          <w:cantSplit/>
          <w:trHeight w:hRule="exact" w:val="55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A43A81" w:rsidP="00BE5910">
            <w:pPr>
              <w:pStyle w:val="aa"/>
              <w:tabs>
                <w:tab w:val="left" w:pos="506"/>
              </w:tabs>
              <w:spacing w:line="236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ал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огов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684C3E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х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оды</w:t>
            </w:r>
            <w:r w:rsidRPr="00684C3E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с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е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го,</w:t>
            </w:r>
            <w:r w:rsidRPr="00684C3E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684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т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ом</w:t>
            </w:r>
            <w:r w:rsidRPr="00684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и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 w:rsidP="00DB22FD">
            <w:pPr>
              <w:spacing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5512,0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 w:rsidP="00746626">
            <w:pPr>
              <w:spacing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5671,0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 w:rsidP="00EC1B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 w:rsidP="00DB22FD">
            <w:pPr>
              <w:spacing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5023,0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 w:rsidP="00DE0A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94,1</w:t>
            </w:r>
          </w:p>
        </w:tc>
      </w:tr>
      <w:tr w:rsidR="00A43A81" w:rsidRPr="00684C3E" w:rsidTr="00B4543A">
        <w:trPr>
          <w:cantSplit/>
          <w:trHeight w:hRule="exact" w:val="29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</w:t>
            </w:r>
            <w:r w:rsidRPr="00684C3E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ходы фи</w:t>
            </w:r>
            <w:r w:rsidRPr="00684C3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з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ичес</w:t>
            </w:r>
            <w:r w:rsidRPr="00684C3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к</w:t>
            </w:r>
            <w:r w:rsidRPr="00684C3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х лиц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3F413C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1213,0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3F413C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1199,0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 w:rsidP="006E31B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3F413C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372,0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EC66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7,4</w:t>
            </w:r>
          </w:p>
        </w:tc>
      </w:tr>
      <w:tr w:rsidR="00A43A81" w:rsidRPr="00684C3E" w:rsidTr="00B4543A">
        <w:trPr>
          <w:cantSplit/>
          <w:trHeight w:hRule="exact" w:val="40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и</w:t>
            </w:r>
            <w:r w:rsidRPr="00684C3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м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ущес</w:t>
            </w:r>
            <w:r w:rsidRPr="00684C3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во физ. лиц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3F413C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1941,0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35,2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3F413C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2019,0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35,6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3F413C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2100,0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EC6641" w:rsidP="00EC1B4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41,8</w:t>
            </w:r>
          </w:p>
        </w:tc>
      </w:tr>
      <w:tr w:rsidR="00A43A81" w:rsidRPr="00684C3E" w:rsidTr="00B4543A">
        <w:trPr>
          <w:cantSplit/>
          <w:trHeight w:hRule="exact" w:val="437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684C3E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Зе</w:t>
            </w:r>
            <w:r w:rsidRPr="00684C3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м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ельный</w:t>
            </w:r>
            <w:r w:rsidRPr="00684C3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3F413C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2338,0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 w:rsidP="00980BB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42,4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3F413C" w:rsidP="00081D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2432,0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 w:rsidP="008C43E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42,9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3F413C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2529,0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EC6641" w:rsidP="00EC66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50,4</w:t>
            </w:r>
          </w:p>
        </w:tc>
      </w:tr>
      <w:tr w:rsidR="004C7141" w:rsidRPr="00684C3E" w:rsidTr="00B4543A">
        <w:trPr>
          <w:cantSplit/>
          <w:trHeight w:hRule="exact" w:val="56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41" w:rsidRPr="00684C3E" w:rsidRDefault="004C714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141" w:rsidRPr="00684C3E" w:rsidRDefault="003F413C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141" w:rsidRPr="00684C3E" w:rsidRDefault="00B4543A" w:rsidP="0078659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141" w:rsidRPr="00684C3E" w:rsidRDefault="003F413C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141" w:rsidRPr="00684C3E" w:rsidRDefault="00B4543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141" w:rsidRPr="00684C3E" w:rsidRDefault="003F413C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141" w:rsidRPr="00684C3E" w:rsidRDefault="00EC6641" w:rsidP="006E31B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0,4</w:t>
            </w:r>
          </w:p>
        </w:tc>
      </w:tr>
      <w:tr w:rsidR="00A43A81" w:rsidRPr="00684C3E" w:rsidTr="00B4543A">
        <w:trPr>
          <w:cantSplit/>
          <w:trHeight w:hRule="exact" w:val="60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684C3E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Неналоговые доходы всего, в том числе: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3F413C" w:rsidP="003F41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316,0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 w:rsidP="002B55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3F413C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316,0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 w:rsidP="006E31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3F413C" w:rsidP="00B454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316,0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EC6641" w:rsidP="00EC1B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5,9</w:t>
            </w:r>
          </w:p>
        </w:tc>
      </w:tr>
      <w:tr w:rsidR="00A43A81" w:rsidRPr="00684C3E" w:rsidTr="00B4543A">
        <w:trPr>
          <w:cantSplit/>
          <w:trHeight w:hRule="exact" w:val="84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684C3E" w:rsidRDefault="00A43A81" w:rsidP="00427160">
            <w:pPr>
              <w:autoSpaceDE w:val="0"/>
              <w:autoSpaceDN w:val="0"/>
              <w:adjustRightInd w:val="0"/>
              <w:spacing w:line="240" w:lineRule="auto"/>
              <w:ind w:left="142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земельные  участки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3F413C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3F413C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3F413C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1,9</w:t>
            </w:r>
          </w:p>
        </w:tc>
      </w:tr>
      <w:tr w:rsidR="00A43A81" w:rsidRPr="00684C3E" w:rsidTr="00B4543A">
        <w:trPr>
          <w:cantSplit/>
          <w:trHeight w:hRule="exact" w:val="56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684C3E" w:rsidRDefault="00A43A81" w:rsidP="00845745">
            <w:pPr>
              <w:autoSpaceDE w:val="0"/>
              <w:autoSpaceDN w:val="0"/>
              <w:adjustRightInd w:val="0"/>
              <w:spacing w:line="240" w:lineRule="auto"/>
              <w:ind w:left="142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имущества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3F413C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98,1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3F413C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98,1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3F413C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98,1</w:t>
            </w:r>
          </w:p>
        </w:tc>
      </w:tr>
      <w:tr w:rsidR="00A43A81" w:rsidRPr="00684C3E" w:rsidTr="00B4543A">
        <w:trPr>
          <w:cantSplit/>
          <w:trHeight w:hRule="exact" w:val="28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684C3E" w:rsidRDefault="00BE5910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A43A81" w:rsidRPr="00684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.Безвозмездные поступления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3F413C" w:rsidP="00DB22FD">
            <w:pPr>
              <w:autoSpaceDE w:val="0"/>
              <w:autoSpaceDN w:val="0"/>
              <w:adjustRightInd w:val="0"/>
              <w:spacing w:line="240" w:lineRule="auto"/>
              <w:ind w:left="-30" w:right="-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10642,4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3F413C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6971,8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3F413C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7856,0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 w:rsidP="00C7181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59,5</w:t>
            </w:r>
          </w:p>
        </w:tc>
      </w:tr>
      <w:tr w:rsidR="00A43A81" w:rsidRPr="00684C3E" w:rsidTr="00B4543A">
        <w:trPr>
          <w:cantSplit/>
          <w:trHeight w:hRule="exact" w:val="1125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291785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1785">
              <w:rPr>
                <w:rFonts w:ascii="Times New Roman" w:eastAsia="Times New Roman" w:hAnsi="Times New Roman" w:cs="Times New Roman"/>
                <w:sz w:val="25"/>
                <w:szCs w:val="25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21731A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6813,9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64,0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21731A" w:rsidP="00081D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6029,0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86,5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21731A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6878,0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EC6641" w:rsidP="00C7181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87,6</w:t>
            </w:r>
          </w:p>
        </w:tc>
      </w:tr>
      <w:tr w:rsidR="007D451D" w:rsidRPr="00684C3E" w:rsidTr="00B4543A">
        <w:trPr>
          <w:cantSplit/>
          <w:trHeight w:hRule="exact" w:val="54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51D" w:rsidRPr="00291785" w:rsidRDefault="007D451D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1D" w:rsidRDefault="0021731A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2918,4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1D" w:rsidRPr="00684C3E" w:rsidRDefault="00B4543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1D" w:rsidRDefault="0021731A" w:rsidP="00081D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1D" w:rsidRPr="00684C3E" w:rsidRDefault="00B4543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1D" w:rsidRDefault="0021731A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1D" w:rsidRPr="00684C3E" w:rsidRDefault="00EC6641" w:rsidP="00C7181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A43A81" w:rsidRPr="00684C3E" w:rsidTr="00B4543A">
        <w:trPr>
          <w:cantSplit/>
          <w:trHeight w:hRule="exact" w:val="168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291785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1785">
              <w:rPr>
                <w:rFonts w:ascii="Times New Roman" w:eastAsia="Times New Roman" w:hAnsi="Times New Roman" w:cs="Times New Roman"/>
                <w:sz w:val="25"/>
                <w:szCs w:val="25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21731A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347,1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21731A" w:rsidP="008E3E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379,8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 w:rsidP="00A43A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21731A" w:rsidP="008E3E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415,0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EC66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5,3</w:t>
            </w:r>
          </w:p>
        </w:tc>
      </w:tr>
      <w:tr w:rsidR="00A43A81" w:rsidRPr="00684C3E" w:rsidTr="00B4543A">
        <w:trPr>
          <w:cantSplit/>
          <w:trHeight w:hRule="exact" w:val="855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291785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1785">
              <w:rPr>
                <w:rFonts w:ascii="Times New Roman" w:eastAsia="Times New Roman" w:hAnsi="Times New Roman" w:cs="Times New Roman"/>
                <w:sz w:val="25"/>
                <w:szCs w:val="25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21731A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563,0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 w:rsidP="00980BB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21731A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563,0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B4543A" w:rsidP="008C43E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21731A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563,0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684C3E" w:rsidRDefault="00EC6641" w:rsidP="00EC66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7,1</w:t>
            </w:r>
          </w:p>
        </w:tc>
      </w:tr>
    </w:tbl>
    <w:p w:rsidR="004B4020" w:rsidRPr="00684C3E" w:rsidRDefault="004B4020">
      <w:pPr>
        <w:spacing w:after="3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A43A81" w:rsidRPr="00684C3E" w:rsidRDefault="00A43A81" w:rsidP="00A43A81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6641">
        <w:rPr>
          <w:rFonts w:ascii="Times New Roman" w:eastAsia="Times New Roman" w:hAnsi="Times New Roman" w:cs="Times New Roman"/>
          <w:sz w:val="26"/>
          <w:szCs w:val="26"/>
        </w:rPr>
        <w:t>В с</w:t>
      </w:r>
      <w:r w:rsidR="00BB27B7" w:rsidRPr="00EC6641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EC6641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="00BB27B7" w:rsidRPr="00EC664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EC6641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EC6641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="00BB27B7" w:rsidRPr="00EC664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EC6641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C6641">
        <w:rPr>
          <w:rFonts w:ascii="Times New Roman" w:eastAsia="Times New Roman" w:hAnsi="Times New Roman" w:cs="Times New Roman"/>
          <w:sz w:val="26"/>
          <w:szCs w:val="26"/>
        </w:rPr>
        <w:t>е</w:t>
      </w:r>
      <w:r w:rsidR="004654BB"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="004654BB"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4654BB"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181B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="004654BB"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ельского</w:t>
      </w:r>
      <w:r w:rsidR="004654BB"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654BB"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а 202</w:t>
      </w:r>
      <w:r w:rsidR="00EC6641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BB27B7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наибольший удельный вес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тав</w:t>
      </w:r>
      <w:r w:rsidR="002272E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2272E3">
        <w:rPr>
          <w:rFonts w:ascii="Times New Roman" w:eastAsia="Times New Roman" w:hAnsi="Times New Roman" w:cs="Times New Roman"/>
          <w:sz w:val="26"/>
          <w:szCs w:val="26"/>
        </w:rPr>
        <w:t>безвозмездные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 пос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т</w:t>
      </w:r>
      <w:r w:rsidRPr="00684C3E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6641">
        <w:rPr>
          <w:rFonts w:ascii="Times New Roman" w:eastAsia="Times New Roman" w:hAnsi="Times New Roman" w:cs="Times New Roman"/>
          <w:sz w:val="26"/>
          <w:szCs w:val="26"/>
        </w:rPr>
        <w:t>64,6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 % от общей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ы до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одов, в 202</w:t>
      </w:r>
      <w:r w:rsidR="00EC6641">
        <w:rPr>
          <w:rFonts w:ascii="Times New Roman" w:eastAsia="Times New Roman" w:hAnsi="Times New Roman" w:cs="Times New Roman"/>
          <w:sz w:val="26"/>
          <w:szCs w:val="26"/>
        </w:rPr>
        <w:t>5</w:t>
      </w:r>
      <w:r w:rsidR="00EC1B49"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году – </w:t>
      </w:r>
      <w:r w:rsidR="00EC6641">
        <w:rPr>
          <w:rFonts w:ascii="Times New Roman" w:eastAsia="Times New Roman" w:hAnsi="Times New Roman" w:cs="Times New Roman"/>
          <w:sz w:val="26"/>
          <w:szCs w:val="26"/>
        </w:rPr>
        <w:t>53,8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 %, в 202</w:t>
      </w:r>
      <w:r w:rsidR="00EC6641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 году – </w:t>
      </w:r>
      <w:r w:rsidR="00EC6641">
        <w:rPr>
          <w:rFonts w:ascii="Times New Roman" w:eastAsia="Times New Roman" w:hAnsi="Times New Roman" w:cs="Times New Roman"/>
          <w:sz w:val="26"/>
          <w:szCs w:val="26"/>
        </w:rPr>
        <w:t>59,5</w:t>
      </w:r>
      <w:r w:rsidR="006E31B6"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1B0EBD" w:rsidRPr="00684C3E" w:rsidRDefault="00A43A81" w:rsidP="00291785">
      <w:pPr>
        <w:spacing w:after="0" w:line="240" w:lineRule="auto"/>
        <w:ind w:right="95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5.</w:t>
      </w:r>
      <w:r w:rsidR="00BB27B7" w:rsidRPr="00684C3E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</w:t>
      </w:r>
      <w:r w:rsidR="00BB27B7"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="00BB27B7" w:rsidRPr="00684C3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ходы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б</w:t>
      </w:r>
      <w:r w:rsidR="00BB27B7"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="00BB27B7" w:rsidRPr="00684C3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="00BB27B7" w:rsidRPr="00684C3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="00BB27B7" w:rsidRPr="00684C3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му</w:t>
      </w:r>
      <w:r w:rsidR="00BB27B7"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="00BB27B7"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ипального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</w:t>
      </w:r>
      <w:r w:rsidR="00BB27B7" w:rsidRPr="00684C3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а</w:t>
      </w:r>
      <w:r w:rsidR="00BB27B7"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ния.</w:t>
      </w:r>
    </w:p>
    <w:p w:rsidR="004B4020" w:rsidRPr="00684C3E" w:rsidRDefault="00BB27B7" w:rsidP="001B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Pr="00684C3E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аж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684C3E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84C3E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кте</w:t>
      </w:r>
      <w:r w:rsidRPr="00684C3E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бюджета,</w:t>
      </w:r>
      <w:r w:rsidRPr="00684C3E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ны</w:t>
      </w:r>
      <w:r w:rsidRPr="00684C3E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84C3E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тст</w:t>
      </w:r>
      <w:r w:rsidRPr="00684C3E">
        <w:rPr>
          <w:rFonts w:ascii="Times New Roman" w:eastAsia="Times New Roman" w:hAnsi="Times New Roman" w:cs="Times New Roman"/>
          <w:spacing w:val="4"/>
          <w:sz w:val="26"/>
          <w:szCs w:val="26"/>
        </w:rPr>
        <w:t>в</w:t>
      </w:r>
      <w:r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щ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684C3E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кодам</w:t>
      </w:r>
      <w:r w:rsidRPr="00684C3E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ой клас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иф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(гл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вного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поряд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теля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684C3E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ср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тв,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раздела,</w:t>
      </w:r>
      <w:r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одраздела,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ц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ел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вой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статьи, вида р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ас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одов) с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облюден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ем требов</w:t>
      </w:r>
      <w:r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статьи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БК РФ.</w:t>
      </w:r>
    </w:p>
    <w:p w:rsidR="00347B0B" w:rsidRPr="00684C3E" w:rsidRDefault="00347B0B" w:rsidP="001B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65 БК РФ формирование расходов бюджета </w:t>
      </w:r>
      <w:r w:rsidR="00C7181B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="001B0EBD"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сельского поселения осуществляется в соответствии  с расходными обязательствами, исполнение которых должно происходить за счет бюджета поселения.</w:t>
      </w:r>
    </w:p>
    <w:p w:rsidR="004B4020" w:rsidRPr="00684C3E" w:rsidRDefault="00BB27B7" w:rsidP="00F33A0F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t>Объе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684C3E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684C3E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="00844A80" w:rsidRPr="00684C3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C664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84C3E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684C3E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лановый</w:t>
      </w:r>
      <w:r w:rsidRPr="00684C3E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ериод</w:t>
      </w:r>
      <w:r w:rsidRPr="00684C3E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33A0F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2</w:t>
      </w:r>
      <w:r w:rsidR="00EC6641">
        <w:rPr>
          <w:rFonts w:ascii="Times New Roman" w:eastAsia="Times New Roman" w:hAnsi="Times New Roman" w:cs="Times New Roman"/>
          <w:spacing w:val="2"/>
          <w:sz w:val="26"/>
          <w:szCs w:val="26"/>
        </w:rPr>
        <w:t>5</w:t>
      </w:r>
      <w:r w:rsidRPr="00684C3E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C6641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84C3E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г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684C3E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ред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тавл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ны</w:t>
      </w:r>
      <w:r w:rsidRPr="00684C3E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в Т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бл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иц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е №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79708B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5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9708B" w:rsidRPr="00684C3E" w:rsidRDefault="0079708B" w:rsidP="0079708B">
      <w:pPr>
        <w:spacing w:after="0" w:line="240" w:lineRule="auto"/>
        <w:ind w:right="75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Структура расходов бюджета </w:t>
      </w:r>
      <w:r w:rsidR="00C7181B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Красненского</w:t>
      </w:r>
      <w:r w:rsidR="00844A80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202</w:t>
      </w:r>
      <w:r w:rsidR="00EC664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EC664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EC664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</w:t>
      </w:r>
    </w:p>
    <w:p w:rsidR="004B4020" w:rsidRPr="00684C3E" w:rsidRDefault="00BB27B7" w:rsidP="0079708B">
      <w:pPr>
        <w:spacing w:after="0" w:line="239" w:lineRule="auto"/>
        <w:ind w:left="7938" w:right="13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91785">
        <w:rPr>
          <w:rFonts w:ascii="Times New Roman" w:eastAsia="Times New Roman" w:hAnsi="Times New Roman" w:cs="Times New Roman"/>
        </w:rPr>
        <w:t>Т</w:t>
      </w:r>
      <w:r w:rsidRPr="00291785">
        <w:rPr>
          <w:rFonts w:ascii="Times New Roman" w:eastAsia="Times New Roman" w:hAnsi="Times New Roman" w:cs="Times New Roman"/>
          <w:spacing w:val="-1"/>
        </w:rPr>
        <w:t>а</w:t>
      </w:r>
      <w:r w:rsidRPr="00291785">
        <w:rPr>
          <w:rFonts w:ascii="Times New Roman" w:eastAsia="Times New Roman" w:hAnsi="Times New Roman" w:cs="Times New Roman"/>
        </w:rPr>
        <w:t>бл</w:t>
      </w:r>
      <w:r w:rsidRPr="00291785">
        <w:rPr>
          <w:rFonts w:ascii="Times New Roman" w:eastAsia="Times New Roman" w:hAnsi="Times New Roman" w:cs="Times New Roman"/>
          <w:spacing w:val="1"/>
        </w:rPr>
        <w:t>иц</w:t>
      </w:r>
      <w:r w:rsidRPr="00291785">
        <w:rPr>
          <w:rFonts w:ascii="Times New Roman" w:eastAsia="Times New Roman" w:hAnsi="Times New Roman" w:cs="Times New Roman"/>
        </w:rPr>
        <w:t>а №</w:t>
      </w:r>
      <w:r w:rsidRPr="00291785">
        <w:rPr>
          <w:rFonts w:ascii="Times New Roman" w:eastAsia="Times New Roman" w:hAnsi="Times New Roman" w:cs="Times New Roman"/>
          <w:spacing w:val="-1"/>
        </w:rPr>
        <w:t xml:space="preserve"> </w:t>
      </w:r>
      <w:r w:rsidR="0079708B" w:rsidRPr="00291785">
        <w:rPr>
          <w:rFonts w:ascii="Times New Roman" w:eastAsia="Times New Roman" w:hAnsi="Times New Roman" w:cs="Times New Roman"/>
          <w:spacing w:val="-1"/>
        </w:rPr>
        <w:t>5</w:t>
      </w:r>
    </w:p>
    <w:tbl>
      <w:tblPr>
        <w:tblW w:w="1019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1134"/>
        <w:gridCol w:w="1134"/>
        <w:gridCol w:w="1135"/>
        <w:gridCol w:w="991"/>
        <w:gridCol w:w="993"/>
        <w:gridCol w:w="1122"/>
      </w:tblGrid>
      <w:tr w:rsidR="006505AA" w:rsidRPr="00684C3E" w:rsidTr="004C2415">
        <w:trPr>
          <w:cantSplit/>
          <w:trHeight w:hRule="exact" w:val="552"/>
        </w:trPr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684C3E" w:rsidRDefault="001B0EBD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>а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имен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в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а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н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ие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684C3E" w:rsidRDefault="001B0EBD" w:rsidP="00AD0B70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дел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684C3E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EBD" w:rsidRPr="00684C3E" w:rsidRDefault="001B0EBD" w:rsidP="00EC6641">
            <w:pPr>
              <w:spacing w:after="0" w:line="230" w:lineRule="auto"/>
              <w:ind w:left="725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20</w:t>
            </w:r>
            <w:r w:rsidR="00844A80"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2</w:t>
            </w:r>
            <w:r w:rsidR="00EC664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4</w:t>
            </w:r>
            <w:r w:rsidRPr="00684C3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684C3E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EBD" w:rsidRPr="00684C3E" w:rsidRDefault="001B0EBD" w:rsidP="00EC6641">
            <w:pPr>
              <w:spacing w:after="0" w:line="23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20</w:t>
            </w:r>
            <w:r w:rsidR="00844A80"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2</w:t>
            </w:r>
            <w:r w:rsidR="00EC664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5</w:t>
            </w:r>
            <w:r w:rsidRPr="00684C3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2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684C3E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0EBD" w:rsidRPr="00684C3E" w:rsidRDefault="001B0EBD" w:rsidP="00EC6641">
            <w:pPr>
              <w:spacing w:after="0" w:line="23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20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2</w:t>
            </w:r>
            <w:r w:rsidR="00EC664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6</w:t>
            </w:r>
            <w:r w:rsidRPr="00684C3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</w:tr>
      <w:tr w:rsidR="006505AA" w:rsidRPr="00684C3E" w:rsidTr="002272E3">
        <w:trPr>
          <w:cantSplit/>
          <w:trHeight w:hRule="exact" w:val="1496"/>
        </w:trPr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684C3E" w:rsidRDefault="001B0E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684C3E" w:rsidRDefault="001B0EBD" w:rsidP="00AD0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684C3E" w:rsidRDefault="001B0EBD" w:rsidP="00786AF7">
            <w:pPr>
              <w:spacing w:after="0" w:line="240" w:lineRule="auto"/>
              <w:ind w:left="196" w:right="14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Объем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р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ас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х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т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ыс.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р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б</w:t>
            </w:r>
            <w:r w:rsidR="00786AF7"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684C3E" w:rsidRDefault="001B0EBD">
            <w:pPr>
              <w:spacing w:after="0" w:line="240" w:lineRule="auto"/>
              <w:ind w:left="112" w:right="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Доля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бщем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ъ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еме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р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ас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х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684C3E" w:rsidRDefault="001B0EBD">
            <w:pPr>
              <w:spacing w:after="0" w:line="240" w:lineRule="auto"/>
              <w:ind w:left="182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Объем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р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ас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х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в,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т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ыс.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р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б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684C3E" w:rsidRDefault="001B0EBD">
            <w:pPr>
              <w:spacing w:after="0" w:line="240" w:lineRule="auto"/>
              <w:ind w:left="107" w:right="6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Доля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бщем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ъ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еме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р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ас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х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в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684C3E" w:rsidRDefault="001B0EBD" w:rsidP="00786AF7">
            <w:pPr>
              <w:spacing w:after="0" w:line="240" w:lineRule="auto"/>
              <w:ind w:left="181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Объем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р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ас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х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в,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т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ыс.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р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б</w:t>
            </w:r>
            <w:r w:rsidR="00786AF7"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.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684C3E" w:rsidRDefault="001B0EBD" w:rsidP="0046552E">
            <w:pPr>
              <w:spacing w:after="0" w:line="240" w:lineRule="auto"/>
              <w:ind w:left="107" w:right="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Доля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бщем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ъ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еме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р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ас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х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в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6505AA" w:rsidRPr="00684C3E" w:rsidTr="001A445D">
        <w:trPr>
          <w:cantSplit/>
          <w:trHeight w:hRule="exact" w:val="578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684C3E" w:rsidRDefault="00440B52" w:rsidP="00AD0B70">
            <w:pPr>
              <w:spacing w:after="0" w:line="253" w:lineRule="auto"/>
              <w:ind w:left="131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бще</w:t>
            </w:r>
            <w:r w:rsidRPr="00684C3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г</w:t>
            </w: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684C3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дарст</w:t>
            </w: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ен</w:t>
            </w: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684C3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ы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 </w:t>
            </w: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опросы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684C3E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EC6641" w:rsidP="00AD0B70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2072,0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7622D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EC6641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1739,0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7622D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EC6641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1268,0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1A" w:rsidRPr="00684C3E" w:rsidRDefault="007622D3" w:rsidP="0047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10,1</w:t>
            </w:r>
          </w:p>
        </w:tc>
      </w:tr>
      <w:tr w:rsidR="006505AA" w:rsidRPr="00684C3E" w:rsidTr="00786AF7">
        <w:trPr>
          <w:cantSplit/>
          <w:trHeight w:hRule="exact" w:val="372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684C3E" w:rsidRDefault="00440B52" w:rsidP="00AD0B70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lastRenderedPageBreak/>
              <w:t>Н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ациональная</w:t>
            </w: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борона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684C3E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EC6641" w:rsidP="00AD0B70">
            <w:pPr>
              <w:spacing w:after="0" w:line="240" w:lineRule="auto"/>
              <w:ind w:left="336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347,1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7622D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EC6641" w:rsidP="00AD0B70">
            <w:pPr>
              <w:spacing w:after="0" w:line="240" w:lineRule="auto"/>
              <w:ind w:left="32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379,8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7622D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EC6641" w:rsidP="00AD0B70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415,0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7622D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6505AA" w:rsidRPr="00684C3E" w:rsidTr="00C31D84">
        <w:trPr>
          <w:cantSplit/>
          <w:trHeight w:hRule="exact" w:val="1190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684C3E" w:rsidRDefault="00440B52" w:rsidP="00AD0B70">
            <w:pPr>
              <w:spacing w:after="0" w:line="239" w:lineRule="auto"/>
              <w:ind w:left="131" w:right="1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ациональная безопасн</w:t>
            </w:r>
            <w:r w:rsidRPr="00684C3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сть и пра</w:t>
            </w: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оохраните</w:t>
            </w:r>
            <w:r w:rsidRPr="00684C3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л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ьная деятельн</w:t>
            </w:r>
            <w:r w:rsidRPr="00684C3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сть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684C3E" w:rsidRDefault="00786AF7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440B52"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EC6641" w:rsidP="00AD0B70">
            <w:pPr>
              <w:spacing w:after="0" w:line="240" w:lineRule="auto"/>
              <w:ind w:left="25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2918,4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7622D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17,7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EC6641" w:rsidP="00AD0B70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7622D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EC6641" w:rsidP="00AD0B70">
            <w:pPr>
              <w:spacing w:after="0" w:line="240" w:lineRule="auto"/>
              <w:ind w:left="23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7622D3" w:rsidP="004C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505AA" w:rsidRPr="00684C3E" w:rsidTr="00C31D84">
        <w:trPr>
          <w:cantSplit/>
          <w:trHeight w:hRule="exact" w:val="568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684C3E" w:rsidRDefault="00440B52" w:rsidP="00AD0B70">
            <w:pPr>
              <w:spacing w:after="0" w:line="238" w:lineRule="auto"/>
              <w:ind w:left="131" w:right="4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ациональная </w:t>
            </w: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э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кономика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684C3E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EC6641" w:rsidP="00AD0B70">
            <w:pPr>
              <w:spacing w:after="0" w:line="240" w:lineRule="auto"/>
              <w:ind w:left="25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563,0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7622D3" w:rsidP="00C6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869" w:rsidRPr="00684C3E" w:rsidRDefault="00EC6641" w:rsidP="00AD0B70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563,0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7622D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EC6641" w:rsidP="001A445D">
            <w:pPr>
              <w:spacing w:after="0" w:line="240" w:lineRule="auto"/>
              <w:ind w:left="23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563,0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7622D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6505AA" w:rsidRPr="00684C3E" w:rsidTr="00C31D84">
        <w:trPr>
          <w:cantSplit/>
          <w:trHeight w:hRule="exact" w:val="83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684C3E" w:rsidRDefault="00440B52" w:rsidP="00AD0B70">
            <w:pPr>
              <w:spacing w:after="0" w:line="239" w:lineRule="auto"/>
              <w:ind w:left="131" w:right="46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Ж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илищн</w:t>
            </w: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-комм</w:t>
            </w:r>
            <w:r w:rsidRPr="00684C3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нальное хоз</w:t>
            </w:r>
            <w:r w:rsidRPr="00684C3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я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йст</w:t>
            </w:r>
            <w:r w:rsidRPr="00684C3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в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684C3E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EC6641" w:rsidP="00BA5442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9517,9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7622D3" w:rsidP="001A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57,8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EC6641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8961,0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7622D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EC6641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9384,0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7622D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74,6</w:t>
            </w:r>
          </w:p>
        </w:tc>
      </w:tr>
      <w:tr w:rsidR="00BA5442" w:rsidRPr="00684C3E" w:rsidTr="009A0299">
        <w:trPr>
          <w:cantSplit/>
          <w:trHeight w:hRule="exact" w:val="585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684C3E" w:rsidRDefault="00440B52" w:rsidP="00AD0B70">
            <w:pPr>
              <w:spacing w:after="0" w:line="239" w:lineRule="auto"/>
              <w:ind w:left="131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684C3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льт</w:t>
            </w:r>
            <w:r w:rsidRPr="00684C3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ра, кинемато</w:t>
            </w:r>
            <w:r w:rsidRPr="00684C3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684C3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фия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684C3E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EC6641" w:rsidP="00BA5442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1052,0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7622D3" w:rsidP="00235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EC6641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1016,0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7622D3" w:rsidP="00762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EC6641" w:rsidP="00BC4CEB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954,0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7622D3" w:rsidP="00762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6505AA" w:rsidRPr="00684C3E" w:rsidTr="00C31D84">
        <w:trPr>
          <w:cantSplit/>
          <w:trHeight w:hRule="exact" w:val="429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684C3E" w:rsidRDefault="00440B52" w:rsidP="001B0EBD">
            <w:pPr>
              <w:spacing w:before="34" w:after="0" w:line="230" w:lineRule="auto"/>
              <w:ind w:left="131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Р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ас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х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д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ы,</w:t>
            </w:r>
            <w:r w:rsidRPr="00684C3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е</w:t>
            </w:r>
            <w:r w:rsidRPr="00684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684C3E" w:rsidRDefault="00440B52" w:rsidP="00AD0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EC6641" w:rsidP="00440B52">
            <w:pPr>
              <w:spacing w:before="34" w:after="0" w:line="23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16470,4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EC6641" w:rsidP="00235FB6">
            <w:pPr>
              <w:spacing w:before="34" w:after="0" w:line="23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12658,8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EC6641" w:rsidP="00440B52">
            <w:pPr>
              <w:spacing w:before="34" w:after="0" w:line="23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12584,0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684C3E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</w:tbl>
    <w:p w:rsidR="004B4020" w:rsidRPr="00684C3E" w:rsidRDefault="004B4020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684C3E" w:rsidRDefault="00BB27B7" w:rsidP="00BA54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2D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622D3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7622D3">
        <w:rPr>
          <w:rFonts w:ascii="Times New Roman" w:eastAsia="Times New Roman" w:hAnsi="Times New Roman" w:cs="Times New Roman"/>
          <w:sz w:val="26"/>
          <w:szCs w:val="26"/>
        </w:rPr>
        <w:t>ибол</w:t>
      </w:r>
      <w:r w:rsidRPr="007622D3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7622D3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7622D3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622D3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684C3E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684C3E">
        <w:rPr>
          <w:rFonts w:ascii="Times New Roman" w:eastAsia="Times New Roman" w:hAnsi="Times New Roman" w:cs="Times New Roman"/>
          <w:spacing w:val="10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684C3E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Pr="00684C3E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A5442" w:rsidRPr="00684C3E">
        <w:rPr>
          <w:rFonts w:ascii="Times New Roman" w:eastAsia="Times New Roman" w:hAnsi="Times New Roman" w:cs="Times New Roman"/>
          <w:sz w:val="26"/>
          <w:szCs w:val="26"/>
        </w:rPr>
        <w:t>2</w:t>
      </w:r>
      <w:r w:rsidR="007622D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7622D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84C3E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годы</w:t>
      </w:r>
      <w:r w:rsidRPr="00684C3E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дится</w:t>
      </w:r>
      <w:r w:rsidRPr="00684C3E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разделы </w:t>
      </w:r>
      <w:r w:rsidR="00D4062A"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«</w:t>
      </w:r>
      <w:r w:rsidR="00D4062A" w:rsidRPr="00684C3E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D4062A"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щ</w:t>
      </w:r>
      <w:r w:rsidR="00D4062A" w:rsidRPr="00684C3E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D4062A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D4062A" w:rsidRPr="00684C3E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="00D4062A" w:rsidRPr="00684C3E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4062A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D4062A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D4062A" w:rsidRPr="00684C3E">
        <w:rPr>
          <w:rFonts w:ascii="Times New Roman" w:eastAsia="Times New Roman" w:hAnsi="Times New Roman" w:cs="Times New Roman"/>
          <w:sz w:val="26"/>
          <w:szCs w:val="26"/>
        </w:rPr>
        <w:t>ств</w:t>
      </w:r>
      <w:r w:rsidR="00D4062A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D4062A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нн</w:t>
      </w:r>
      <w:r w:rsidR="00D4062A" w:rsidRPr="00684C3E">
        <w:rPr>
          <w:rFonts w:ascii="Times New Roman" w:eastAsia="Times New Roman" w:hAnsi="Times New Roman" w:cs="Times New Roman"/>
          <w:sz w:val="26"/>
          <w:szCs w:val="26"/>
        </w:rPr>
        <w:t>ые вопро</w:t>
      </w:r>
      <w:r w:rsidR="00D4062A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D4062A" w:rsidRPr="00684C3E">
        <w:rPr>
          <w:rFonts w:ascii="Times New Roman" w:eastAsia="Times New Roman" w:hAnsi="Times New Roman" w:cs="Times New Roman"/>
          <w:spacing w:val="5"/>
          <w:sz w:val="26"/>
          <w:szCs w:val="26"/>
        </w:rPr>
        <w:t>ы</w:t>
      </w:r>
      <w:r w:rsidR="00D4062A" w:rsidRPr="00684C3E">
        <w:rPr>
          <w:rFonts w:ascii="Times New Roman" w:eastAsia="Times New Roman" w:hAnsi="Times New Roman" w:cs="Times New Roman"/>
          <w:spacing w:val="-6"/>
          <w:sz w:val="26"/>
          <w:szCs w:val="26"/>
        </w:rPr>
        <w:t>»</w:t>
      </w:r>
      <w:r w:rsidR="00EC024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</w:t>
      </w:r>
      <w:r w:rsidR="00BA5442" w:rsidRPr="00684C3E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«</w:t>
      </w:r>
      <w:r w:rsidR="002E35B6" w:rsidRPr="00684C3E">
        <w:rPr>
          <w:rFonts w:ascii="Times New Roman" w:eastAsia="Times New Roman" w:hAnsi="Times New Roman" w:cs="Times New Roman"/>
          <w:spacing w:val="5"/>
          <w:sz w:val="26"/>
          <w:szCs w:val="26"/>
        </w:rPr>
        <w:t>Жилищно-коммунальное хозяйство</w:t>
      </w:r>
      <w:r w:rsidR="00BA5442" w:rsidRPr="00684C3E">
        <w:rPr>
          <w:rFonts w:ascii="Times New Roman" w:eastAsia="Times New Roman" w:hAnsi="Times New Roman" w:cs="Times New Roman"/>
          <w:spacing w:val="5"/>
          <w:sz w:val="26"/>
          <w:szCs w:val="26"/>
        </w:rPr>
        <w:t>».</w:t>
      </w:r>
    </w:p>
    <w:p w:rsidR="00BA5442" w:rsidRPr="00684C3E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1D14">
        <w:rPr>
          <w:rFonts w:ascii="Times New Roman" w:eastAsia="Times New Roman" w:hAnsi="Times New Roman" w:cs="Times New Roman"/>
          <w:bCs/>
          <w:sz w:val="26"/>
          <w:szCs w:val="26"/>
        </w:rPr>
        <w:t>Общий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 расходов бюджета на 202</w:t>
      </w:r>
      <w:r w:rsidR="007622D3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прогнозируется в сумме </w:t>
      </w:r>
      <w:r w:rsidR="007622D3">
        <w:rPr>
          <w:rFonts w:ascii="Times New Roman" w:eastAsia="Times New Roman" w:hAnsi="Times New Roman" w:cs="Times New Roman"/>
          <w:bCs/>
          <w:sz w:val="26"/>
          <w:szCs w:val="26"/>
        </w:rPr>
        <w:t>16470,4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7622D3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7622D3">
        <w:rPr>
          <w:rFonts w:ascii="Times New Roman" w:eastAsia="Times New Roman" w:hAnsi="Times New Roman" w:cs="Times New Roman"/>
          <w:bCs/>
          <w:sz w:val="26"/>
          <w:szCs w:val="26"/>
        </w:rPr>
        <w:t>12658,8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в том числе условно утвержденные расходы в сумме </w:t>
      </w:r>
      <w:r w:rsidR="007622D3">
        <w:rPr>
          <w:rFonts w:ascii="Times New Roman" w:eastAsia="Times New Roman" w:hAnsi="Times New Roman" w:cs="Times New Roman"/>
          <w:bCs/>
          <w:sz w:val="26"/>
          <w:szCs w:val="26"/>
        </w:rPr>
        <w:t>300</w:t>
      </w:r>
      <w:r w:rsidR="00EC024D">
        <w:rPr>
          <w:rFonts w:ascii="Times New Roman" w:eastAsia="Times New Roman" w:hAnsi="Times New Roman" w:cs="Times New Roman"/>
          <w:bCs/>
          <w:sz w:val="26"/>
          <w:szCs w:val="26"/>
        </w:rPr>
        <w:t>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7622D3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7622D3">
        <w:rPr>
          <w:rFonts w:ascii="Times New Roman" w:eastAsia="Times New Roman" w:hAnsi="Times New Roman" w:cs="Times New Roman"/>
          <w:bCs/>
          <w:sz w:val="26"/>
          <w:szCs w:val="26"/>
        </w:rPr>
        <w:t>12584,0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в том числе условно утвержденные расходы в сумме </w:t>
      </w:r>
      <w:r w:rsidR="007622D3">
        <w:rPr>
          <w:rFonts w:ascii="Times New Roman" w:eastAsia="Times New Roman" w:hAnsi="Times New Roman" w:cs="Times New Roman"/>
          <w:bCs/>
          <w:sz w:val="26"/>
          <w:szCs w:val="26"/>
        </w:rPr>
        <w:t>611,0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4C2415" w:rsidRPr="00684C3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684C3E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Расходная часть бюджета состоит из муниципальной программы «Социально-экономическое развитие </w:t>
      </w:r>
      <w:r w:rsidR="002E35B6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 и непрограммных расходов.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BA5442" w:rsidRPr="00684C3E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Расходы по муниципальной программе «Социально-экономическое развитие </w:t>
      </w:r>
      <w:r w:rsidR="002E35B6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="009F6BB3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» на 202</w:t>
      </w:r>
      <w:r w:rsidR="007622D3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составит  </w:t>
      </w:r>
      <w:r w:rsidR="007622D3">
        <w:rPr>
          <w:rFonts w:ascii="Times New Roman" w:eastAsia="Times New Roman" w:hAnsi="Times New Roman" w:cs="Times New Roman"/>
          <w:bCs/>
          <w:sz w:val="26"/>
          <w:szCs w:val="26"/>
        </w:rPr>
        <w:t>14398,4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202</w:t>
      </w:r>
      <w:r w:rsidR="007622D3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4C2415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7622D3">
        <w:rPr>
          <w:rFonts w:ascii="Times New Roman" w:eastAsia="Times New Roman" w:hAnsi="Times New Roman" w:cs="Times New Roman"/>
          <w:bCs/>
          <w:sz w:val="26"/>
          <w:szCs w:val="26"/>
        </w:rPr>
        <w:t>10919,8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7622D3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7622D3">
        <w:rPr>
          <w:rFonts w:ascii="Times New Roman" w:eastAsia="Times New Roman" w:hAnsi="Times New Roman" w:cs="Times New Roman"/>
          <w:bCs/>
          <w:sz w:val="26"/>
          <w:szCs w:val="26"/>
        </w:rPr>
        <w:t>11316,0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460F7B" w:rsidRPr="00684C3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684C3E" w:rsidRDefault="00BA5442" w:rsidP="0091653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16532" w:rsidRPr="00684C3E" w:rsidRDefault="00BB27B7" w:rsidP="0091653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6.</w:t>
      </w:r>
      <w:r w:rsidRPr="00684C3E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ц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ип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ал</w:t>
      </w:r>
      <w:r w:rsidRPr="00684C3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ь</w:t>
      </w:r>
      <w:r w:rsidR="00916532"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ная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про</w:t>
      </w:r>
      <w:r w:rsidRPr="00684C3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г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рамм</w:t>
      </w:r>
      <w:r w:rsidR="00916532"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муни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684C3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паль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го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образования.</w:t>
      </w:r>
    </w:p>
    <w:p w:rsidR="00786AF7" w:rsidRPr="00684C3E" w:rsidRDefault="00786AF7" w:rsidP="0091653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6532" w:rsidRPr="00684C3E" w:rsidRDefault="00BB27B7" w:rsidP="00916532">
      <w:pPr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84C3E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Pr="00684C3E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ч.2</w:t>
      </w:r>
      <w:r w:rsidRPr="00684C3E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.179</w:t>
      </w:r>
      <w:r w:rsidRPr="00684C3E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684C3E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684C3E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Pr="00684C3E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Pr="00684C3E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684C3E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см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ено</w:t>
      </w:r>
      <w:r w:rsidRPr="00684C3E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тв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рж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ение</w:t>
      </w:r>
      <w:r w:rsidRPr="00684C3E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ъ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ема бюджет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иг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ф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ансовое</w:t>
      </w:r>
      <w:r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обе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пе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че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е м</w:t>
      </w:r>
      <w:r w:rsidRPr="00684C3E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ни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цип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ь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ных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рогра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684C3E">
        <w:rPr>
          <w:rFonts w:ascii="Times New Roman" w:eastAsia="Times New Roman" w:hAnsi="Times New Roman" w:cs="Times New Roman"/>
          <w:spacing w:val="6"/>
          <w:sz w:val="26"/>
          <w:szCs w:val="26"/>
        </w:rPr>
        <w:t>м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.</w:t>
      </w:r>
      <w:r w:rsidR="00462282" w:rsidRPr="00684C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282" w:rsidRPr="00684C3E" w:rsidRDefault="00462282" w:rsidP="00916532">
      <w:pPr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C3E">
        <w:rPr>
          <w:rFonts w:ascii="Times New Roman" w:hAnsi="Times New Roman" w:cs="Times New Roman"/>
          <w:sz w:val="26"/>
          <w:szCs w:val="26"/>
        </w:rPr>
        <w:t xml:space="preserve">В целях повышения уровня жизни населения, создания на территории сельского поселения  благоприятных условий   проживания населения </w:t>
      </w:r>
      <w:r w:rsidR="002E35B6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Pr="00684C3E">
        <w:rPr>
          <w:rFonts w:ascii="Times New Roman" w:hAnsi="Times New Roman" w:cs="Times New Roman"/>
          <w:sz w:val="26"/>
          <w:szCs w:val="26"/>
        </w:rPr>
        <w:t xml:space="preserve"> сельского поселения и в связи с переходом на программный бюджет, постановлением администрации </w:t>
      </w:r>
      <w:r w:rsidR="002E35B6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Pr="00684C3E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844494" w:rsidRPr="00684C3E">
        <w:rPr>
          <w:rFonts w:ascii="Times New Roman" w:hAnsi="Times New Roman" w:cs="Times New Roman"/>
          <w:sz w:val="26"/>
          <w:szCs w:val="26"/>
        </w:rPr>
        <w:t>0</w:t>
      </w:r>
      <w:r w:rsidR="00681145" w:rsidRPr="00684C3E">
        <w:rPr>
          <w:rFonts w:ascii="Times New Roman" w:hAnsi="Times New Roman" w:cs="Times New Roman"/>
          <w:sz w:val="26"/>
          <w:szCs w:val="26"/>
        </w:rPr>
        <w:t>8</w:t>
      </w:r>
      <w:r w:rsidRPr="00684C3E">
        <w:rPr>
          <w:rFonts w:ascii="Times New Roman" w:hAnsi="Times New Roman" w:cs="Times New Roman"/>
          <w:sz w:val="26"/>
          <w:szCs w:val="26"/>
        </w:rPr>
        <w:t>.</w:t>
      </w:r>
      <w:r w:rsidR="008A4394" w:rsidRPr="00684C3E">
        <w:rPr>
          <w:rFonts w:ascii="Times New Roman" w:hAnsi="Times New Roman" w:cs="Times New Roman"/>
          <w:sz w:val="26"/>
          <w:szCs w:val="26"/>
        </w:rPr>
        <w:t>1</w:t>
      </w:r>
      <w:r w:rsidR="00681145" w:rsidRPr="00684C3E">
        <w:rPr>
          <w:rFonts w:ascii="Times New Roman" w:hAnsi="Times New Roman" w:cs="Times New Roman"/>
          <w:sz w:val="26"/>
          <w:szCs w:val="26"/>
        </w:rPr>
        <w:t>0</w:t>
      </w:r>
      <w:r w:rsidRPr="00684C3E">
        <w:rPr>
          <w:rFonts w:ascii="Times New Roman" w:hAnsi="Times New Roman" w:cs="Times New Roman"/>
          <w:sz w:val="26"/>
          <w:szCs w:val="26"/>
        </w:rPr>
        <w:t xml:space="preserve">.2014г. № </w:t>
      </w:r>
      <w:r w:rsidR="00681145" w:rsidRPr="00684C3E">
        <w:rPr>
          <w:rFonts w:ascii="Times New Roman" w:hAnsi="Times New Roman" w:cs="Times New Roman"/>
          <w:sz w:val="26"/>
          <w:szCs w:val="26"/>
        </w:rPr>
        <w:t>17</w:t>
      </w:r>
      <w:r w:rsidRPr="00684C3E">
        <w:rPr>
          <w:rFonts w:ascii="Times New Roman" w:hAnsi="Times New Roman" w:cs="Times New Roman"/>
          <w:sz w:val="26"/>
          <w:szCs w:val="26"/>
        </w:rPr>
        <w:t xml:space="preserve">  утверждена муниципальная </w:t>
      </w:r>
      <w:hyperlink r:id="rId10" w:history="1">
        <w:r w:rsidRPr="00684C3E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Pr="00684C3E">
        <w:rPr>
          <w:rFonts w:ascii="Times New Roman" w:hAnsi="Times New Roman" w:cs="Times New Roman"/>
          <w:sz w:val="26"/>
          <w:szCs w:val="26"/>
        </w:rPr>
        <w:t xml:space="preserve">а </w:t>
      </w:r>
      <w:r w:rsidR="002E35B6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Pr="00684C3E">
        <w:rPr>
          <w:rFonts w:ascii="Times New Roman" w:hAnsi="Times New Roman" w:cs="Times New Roman"/>
          <w:sz w:val="26"/>
          <w:szCs w:val="26"/>
        </w:rPr>
        <w:t xml:space="preserve"> сельского поселения «Социально-экономическое развитие </w:t>
      </w:r>
      <w:r w:rsidR="002E35B6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Pr="00684C3E">
        <w:rPr>
          <w:rFonts w:ascii="Times New Roman" w:hAnsi="Times New Roman" w:cs="Times New Roman"/>
          <w:sz w:val="26"/>
          <w:szCs w:val="26"/>
        </w:rPr>
        <w:t xml:space="preserve"> сельского поселения» (далее - Программа).</w:t>
      </w:r>
    </w:p>
    <w:p w:rsidR="00462282" w:rsidRPr="00684C3E" w:rsidRDefault="00462282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C3E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программы, соисполнителем и участником программы является администрация  </w:t>
      </w:r>
      <w:r w:rsidR="002E35B6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Pr="00684C3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684C3E">
        <w:rPr>
          <w:rFonts w:ascii="Times New Roman" w:hAnsi="Times New Roman" w:cs="Times New Roman"/>
          <w:sz w:val="26"/>
          <w:szCs w:val="26"/>
        </w:rPr>
        <w:t>.</w:t>
      </w:r>
      <w:r w:rsidRPr="00684C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62282" w:rsidRPr="00684C3E" w:rsidRDefault="00462282" w:rsidP="004622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84C3E">
        <w:rPr>
          <w:rFonts w:ascii="Times New Roman" w:hAnsi="Times New Roman" w:cs="Times New Roman"/>
          <w:sz w:val="26"/>
          <w:szCs w:val="26"/>
        </w:rPr>
        <w:t>Данная му</w:t>
      </w:r>
      <w:r w:rsidR="000B310B" w:rsidRPr="00684C3E">
        <w:rPr>
          <w:rFonts w:ascii="Times New Roman" w:hAnsi="Times New Roman" w:cs="Times New Roman"/>
          <w:sz w:val="26"/>
          <w:szCs w:val="26"/>
        </w:rPr>
        <w:t xml:space="preserve">ниципальная программа включает </w:t>
      </w:r>
      <w:r w:rsidR="00656C57">
        <w:rPr>
          <w:rFonts w:ascii="Times New Roman" w:hAnsi="Times New Roman" w:cs="Times New Roman"/>
          <w:sz w:val="26"/>
          <w:szCs w:val="26"/>
        </w:rPr>
        <w:t>8</w:t>
      </w:r>
      <w:r w:rsidRPr="00684C3E">
        <w:rPr>
          <w:rFonts w:ascii="Times New Roman" w:hAnsi="Times New Roman" w:cs="Times New Roman"/>
          <w:sz w:val="26"/>
          <w:szCs w:val="26"/>
        </w:rPr>
        <w:t xml:space="preserve"> подпрограмм:</w:t>
      </w:r>
    </w:p>
    <w:p w:rsidR="00462282" w:rsidRPr="00684C3E" w:rsidRDefault="00462282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C3E">
        <w:rPr>
          <w:rFonts w:ascii="Times New Roman" w:hAnsi="Times New Roman" w:cs="Times New Roman"/>
          <w:sz w:val="26"/>
          <w:szCs w:val="26"/>
        </w:rPr>
        <w:t xml:space="preserve">1. </w:t>
      </w:r>
      <w:r w:rsidR="000B310B" w:rsidRPr="00684C3E">
        <w:rPr>
          <w:rFonts w:ascii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hAnsi="Times New Roman" w:cs="Times New Roman"/>
          <w:sz w:val="26"/>
          <w:szCs w:val="26"/>
        </w:rPr>
        <w:t>Подпрограмма «Развитие муниципальной службы».</w:t>
      </w:r>
    </w:p>
    <w:p w:rsidR="00462282" w:rsidRPr="00684C3E" w:rsidRDefault="00914815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C3E">
        <w:rPr>
          <w:rFonts w:ascii="Times New Roman" w:hAnsi="Times New Roman" w:cs="Times New Roman"/>
          <w:sz w:val="26"/>
          <w:szCs w:val="26"/>
        </w:rPr>
        <w:t>2</w:t>
      </w:r>
      <w:r w:rsidR="000B310B" w:rsidRPr="00684C3E">
        <w:rPr>
          <w:rFonts w:ascii="Times New Roman" w:hAnsi="Times New Roman" w:cs="Times New Roman"/>
          <w:sz w:val="26"/>
          <w:szCs w:val="26"/>
        </w:rPr>
        <w:t xml:space="preserve">. </w:t>
      </w:r>
      <w:r w:rsidR="00462282" w:rsidRPr="00684C3E">
        <w:rPr>
          <w:rFonts w:ascii="Times New Roman" w:hAnsi="Times New Roman" w:cs="Times New Roman"/>
          <w:sz w:val="26"/>
          <w:szCs w:val="26"/>
        </w:rPr>
        <w:t>Подпрограмма «Организация временного трудоустройства несовершеннолетних граждан в возрасте от 14-18 лет в свободное от учебы время».</w:t>
      </w:r>
    </w:p>
    <w:p w:rsidR="00462282" w:rsidRPr="00684C3E" w:rsidRDefault="00914815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C3E">
        <w:rPr>
          <w:rFonts w:ascii="Times New Roman" w:hAnsi="Times New Roman" w:cs="Times New Roman"/>
          <w:sz w:val="26"/>
          <w:szCs w:val="26"/>
        </w:rPr>
        <w:t>3</w:t>
      </w:r>
      <w:r w:rsidR="00462282" w:rsidRPr="00684C3E">
        <w:rPr>
          <w:rFonts w:ascii="Times New Roman" w:hAnsi="Times New Roman" w:cs="Times New Roman"/>
          <w:sz w:val="26"/>
          <w:szCs w:val="26"/>
        </w:rPr>
        <w:t>. Подпрограмма «Организация временного трудоустройства безработных граждан, испытывающих трудности в поиске работы».</w:t>
      </w:r>
    </w:p>
    <w:p w:rsidR="00CD55D3" w:rsidRPr="00684C3E" w:rsidRDefault="00914815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C3E">
        <w:rPr>
          <w:rFonts w:ascii="Times New Roman" w:hAnsi="Times New Roman" w:cs="Times New Roman"/>
          <w:sz w:val="26"/>
          <w:szCs w:val="26"/>
        </w:rPr>
        <w:t>4</w:t>
      </w:r>
      <w:r w:rsidR="00CD55D3" w:rsidRPr="00684C3E">
        <w:rPr>
          <w:rFonts w:ascii="Times New Roman" w:hAnsi="Times New Roman" w:cs="Times New Roman"/>
          <w:sz w:val="26"/>
          <w:szCs w:val="26"/>
        </w:rPr>
        <w:t>. Подпрограмма «Поддержка почвенного плодородия в рамках концепции областного проекта «Зеленая столица».</w:t>
      </w:r>
    </w:p>
    <w:p w:rsidR="00462282" w:rsidRPr="00684C3E" w:rsidRDefault="00914815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C3E">
        <w:rPr>
          <w:rFonts w:ascii="Times New Roman" w:hAnsi="Times New Roman" w:cs="Times New Roman"/>
          <w:sz w:val="26"/>
          <w:szCs w:val="26"/>
        </w:rPr>
        <w:t>5</w:t>
      </w:r>
      <w:r w:rsidR="00462282" w:rsidRPr="00684C3E">
        <w:rPr>
          <w:rFonts w:ascii="Times New Roman" w:hAnsi="Times New Roman" w:cs="Times New Roman"/>
          <w:sz w:val="26"/>
          <w:szCs w:val="26"/>
        </w:rPr>
        <w:t>. Подпрограмма «Благоустройство сельского поселения».</w:t>
      </w:r>
    </w:p>
    <w:p w:rsidR="00462282" w:rsidRPr="00684C3E" w:rsidRDefault="00914815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C3E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462282" w:rsidRPr="00684C3E">
        <w:rPr>
          <w:rFonts w:ascii="Times New Roman" w:hAnsi="Times New Roman" w:cs="Times New Roman"/>
          <w:sz w:val="26"/>
          <w:szCs w:val="26"/>
        </w:rPr>
        <w:t>. Подпрограмма «Развитие культурно-досуговой деятельности сельского поселения».</w:t>
      </w:r>
    </w:p>
    <w:p w:rsidR="00462282" w:rsidRDefault="00914815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C3E">
        <w:rPr>
          <w:rFonts w:ascii="Times New Roman" w:hAnsi="Times New Roman" w:cs="Times New Roman"/>
          <w:sz w:val="26"/>
          <w:szCs w:val="26"/>
        </w:rPr>
        <w:t>7</w:t>
      </w:r>
      <w:r w:rsidR="00462282" w:rsidRPr="00684C3E">
        <w:rPr>
          <w:rFonts w:ascii="Times New Roman" w:hAnsi="Times New Roman" w:cs="Times New Roman"/>
          <w:sz w:val="26"/>
          <w:szCs w:val="26"/>
        </w:rPr>
        <w:t>. Подпрограмма «Физическая культура и спорт сельского поселения»</w:t>
      </w:r>
      <w:r w:rsidR="00D87D51" w:rsidRPr="00684C3E">
        <w:rPr>
          <w:rFonts w:ascii="Times New Roman" w:hAnsi="Times New Roman" w:cs="Times New Roman"/>
          <w:sz w:val="26"/>
          <w:szCs w:val="26"/>
        </w:rPr>
        <w:t>.</w:t>
      </w:r>
    </w:p>
    <w:p w:rsidR="00656C57" w:rsidRPr="00684C3E" w:rsidRDefault="00656C57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Подпрограмма «Обеспечение безопасности жизнедеятельности населения сельского поселения».</w:t>
      </w:r>
    </w:p>
    <w:p w:rsidR="00DE0A5F" w:rsidRPr="00684C3E" w:rsidRDefault="00DE0A5F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B15AD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Подпрограмма «О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беспечение безопасности жизнедеятельности населения сельского поселения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7342C4" w:rsidRPr="00684C3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B15AD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данной подпрограмме предусмотрен на 202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7342C4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2918,4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</w:t>
      </w:r>
      <w:r w:rsidR="007342C4" w:rsidRPr="00684C3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, а</w:t>
      </w:r>
      <w:r w:rsidR="00681145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плановый</w:t>
      </w:r>
      <w:r w:rsidR="00681145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период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и 202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годов  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 xml:space="preserve">сумма не </w:t>
      </w:r>
      <w:r w:rsidR="00681145" w:rsidRPr="00684C3E">
        <w:rPr>
          <w:rFonts w:ascii="Times New Roman" w:eastAsia="Times New Roman" w:hAnsi="Times New Roman" w:cs="Times New Roman"/>
          <w:bCs/>
          <w:sz w:val="26"/>
          <w:szCs w:val="26"/>
        </w:rPr>
        <w:t>запланирован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а.</w:t>
      </w:r>
      <w:r w:rsidR="008E54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Целью данной подпрограммы является создание условий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, для безопасности населения сельского поселения.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BA5442" w:rsidRPr="00684C3E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Подпрограмма «Благоустройство    </w:t>
      </w:r>
      <w:r w:rsidR="003C2D7D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</w:t>
      </w:r>
      <w:r w:rsidR="007342C4" w:rsidRPr="00684C3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684C3E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данной подпрограмме предусмотрен на 202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7342C4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год в сумме</w:t>
      </w:r>
      <w:r w:rsidR="007342C4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84C62">
        <w:rPr>
          <w:rFonts w:ascii="Times New Roman" w:eastAsia="Times New Roman" w:hAnsi="Times New Roman" w:cs="Times New Roman"/>
          <w:bCs/>
          <w:sz w:val="26"/>
          <w:szCs w:val="26"/>
        </w:rPr>
        <w:t>9960,0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рублей, на плановый 202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810449">
        <w:rPr>
          <w:rFonts w:ascii="Times New Roman" w:eastAsia="Times New Roman" w:hAnsi="Times New Roman" w:cs="Times New Roman"/>
          <w:bCs/>
          <w:sz w:val="26"/>
          <w:szCs w:val="26"/>
        </w:rPr>
        <w:t>9524,0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810449">
        <w:rPr>
          <w:rFonts w:ascii="Times New Roman" w:eastAsia="Times New Roman" w:hAnsi="Times New Roman" w:cs="Times New Roman"/>
          <w:bCs/>
          <w:sz w:val="26"/>
          <w:szCs w:val="26"/>
        </w:rPr>
        <w:t>9947,0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рублей. Целью данной подпрограммы является создание условий для организации благоустройства территории </w:t>
      </w:r>
      <w:r w:rsidR="003C2D7D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поселения.</w:t>
      </w:r>
    </w:p>
    <w:p w:rsidR="00BA5442" w:rsidRPr="00684C3E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данной подпрограмме предусмотрены средства: </w:t>
      </w:r>
    </w:p>
    <w:p w:rsidR="00BA5442" w:rsidRPr="00684C3E" w:rsidRDefault="008E545F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A5442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- содержание и ремонт автомобильных дорог общего пользования местного значения </w:t>
      </w:r>
      <w:r w:rsidR="00262D26">
        <w:rPr>
          <w:rFonts w:ascii="Times New Roman" w:eastAsia="Times New Roman" w:hAnsi="Times New Roman" w:cs="Times New Roman"/>
          <w:bCs/>
          <w:sz w:val="26"/>
          <w:szCs w:val="26"/>
        </w:rPr>
        <w:t>на 202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262D26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BA5442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сумме 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563,0</w:t>
      </w:r>
      <w:r w:rsidR="00BA5442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A5442"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262D26">
        <w:rPr>
          <w:rFonts w:ascii="Times New Roman" w:eastAsia="Times New Roman" w:hAnsi="Times New Roman" w:cs="Times New Roman"/>
          <w:bCs/>
          <w:sz w:val="26"/>
          <w:szCs w:val="26"/>
        </w:rPr>
        <w:t>, на 202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262D26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563,0</w:t>
      </w:r>
      <w:r w:rsidR="00262D26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на 202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262D26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 xml:space="preserve">также </w:t>
      </w:r>
      <w:r w:rsidR="00262D26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сумме 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563,0</w:t>
      </w:r>
      <w:r w:rsidR="00262D26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руб.;</w:t>
      </w:r>
      <w:r w:rsidR="00BA5442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</w:t>
      </w:r>
    </w:p>
    <w:p w:rsidR="00BA5442" w:rsidRPr="00684C3E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- на содержание кладбищ 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2024 год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сумме  </w:t>
      </w:r>
      <w:r w:rsidR="008E545F">
        <w:rPr>
          <w:rFonts w:ascii="Times New Roman" w:eastAsia="Times New Roman" w:hAnsi="Times New Roman" w:cs="Times New Roman"/>
          <w:bCs/>
          <w:sz w:val="26"/>
          <w:szCs w:val="26"/>
        </w:rPr>
        <w:t>61</w:t>
      </w:r>
      <w:r w:rsidR="00262D26">
        <w:rPr>
          <w:rFonts w:ascii="Times New Roman" w:eastAsia="Times New Roman" w:hAnsi="Times New Roman" w:cs="Times New Roman"/>
          <w:bCs/>
          <w:sz w:val="26"/>
          <w:szCs w:val="26"/>
        </w:rPr>
        <w:t>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5931F8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, на плановый период 2025-2026 годы сумма не предусмотрена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BA5442" w:rsidRPr="00684C3E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- озеленение в сумме 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6391,0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5931F8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A7DB6" w:rsidRPr="00684C3E">
        <w:rPr>
          <w:rFonts w:ascii="Times New Roman" w:eastAsia="Times New Roman" w:hAnsi="Times New Roman" w:cs="Times New Roman"/>
          <w:bCs/>
          <w:sz w:val="26"/>
          <w:szCs w:val="26"/>
        </w:rPr>
        <w:t>на 202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3A7DB6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год, на 202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3A7DB6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6319,0</w:t>
      </w:r>
      <w:r w:rsidR="003A7DB6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на 202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3A7DB6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6655,0</w:t>
      </w:r>
      <w:r w:rsidR="003A7DB6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BA5442" w:rsidRPr="00684C3E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- </w:t>
      </w:r>
      <w:r w:rsidRPr="00286BB8">
        <w:rPr>
          <w:rFonts w:ascii="Times New Roman" w:eastAsia="Times New Roman" w:hAnsi="Times New Roman" w:cs="Times New Roman"/>
          <w:bCs/>
          <w:sz w:val="26"/>
          <w:szCs w:val="26"/>
        </w:rPr>
        <w:t>прочие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мероприятия по благоустройству</w:t>
      </w:r>
      <w:r w:rsidR="00E50169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E5016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 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404,0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руб.</w:t>
      </w:r>
      <w:r w:rsidR="00E50169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50169">
        <w:rPr>
          <w:rFonts w:ascii="Times New Roman" w:eastAsia="Times New Roman" w:hAnsi="Times New Roman" w:cs="Times New Roman"/>
          <w:bCs/>
          <w:sz w:val="26"/>
          <w:szCs w:val="26"/>
        </w:rPr>
        <w:t>на 202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E5016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0 тыс. руб.</w:t>
      </w:r>
      <w:r w:rsidR="00286BB8">
        <w:rPr>
          <w:rFonts w:ascii="Times New Roman" w:eastAsia="Times New Roman" w:hAnsi="Times New Roman" w:cs="Times New Roman"/>
          <w:bCs/>
          <w:sz w:val="26"/>
          <w:szCs w:val="26"/>
        </w:rPr>
        <w:t xml:space="preserve"> и </w:t>
      </w:r>
      <w:r w:rsidR="00E50169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E5016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286BB8">
        <w:rPr>
          <w:rFonts w:ascii="Times New Roman" w:eastAsia="Times New Roman" w:hAnsi="Times New Roman" w:cs="Times New Roman"/>
          <w:bCs/>
          <w:sz w:val="26"/>
          <w:szCs w:val="26"/>
        </w:rPr>
        <w:t xml:space="preserve"> также </w:t>
      </w:r>
      <w:r w:rsidR="00E50169">
        <w:rPr>
          <w:rFonts w:ascii="Times New Roman" w:eastAsia="Times New Roman" w:hAnsi="Times New Roman" w:cs="Times New Roman"/>
          <w:bCs/>
          <w:sz w:val="26"/>
          <w:szCs w:val="26"/>
        </w:rPr>
        <w:t>в сумме 0 тыс. руб.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(на приобретение  запасных частей на газонокосилки и бензопилы, ГСМ для заправки газонокосилок и бензопил и прочие расходы)</w:t>
      </w:r>
      <w:r w:rsidR="006437B1" w:rsidRPr="00684C3E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BA5442" w:rsidRPr="00684C3E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E54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- межбюджетные трансферты на уличное освещение на 202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2541,0</w:t>
      </w:r>
      <w:r w:rsidR="00E5016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тыс.</w:t>
      </w:r>
      <w:r w:rsidR="006437B1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286BB8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6437B1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2642,0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286BB8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2729,0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BA5442" w:rsidRPr="00684C3E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Подпрограмма «Развитие культурно-досуговой деятельности   </w:t>
      </w:r>
      <w:r w:rsidR="003C2D7D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="003C2D7D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поселения»</w:t>
      </w:r>
      <w:r w:rsidR="006437B1" w:rsidRPr="00684C3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данной подпрограмме предусмотрен на 202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E05CBB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в сумме 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1052,0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286BB8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286BB8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1016,0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286BB8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на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 </w:t>
      </w:r>
      <w:r w:rsidR="00286BB8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1B15AD">
        <w:rPr>
          <w:rFonts w:ascii="Times New Roman" w:eastAsia="Times New Roman" w:hAnsi="Times New Roman" w:cs="Times New Roman"/>
          <w:bCs/>
          <w:sz w:val="26"/>
          <w:szCs w:val="26"/>
        </w:rPr>
        <w:t>954,0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рублей. Целью данной подпрограммы является создание условий для развития культурно-досуговой деятельности на территории </w:t>
      </w:r>
      <w:r w:rsidR="003C2D7D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поселения. Расходы предусмотрены на коммунальные услуги</w:t>
      </w:r>
      <w:r w:rsidR="00E05CBB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(газ,</w:t>
      </w:r>
      <w:r w:rsidR="00E05CBB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электроэнергия,</w:t>
      </w:r>
      <w:r w:rsidR="00E05CBB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вода),</w:t>
      </w:r>
      <w:r w:rsidR="009F6BB3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услуги связи, техническое обслуживание котельных, земельный налог и на проведение мероприятий.</w:t>
      </w:r>
    </w:p>
    <w:p w:rsidR="001B15AD" w:rsidRPr="00684C3E" w:rsidRDefault="001B15AD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A5442" w:rsidRPr="00684C3E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84C62">
        <w:rPr>
          <w:rFonts w:ascii="Times New Roman" w:eastAsia="Times New Roman" w:hAnsi="Times New Roman" w:cs="Times New Roman"/>
          <w:bCs/>
          <w:sz w:val="26"/>
          <w:szCs w:val="26"/>
        </w:rPr>
        <w:t>Непрограм</w:t>
      </w:r>
      <w:r w:rsidR="00184E39" w:rsidRPr="00284C62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Pr="00284C62">
        <w:rPr>
          <w:rFonts w:ascii="Times New Roman" w:eastAsia="Times New Roman" w:hAnsi="Times New Roman" w:cs="Times New Roman"/>
          <w:bCs/>
          <w:sz w:val="26"/>
          <w:szCs w:val="26"/>
        </w:rPr>
        <w:t>ные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расходы предусмотрены в сумме на 202</w:t>
      </w:r>
      <w:r w:rsidR="000F4211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810449">
        <w:rPr>
          <w:rFonts w:ascii="Times New Roman" w:eastAsia="Times New Roman" w:hAnsi="Times New Roman" w:cs="Times New Roman"/>
          <w:bCs/>
          <w:sz w:val="26"/>
          <w:szCs w:val="26"/>
        </w:rPr>
        <w:t>2540,0</w:t>
      </w:r>
      <w:r w:rsidR="00E5016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тыс.</w:t>
      </w:r>
      <w:r w:rsidR="00E05CBB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1A015B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81044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810449">
        <w:rPr>
          <w:rFonts w:ascii="Times New Roman" w:eastAsia="Times New Roman" w:hAnsi="Times New Roman" w:cs="Times New Roman"/>
          <w:bCs/>
          <w:sz w:val="26"/>
          <w:szCs w:val="26"/>
        </w:rPr>
        <w:t>2118,8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1A015B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на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81044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810449">
        <w:rPr>
          <w:rFonts w:ascii="Times New Roman" w:eastAsia="Times New Roman" w:hAnsi="Times New Roman" w:cs="Times New Roman"/>
          <w:bCs/>
          <w:sz w:val="26"/>
          <w:szCs w:val="26"/>
        </w:rPr>
        <w:t>1683,0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рублей, в том числе по разделам:</w:t>
      </w:r>
    </w:p>
    <w:p w:rsidR="00BA5442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Раздел 0100 «Общегосударственные вопросы»</w:t>
      </w:r>
      <w:r w:rsidR="00E05CBB" w:rsidRPr="00684C3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684C3E" w:rsidRDefault="006F6280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4A2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A5442" w:rsidRPr="00E04A23">
        <w:rPr>
          <w:rFonts w:ascii="Times New Roman" w:eastAsia="Times New Roman" w:hAnsi="Times New Roman" w:cs="Times New Roman"/>
          <w:bCs/>
          <w:sz w:val="26"/>
          <w:szCs w:val="26"/>
        </w:rPr>
        <w:t>Общий</w:t>
      </w:r>
      <w:r w:rsidR="00BA5442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 расходов по данному разделу на 202</w:t>
      </w:r>
      <w:r w:rsidR="0081044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BA5442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– </w:t>
      </w:r>
      <w:r w:rsidR="00810449">
        <w:rPr>
          <w:rFonts w:ascii="Times New Roman" w:eastAsia="Times New Roman" w:hAnsi="Times New Roman" w:cs="Times New Roman"/>
          <w:bCs/>
          <w:sz w:val="26"/>
          <w:szCs w:val="26"/>
        </w:rPr>
        <w:t>2072,0</w:t>
      </w:r>
      <w:r w:rsidR="00BA5442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A5442"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81044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BA5442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810449">
        <w:rPr>
          <w:rFonts w:ascii="Times New Roman" w:eastAsia="Times New Roman" w:hAnsi="Times New Roman" w:cs="Times New Roman"/>
          <w:bCs/>
          <w:sz w:val="26"/>
          <w:szCs w:val="26"/>
        </w:rPr>
        <w:t>1739,0</w:t>
      </w:r>
      <w:r w:rsidR="00BA5442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A5442"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81044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BA5442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810449">
        <w:rPr>
          <w:rFonts w:ascii="Times New Roman" w:eastAsia="Times New Roman" w:hAnsi="Times New Roman" w:cs="Times New Roman"/>
          <w:bCs/>
          <w:sz w:val="26"/>
          <w:szCs w:val="26"/>
        </w:rPr>
        <w:t>1268,0</w:t>
      </w:r>
      <w:r w:rsidR="00BA5442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A5442"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BA5442" w:rsidRPr="00684C3E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Расходы состоят в основном из заработной платы и начислений на оплату труда, коммунальные услуги (электроэнергия, вода),  услуги связи и прочие расходы</w:t>
      </w:r>
      <w:r w:rsidR="00E05CBB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(обслуживание оргтехники, оплата за лицензию по бухгалтерским программам и по</w:t>
      </w:r>
      <w:r w:rsidR="00E04A2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хозяйственному учету, ГСМ, канцелярские расходы, транспортный налог).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BA5442" w:rsidRPr="00684C3E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Раздел 0200 «Национальная оборона»</w:t>
      </w:r>
      <w:r w:rsidR="00E05CBB" w:rsidRPr="00684C3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ab/>
        <w:t>Общий объем расходов  бюджета по данному разделу на 202</w:t>
      </w:r>
      <w:r w:rsidR="0081044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810449">
        <w:rPr>
          <w:rFonts w:ascii="Times New Roman" w:eastAsia="Times New Roman" w:hAnsi="Times New Roman" w:cs="Times New Roman"/>
          <w:bCs/>
          <w:sz w:val="26"/>
          <w:szCs w:val="26"/>
        </w:rPr>
        <w:t>347,1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руб. и плановый 202</w:t>
      </w:r>
      <w:r w:rsidR="0081044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705B9C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810449">
        <w:rPr>
          <w:rFonts w:ascii="Times New Roman" w:eastAsia="Times New Roman" w:hAnsi="Times New Roman" w:cs="Times New Roman"/>
          <w:bCs/>
          <w:sz w:val="26"/>
          <w:szCs w:val="26"/>
        </w:rPr>
        <w:t>379,8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руб., 202</w:t>
      </w:r>
      <w:r w:rsidR="0081044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810449">
        <w:rPr>
          <w:rFonts w:ascii="Times New Roman" w:eastAsia="Times New Roman" w:hAnsi="Times New Roman" w:cs="Times New Roman"/>
          <w:bCs/>
          <w:sz w:val="26"/>
          <w:szCs w:val="26"/>
        </w:rPr>
        <w:t>415,0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рублей. Расходы состоят из заработной платы, начислений на оплату труда,  и канцелярских расходов.</w:t>
      </w:r>
    </w:p>
    <w:p w:rsidR="00810449" w:rsidRPr="00684C3E" w:rsidRDefault="00810449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Раздел 0500 «Жилищно-коммунальное хозяйство».</w:t>
      </w:r>
    </w:p>
    <w:p w:rsidR="00705B9C" w:rsidRDefault="00810449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данному разделу на 202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120,9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, а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на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плановый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период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5-2026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ы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 xml:space="preserve">  сумм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 не запланирована</w:t>
      </w:r>
      <w:r w:rsidRPr="00684C3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810449" w:rsidRPr="00684C3E" w:rsidRDefault="00810449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87D51" w:rsidRPr="00684C3E" w:rsidRDefault="00D87D51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0449">
        <w:rPr>
          <w:rFonts w:ascii="Times New Roman" w:hAnsi="Times New Roman" w:cs="Times New Roman"/>
          <w:sz w:val="26"/>
          <w:szCs w:val="26"/>
        </w:rPr>
        <w:t>Средства</w:t>
      </w:r>
      <w:r w:rsidRPr="00684C3E">
        <w:rPr>
          <w:rFonts w:ascii="Times New Roman" w:hAnsi="Times New Roman" w:cs="Times New Roman"/>
          <w:sz w:val="26"/>
          <w:szCs w:val="26"/>
        </w:rPr>
        <w:t xml:space="preserve"> предусмотренных для реализации муниципальной </w:t>
      </w:r>
      <w:hyperlink r:id="rId11" w:history="1">
        <w:r w:rsidRPr="00684C3E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Pr="00684C3E">
        <w:rPr>
          <w:rFonts w:ascii="Times New Roman" w:hAnsi="Times New Roman" w:cs="Times New Roman"/>
          <w:sz w:val="26"/>
          <w:szCs w:val="26"/>
        </w:rPr>
        <w:t xml:space="preserve">ы </w:t>
      </w:r>
      <w:r w:rsidR="003C2D7D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Pr="00684C3E">
        <w:rPr>
          <w:rFonts w:ascii="Times New Roman" w:hAnsi="Times New Roman" w:cs="Times New Roman"/>
          <w:sz w:val="26"/>
          <w:szCs w:val="26"/>
        </w:rPr>
        <w:t xml:space="preserve"> сельского поселения «Социально-экономическое развитие </w:t>
      </w:r>
      <w:r w:rsidR="003C2D7D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Pr="00684C3E">
        <w:rPr>
          <w:rFonts w:ascii="Times New Roman" w:hAnsi="Times New Roman" w:cs="Times New Roman"/>
          <w:sz w:val="26"/>
          <w:szCs w:val="26"/>
        </w:rPr>
        <w:t xml:space="preserve"> сельского поселения» в разрезе подпрограмм наглядно показаны в таблице № 6.</w:t>
      </w:r>
    </w:p>
    <w:p w:rsidR="00E05CBB" w:rsidRPr="00684C3E" w:rsidRDefault="00E05CBB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87D51" w:rsidRPr="00684C3E" w:rsidRDefault="00D87D51" w:rsidP="00D87D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4C3E">
        <w:rPr>
          <w:rFonts w:ascii="Times New Roman" w:hAnsi="Times New Roman" w:cs="Times New Roman"/>
          <w:b/>
          <w:sz w:val="26"/>
          <w:szCs w:val="26"/>
        </w:rPr>
        <w:t xml:space="preserve">Объем средств предусмотренных для реализации муниципальной </w:t>
      </w:r>
      <w:hyperlink r:id="rId12" w:history="1">
        <w:r w:rsidRPr="00684C3E">
          <w:rPr>
            <w:rFonts w:ascii="Times New Roman" w:hAnsi="Times New Roman" w:cs="Times New Roman"/>
            <w:b/>
            <w:sz w:val="26"/>
            <w:szCs w:val="26"/>
          </w:rPr>
          <w:t>программ</w:t>
        </w:r>
      </w:hyperlink>
      <w:r w:rsidRPr="00684C3E">
        <w:rPr>
          <w:rFonts w:ascii="Times New Roman" w:hAnsi="Times New Roman" w:cs="Times New Roman"/>
          <w:b/>
          <w:sz w:val="26"/>
          <w:szCs w:val="26"/>
        </w:rPr>
        <w:t xml:space="preserve">ы </w:t>
      </w:r>
      <w:r w:rsidR="003C2D7D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Красненского</w:t>
      </w:r>
      <w:r w:rsidRPr="00684C3E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«Социально-экономическое развитие </w:t>
      </w:r>
      <w:r w:rsidR="003C2D7D" w:rsidRPr="00684C3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Красненского</w:t>
      </w:r>
      <w:r w:rsidRPr="00684C3E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поселения»</w:t>
      </w:r>
    </w:p>
    <w:p w:rsidR="00BC4CEB" w:rsidRPr="00E04A23" w:rsidRDefault="0079708B" w:rsidP="0079708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E04A23">
        <w:rPr>
          <w:rFonts w:ascii="Times New Roman" w:hAnsi="Times New Roman" w:cs="Times New Roman"/>
        </w:rPr>
        <w:t>Таблица № 6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1276"/>
        <w:gridCol w:w="1134"/>
        <w:gridCol w:w="1134"/>
      </w:tblGrid>
      <w:tr w:rsidR="00DE0A5F" w:rsidRPr="00684C3E" w:rsidTr="00184E39">
        <w:trPr>
          <w:trHeight w:val="427"/>
        </w:trPr>
        <w:tc>
          <w:tcPr>
            <w:tcW w:w="959" w:type="dxa"/>
          </w:tcPr>
          <w:p w:rsidR="004410E8" w:rsidRPr="00684C3E" w:rsidRDefault="004410E8" w:rsidP="009B2FBC">
            <w:pPr>
              <w:pStyle w:val="Default"/>
              <w:rPr>
                <w:b/>
                <w:color w:val="auto"/>
                <w:sz w:val="26"/>
                <w:szCs w:val="26"/>
              </w:rPr>
            </w:pPr>
            <w:r w:rsidRPr="00684C3E">
              <w:rPr>
                <w:b/>
                <w:color w:val="auto"/>
                <w:sz w:val="26"/>
                <w:szCs w:val="26"/>
              </w:rPr>
              <w:t>КЦСР</w:t>
            </w:r>
          </w:p>
        </w:tc>
        <w:tc>
          <w:tcPr>
            <w:tcW w:w="5528" w:type="dxa"/>
          </w:tcPr>
          <w:p w:rsidR="004410E8" w:rsidRPr="00684C3E" w:rsidRDefault="004410E8" w:rsidP="009B2FBC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684C3E">
              <w:rPr>
                <w:b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</w:tcPr>
          <w:p w:rsidR="004410E8" w:rsidRPr="00684C3E" w:rsidRDefault="00DE0A5F" w:rsidP="000F4211">
            <w:pPr>
              <w:pStyle w:val="Default"/>
              <w:ind w:left="-108"/>
              <w:rPr>
                <w:b/>
                <w:color w:val="auto"/>
                <w:sz w:val="26"/>
                <w:szCs w:val="26"/>
              </w:rPr>
            </w:pPr>
            <w:r w:rsidRPr="00684C3E">
              <w:rPr>
                <w:b/>
                <w:color w:val="auto"/>
                <w:sz w:val="26"/>
                <w:szCs w:val="26"/>
              </w:rPr>
              <w:t xml:space="preserve"> 202</w:t>
            </w:r>
            <w:r w:rsidR="000F4211">
              <w:rPr>
                <w:b/>
                <w:color w:val="auto"/>
                <w:sz w:val="26"/>
                <w:szCs w:val="26"/>
              </w:rPr>
              <w:t>4</w:t>
            </w:r>
            <w:r w:rsidR="0030164F" w:rsidRPr="00684C3E">
              <w:rPr>
                <w:b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4410E8" w:rsidRPr="00684C3E" w:rsidRDefault="0030164F" w:rsidP="000F4211">
            <w:pPr>
              <w:pStyle w:val="Default"/>
              <w:ind w:right="-167"/>
              <w:rPr>
                <w:b/>
                <w:color w:val="auto"/>
                <w:sz w:val="26"/>
                <w:szCs w:val="26"/>
              </w:rPr>
            </w:pPr>
            <w:r w:rsidRPr="00684C3E">
              <w:rPr>
                <w:b/>
                <w:color w:val="auto"/>
                <w:sz w:val="26"/>
                <w:szCs w:val="26"/>
              </w:rPr>
              <w:t>20</w:t>
            </w:r>
            <w:r w:rsidR="00DE0A5F" w:rsidRPr="00684C3E">
              <w:rPr>
                <w:b/>
                <w:color w:val="auto"/>
                <w:sz w:val="26"/>
                <w:szCs w:val="26"/>
              </w:rPr>
              <w:t>2</w:t>
            </w:r>
            <w:r w:rsidR="000F4211">
              <w:rPr>
                <w:b/>
                <w:color w:val="auto"/>
                <w:sz w:val="26"/>
                <w:szCs w:val="26"/>
              </w:rPr>
              <w:t>5</w:t>
            </w:r>
            <w:r w:rsidRPr="00684C3E">
              <w:rPr>
                <w:b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4410E8" w:rsidRPr="00684C3E" w:rsidRDefault="0030164F" w:rsidP="000F4211">
            <w:pPr>
              <w:pStyle w:val="Default"/>
              <w:rPr>
                <w:b/>
                <w:color w:val="auto"/>
                <w:sz w:val="26"/>
                <w:szCs w:val="26"/>
              </w:rPr>
            </w:pPr>
            <w:r w:rsidRPr="00684C3E">
              <w:rPr>
                <w:b/>
                <w:color w:val="auto"/>
                <w:sz w:val="26"/>
                <w:szCs w:val="26"/>
              </w:rPr>
              <w:t>202</w:t>
            </w:r>
            <w:r w:rsidR="000F4211">
              <w:rPr>
                <w:b/>
                <w:color w:val="auto"/>
                <w:sz w:val="26"/>
                <w:szCs w:val="26"/>
              </w:rPr>
              <w:t>6</w:t>
            </w:r>
            <w:r w:rsidRPr="00684C3E">
              <w:rPr>
                <w:b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DE0A5F" w:rsidRPr="00684C3E" w:rsidTr="00786AF7">
        <w:tc>
          <w:tcPr>
            <w:tcW w:w="959" w:type="dxa"/>
          </w:tcPr>
          <w:p w:rsidR="004410E8" w:rsidRPr="00684C3E" w:rsidRDefault="004410E8" w:rsidP="009B2FB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84C3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4410E8" w:rsidRPr="00684C3E" w:rsidRDefault="004410E8" w:rsidP="009B2FB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84C3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4410E8" w:rsidRPr="00684C3E" w:rsidRDefault="004410E8" w:rsidP="009B2FBC">
            <w:pPr>
              <w:pStyle w:val="Default"/>
              <w:jc w:val="center"/>
              <w:rPr>
                <w:bCs/>
                <w:color w:val="auto"/>
                <w:sz w:val="26"/>
                <w:szCs w:val="26"/>
                <w:lang w:eastAsia="ru-RU"/>
              </w:rPr>
            </w:pPr>
            <w:r w:rsidRPr="00684C3E">
              <w:rPr>
                <w:bCs/>
                <w:color w:val="auto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4410E8" w:rsidRPr="00684C3E" w:rsidRDefault="004410E8" w:rsidP="009B2FB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84C3E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4410E8" w:rsidRPr="00684C3E" w:rsidRDefault="004410E8" w:rsidP="009B2FB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684C3E">
              <w:rPr>
                <w:color w:val="auto"/>
                <w:sz w:val="26"/>
                <w:szCs w:val="26"/>
              </w:rPr>
              <w:t>5</w:t>
            </w:r>
          </w:p>
        </w:tc>
      </w:tr>
      <w:tr w:rsidR="001D62B4" w:rsidRPr="00684C3E" w:rsidTr="00786AF7">
        <w:trPr>
          <w:trHeight w:val="467"/>
        </w:trPr>
        <w:tc>
          <w:tcPr>
            <w:tcW w:w="959" w:type="dxa"/>
            <w:vAlign w:val="center"/>
          </w:tcPr>
          <w:p w:rsidR="001D62B4" w:rsidRPr="00AF677A" w:rsidRDefault="001D62B4" w:rsidP="00AB675A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</w:t>
            </w:r>
          </w:p>
        </w:tc>
        <w:tc>
          <w:tcPr>
            <w:tcW w:w="5528" w:type="dxa"/>
            <w:vAlign w:val="center"/>
          </w:tcPr>
          <w:p w:rsidR="001D62B4" w:rsidRPr="00684C3E" w:rsidRDefault="001D62B4" w:rsidP="00AF677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Муниципальная программа «Социально-экономическое развитие </w:t>
            </w:r>
            <w:r w:rsidRPr="00684C3E">
              <w:rPr>
                <w:rStyle w:val="a3"/>
                <w:rFonts w:ascii="Times New Roman" w:hAnsi="Times New Roman" w:cs="Times New Roman"/>
                <w:b/>
                <w:i w:val="0"/>
                <w:sz w:val="26"/>
                <w:szCs w:val="26"/>
              </w:rPr>
              <w:t>Красненского</w:t>
            </w:r>
            <w:r w:rsidRPr="00684C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276" w:type="dxa"/>
          </w:tcPr>
          <w:p w:rsidR="001D62B4" w:rsidRPr="00E04A23" w:rsidRDefault="00284C62" w:rsidP="001F47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13930,4</w:t>
            </w:r>
          </w:p>
        </w:tc>
        <w:tc>
          <w:tcPr>
            <w:tcW w:w="1134" w:type="dxa"/>
          </w:tcPr>
          <w:p w:rsidR="001D62B4" w:rsidRPr="00E04A23" w:rsidRDefault="00284C62" w:rsidP="001F47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10540,0</w:t>
            </w:r>
          </w:p>
        </w:tc>
        <w:tc>
          <w:tcPr>
            <w:tcW w:w="1134" w:type="dxa"/>
          </w:tcPr>
          <w:p w:rsidR="001D62B4" w:rsidRPr="00E04A23" w:rsidRDefault="00284C62" w:rsidP="001F47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10901,0</w:t>
            </w:r>
          </w:p>
        </w:tc>
      </w:tr>
      <w:tr w:rsidR="00DE0A5F" w:rsidRPr="00684C3E" w:rsidTr="0054776B">
        <w:trPr>
          <w:trHeight w:val="242"/>
        </w:trPr>
        <w:tc>
          <w:tcPr>
            <w:tcW w:w="959" w:type="dxa"/>
            <w:vAlign w:val="center"/>
          </w:tcPr>
          <w:p w:rsidR="00DE0A5F" w:rsidRPr="00AF677A" w:rsidRDefault="00DE0A5F" w:rsidP="000F4211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77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0F42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F677A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528" w:type="dxa"/>
            <w:vAlign w:val="center"/>
          </w:tcPr>
          <w:p w:rsidR="00DE0A5F" w:rsidRPr="00684C3E" w:rsidRDefault="00DE0A5F" w:rsidP="000F42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</w:t>
            </w:r>
            <w:r w:rsidRPr="00684C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31E0" w:rsidRPr="00684C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84C3E">
              <w:rPr>
                <w:rFonts w:ascii="Times New Roman" w:hAnsi="Times New Roman" w:cs="Times New Roman"/>
                <w:sz w:val="26"/>
                <w:szCs w:val="26"/>
              </w:rPr>
              <w:t>. «</w:t>
            </w:r>
            <w:r w:rsidR="000F4211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 жизнедеятельности населения сельского поселения</w:t>
            </w:r>
            <w:r w:rsidRPr="00684C3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DE0A5F" w:rsidRPr="00684C3E" w:rsidRDefault="000F4211" w:rsidP="002C1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2918,4</w:t>
            </w:r>
          </w:p>
        </w:tc>
        <w:tc>
          <w:tcPr>
            <w:tcW w:w="1134" w:type="dxa"/>
          </w:tcPr>
          <w:p w:rsidR="00DE0A5F" w:rsidRPr="00684C3E" w:rsidRDefault="000F4211" w:rsidP="00547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DE0A5F" w:rsidRPr="00684C3E" w:rsidRDefault="000F4211" w:rsidP="00547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D62B4" w:rsidRPr="00684C3E" w:rsidTr="00786AF7">
        <w:trPr>
          <w:trHeight w:val="598"/>
        </w:trPr>
        <w:tc>
          <w:tcPr>
            <w:tcW w:w="959" w:type="dxa"/>
            <w:vAlign w:val="center"/>
          </w:tcPr>
          <w:p w:rsidR="001D62B4" w:rsidRPr="00AF677A" w:rsidRDefault="001D62B4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77A">
              <w:rPr>
                <w:rFonts w:ascii="Times New Roman" w:hAnsi="Times New Roman" w:cs="Times New Roman"/>
                <w:bCs/>
                <w:sz w:val="24"/>
                <w:szCs w:val="24"/>
              </w:rPr>
              <w:t>0170000</w:t>
            </w:r>
          </w:p>
        </w:tc>
        <w:tc>
          <w:tcPr>
            <w:tcW w:w="5528" w:type="dxa"/>
            <w:vAlign w:val="center"/>
          </w:tcPr>
          <w:p w:rsidR="001D62B4" w:rsidRPr="00684C3E" w:rsidRDefault="001D62B4" w:rsidP="004331E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</w:t>
            </w:r>
            <w:r w:rsidRPr="00684C3E">
              <w:rPr>
                <w:rFonts w:ascii="Times New Roman" w:hAnsi="Times New Roman" w:cs="Times New Roman"/>
                <w:sz w:val="26"/>
                <w:szCs w:val="26"/>
              </w:rPr>
              <w:t xml:space="preserve"> 4. «Благоустройство </w:t>
            </w:r>
            <w:r w:rsidRPr="00684C3E">
              <w:rPr>
                <w:rStyle w:val="a3"/>
                <w:rFonts w:ascii="Times New Roman" w:hAnsi="Times New Roman" w:cs="Times New Roman"/>
                <w:i w:val="0"/>
                <w:sz w:val="26"/>
                <w:szCs w:val="26"/>
              </w:rPr>
              <w:t>Красненского</w:t>
            </w:r>
            <w:r w:rsidRPr="00684C3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276" w:type="dxa"/>
          </w:tcPr>
          <w:p w:rsidR="001D62B4" w:rsidRPr="001D62B4" w:rsidRDefault="00284C62" w:rsidP="001F47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9960,0</w:t>
            </w:r>
          </w:p>
        </w:tc>
        <w:tc>
          <w:tcPr>
            <w:tcW w:w="1134" w:type="dxa"/>
          </w:tcPr>
          <w:p w:rsidR="001D62B4" w:rsidRPr="001D62B4" w:rsidRDefault="00284C62" w:rsidP="001F47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9524,0</w:t>
            </w:r>
          </w:p>
        </w:tc>
        <w:tc>
          <w:tcPr>
            <w:tcW w:w="1134" w:type="dxa"/>
          </w:tcPr>
          <w:p w:rsidR="001D62B4" w:rsidRPr="001D62B4" w:rsidRDefault="00284C62" w:rsidP="001F47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9947,0</w:t>
            </w:r>
          </w:p>
        </w:tc>
      </w:tr>
      <w:tr w:rsidR="001D62B4" w:rsidRPr="00684C3E" w:rsidTr="00786AF7">
        <w:trPr>
          <w:trHeight w:val="415"/>
        </w:trPr>
        <w:tc>
          <w:tcPr>
            <w:tcW w:w="959" w:type="dxa"/>
            <w:vAlign w:val="center"/>
          </w:tcPr>
          <w:p w:rsidR="001D62B4" w:rsidRPr="00AF677A" w:rsidRDefault="001D62B4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77A">
              <w:rPr>
                <w:rFonts w:ascii="Times New Roman" w:hAnsi="Times New Roman" w:cs="Times New Roman"/>
                <w:bCs/>
                <w:sz w:val="24"/>
                <w:szCs w:val="24"/>
              </w:rPr>
              <w:t>0180000</w:t>
            </w:r>
          </w:p>
        </w:tc>
        <w:tc>
          <w:tcPr>
            <w:tcW w:w="5528" w:type="dxa"/>
            <w:vAlign w:val="center"/>
          </w:tcPr>
          <w:p w:rsidR="001D62B4" w:rsidRPr="00684C3E" w:rsidRDefault="001D62B4" w:rsidP="004331E0">
            <w:pPr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</w:t>
            </w:r>
            <w:r w:rsidRPr="00684C3E">
              <w:rPr>
                <w:rFonts w:ascii="Times New Roman" w:hAnsi="Times New Roman" w:cs="Times New Roman"/>
                <w:sz w:val="26"/>
                <w:szCs w:val="26"/>
              </w:rPr>
              <w:t xml:space="preserve"> 6. «Развитие  культурно-досуговой деятельности </w:t>
            </w:r>
            <w:r w:rsidRPr="00684C3E">
              <w:rPr>
                <w:rStyle w:val="a3"/>
                <w:rFonts w:ascii="Times New Roman" w:hAnsi="Times New Roman" w:cs="Times New Roman"/>
                <w:i w:val="0"/>
                <w:sz w:val="26"/>
                <w:szCs w:val="26"/>
              </w:rPr>
              <w:t>Красненского</w:t>
            </w:r>
            <w:r w:rsidRPr="00684C3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276" w:type="dxa"/>
          </w:tcPr>
          <w:p w:rsidR="001D62B4" w:rsidRPr="001D62B4" w:rsidRDefault="000F4211" w:rsidP="001F4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1052,0</w:t>
            </w:r>
          </w:p>
        </w:tc>
        <w:tc>
          <w:tcPr>
            <w:tcW w:w="1134" w:type="dxa"/>
          </w:tcPr>
          <w:p w:rsidR="001D62B4" w:rsidRPr="001D62B4" w:rsidRDefault="000F4211" w:rsidP="001F4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1016,0</w:t>
            </w:r>
          </w:p>
        </w:tc>
        <w:tc>
          <w:tcPr>
            <w:tcW w:w="1134" w:type="dxa"/>
          </w:tcPr>
          <w:p w:rsidR="001D62B4" w:rsidRPr="001D62B4" w:rsidRDefault="000F4211" w:rsidP="001F4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954,0</w:t>
            </w:r>
          </w:p>
        </w:tc>
      </w:tr>
      <w:tr w:rsidR="001D62B4" w:rsidRPr="00684C3E" w:rsidTr="00786AF7">
        <w:trPr>
          <w:trHeight w:val="415"/>
        </w:trPr>
        <w:tc>
          <w:tcPr>
            <w:tcW w:w="959" w:type="dxa"/>
            <w:vAlign w:val="center"/>
          </w:tcPr>
          <w:p w:rsidR="001D62B4" w:rsidRPr="00AF677A" w:rsidRDefault="001D62B4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77A">
              <w:rPr>
                <w:rFonts w:ascii="Times New Roman" w:hAnsi="Times New Roman" w:cs="Times New Roman"/>
                <w:bCs/>
                <w:sz w:val="24"/>
                <w:szCs w:val="24"/>
              </w:rPr>
              <w:t>9990000</w:t>
            </w:r>
          </w:p>
        </w:tc>
        <w:tc>
          <w:tcPr>
            <w:tcW w:w="5528" w:type="dxa"/>
            <w:vAlign w:val="center"/>
          </w:tcPr>
          <w:p w:rsidR="001D62B4" w:rsidRPr="00684C3E" w:rsidRDefault="001D62B4" w:rsidP="00AB675A">
            <w:pPr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 программная часть </w:t>
            </w:r>
          </w:p>
        </w:tc>
        <w:tc>
          <w:tcPr>
            <w:tcW w:w="1276" w:type="dxa"/>
          </w:tcPr>
          <w:p w:rsidR="001D62B4" w:rsidRPr="001D62B4" w:rsidRDefault="000F4211" w:rsidP="001F476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2540,0</w:t>
            </w:r>
          </w:p>
        </w:tc>
        <w:tc>
          <w:tcPr>
            <w:tcW w:w="1134" w:type="dxa"/>
          </w:tcPr>
          <w:p w:rsidR="001D62B4" w:rsidRPr="001D62B4" w:rsidRDefault="00284C62" w:rsidP="001F476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2118,8</w:t>
            </w:r>
          </w:p>
        </w:tc>
        <w:tc>
          <w:tcPr>
            <w:tcW w:w="1134" w:type="dxa"/>
          </w:tcPr>
          <w:p w:rsidR="001D62B4" w:rsidRPr="001D62B4" w:rsidRDefault="00284C62" w:rsidP="001F476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1683,0</w:t>
            </w:r>
          </w:p>
        </w:tc>
      </w:tr>
      <w:tr w:rsidR="001D62B4" w:rsidRPr="00684C3E" w:rsidTr="00786AF7">
        <w:trPr>
          <w:trHeight w:val="153"/>
        </w:trPr>
        <w:tc>
          <w:tcPr>
            <w:tcW w:w="959" w:type="dxa"/>
            <w:vAlign w:val="center"/>
          </w:tcPr>
          <w:p w:rsidR="001D62B4" w:rsidRPr="00684C3E" w:rsidRDefault="001D62B4" w:rsidP="00AB675A">
            <w:pPr>
              <w:ind w:hanging="2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1D62B4" w:rsidRPr="00684C3E" w:rsidRDefault="001D62B4" w:rsidP="00AB675A">
            <w:pPr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4C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:rsidR="001D62B4" w:rsidRPr="00E04A23" w:rsidRDefault="000F4211" w:rsidP="001F47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16470,4</w:t>
            </w:r>
          </w:p>
        </w:tc>
        <w:tc>
          <w:tcPr>
            <w:tcW w:w="1134" w:type="dxa"/>
          </w:tcPr>
          <w:p w:rsidR="001D62B4" w:rsidRPr="00E04A23" w:rsidRDefault="000F4211" w:rsidP="001F47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12658,8</w:t>
            </w:r>
          </w:p>
        </w:tc>
        <w:tc>
          <w:tcPr>
            <w:tcW w:w="1134" w:type="dxa"/>
          </w:tcPr>
          <w:p w:rsidR="001D62B4" w:rsidRPr="00E04A23" w:rsidRDefault="000F4211" w:rsidP="001F47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12584,0</w:t>
            </w:r>
          </w:p>
        </w:tc>
      </w:tr>
    </w:tbl>
    <w:p w:rsidR="001D62B4" w:rsidRDefault="001D62B4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4B4020" w:rsidRPr="00684C3E" w:rsidRDefault="00BB27B7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810449">
        <w:rPr>
          <w:rStyle w:val="a3"/>
          <w:rFonts w:ascii="Times New Roman" w:hAnsi="Times New Roman" w:cs="Times New Roman"/>
          <w:i w:val="0"/>
          <w:sz w:val="26"/>
          <w:szCs w:val="26"/>
        </w:rPr>
        <w:t>Доля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расходов на реализацию муниципальных </w:t>
      </w:r>
      <w:r w:rsidR="004D4999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под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программ в общем объеме расходов составляет: в 20</w:t>
      </w:r>
      <w:r w:rsidR="003578B8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810449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году – </w:t>
      </w:r>
      <w:r w:rsidR="00810449">
        <w:rPr>
          <w:rStyle w:val="a3"/>
          <w:rFonts w:ascii="Times New Roman" w:hAnsi="Times New Roman" w:cs="Times New Roman"/>
          <w:i w:val="0"/>
          <w:sz w:val="26"/>
          <w:szCs w:val="26"/>
        </w:rPr>
        <w:t>84,6</w:t>
      </w:r>
      <w:r w:rsidR="003578B8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%, в плановом периоде 202</w:t>
      </w:r>
      <w:r w:rsidR="00810449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30164F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83229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-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3578B8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810449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0164F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год</w:t>
      </w:r>
      <w:r w:rsidR="00E83229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ов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 </w:t>
      </w:r>
      <w:r w:rsidR="00810449">
        <w:rPr>
          <w:rStyle w:val="a3"/>
          <w:rFonts w:ascii="Times New Roman" w:hAnsi="Times New Roman" w:cs="Times New Roman"/>
          <w:i w:val="0"/>
          <w:sz w:val="26"/>
          <w:szCs w:val="26"/>
        </w:rPr>
        <w:t>83,3</w:t>
      </w:r>
      <w:r w:rsidR="0030164F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% 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и </w:t>
      </w:r>
      <w:r w:rsidR="00810449">
        <w:rPr>
          <w:rStyle w:val="a3"/>
          <w:rFonts w:ascii="Times New Roman" w:hAnsi="Times New Roman" w:cs="Times New Roman"/>
          <w:i w:val="0"/>
          <w:sz w:val="26"/>
          <w:szCs w:val="26"/>
        </w:rPr>
        <w:t>86,6</w:t>
      </w:r>
      <w:r w:rsidR="00AB675A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% соответственно.</w:t>
      </w:r>
    </w:p>
    <w:p w:rsidR="003578B8" w:rsidRPr="00684C3E" w:rsidRDefault="003578B8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B4020" w:rsidRPr="00684C3E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7.</w:t>
      </w:r>
      <w:r w:rsidRPr="00684C3E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Ме</w:t>
      </w:r>
      <w:r w:rsidRPr="00684C3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б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684C3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684C3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684C3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тн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ые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тр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ф</w:t>
      </w:r>
      <w:r w:rsidRPr="00684C3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Pr="00684C3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т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ы.</w:t>
      </w:r>
    </w:p>
    <w:p w:rsidR="004B4020" w:rsidRPr="00684C3E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0F9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C40F94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C40F94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Pr="00684C3E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Pr="00684C3E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578B8" w:rsidRPr="00684C3E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701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84C3E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684C3E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684C3E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смотрены</w:t>
      </w:r>
      <w:r w:rsidRPr="00684C3E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жбюджет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684C3E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Pr="00684C3E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84C3E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Pr="00684C3E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4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527018">
        <w:rPr>
          <w:rFonts w:ascii="Times New Roman" w:eastAsia="Times New Roman" w:hAnsi="Times New Roman" w:cs="Times New Roman"/>
          <w:sz w:val="26"/>
          <w:szCs w:val="26"/>
        </w:rPr>
        <w:t>3361,0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B4020" w:rsidRPr="00684C3E" w:rsidRDefault="00E83229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hAnsi="Times New Roman" w:cs="Times New Roman"/>
          <w:sz w:val="26"/>
          <w:szCs w:val="26"/>
        </w:rPr>
        <w:t>-</w:t>
      </w:r>
      <w:r w:rsidR="00881882" w:rsidRPr="00684C3E">
        <w:rPr>
          <w:rFonts w:ascii="Times New Roman" w:hAnsi="Times New Roman" w:cs="Times New Roman"/>
          <w:sz w:val="26"/>
          <w:szCs w:val="26"/>
        </w:rPr>
        <w:t xml:space="preserve"> на </w:t>
      </w:r>
      <w:r w:rsidRPr="00684C3E">
        <w:rPr>
          <w:rFonts w:ascii="Times New Roman" w:hAnsi="Times New Roman" w:cs="Times New Roman"/>
          <w:sz w:val="26"/>
          <w:szCs w:val="26"/>
        </w:rPr>
        <w:t xml:space="preserve">организации наружного освещения основного мероприятия "Содержание уличного освещения"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684C3E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527018">
        <w:rPr>
          <w:rFonts w:ascii="Times New Roman" w:eastAsia="Times New Roman" w:hAnsi="Times New Roman" w:cs="Times New Roman"/>
          <w:spacing w:val="33"/>
          <w:sz w:val="26"/>
          <w:szCs w:val="26"/>
        </w:rPr>
        <w:t>2541,0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блей;</w:t>
      </w:r>
    </w:p>
    <w:p w:rsidR="00902801" w:rsidRPr="00684C3E" w:rsidRDefault="00902801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C3E">
        <w:rPr>
          <w:rFonts w:ascii="Times New Roman" w:hAnsi="Times New Roman" w:cs="Times New Roman"/>
          <w:sz w:val="26"/>
          <w:szCs w:val="26"/>
        </w:rPr>
        <w:t>-</w:t>
      </w:r>
      <w:r w:rsidR="00881882" w:rsidRPr="00684C3E">
        <w:rPr>
          <w:rFonts w:ascii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hAnsi="Times New Roman" w:cs="Times New Roman"/>
          <w:sz w:val="26"/>
          <w:szCs w:val="26"/>
        </w:rPr>
        <w:t>на осуществление деятельности учреждений (организаций) по культурно - досуговой работе и народному творчеству основного мероприятия "Обеспечение дея</w:t>
      </w:r>
      <w:r w:rsidR="00786AF7" w:rsidRPr="00684C3E">
        <w:rPr>
          <w:rFonts w:ascii="Times New Roman" w:hAnsi="Times New Roman" w:cs="Times New Roman"/>
          <w:sz w:val="26"/>
          <w:szCs w:val="26"/>
        </w:rPr>
        <w:t xml:space="preserve">тельности учреждений культуры" </w:t>
      </w:r>
      <w:r w:rsidR="00527018">
        <w:rPr>
          <w:rFonts w:ascii="Times New Roman" w:hAnsi="Times New Roman" w:cs="Times New Roman"/>
          <w:sz w:val="26"/>
          <w:szCs w:val="26"/>
        </w:rPr>
        <w:t xml:space="preserve">820,0 </w:t>
      </w:r>
      <w:r w:rsidR="00881882" w:rsidRPr="00684C3E">
        <w:rPr>
          <w:rFonts w:ascii="Times New Roman" w:hAnsi="Times New Roman" w:cs="Times New Roman"/>
          <w:sz w:val="26"/>
          <w:szCs w:val="26"/>
        </w:rPr>
        <w:t>тыс. руб.</w:t>
      </w:r>
    </w:p>
    <w:p w:rsidR="004B4020" w:rsidRPr="00684C3E" w:rsidRDefault="00881882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684C3E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684C3E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684C3E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951E8" w:rsidRPr="00684C3E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7018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684C3E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684C3E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мотрены</w:t>
      </w:r>
      <w:r w:rsidR="00BB27B7" w:rsidRPr="00684C3E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жбюджетные</w:t>
      </w:r>
      <w:r w:rsidR="00BB27B7" w:rsidRPr="00684C3E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тра</w:t>
      </w:r>
      <w:r w:rsidR="00BB27B7"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="00BB27B7" w:rsidRPr="00684C3E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684C3E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="00BB27B7" w:rsidRPr="00684C3E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4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527018">
        <w:rPr>
          <w:rFonts w:ascii="Times New Roman" w:eastAsia="Times New Roman" w:hAnsi="Times New Roman" w:cs="Times New Roman"/>
          <w:sz w:val="26"/>
          <w:szCs w:val="26"/>
        </w:rPr>
        <w:t>3535,0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з н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02801" w:rsidRPr="00684C3E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C3E">
        <w:rPr>
          <w:rFonts w:ascii="Times New Roman" w:hAnsi="Times New Roman" w:cs="Times New Roman"/>
          <w:sz w:val="26"/>
          <w:szCs w:val="26"/>
        </w:rPr>
        <w:lastRenderedPageBreak/>
        <w:t xml:space="preserve">- на организации наружного освещения основного мероприятия "Содержание уличного освещения" 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84C3E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581FAC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е </w:t>
      </w:r>
      <w:r w:rsidR="00527018">
        <w:rPr>
          <w:rFonts w:ascii="Times New Roman" w:eastAsia="Times New Roman" w:hAnsi="Times New Roman" w:cs="Times New Roman"/>
          <w:spacing w:val="1"/>
          <w:sz w:val="26"/>
          <w:szCs w:val="26"/>
        </w:rPr>
        <w:t>2642,0</w:t>
      </w:r>
      <w:r w:rsidRPr="00684C3E">
        <w:rPr>
          <w:rFonts w:ascii="Times New Roman" w:hAnsi="Times New Roman" w:cs="Times New Roman"/>
          <w:sz w:val="26"/>
          <w:szCs w:val="26"/>
        </w:rPr>
        <w:t xml:space="preserve"> тыс.</w:t>
      </w:r>
      <w:r w:rsidR="009255F2" w:rsidRPr="00684C3E">
        <w:rPr>
          <w:rFonts w:ascii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hAnsi="Times New Roman" w:cs="Times New Roman"/>
          <w:sz w:val="26"/>
          <w:szCs w:val="26"/>
        </w:rPr>
        <w:t>руб.</w:t>
      </w:r>
      <w:r w:rsidR="009255F2" w:rsidRPr="00684C3E">
        <w:rPr>
          <w:rFonts w:ascii="Times New Roman" w:hAnsi="Times New Roman" w:cs="Times New Roman"/>
          <w:sz w:val="26"/>
          <w:szCs w:val="26"/>
        </w:rPr>
        <w:t>;</w:t>
      </w:r>
    </w:p>
    <w:p w:rsidR="00902801" w:rsidRPr="00684C3E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C3E">
        <w:rPr>
          <w:rFonts w:ascii="Times New Roman" w:hAnsi="Times New Roman" w:cs="Times New Roman"/>
          <w:sz w:val="26"/>
          <w:szCs w:val="26"/>
        </w:rPr>
        <w:t xml:space="preserve">-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деятельности учреждений культуры"  </w:t>
      </w:r>
      <w:r w:rsidR="00527018">
        <w:rPr>
          <w:rFonts w:ascii="Times New Roman" w:hAnsi="Times New Roman" w:cs="Times New Roman"/>
          <w:sz w:val="26"/>
          <w:szCs w:val="26"/>
        </w:rPr>
        <w:t>893,0</w:t>
      </w:r>
      <w:r w:rsidRPr="00684C3E">
        <w:rPr>
          <w:rFonts w:ascii="Times New Roman" w:hAnsi="Times New Roman" w:cs="Times New Roman"/>
          <w:sz w:val="26"/>
          <w:szCs w:val="26"/>
        </w:rPr>
        <w:t xml:space="preserve"> тыс.</w:t>
      </w:r>
      <w:r w:rsidR="009255F2" w:rsidRPr="00684C3E">
        <w:rPr>
          <w:rFonts w:ascii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hAnsi="Times New Roman" w:cs="Times New Roman"/>
          <w:sz w:val="26"/>
          <w:szCs w:val="26"/>
        </w:rPr>
        <w:t>руб.</w:t>
      </w:r>
    </w:p>
    <w:p w:rsidR="004B4020" w:rsidRPr="00684C3E" w:rsidRDefault="00491F95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684C3E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684C3E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684C3E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="00473B08" w:rsidRPr="00684C3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527018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684C3E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684C3E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мотрены</w:t>
      </w:r>
      <w:r w:rsidR="00BB27B7" w:rsidRPr="00684C3E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жбюджетные</w:t>
      </w:r>
      <w:r w:rsidR="00BB27B7" w:rsidRPr="00684C3E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тра</w:t>
      </w:r>
      <w:r w:rsidR="00BB27B7"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="00BB27B7" w:rsidRPr="00684C3E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684C3E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="00BB27B7" w:rsidRPr="00684C3E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ме </w:t>
      </w:r>
      <w:r w:rsidR="00527018">
        <w:rPr>
          <w:rFonts w:ascii="Times New Roman" w:eastAsia="Times New Roman" w:hAnsi="Times New Roman" w:cs="Times New Roman"/>
          <w:sz w:val="26"/>
          <w:szCs w:val="26"/>
        </w:rPr>
        <w:t>3683,0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з н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91F95" w:rsidRPr="00684C3E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C3E">
        <w:rPr>
          <w:rFonts w:ascii="Times New Roman" w:hAnsi="Times New Roman" w:cs="Times New Roman"/>
          <w:sz w:val="26"/>
          <w:szCs w:val="26"/>
        </w:rPr>
        <w:t xml:space="preserve">- на организации наружного освещения основного мероприятия "Содержание уличного освещения" 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84C3E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503AA4" w:rsidRPr="00684C3E">
        <w:rPr>
          <w:rFonts w:ascii="Times New Roman" w:hAnsi="Times New Roman" w:cs="Times New Roman"/>
          <w:sz w:val="26"/>
          <w:szCs w:val="26"/>
        </w:rPr>
        <w:t xml:space="preserve"> </w:t>
      </w:r>
      <w:r w:rsidR="00527018">
        <w:rPr>
          <w:rFonts w:ascii="Times New Roman" w:hAnsi="Times New Roman" w:cs="Times New Roman"/>
          <w:sz w:val="26"/>
          <w:szCs w:val="26"/>
        </w:rPr>
        <w:t>2729,0</w:t>
      </w:r>
      <w:r w:rsidRPr="00684C3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9255F2" w:rsidRPr="00684C3E">
        <w:rPr>
          <w:rFonts w:ascii="Times New Roman" w:hAnsi="Times New Roman" w:cs="Times New Roman"/>
          <w:sz w:val="26"/>
          <w:szCs w:val="26"/>
        </w:rPr>
        <w:t>;</w:t>
      </w:r>
    </w:p>
    <w:p w:rsidR="00491F95" w:rsidRPr="00684C3E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C3E">
        <w:rPr>
          <w:rFonts w:ascii="Times New Roman" w:hAnsi="Times New Roman" w:cs="Times New Roman"/>
          <w:sz w:val="26"/>
          <w:szCs w:val="26"/>
        </w:rPr>
        <w:t>-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</w:t>
      </w:r>
      <w:r w:rsidR="00503AA4" w:rsidRPr="00684C3E">
        <w:rPr>
          <w:rFonts w:ascii="Times New Roman" w:hAnsi="Times New Roman" w:cs="Times New Roman"/>
          <w:sz w:val="26"/>
          <w:szCs w:val="26"/>
        </w:rPr>
        <w:t xml:space="preserve">ности учреждений культуры" </w:t>
      </w:r>
      <w:r w:rsidR="00527018">
        <w:rPr>
          <w:rFonts w:ascii="Times New Roman" w:hAnsi="Times New Roman" w:cs="Times New Roman"/>
          <w:sz w:val="26"/>
          <w:szCs w:val="26"/>
        </w:rPr>
        <w:t>954,0</w:t>
      </w:r>
      <w:r w:rsidR="00C40F94">
        <w:rPr>
          <w:rFonts w:ascii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hAnsi="Times New Roman" w:cs="Times New Roman"/>
          <w:sz w:val="26"/>
          <w:szCs w:val="26"/>
        </w:rPr>
        <w:t>тыс. руб.</w:t>
      </w:r>
    </w:p>
    <w:p w:rsidR="00ED7E89" w:rsidRPr="00684C3E" w:rsidRDefault="00ED7E89" w:rsidP="009255F2">
      <w:pPr>
        <w:spacing w:after="0" w:line="240" w:lineRule="auto"/>
        <w:ind w:right="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684C3E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ст.184.2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РФ</w:t>
      </w:r>
      <w:r w:rsidRPr="00684C3E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ред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влена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Метод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орядок</w:t>
      </w:r>
      <w:r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сче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тов</w:t>
      </w:r>
      <w:r w:rsidRPr="00684C3E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спред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я и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684C3E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жбюджет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684C3E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сфертов</w:t>
      </w:r>
      <w:r w:rsidRPr="00684C3E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684C3E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бюджета </w:t>
      </w:r>
      <w:r w:rsidR="003C2D7D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Pr="00684C3E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Pr="00684C3E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9255F2" w:rsidRPr="00684C3E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684C3E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="009255F2" w:rsidRPr="00684C3E">
        <w:rPr>
          <w:rFonts w:ascii="Times New Roman" w:eastAsia="Times New Roman" w:hAnsi="Times New Roman" w:cs="Times New Roman"/>
          <w:spacing w:val="42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ам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и расчеты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ж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сферт</w:t>
      </w:r>
      <w:r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в к Про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т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пред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влены.</w:t>
      </w:r>
    </w:p>
    <w:p w:rsidR="004B4020" w:rsidRPr="00684C3E" w:rsidRDefault="00BB27B7" w:rsidP="00C81D8D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8.</w:t>
      </w:r>
      <w:r w:rsidRPr="00684C3E">
        <w:rPr>
          <w:rFonts w:ascii="Times New Roman" w:eastAsia="Times New Roman" w:hAnsi="Times New Roman" w:cs="Times New Roman"/>
          <w:b/>
          <w:spacing w:val="120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Де</w:t>
      </w:r>
      <w:r w:rsidRPr="00684C3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ф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ит</w:t>
      </w:r>
      <w:r w:rsidRPr="00684C3E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(п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р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684C3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ф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684C3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  <w:r w:rsidRPr="00684C3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Pr="00684C3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ю</w:t>
      </w:r>
      <w:r w:rsidRPr="00684C3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684C3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684C3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оч</w:t>
      </w:r>
      <w:r w:rsidRPr="00684C3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ики</w:t>
      </w:r>
      <w:r w:rsidRPr="00684C3E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ф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ина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сирова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ни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  <w:r w:rsidRPr="00684C3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де</w:t>
      </w:r>
      <w:r w:rsidRPr="00684C3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ф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684C3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бюд</w:t>
      </w:r>
      <w:r w:rsidRPr="00684C3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684C3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ципального</w:t>
      </w:r>
      <w:r w:rsidRPr="00684C3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обр</w:t>
      </w:r>
      <w:r w:rsidRPr="00684C3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зования.</w:t>
      </w:r>
      <w:r w:rsidRPr="00684C3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</w:t>
      </w:r>
      <w:r w:rsidRPr="00684C3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ь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ный</w:t>
      </w:r>
      <w:r w:rsidRPr="00684C3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д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ол</w:t>
      </w:r>
      <w:r w:rsidRPr="00684C3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г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4B4020" w:rsidRPr="00684C3E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t>Объем</w:t>
      </w:r>
      <w:r w:rsidRPr="00684C3E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смотрен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684C3E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Pr="00684C3E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84C3E">
        <w:rPr>
          <w:rFonts w:ascii="Times New Roman" w:eastAsia="Times New Roman" w:hAnsi="Times New Roman" w:cs="Times New Roman"/>
          <w:spacing w:val="4"/>
          <w:sz w:val="26"/>
          <w:szCs w:val="26"/>
        </w:rPr>
        <w:t>д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684C3E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тст</w:t>
      </w:r>
      <w:r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в</w:t>
      </w:r>
      <w:r w:rsidRPr="00684C3E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684C3E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мм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ъ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м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одов бюджета, пр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нцип сб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нсирован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ост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ановл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ст.33 БК РФ, соблюда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тся.</w:t>
      </w:r>
    </w:p>
    <w:p w:rsidR="004B4020" w:rsidRPr="00684C3E" w:rsidRDefault="00BB27B7" w:rsidP="00C81D8D">
      <w:pPr>
        <w:spacing w:after="0" w:line="242" w:lineRule="auto"/>
        <w:ind w:right="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684C3E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ицип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альный</w:t>
      </w:r>
      <w:r w:rsidRPr="00684C3E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долг</w:t>
      </w:r>
      <w:r w:rsidRPr="00684C3E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Pr="00684C3E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F6161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86AF7" w:rsidRPr="00684C3E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="00786AF7"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не </w:t>
      </w:r>
      <w:r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тан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вл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тся</w:t>
      </w:r>
      <w:r w:rsidR="00786AF7" w:rsidRPr="00684C3E">
        <w:rPr>
          <w:rFonts w:ascii="Times New Roman" w:eastAsia="Times New Roman" w:hAnsi="Times New Roman" w:cs="Times New Roman"/>
          <w:spacing w:val="73"/>
          <w:sz w:val="26"/>
          <w:szCs w:val="26"/>
        </w:rPr>
        <w:t>.</w:t>
      </w:r>
    </w:p>
    <w:p w:rsidR="004B4020" w:rsidRPr="00684C3E" w:rsidRDefault="00353447" w:rsidP="00C81D8D">
      <w:pPr>
        <w:spacing w:before="56" w:after="0" w:line="240" w:lineRule="auto"/>
        <w:ind w:right="1"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 w:rsidR="00BB27B7"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т</w:t>
      </w:r>
      <w:r w:rsidR="00BB27B7"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ек</w:t>
      </w:r>
      <w:r w:rsidR="00BB27B7" w:rsidRPr="00684C3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овых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684C3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а</w:t>
      </w:r>
      <w:r w:rsidR="00BB27B7"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тей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проек</w:t>
      </w:r>
      <w:r w:rsidR="00BB27B7"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684C3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а</w:t>
      </w:r>
      <w:r w:rsidR="00BB27B7"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4B4020" w:rsidRPr="00684C3E" w:rsidRDefault="00BB27B7" w:rsidP="00C81D8D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ров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рке текстовых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статей Про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кта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й не в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явл</w:t>
      </w:r>
      <w:r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но.</w:t>
      </w:r>
    </w:p>
    <w:p w:rsidR="00786AF7" w:rsidRPr="00684C3E" w:rsidRDefault="00786AF7" w:rsidP="00C81D8D">
      <w:pPr>
        <w:spacing w:after="0" w:line="240" w:lineRule="auto"/>
        <w:ind w:left="4793" w:right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F0D6E" w:rsidRPr="00684C3E" w:rsidRDefault="00BB27B7" w:rsidP="00C81D8D">
      <w:pPr>
        <w:spacing w:after="0" w:line="240" w:lineRule="auto"/>
        <w:ind w:left="4793" w:right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184E39"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b/>
          <w:bCs/>
          <w:sz w:val="26"/>
          <w:szCs w:val="26"/>
        </w:rPr>
        <w:t>Вывод</w:t>
      </w:r>
      <w:r w:rsidRPr="00684C3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ы</w:t>
      </w:r>
    </w:p>
    <w:p w:rsidR="00885979" w:rsidRPr="00684C3E" w:rsidRDefault="00885979" w:rsidP="00885979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Проект бюджета </w:t>
      </w:r>
      <w:r w:rsidR="003C2D7D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184E39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527018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202</w:t>
      </w:r>
      <w:r w:rsidR="00527018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527018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 внесен на рассмотрение Земского собрания </w:t>
      </w:r>
      <w:r w:rsidR="003C2D7D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="003578B8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</w:t>
      </w:r>
      <w:r w:rsidRPr="00F5518C">
        <w:rPr>
          <w:rStyle w:val="a3"/>
          <w:rFonts w:ascii="Times New Roman" w:hAnsi="Times New Roman" w:cs="Times New Roman"/>
          <w:i w:val="0"/>
          <w:sz w:val="26"/>
          <w:szCs w:val="26"/>
        </w:rPr>
        <w:t>с нарушением срока</w:t>
      </w:r>
      <w:bookmarkStart w:id="0" w:name="_GoBack"/>
      <w:bookmarkEnd w:id="0"/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установленного ст.184 БК РФ. </w:t>
      </w:r>
    </w:p>
    <w:p w:rsidR="004B4020" w:rsidRPr="00684C3E" w:rsidRDefault="00885979" w:rsidP="00C81D8D">
      <w:pPr>
        <w:tabs>
          <w:tab w:val="left" w:pos="1132"/>
        </w:tabs>
        <w:spacing w:after="0" w:line="249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t>2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="00BB27B7" w:rsidRPr="00684C3E">
        <w:rPr>
          <w:rFonts w:ascii="Times New Roman" w:eastAsia="Times New Roman" w:hAnsi="Times New Roman" w:cs="Times New Roman"/>
          <w:spacing w:val="106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="00BB27B7" w:rsidRPr="00684C3E">
        <w:rPr>
          <w:rFonts w:ascii="Times New Roman" w:eastAsia="Times New Roman" w:hAnsi="Times New Roman" w:cs="Times New Roman"/>
          <w:spacing w:val="10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684C3E">
        <w:rPr>
          <w:rFonts w:ascii="Times New Roman" w:eastAsia="Times New Roman" w:hAnsi="Times New Roman" w:cs="Times New Roman"/>
          <w:spacing w:val="106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т.</w:t>
      </w:r>
      <w:r w:rsidR="00BB27B7" w:rsidRPr="00684C3E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184.2</w:t>
      </w:r>
      <w:r w:rsidR="00BB27B7" w:rsidRPr="00684C3E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684C3E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Ф,</w:t>
      </w:r>
      <w:r w:rsidR="00BB27B7" w:rsidRPr="00684C3E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F0F8B" w:rsidRPr="00684C3E">
        <w:rPr>
          <w:rFonts w:ascii="Times New Roman" w:eastAsia="Times New Roman" w:hAnsi="Times New Roman" w:cs="Times New Roman"/>
          <w:sz w:val="26"/>
          <w:szCs w:val="26"/>
        </w:rPr>
        <w:t>41</w:t>
      </w:r>
      <w:r w:rsidR="00BB27B7" w:rsidRPr="00684C3E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Полож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684C3E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684C3E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бю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ж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BB27B7" w:rsidRPr="00684C3E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ро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ссе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, од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овр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684C3E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684C3E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реш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684C3E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-7"/>
          <w:sz w:val="26"/>
          <w:szCs w:val="26"/>
        </w:rPr>
        <w:t>«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684C3E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дже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3C2D7D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="004C7141"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льско</w:t>
      </w:r>
      <w:r w:rsidR="0028717F" w:rsidRPr="00684C3E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684C3E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28717F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я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684C3E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578B8" w:rsidRPr="00684C3E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7018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684C3E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684C3E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пл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й период</w:t>
      </w:r>
      <w:r w:rsidR="00BB27B7" w:rsidRPr="00684C3E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F0F8B" w:rsidRPr="00684C3E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7018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527018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684C3E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B27B7" w:rsidRPr="00684C3E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684C3E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6C5AA0" w:rsidRPr="00684C3E">
        <w:rPr>
          <w:rFonts w:ascii="Times New Roman" w:eastAsia="Times New Roman" w:hAnsi="Times New Roman" w:cs="Times New Roman"/>
          <w:spacing w:val="31"/>
          <w:sz w:val="26"/>
          <w:szCs w:val="26"/>
        </w:rPr>
        <w:t>Ко</w:t>
      </w:r>
      <w:r w:rsidR="00262B1A" w:rsidRPr="00684C3E">
        <w:rPr>
          <w:rFonts w:ascii="Times New Roman" w:eastAsia="Times New Roman" w:hAnsi="Times New Roman" w:cs="Times New Roman"/>
          <w:sz w:val="26"/>
          <w:szCs w:val="26"/>
        </w:rPr>
        <w:t>нтрольно-счетную</w:t>
      </w:r>
      <w:r w:rsidR="00BB27B7" w:rsidRPr="00684C3E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омис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ию</w:t>
      </w:r>
      <w:r w:rsidR="00BB27B7" w:rsidRPr="00684C3E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были</w:t>
      </w:r>
      <w:r w:rsidR="00BB27B7" w:rsidRPr="00684C3E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редста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ле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684C3E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к</w:t>
      </w:r>
      <w:r w:rsidR="00BB27B7" w:rsidRPr="00684C3E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менты</w:t>
      </w:r>
      <w:r w:rsidR="00BB27B7" w:rsidRPr="00684C3E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материал</w:t>
      </w:r>
      <w:r w:rsidR="00BB27B7" w:rsidRPr="00684C3E">
        <w:rPr>
          <w:rFonts w:ascii="Times New Roman" w:eastAsia="Times New Roman" w:hAnsi="Times New Roman" w:cs="Times New Roman"/>
          <w:spacing w:val="6"/>
          <w:sz w:val="26"/>
          <w:szCs w:val="26"/>
        </w:rPr>
        <w:t>ы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684C3E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t>3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="00BB27B7" w:rsidRPr="00684C3E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77378D" w:rsidRPr="00684C3E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нарушении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ци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BB27B7" w:rsidRPr="00684C3E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крытости</w:t>
      </w:r>
      <w:r w:rsidR="00BB27B7" w:rsidRPr="00684C3E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гла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ности</w:t>
      </w:r>
      <w:r w:rsidR="00BB27B7" w:rsidRPr="00684C3E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684C3E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тст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B27B7" w:rsidRPr="00684C3E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36</w:t>
      </w:r>
      <w:r w:rsidR="00BB27B7" w:rsidRPr="00684C3E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684C3E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РФ и</w:t>
      </w:r>
      <w:r w:rsidR="00BB27B7" w:rsidRPr="00684C3E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.6</w:t>
      </w:r>
      <w:r w:rsidR="00BB27B7" w:rsidRPr="00684C3E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ст.52</w:t>
      </w:r>
      <w:r w:rsidR="00BB27B7" w:rsidRPr="00684C3E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Фед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ль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684C3E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акона</w:t>
      </w:r>
      <w:r w:rsidR="00BB27B7" w:rsidRPr="00684C3E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684C3E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06.10.2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0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03</w:t>
      </w:r>
      <w:r w:rsidR="00BB27B7" w:rsidRPr="00684C3E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B27B7" w:rsidRPr="00684C3E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13</w:t>
      </w:r>
      <w:r w:rsidR="00BB27B7" w:rsidRPr="00684C3E">
        <w:rPr>
          <w:rFonts w:ascii="Times New Roman" w:eastAsia="Times New Roman" w:hAnsi="Times New Roman" w:cs="Times New Roman"/>
          <w:spacing w:val="5"/>
          <w:sz w:val="26"/>
          <w:szCs w:val="26"/>
        </w:rPr>
        <w:t>1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-ФЗ</w:t>
      </w:r>
      <w:r w:rsidR="00BB27B7" w:rsidRPr="00684C3E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-6"/>
          <w:sz w:val="26"/>
          <w:szCs w:val="26"/>
        </w:rPr>
        <w:t>«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BB27B7" w:rsidRPr="00684C3E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б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щ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684C3E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рин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684C3E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орга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иза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ии м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ого сам</w:t>
      </w:r>
      <w:r w:rsidR="00BB27B7" w:rsidRPr="00684C3E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="00BB27B7" w:rsidRPr="00684C3E">
        <w:rPr>
          <w:rFonts w:ascii="Times New Roman" w:eastAsia="Times New Roman" w:hAnsi="Times New Roman" w:cs="Times New Roman"/>
          <w:spacing w:val="-7"/>
          <w:sz w:val="26"/>
          <w:szCs w:val="26"/>
        </w:rPr>
        <w:t>у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авл</w:t>
      </w:r>
      <w:r w:rsidR="00BB27B7"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я в Р</w:t>
      </w:r>
      <w:r w:rsidR="00BB27B7" w:rsidRPr="00684C3E">
        <w:rPr>
          <w:rFonts w:ascii="Times New Roman" w:eastAsia="Times New Roman" w:hAnsi="Times New Roman" w:cs="Times New Roman"/>
          <w:spacing w:val="5"/>
          <w:sz w:val="26"/>
          <w:szCs w:val="26"/>
        </w:rPr>
        <w:t>Ф</w:t>
      </w:r>
      <w:r w:rsidR="00BB27B7" w:rsidRPr="00684C3E">
        <w:rPr>
          <w:rFonts w:ascii="Times New Roman" w:eastAsia="Times New Roman" w:hAnsi="Times New Roman" w:cs="Times New Roman"/>
          <w:spacing w:val="-6"/>
          <w:sz w:val="26"/>
          <w:szCs w:val="26"/>
        </w:rPr>
        <w:t>»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роект б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джета с пр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ложен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ями </w:t>
      </w:r>
      <w:r w:rsidR="0077378D" w:rsidRPr="00684C3E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размещ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н </w:t>
      </w:r>
      <w:r w:rsidR="0077378D"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684C3E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йте</w:t>
      </w:r>
      <w:r w:rsidR="00BB27B7" w:rsidRPr="00684C3E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адми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ни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страц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льско</w:t>
      </w:r>
      <w:r w:rsidR="00377912" w:rsidRPr="00684C3E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елен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377912" w:rsidRPr="00684C3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684C3E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ab/>
        <w:t>Пр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тавл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BB27B7" w:rsidRPr="00684C3E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BB27B7" w:rsidRPr="00684C3E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ров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дения</w:t>
      </w:r>
      <w:r w:rsidR="00BB27B7" w:rsidRPr="00684C3E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э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сперти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з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684C3E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5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роект</w:t>
      </w:r>
      <w:r w:rsidR="00BB27B7" w:rsidRPr="00684C3E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684C3E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="00BB27B7" w:rsidRPr="00684C3E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осел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684C3E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3578B8" w:rsidRPr="00684C3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66408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684C3E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684C3E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684C3E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лановый</w:t>
      </w:r>
      <w:r w:rsidR="00BB27B7" w:rsidRPr="00684C3E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ериод</w:t>
      </w:r>
      <w:r w:rsidR="00BB27B7" w:rsidRPr="00684C3E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B0A90" w:rsidRPr="00684C3E">
        <w:rPr>
          <w:rFonts w:ascii="Times New Roman" w:eastAsia="Times New Roman" w:hAnsi="Times New Roman" w:cs="Times New Roman"/>
          <w:sz w:val="26"/>
          <w:szCs w:val="26"/>
        </w:rPr>
        <w:t>2</w:t>
      </w:r>
      <w:r w:rsidR="00E66408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684C3E">
        <w:rPr>
          <w:rFonts w:ascii="Times New Roman" w:eastAsia="Times New Roman" w:hAnsi="Times New Roman" w:cs="Times New Roman"/>
          <w:spacing w:val="-3"/>
          <w:sz w:val="26"/>
          <w:szCs w:val="26"/>
        </w:rPr>
        <w:t>-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66408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BB27B7" w:rsidRPr="00684C3E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соответст</w:t>
      </w:r>
      <w:r w:rsidR="00BB27B7"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в</w:t>
      </w:r>
      <w:r w:rsidR="00BB27B7"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684C3E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т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ребов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ниям</w:t>
      </w:r>
      <w:r w:rsidR="00BB27B7" w:rsidRPr="00684C3E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дейст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ю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щего</w:t>
      </w:r>
      <w:r w:rsidR="00BB27B7" w:rsidRPr="00684C3E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684C3E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алогового</w:t>
      </w:r>
      <w:r w:rsidR="00BB27B7" w:rsidRPr="00684C3E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ако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одат</w:t>
      </w:r>
      <w:r w:rsidR="00BB27B7" w:rsidRPr="00684C3E">
        <w:rPr>
          <w:rFonts w:ascii="Times New Roman" w:eastAsia="Times New Roman" w:hAnsi="Times New Roman" w:cs="Times New Roman"/>
          <w:spacing w:val="-3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льства, сод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ржит основ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арактерист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 б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джета,</w:t>
      </w:r>
      <w:r w:rsidR="00BB27B7" w:rsidRPr="00684C3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BB27B7"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мот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ен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ые 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т.184.1 БК РФ.</w:t>
      </w:r>
    </w:p>
    <w:p w:rsidR="004B4020" w:rsidRPr="00684C3E" w:rsidRDefault="00885979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BB27B7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  <w:r w:rsidR="00BB27B7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ab/>
        <w:t>В соответствии с п.4 ст.169 БК РФ Проект утверждается сроком на три года -</w:t>
      </w:r>
      <w:r w:rsidR="00916532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очередной финансовый год и плановый период.</w:t>
      </w:r>
    </w:p>
    <w:p w:rsidR="003578B8" w:rsidRPr="00684C3E" w:rsidRDefault="00885979" w:rsidP="003578B8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="00D54A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  <w:r w:rsidR="00D87D51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соответствии со ст. 184.1 БК РФ Проект содержит </w:t>
      </w:r>
      <w:r w:rsidR="003578B8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предусмотренные </w:t>
      </w:r>
      <w:r w:rsidR="00BB27B7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основные характеристики.</w:t>
      </w:r>
      <w:r w:rsidR="001451BA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Бюджет сбалансирован.</w:t>
      </w:r>
      <w:r w:rsidR="003578B8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4B4020" w:rsidRPr="00684C3E" w:rsidRDefault="00BB27B7" w:rsidP="003578B8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t>Бюдж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D54A14" w:rsidRPr="00684C3E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3C2D7D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="003C2D7D"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353447" w:rsidRPr="00684C3E">
        <w:rPr>
          <w:rFonts w:ascii="Times New Roman" w:eastAsia="Times New Roman" w:hAnsi="Times New Roman" w:cs="Times New Roman"/>
          <w:sz w:val="26"/>
          <w:szCs w:val="26"/>
        </w:rPr>
        <w:t xml:space="preserve">льского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53447" w:rsidRPr="0068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плановый 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ериод 20</w:t>
      </w:r>
      <w:r w:rsidR="003578B8" w:rsidRPr="00684C3E">
        <w:rPr>
          <w:rFonts w:ascii="Times New Roman" w:eastAsia="Times New Roman" w:hAnsi="Times New Roman" w:cs="Times New Roman"/>
          <w:sz w:val="26"/>
          <w:szCs w:val="26"/>
        </w:rPr>
        <w:t>2</w:t>
      </w:r>
      <w:r w:rsidR="00E6640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E6640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 xml:space="preserve"> годов р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зработан без деф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ита (профи</w:t>
      </w:r>
      <w:r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)</w:t>
      </w:r>
      <w:r w:rsidRPr="00684C3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684C3E" w:rsidRDefault="00885979" w:rsidP="00FB0A90">
      <w:pPr>
        <w:spacing w:after="0" w:line="239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t>7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684C3E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BB27B7" w:rsidRPr="00684C3E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BB27B7" w:rsidRPr="00684C3E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="00BB27B7" w:rsidRPr="00684C3E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сформирована</w:t>
      </w:r>
      <w:r w:rsidR="00BB27B7" w:rsidRPr="00684C3E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б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ден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BB27B7" w:rsidRPr="00684C3E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ста</w:t>
      </w:r>
      <w:r w:rsidR="00BB27B7" w:rsidRPr="00684C3E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684C3E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684C3E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20,</w:t>
      </w:r>
      <w:r w:rsidR="00BB27B7" w:rsidRPr="00684C3E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41,</w:t>
      </w:r>
      <w:r w:rsidR="00BB27B7" w:rsidRPr="00684C3E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42,</w:t>
      </w:r>
      <w:r w:rsidR="00BB27B7" w:rsidRPr="00684C3E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61.5,</w:t>
      </w:r>
      <w:r w:rsidR="00BB27B7" w:rsidRPr="00684C3E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62 БК</w:t>
      </w:r>
      <w:r w:rsidR="00BB27B7" w:rsidRPr="00684C3E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Ф</w:t>
      </w:r>
      <w:r w:rsidR="00BB27B7" w:rsidRPr="00684C3E">
        <w:rPr>
          <w:rFonts w:ascii="Times New Roman" w:eastAsia="Times New Roman" w:hAnsi="Times New Roman" w:cs="Times New Roman"/>
          <w:spacing w:val="12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C2843" w:rsidRPr="00684C3E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DC2843" w:rsidRPr="00684C3E">
        <w:rPr>
          <w:rFonts w:ascii="Times New Roman" w:hAnsi="Times New Roman" w:cs="Times New Roman"/>
          <w:sz w:val="26"/>
          <w:szCs w:val="26"/>
        </w:rPr>
        <w:t xml:space="preserve"> УТВЕРЖДЕНИИ КОДОВ (ПЕРЕЧНЕЙ КОДОВ) БЮДЖЕТНОЙ КЛАССИФИКАЦИИ РОССИЙСКОЙ ФЕДЕРАЦИИ НА 202</w:t>
      </w:r>
      <w:r w:rsidR="00E66408">
        <w:rPr>
          <w:rFonts w:ascii="Times New Roman" w:hAnsi="Times New Roman" w:cs="Times New Roman"/>
          <w:sz w:val="26"/>
          <w:szCs w:val="26"/>
        </w:rPr>
        <w:t>4</w:t>
      </w:r>
      <w:r w:rsidR="00DC2843" w:rsidRPr="00684C3E">
        <w:rPr>
          <w:rFonts w:ascii="Times New Roman" w:hAnsi="Times New Roman" w:cs="Times New Roman"/>
          <w:sz w:val="26"/>
          <w:szCs w:val="26"/>
        </w:rPr>
        <w:t xml:space="preserve"> ГОД (НА 202</w:t>
      </w:r>
      <w:r w:rsidR="00E66408">
        <w:rPr>
          <w:rFonts w:ascii="Times New Roman" w:hAnsi="Times New Roman" w:cs="Times New Roman"/>
          <w:sz w:val="26"/>
          <w:szCs w:val="26"/>
        </w:rPr>
        <w:t>4</w:t>
      </w:r>
      <w:r w:rsidR="00DC2843" w:rsidRPr="00684C3E">
        <w:rPr>
          <w:rFonts w:ascii="Times New Roman" w:hAnsi="Times New Roman" w:cs="Times New Roman"/>
          <w:sz w:val="26"/>
          <w:szCs w:val="26"/>
        </w:rPr>
        <w:t xml:space="preserve"> ГОД И НА </w:t>
      </w:r>
      <w:r w:rsidR="00DC2843" w:rsidRPr="00684C3E">
        <w:rPr>
          <w:rFonts w:ascii="Times New Roman" w:hAnsi="Times New Roman" w:cs="Times New Roman"/>
          <w:sz w:val="26"/>
          <w:szCs w:val="26"/>
        </w:rPr>
        <w:lastRenderedPageBreak/>
        <w:t>ПЛАНОВЫЙ ПЕРИОД 202</w:t>
      </w:r>
      <w:r w:rsidR="00E66408">
        <w:rPr>
          <w:rFonts w:ascii="Times New Roman" w:hAnsi="Times New Roman" w:cs="Times New Roman"/>
          <w:sz w:val="26"/>
          <w:szCs w:val="26"/>
        </w:rPr>
        <w:t>5</w:t>
      </w:r>
      <w:r w:rsidR="00DC2843" w:rsidRPr="00684C3E">
        <w:rPr>
          <w:rFonts w:ascii="Times New Roman" w:hAnsi="Times New Roman" w:cs="Times New Roman"/>
          <w:sz w:val="26"/>
          <w:szCs w:val="26"/>
        </w:rPr>
        <w:t xml:space="preserve"> И 202</w:t>
      </w:r>
      <w:r w:rsidR="00E66408">
        <w:rPr>
          <w:rFonts w:ascii="Times New Roman" w:hAnsi="Times New Roman" w:cs="Times New Roman"/>
          <w:sz w:val="26"/>
          <w:szCs w:val="26"/>
        </w:rPr>
        <w:t>6</w:t>
      </w:r>
      <w:r w:rsidR="00DC2843" w:rsidRPr="00684C3E">
        <w:rPr>
          <w:rFonts w:ascii="Times New Roman" w:hAnsi="Times New Roman" w:cs="Times New Roman"/>
          <w:sz w:val="26"/>
          <w:szCs w:val="26"/>
        </w:rPr>
        <w:t xml:space="preserve"> ГОДОВ)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684C3E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тв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рж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енных</w:t>
      </w:r>
      <w:r w:rsidR="00BB27B7" w:rsidRPr="00684C3E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иказом М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истер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тва</w:t>
      </w:r>
      <w:r w:rsidR="00BB27B7" w:rsidRPr="00684C3E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ф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ансов</w:t>
      </w:r>
      <w:r w:rsidR="00BB27B7" w:rsidRPr="00684C3E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="00BB27B7" w:rsidRPr="00684C3E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Фед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ац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ии</w:t>
      </w:r>
      <w:r w:rsidR="00BB27B7" w:rsidRPr="00684C3E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="00E66408" w:rsidRPr="00FD3283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66408" w:rsidRPr="00FD3283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E66408">
        <w:rPr>
          <w:rFonts w:ascii="Times New Roman" w:eastAsia="Times New Roman" w:hAnsi="Times New Roman" w:cs="Times New Roman"/>
          <w:spacing w:val="44"/>
          <w:sz w:val="26"/>
          <w:szCs w:val="26"/>
        </w:rPr>
        <w:t>01</w:t>
      </w:r>
      <w:r w:rsidR="00E66408" w:rsidRPr="00FD3283">
        <w:rPr>
          <w:rFonts w:ascii="Times New Roman" w:eastAsia="Times New Roman" w:hAnsi="Times New Roman" w:cs="Times New Roman"/>
          <w:sz w:val="26"/>
          <w:szCs w:val="26"/>
        </w:rPr>
        <w:t>.0</w:t>
      </w:r>
      <w:r w:rsidR="00E66408">
        <w:rPr>
          <w:rFonts w:ascii="Times New Roman" w:eastAsia="Times New Roman" w:hAnsi="Times New Roman" w:cs="Times New Roman"/>
          <w:sz w:val="26"/>
          <w:szCs w:val="26"/>
        </w:rPr>
        <w:t>6</w:t>
      </w:r>
      <w:r w:rsidR="00E66408" w:rsidRPr="00FD328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E66408">
        <w:rPr>
          <w:rFonts w:ascii="Times New Roman" w:eastAsia="Times New Roman" w:hAnsi="Times New Roman" w:cs="Times New Roman"/>
          <w:sz w:val="26"/>
          <w:szCs w:val="26"/>
        </w:rPr>
        <w:t>3</w:t>
      </w:r>
      <w:r w:rsidR="00E66408" w:rsidRPr="00FD3283">
        <w:rPr>
          <w:rFonts w:ascii="Times New Roman" w:eastAsia="Times New Roman" w:hAnsi="Times New Roman" w:cs="Times New Roman"/>
          <w:sz w:val="26"/>
          <w:szCs w:val="26"/>
        </w:rPr>
        <w:t xml:space="preserve">г </w:t>
      </w:r>
      <w:r w:rsidR="00E66408" w:rsidRPr="00FD3283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E66408" w:rsidRPr="00FD328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E66408" w:rsidRPr="00FD3283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E66408">
        <w:rPr>
          <w:rFonts w:ascii="Times New Roman" w:eastAsia="Times New Roman" w:hAnsi="Times New Roman" w:cs="Times New Roman"/>
          <w:spacing w:val="45"/>
          <w:sz w:val="26"/>
          <w:szCs w:val="26"/>
        </w:rPr>
        <w:t>80</w:t>
      </w:r>
      <w:r w:rsidR="00E66408" w:rsidRPr="00FD3283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684C3E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684C3E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кодам</w:t>
      </w:r>
      <w:r w:rsidR="00BB27B7" w:rsidRPr="00684C3E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684C3E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пле</w:t>
      </w:r>
      <w:r w:rsidR="00BB27B7"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684C3E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в бюджет</w:t>
      </w:r>
      <w:r w:rsidR="00BB27B7" w:rsidRPr="00684C3E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(г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="00BB27B7"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684C3E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="00BB27B7"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ам,</w:t>
      </w:r>
      <w:r w:rsidR="00BB27B7" w:rsidRPr="00684C3E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атьям</w:t>
      </w:r>
      <w:r w:rsidR="00BB27B7" w:rsidRPr="00684C3E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видов</w:t>
      </w:r>
      <w:r w:rsidR="00BB27B7" w:rsidRPr="00684C3E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одов,</w:t>
      </w:r>
      <w:r w:rsidR="00BB27B7" w:rsidRPr="00684C3E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статьям</w:t>
      </w:r>
      <w:r w:rsidR="00BB27B7" w:rsidRPr="00684C3E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одстат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BB27B7" w:rsidRPr="00684C3E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ла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иф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ка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ции операций</w:t>
      </w:r>
      <w:r w:rsidR="00BB27B7" w:rsidRPr="00684C3E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ктора</w:t>
      </w:r>
      <w:r w:rsidR="00BB27B7" w:rsidRPr="00684C3E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ствен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684C3E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вл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ени</w:t>
      </w:r>
      <w:r w:rsidR="00BB27B7" w:rsidRPr="00684C3E">
        <w:rPr>
          <w:rFonts w:ascii="Times New Roman" w:eastAsia="Times New Roman" w:hAnsi="Times New Roman" w:cs="Times New Roman"/>
          <w:spacing w:val="5"/>
          <w:sz w:val="26"/>
          <w:szCs w:val="26"/>
        </w:rPr>
        <w:t>я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684C3E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осящ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BB27B7" w:rsidRPr="00684C3E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684C3E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одам</w:t>
      </w:r>
      <w:r w:rsidR="00BB27B7" w:rsidRPr="00684C3E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)</w:t>
      </w:r>
      <w:r w:rsidR="00FB0A90" w:rsidRPr="00684C3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цип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достов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рнос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 д</w:t>
      </w:r>
      <w:r w:rsidR="00BB27B7"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й ча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ти б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же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та </w:t>
      </w:r>
      <w:r w:rsidR="00BB27B7"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огл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сно статье 37 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К РФ соблюдё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684C3E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t>8</w:t>
      </w:r>
      <w:r w:rsidR="00D54A14" w:rsidRPr="00684C3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Ра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="00BB27B7" w:rsidRPr="00684C3E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отраж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BB27B7" w:rsidRPr="00684C3E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684C3E">
        <w:rPr>
          <w:rFonts w:ascii="Times New Roman" w:eastAsia="Times New Roman" w:hAnsi="Times New Roman" w:cs="Times New Roman"/>
          <w:spacing w:val="81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кте,</w:t>
      </w:r>
      <w:r w:rsidR="00BB27B7" w:rsidRPr="00684C3E">
        <w:rPr>
          <w:rFonts w:ascii="Times New Roman" w:eastAsia="Times New Roman" w:hAnsi="Times New Roman" w:cs="Times New Roman"/>
          <w:spacing w:val="81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="00BB27B7" w:rsidRPr="00684C3E">
        <w:rPr>
          <w:rFonts w:ascii="Times New Roman" w:eastAsia="Times New Roman" w:hAnsi="Times New Roman" w:cs="Times New Roman"/>
          <w:spacing w:val="4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684C3E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684C3E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тст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ющ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684C3E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одам</w:t>
      </w:r>
      <w:r w:rsidR="00BB27B7" w:rsidRPr="00684C3E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й клас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иф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(гл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вного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ра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поряд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теля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BB27B7" w:rsidRPr="00684C3E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ср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тв,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раздела,</w:t>
      </w:r>
      <w:r w:rsidR="00BB27B7" w:rsidRPr="00684C3E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одраздела,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ц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ел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вой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статьи, вида р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ас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одов) с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облюден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требов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B27B7"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21 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К РФ.</w:t>
      </w:r>
    </w:p>
    <w:p w:rsidR="004B4020" w:rsidRPr="00684C3E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4C3E">
        <w:rPr>
          <w:rFonts w:ascii="Times New Roman" w:eastAsia="Times New Roman" w:hAnsi="Times New Roman" w:cs="Times New Roman"/>
          <w:sz w:val="26"/>
          <w:szCs w:val="26"/>
        </w:rPr>
        <w:t>9</w:t>
      </w:r>
      <w:r w:rsidR="00D54A14" w:rsidRPr="00684C3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684C3E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="00BB27B7" w:rsidRPr="00684C3E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ч.2</w:t>
      </w:r>
      <w:r w:rsidR="00BB27B7" w:rsidRPr="00684C3E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ст.179</w:t>
      </w:r>
      <w:r w:rsidR="00BB27B7" w:rsidRPr="00684C3E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684C3E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РФ</w:t>
      </w:r>
      <w:r w:rsidR="00BB27B7" w:rsidRPr="00684C3E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="00BB27B7" w:rsidRPr="00684C3E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смотрено</w:t>
      </w:r>
      <w:r w:rsidR="00BB27B7" w:rsidRPr="00684C3E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ержд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684C3E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684C3E">
        <w:rPr>
          <w:rFonts w:ascii="Times New Roman" w:eastAsia="Times New Roman" w:hAnsi="Times New Roman" w:cs="Times New Roman"/>
          <w:spacing w:val="8"/>
          <w:sz w:val="26"/>
          <w:szCs w:val="26"/>
        </w:rPr>
        <w:t>б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ъема бюджет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иг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BB27B7"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>ф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ансовое</w:t>
      </w:r>
      <w:r w:rsidR="00BB27B7" w:rsidRPr="00684C3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обе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пе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че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е м</w:t>
      </w:r>
      <w:r w:rsidR="00BB27B7" w:rsidRPr="00684C3E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ни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цип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ал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ь</w:t>
      </w:r>
      <w:r w:rsidR="00353447" w:rsidRPr="00684C3E">
        <w:rPr>
          <w:rFonts w:ascii="Times New Roman" w:eastAsia="Times New Roman" w:hAnsi="Times New Roman" w:cs="Times New Roman"/>
          <w:sz w:val="26"/>
          <w:szCs w:val="26"/>
        </w:rPr>
        <w:t>ной</w:t>
      </w:r>
      <w:r w:rsidR="00BB27B7" w:rsidRPr="00684C3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684C3E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рогра</w:t>
      </w:r>
      <w:r w:rsidR="00BB27B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мм</w:t>
      </w:r>
      <w:r w:rsidR="00353447" w:rsidRPr="00684C3E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684C3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684C3E" w:rsidRDefault="00885979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10</w:t>
      </w:r>
      <w:r w:rsidR="00D54A14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 </w:t>
      </w:r>
      <w:r w:rsidR="00BB27B7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При проверке текстовых статей Проекта нарушений не установлено.</w:t>
      </w:r>
    </w:p>
    <w:p w:rsidR="00786AF7" w:rsidRPr="00684C3E" w:rsidRDefault="00786AF7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4B4020" w:rsidRPr="00684C3E" w:rsidRDefault="00BB27B7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b/>
          <w:sz w:val="26"/>
          <w:szCs w:val="26"/>
        </w:rPr>
      </w:pP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По результатам проведенной экспертизы проекта решения</w:t>
      </w:r>
      <w:r w:rsidR="00916532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«О бюджете</w:t>
      </w:r>
      <w:r w:rsidR="00916532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C2D7D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="00916532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</w:t>
      </w:r>
      <w:r w:rsidR="00916532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го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поселени</w:t>
      </w:r>
      <w:r w:rsidR="00916532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я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муниципального района</w:t>
      </w:r>
      <w:r w:rsidR="00916532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«Красненский район»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3578B8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E66408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="00FB0A90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E66408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E66408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годы» </w:t>
      </w:r>
      <w:r w:rsidR="000F0D6E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156538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онтрольно-счетная комиссия Красненского района 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рекомендует данный проект к рассмотрению </w:t>
      </w:r>
      <w:r w:rsidR="00156538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Земским собранием </w:t>
      </w:r>
      <w:r w:rsidR="003C2D7D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r w:rsidR="00156538"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84C3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сельского поселения </w:t>
      </w:r>
      <w:r w:rsidRPr="00684C3E">
        <w:rPr>
          <w:rStyle w:val="a3"/>
          <w:rFonts w:ascii="Times New Roman" w:hAnsi="Times New Roman" w:cs="Times New Roman"/>
          <w:b/>
          <w:sz w:val="26"/>
          <w:szCs w:val="26"/>
        </w:rPr>
        <w:t>с учетом замечаний и предложений.</w:t>
      </w:r>
    </w:p>
    <w:p w:rsidR="004B4020" w:rsidRPr="00684C3E" w:rsidRDefault="004B4020" w:rsidP="00C81D8D">
      <w:pPr>
        <w:spacing w:after="0" w:line="240" w:lineRule="exact"/>
        <w:ind w:right="1"/>
        <w:rPr>
          <w:rFonts w:ascii="Times New Roman" w:eastAsia="Times New Roman" w:hAnsi="Times New Roman" w:cs="Times New Roman"/>
          <w:sz w:val="26"/>
          <w:szCs w:val="26"/>
        </w:rPr>
      </w:pPr>
    </w:p>
    <w:p w:rsidR="00786AF7" w:rsidRPr="00684C3E" w:rsidRDefault="00786AF7" w:rsidP="00C81D8D">
      <w:pPr>
        <w:spacing w:after="0" w:line="240" w:lineRule="exact"/>
        <w:ind w:right="1"/>
        <w:rPr>
          <w:rFonts w:ascii="Times New Roman" w:eastAsia="Times New Roman" w:hAnsi="Times New Roman" w:cs="Times New Roman"/>
          <w:sz w:val="26"/>
          <w:szCs w:val="26"/>
        </w:rPr>
      </w:pPr>
    </w:p>
    <w:p w:rsidR="00F34220" w:rsidRPr="00684C3E" w:rsidRDefault="00F34220" w:rsidP="00F3422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4C3E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r w:rsidR="00705B9C" w:rsidRPr="00684C3E">
        <w:rPr>
          <w:rFonts w:ascii="Times New Roman" w:hAnsi="Times New Roman" w:cs="Times New Roman"/>
          <w:b/>
          <w:sz w:val="26"/>
          <w:szCs w:val="26"/>
        </w:rPr>
        <w:t>К</w:t>
      </w:r>
      <w:r w:rsidRPr="00684C3E">
        <w:rPr>
          <w:rFonts w:ascii="Times New Roman" w:hAnsi="Times New Roman" w:cs="Times New Roman"/>
          <w:b/>
          <w:sz w:val="26"/>
          <w:szCs w:val="26"/>
        </w:rPr>
        <w:t>онтрольно-счетной</w:t>
      </w:r>
    </w:p>
    <w:p w:rsidR="00F34220" w:rsidRPr="00684C3E" w:rsidRDefault="00F34220" w:rsidP="00F342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4C3E">
        <w:rPr>
          <w:rFonts w:ascii="Times New Roman" w:hAnsi="Times New Roman" w:cs="Times New Roman"/>
          <w:b/>
          <w:sz w:val="26"/>
          <w:szCs w:val="26"/>
        </w:rPr>
        <w:t xml:space="preserve">комиссии Красненского района                                                       О.М. Дешина </w:t>
      </w:r>
    </w:p>
    <w:p w:rsidR="00705B9C" w:rsidRPr="00684C3E" w:rsidRDefault="00705B9C" w:rsidP="00F342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5B9C" w:rsidRPr="00684C3E" w:rsidRDefault="00705B9C" w:rsidP="00705B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4C3E">
        <w:rPr>
          <w:rFonts w:ascii="Times New Roman" w:hAnsi="Times New Roman" w:cs="Times New Roman"/>
          <w:b/>
          <w:sz w:val="26"/>
          <w:szCs w:val="26"/>
        </w:rPr>
        <w:t>Инспектор Контрольно-счетной</w:t>
      </w:r>
    </w:p>
    <w:p w:rsidR="00705B9C" w:rsidRDefault="00705B9C" w:rsidP="00705B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4C3E">
        <w:rPr>
          <w:rFonts w:ascii="Times New Roman" w:hAnsi="Times New Roman" w:cs="Times New Roman"/>
          <w:b/>
          <w:sz w:val="26"/>
          <w:szCs w:val="26"/>
        </w:rPr>
        <w:t>комиссии Красненского района                                                       С.А.</w:t>
      </w:r>
      <w:r w:rsidR="004C7141" w:rsidRPr="00684C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4C3E">
        <w:rPr>
          <w:rFonts w:ascii="Times New Roman" w:hAnsi="Times New Roman" w:cs="Times New Roman"/>
          <w:b/>
          <w:sz w:val="26"/>
          <w:szCs w:val="26"/>
        </w:rPr>
        <w:t>Шорстова</w:t>
      </w:r>
    </w:p>
    <w:p w:rsidR="00710E4B" w:rsidRDefault="00710E4B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710E4B" w:rsidRPr="00684C3E" w:rsidRDefault="00710E4B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sectPr w:rsidR="00710E4B" w:rsidRPr="00684C3E" w:rsidSect="00F55401">
      <w:footerReference w:type="default" r:id="rId13"/>
      <w:pgSz w:w="11906" w:h="16838"/>
      <w:pgMar w:top="709" w:right="849" w:bottom="554" w:left="113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26" w:rsidRDefault="00101326" w:rsidP="001573F1">
      <w:pPr>
        <w:spacing w:after="0" w:line="240" w:lineRule="auto"/>
      </w:pPr>
      <w:r>
        <w:separator/>
      </w:r>
    </w:p>
  </w:endnote>
  <w:endnote w:type="continuationSeparator" w:id="0">
    <w:p w:rsidR="00101326" w:rsidRDefault="00101326" w:rsidP="0015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347421"/>
      <w:docPartObj>
        <w:docPartGallery w:val="Page Numbers (Bottom of Page)"/>
        <w:docPartUnique/>
      </w:docPartObj>
    </w:sdtPr>
    <w:sdtEndPr/>
    <w:sdtContent>
      <w:p w:rsidR="001B15AD" w:rsidRDefault="001B15AD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18C">
          <w:rPr>
            <w:noProof/>
          </w:rPr>
          <w:t>10</w:t>
        </w:r>
        <w:r>
          <w:fldChar w:fldCharType="end"/>
        </w:r>
      </w:p>
    </w:sdtContent>
  </w:sdt>
  <w:p w:rsidR="001B15AD" w:rsidRDefault="001B15AD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26" w:rsidRDefault="00101326" w:rsidP="001573F1">
      <w:pPr>
        <w:spacing w:after="0" w:line="240" w:lineRule="auto"/>
      </w:pPr>
      <w:r>
        <w:separator/>
      </w:r>
    </w:p>
  </w:footnote>
  <w:footnote w:type="continuationSeparator" w:id="0">
    <w:p w:rsidR="00101326" w:rsidRDefault="00101326" w:rsidP="0015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49ED"/>
    <w:multiLevelType w:val="hybridMultilevel"/>
    <w:tmpl w:val="DF4C2982"/>
    <w:lvl w:ilvl="0" w:tplc="3834868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383F0ECC"/>
    <w:multiLevelType w:val="hybridMultilevel"/>
    <w:tmpl w:val="BA2822C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">
    <w:nsid w:val="38AA0290"/>
    <w:multiLevelType w:val="hybridMultilevel"/>
    <w:tmpl w:val="FD009414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>
    <w:nsid w:val="3B741B7A"/>
    <w:multiLevelType w:val="hybridMultilevel"/>
    <w:tmpl w:val="E22EA04E"/>
    <w:lvl w:ilvl="0" w:tplc="382E84C4">
      <w:start w:val="1"/>
      <w:numFmt w:val="decimal"/>
      <w:lvlText w:val="1.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140C28"/>
    <w:multiLevelType w:val="hybridMultilevel"/>
    <w:tmpl w:val="32DECDA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>
    <w:nsid w:val="6AE065B1"/>
    <w:multiLevelType w:val="hybridMultilevel"/>
    <w:tmpl w:val="84DC6CC0"/>
    <w:lvl w:ilvl="0" w:tplc="5C4C6502">
      <w:start w:val="1"/>
      <w:numFmt w:val="decimal"/>
      <w:lvlText w:val="%1."/>
      <w:lvlJc w:val="left"/>
      <w:pPr>
        <w:ind w:left="1872" w:hanging="8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20"/>
    <w:rsid w:val="000033B5"/>
    <w:rsid w:val="00003A9E"/>
    <w:rsid w:val="00006372"/>
    <w:rsid w:val="0000644C"/>
    <w:rsid w:val="00011CA8"/>
    <w:rsid w:val="00011FDA"/>
    <w:rsid w:val="00020086"/>
    <w:rsid w:val="00020F3C"/>
    <w:rsid w:val="0002176E"/>
    <w:rsid w:val="00021B01"/>
    <w:rsid w:val="00025862"/>
    <w:rsid w:val="000278A6"/>
    <w:rsid w:val="000459EF"/>
    <w:rsid w:val="0006447D"/>
    <w:rsid w:val="00066846"/>
    <w:rsid w:val="0006724F"/>
    <w:rsid w:val="00067365"/>
    <w:rsid w:val="00076F68"/>
    <w:rsid w:val="0008139E"/>
    <w:rsid w:val="000816E4"/>
    <w:rsid w:val="00081D75"/>
    <w:rsid w:val="00082C05"/>
    <w:rsid w:val="00083684"/>
    <w:rsid w:val="00085224"/>
    <w:rsid w:val="00091057"/>
    <w:rsid w:val="000911E5"/>
    <w:rsid w:val="0009318C"/>
    <w:rsid w:val="0009633C"/>
    <w:rsid w:val="000A129F"/>
    <w:rsid w:val="000A4728"/>
    <w:rsid w:val="000B2C4D"/>
    <w:rsid w:val="000B310B"/>
    <w:rsid w:val="000E1A22"/>
    <w:rsid w:val="000E1AC1"/>
    <w:rsid w:val="000E6DE8"/>
    <w:rsid w:val="000F0D6E"/>
    <w:rsid w:val="000F4211"/>
    <w:rsid w:val="00101326"/>
    <w:rsid w:val="00107291"/>
    <w:rsid w:val="00112460"/>
    <w:rsid w:val="00124090"/>
    <w:rsid w:val="00132A30"/>
    <w:rsid w:val="001451BA"/>
    <w:rsid w:val="00156538"/>
    <w:rsid w:val="001573F1"/>
    <w:rsid w:val="00166189"/>
    <w:rsid w:val="00166D56"/>
    <w:rsid w:val="00174FC0"/>
    <w:rsid w:val="00177BA2"/>
    <w:rsid w:val="00184E39"/>
    <w:rsid w:val="00195EC1"/>
    <w:rsid w:val="001A015B"/>
    <w:rsid w:val="001A17D2"/>
    <w:rsid w:val="001A445D"/>
    <w:rsid w:val="001A7A22"/>
    <w:rsid w:val="001B0EBD"/>
    <w:rsid w:val="001B15AD"/>
    <w:rsid w:val="001B1A41"/>
    <w:rsid w:val="001C33BE"/>
    <w:rsid w:val="001C60DE"/>
    <w:rsid w:val="001D2D68"/>
    <w:rsid w:val="001D62B4"/>
    <w:rsid w:val="001E7ABC"/>
    <w:rsid w:val="001F476C"/>
    <w:rsid w:val="00206490"/>
    <w:rsid w:val="0021097F"/>
    <w:rsid w:val="002164F9"/>
    <w:rsid w:val="0021731A"/>
    <w:rsid w:val="002215D8"/>
    <w:rsid w:val="00224AD6"/>
    <w:rsid w:val="002272E3"/>
    <w:rsid w:val="00231312"/>
    <w:rsid w:val="00232E39"/>
    <w:rsid w:val="00235FB6"/>
    <w:rsid w:val="00244512"/>
    <w:rsid w:val="00246AD3"/>
    <w:rsid w:val="00251A85"/>
    <w:rsid w:val="002524F3"/>
    <w:rsid w:val="00260134"/>
    <w:rsid w:val="00260947"/>
    <w:rsid w:val="00262B1A"/>
    <w:rsid w:val="00262D26"/>
    <w:rsid w:val="00272F20"/>
    <w:rsid w:val="00282DB5"/>
    <w:rsid w:val="00284C62"/>
    <w:rsid w:val="00286BB8"/>
    <w:rsid w:val="0028717F"/>
    <w:rsid w:val="00287FE6"/>
    <w:rsid w:val="00291785"/>
    <w:rsid w:val="002A72EC"/>
    <w:rsid w:val="002A7D99"/>
    <w:rsid w:val="002B1E9C"/>
    <w:rsid w:val="002B5527"/>
    <w:rsid w:val="002B6305"/>
    <w:rsid w:val="002B7445"/>
    <w:rsid w:val="002C16B9"/>
    <w:rsid w:val="002C18F9"/>
    <w:rsid w:val="002D0AF9"/>
    <w:rsid w:val="002E35B6"/>
    <w:rsid w:val="002E387A"/>
    <w:rsid w:val="002E5A84"/>
    <w:rsid w:val="002F57B7"/>
    <w:rsid w:val="0030164F"/>
    <w:rsid w:val="00304796"/>
    <w:rsid w:val="00312F0F"/>
    <w:rsid w:val="0032159B"/>
    <w:rsid w:val="00325374"/>
    <w:rsid w:val="00333FE4"/>
    <w:rsid w:val="0033782B"/>
    <w:rsid w:val="00347B0B"/>
    <w:rsid w:val="00353447"/>
    <w:rsid w:val="003578B8"/>
    <w:rsid w:val="00367FE8"/>
    <w:rsid w:val="00370041"/>
    <w:rsid w:val="00373D56"/>
    <w:rsid w:val="00377912"/>
    <w:rsid w:val="00394497"/>
    <w:rsid w:val="003A3058"/>
    <w:rsid w:val="003A7DB6"/>
    <w:rsid w:val="003B0176"/>
    <w:rsid w:val="003B1690"/>
    <w:rsid w:val="003B446A"/>
    <w:rsid w:val="003B49D8"/>
    <w:rsid w:val="003B79B4"/>
    <w:rsid w:val="003C2D7D"/>
    <w:rsid w:val="003C32D4"/>
    <w:rsid w:val="003D446B"/>
    <w:rsid w:val="003D4DF4"/>
    <w:rsid w:val="003D6BB1"/>
    <w:rsid w:val="003E2597"/>
    <w:rsid w:val="003F413C"/>
    <w:rsid w:val="003F6161"/>
    <w:rsid w:val="003F6CC8"/>
    <w:rsid w:val="003F7658"/>
    <w:rsid w:val="004146FB"/>
    <w:rsid w:val="00414935"/>
    <w:rsid w:val="00417AA1"/>
    <w:rsid w:val="004213EC"/>
    <w:rsid w:val="00427160"/>
    <w:rsid w:val="0042731A"/>
    <w:rsid w:val="004331E0"/>
    <w:rsid w:val="00440B52"/>
    <w:rsid w:val="004410E8"/>
    <w:rsid w:val="004426C8"/>
    <w:rsid w:val="00451383"/>
    <w:rsid w:val="004520C5"/>
    <w:rsid w:val="00460389"/>
    <w:rsid w:val="00460F7B"/>
    <w:rsid w:val="00462282"/>
    <w:rsid w:val="004654BB"/>
    <w:rsid w:val="0046552E"/>
    <w:rsid w:val="00473B08"/>
    <w:rsid w:val="00473FF4"/>
    <w:rsid w:val="004770AA"/>
    <w:rsid w:val="00491F95"/>
    <w:rsid w:val="004A6A6B"/>
    <w:rsid w:val="004B4020"/>
    <w:rsid w:val="004B6C01"/>
    <w:rsid w:val="004C2153"/>
    <w:rsid w:val="004C2415"/>
    <w:rsid w:val="004C3D19"/>
    <w:rsid w:val="004C7141"/>
    <w:rsid w:val="004D4999"/>
    <w:rsid w:val="004E274E"/>
    <w:rsid w:val="004E3760"/>
    <w:rsid w:val="004E4271"/>
    <w:rsid w:val="004E4C92"/>
    <w:rsid w:val="004E716F"/>
    <w:rsid w:val="004E7479"/>
    <w:rsid w:val="004F4E80"/>
    <w:rsid w:val="00503AA4"/>
    <w:rsid w:val="00505AC5"/>
    <w:rsid w:val="00510614"/>
    <w:rsid w:val="0051490A"/>
    <w:rsid w:val="00514E37"/>
    <w:rsid w:val="00515B8A"/>
    <w:rsid w:val="00527018"/>
    <w:rsid w:val="00535339"/>
    <w:rsid w:val="0054776B"/>
    <w:rsid w:val="0055004A"/>
    <w:rsid w:val="005504F1"/>
    <w:rsid w:val="00551E8A"/>
    <w:rsid w:val="00563AEC"/>
    <w:rsid w:val="005646E5"/>
    <w:rsid w:val="00567D66"/>
    <w:rsid w:val="00571E08"/>
    <w:rsid w:val="00581FAC"/>
    <w:rsid w:val="0059088E"/>
    <w:rsid w:val="00592290"/>
    <w:rsid w:val="00592997"/>
    <w:rsid w:val="005931F8"/>
    <w:rsid w:val="005935A5"/>
    <w:rsid w:val="005951E8"/>
    <w:rsid w:val="005C2D29"/>
    <w:rsid w:val="005C3CF4"/>
    <w:rsid w:val="005D2DCB"/>
    <w:rsid w:val="005E0B1B"/>
    <w:rsid w:val="005E68A0"/>
    <w:rsid w:val="00612709"/>
    <w:rsid w:val="00613810"/>
    <w:rsid w:val="00622C71"/>
    <w:rsid w:val="00631E7B"/>
    <w:rsid w:val="00634461"/>
    <w:rsid w:val="006437B1"/>
    <w:rsid w:val="006505AA"/>
    <w:rsid w:val="00654F98"/>
    <w:rsid w:val="0065666F"/>
    <w:rsid w:val="00656C57"/>
    <w:rsid w:val="006623BE"/>
    <w:rsid w:val="006654D1"/>
    <w:rsid w:val="00681145"/>
    <w:rsid w:val="00682575"/>
    <w:rsid w:val="006847FF"/>
    <w:rsid w:val="00684C3E"/>
    <w:rsid w:val="00697C9C"/>
    <w:rsid w:val="006A7F9A"/>
    <w:rsid w:val="006B4FBE"/>
    <w:rsid w:val="006C0B63"/>
    <w:rsid w:val="006C2B52"/>
    <w:rsid w:val="006C5AA0"/>
    <w:rsid w:val="006D2565"/>
    <w:rsid w:val="006D2689"/>
    <w:rsid w:val="006D2CA8"/>
    <w:rsid w:val="006D3683"/>
    <w:rsid w:val="006E0B58"/>
    <w:rsid w:val="006E27FD"/>
    <w:rsid w:val="006E2855"/>
    <w:rsid w:val="006E31B6"/>
    <w:rsid w:val="006E39A2"/>
    <w:rsid w:val="006E6E8F"/>
    <w:rsid w:val="006F6280"/>
    <w:rsid w:val="006F7DE1"/>
    <w:rsid w:val="00701205"/>
    <w:rsid w:val="0070327A"/>
    <w:rsid w:val="00705297"/>
    <w:rsid w:val="00705B9C"/>
    <w:rsid w:val="00710E4B"/>
    <w:rsid w:val="00710F88"/>
    <w:rsid w:val="00712D8C"/>
    <w:rsid w:val="00716D37"/>
    <w:rsid w:val="00717182"/>
    <w:rsid w:val="00723B62"/>
    <w:rsid w:val="0072492D"/>
    <w:rsid w:val="00726AF5"/>
    <w:rsid w:val="00727CD8"/>
    <w:rsid w:val="007342C4"/>
    <w:rsid w:val="0073576C"/>
    <w:rsid w:val="0073655A"/>
    <w:rsid w:val="00743953"/>
    <w:rsid w:val="00746626"/>
    <w:rsid w:val="007622D3"/>
    <w:rsid w:val="00762481"/>
    <w:rsid w:val="00773071"/>
    <w:rsid w:val="0077378D"/>
    <w:rsid w:val="007821DF"/>
    <w:rsid w:val="00786598"/>
    <w:rsid w:val="00786AF7"/>
    <w:rsid w:val="00793681"/>
    <w:rsid w:val="0079708B"/>
    <w:rsid w:val="0079721E"/>
    <w:rsid w:val="007A329C"/>
    <w:rsid w:val="007A75B0"/>
    <w:rsid w:val="007A7EAB"/>
    <w:rsid w:val="007C57B2"/>
    <w:rsid w:val="007D451D"/>
    <w:rsid w:val="007E6F46"/>
    <w:rsid w:val="007F53C9"/>
    <w:rsid w:val="007F72CB"/>
    <w:rsid w:val="00806686"/>
    <w:rsid w:val="00810423"/>
    <w:rsid w:val="00810449"/>
    <w:rsid w:val="00823851"/>
    <w:rsid w:val="00831C39"/>
    <w:rsid w:val="0084317A"/>
    <w:rsid w:val="00844494"/>
    <w:rsid w:val="00844A80"/>
    <w:rsid w:val="00845745"/>
    <w:rsid w:val="00854FC8"/>
    <w:rsid w:val="008731E3"/>
    <w:rsid w:val="00881882"/>
    <w:rsid w:val="00885979"/>
    <w:rsid w:val="00887916"/>
    <w:rsid w:val="00896035"/>
    <w:rsid w:val="008A4394"/>
    <w:rsid w:val="008B4F87"/>
    <w:rsid w:val="008C43E3"/>
    <w:rsid w:val="008C44CF"/>
    <w:rsid w:val="008C61E4"/>
    <w:rsid w:val="008E3E9B"/>
    <w:rsid w:val="008E545F"/>
    <w:rsid w:val="00902801"/>
    <w:rsid w:val="00903ED4"/>
    <w:rsid w:val="00905DEC"/>
    <w:rsid w:val="009063E6"/>
    <w:rsid w:val="00914815"/>
    <w:rsid w:val="00915309"/>
    <w:rsid w:val="00916532"/>
    <w:rsid w:val="00917047"/>
    <w:rsid w:val="00924CE3"/>
    <w:rsid w:val="009255F2"/>
    <w:rsid w:val="00925DC5"/>
    <w:rsid w:val="009376B1"/>
    <w:rsid w:val="009439BC"/>
    <w:rsid w:val="009522EF"/>
    <w:rsid w:val="009536F8"/>
    <w:rsid w:val="00967C8E"/>
    <w:rsid w:val="00980BB9"/>
    <w:rsid w:val="00986EC0"/>
    <w:rsid w:val="009A0299"/>
    <w:rsid w:val="009A2975"/>
    <w:rsid w:val="009A3CF5"/>
    <w:rsid w:val="009A6DC9"/>
    <w:rsid w:val="009B2FBC"/>
    <w:rsid w:val="009B36BE"/>
    <w:rsid w:val="009C1FAE"/>
    <w:rsid w:val="009D13EE"/>
    <w:rsid w:val="009E38E4"/>
    <w:rsid w:val="009E4A96"/>
    <w:rsid w:val="009F2BD4"/>
    <w:rsid w:val="009F304D"/>
    <w:rsid w:val="009F4C75"/>
    <w:rsid w:val="009F6AB4"/>
    <w:rsid w:val="009F6BB3"/>
    <w:rsid w:val="00A226AA"/>
    <w:rsid w:val="00A26455"/>
    <w:rsid w:val="00A334C3"/>
    <w:rsid w:val="00A43A81"/>
    <w:rsid w:val="00A54328"/>
    <w:rsid w:val="00A6293A"/>
    <w:rsid w:val="00A62CB9"/>
    <w:rsid w:val="00A7013C"/>
    <w:rsid w:val="00A822FD"/>
    <w:rsid w:val="00A83D60"/>
    <w:rsid w:val="00A83E2C"/>
    <w:rsid w:val="00A86C77"/>
    <w:rsid w:val="00A90917"/>
    <w:rsid w:val="00A92963"/>
    <w:rsid w:val="00AA06F8"/>
    <w:rsid w:val="00AB30BB"/>
    <w:rsid w:val="00AB5C8A"/>
    <w:rsid w:val="00AB675A"/>
    <w:rsid w:val="00AC3B59"/>
    <w:rsid w:val="00AC7D99"/>
    <w:rsid w:val="00AD0B70"/>
    <w:rsid w:val="00AE09DB"/>
    <w:rsid w:val="00AE7B4D"/>
    <w:rsid w:val="00AE7BEE"/>
    <w:rsid w:val="00AF395A"/>
    <w:rsid w:val="00AF677A"/>
    <w:rsid w:val="00B1548B"/>
    <w:rsid w:val="00B16E74"/>
    <w:rsid w:val="00B25C40"/>
    <w:rsid w:val="00B4543A"/>
    <w:rsid w:val="00B54375"/>
    <w:rsid w:val="00B7281B"/>
    <w:rsid w:val="00B80A0F"/>
    <w:rsid w:val="00B918FD"/>
    <w:rsid w:val="00B94C1D"/>
    <w:rsid w:val="00B97C48"/>
    <w:rsid w:val="00BA255D"/>
    <w:rsid w:val="00BA5442"/>
    <w:rsid w:val="00BB2405"/>
    <w:rsid w:val="00BB27B7"/>
    <w:rsid w:val="00BB3C23"/>
    <w:rsid w:val="00BC4CEB"/>
    <w:rsid w:val="00BE5910"/>
    <w:rsid w:val="00BF0F8B"/>
    <w:rsid w:val="00BF7D17"/>
    <w:rsid w:val="00C125BC"/>
    <w:rsid w:val="00C20DED"/>
    <w:rsid w:val="00C31D84"/>
    <w:rsid w:val="00C37509"/>
    <w:rsid w:val="00C40F94"/>
    <w:rsid w:val="00C5017D"/>
    <w:rsid w:val="00C53A20"/>
    <w:rsid w:val="00C543C5"/>
    <w:rsid w:val="00C64DBF"/>
    <w:rsid w:val="00C7181B"/>
    <w:rsid w:val="00C81D8D"/>
    <w:rsid w:val="00C83ECB"/>
    <w:rsid w:val="00C92702"/>
    <w:rsid w:val="00C957F6"/>
    <w:rsid w:val="00CA4C4B"/>
    <w:rsid w:val="00CB11F4"/>
    <w:rsid w:val="00CB4331"/>
    <w:rsid w:val="00CC1E3B"/>
    <w:rsid w:val="00CC4006"/>
    <w:rsid w:val="00CC45F3"/>
    <w:rsid w:val="00CC46B3"/>
    <w:rsid w:val="00CC645C"/>
    <w:rsid w:val="00CC71DC"/>
    <w:rsid w:val="00CD3BD1"/>
    <w:rsid w:val="00CD4683"/>
    <w:rsid w:val="00CD55D3"/>
    <w:rsid w:val="00CF1253"/>
    <w:rsid w:val="00CF2F37"/>
    <w:rsid w:val="00CF643E"/>
    <w:rsid w:val="00CF6D9F"/>
    <w:rsid w:val="00D03D1A"/>
    <w:rsid w:val="00D04169"/>
    <w:rsid w:val="00D0644B"/>
    <w:rsid w:val="00D2664E"/>
    <w:rsid w:val="00D30A13"/>
    <w:rsid w:val="00D35812"/>
    <w:rsid w:val="00D4062A"/>
    <w:rsid w:val="00D424A0"/>
    <w:rsid w:val="00D516C0"/>
    <w:rsid w:val="00D54A14"/>
    <w:rsid w:val="00D54B1B"/>
    <w:rsid w:val="00D56950"/>
    <w:rsid w:val="00D572EF"/>
    <w:rsid w:val="00D74C9A"/>
    <w:rsid w:val="00D77544"/>
    <w:rsid w:val="00D87D51"/>
    <w:rsid w:val="00D9773A"/>
    <w:rsid w:val="00DA1152"/>
    <w:rsid w:val="00DA711A"/>
    <w:rsid w:val="00DB22FD"/>
    <w:rsid w:val="00DB5D52"/>
    <w:rsid w:val="00DC08A2"/>
    <w:rsid w:val="00DC2843"/>
    <w:rsid w:val="00DD0254"/>
    <w:rsid w:val="00DD4CF5"/>
    <w:rsid w:val="00DE0A5F"/>
    <w:rsid w:val="00DE0FED"/>
    <w:rsid w:val="00DE456B"/>
    <w:rsid w:val="00DE4C2F"/>
    <w:rsid w:val="00DF646B"/>
    <w:rsid w:val="00E02746"/>
    <w:rsid w:val="00E04A23"/>
    <w:rsid w:val="00E05BCA"/>
    <w:rsid w:val="00E05CBB"/>
    <w:rsid w:val="00E11D14"/>
    <w:rsid w:val="00E12241"/>
    <w:rsid w:val="00E21BB4"/>
    <w:rsid w:val="00E25242"/>
    <w:rsid w:val="00E25911"/>
    <w:rsid w:val="00E50169"/>
    <w:rsid w:val="00E54C4C"/>
    <w:rsid w:val="00E573CD"/>
    <w:rsid w:val="00E62D72"/>
    <w:rsid w:val="00E66408"/>
    <w:rsid w:val="00E83229"/>
    <w:rsid w:val="00E8356E"/>
    <w:rsid w:val="00E927E1"/>
    <w:rsid w:val="00E96602"/>
    <w:rsid w:val="00E96A52"/>
    <w:rsid w:val="00EB2869"/>
    <w:rsid w:val="00EB632A"/>
    <w:rsid w:val="00EB73B4"/>
    <w:rsid w:val="00EC024D"/>
    <w:rsid w:val="00EC1B49"/>
    <w:rsid w:val="00EC6641"/>
    <w:rsid w:val="00EC7827"/>
    <w:rsid w:val="00ED7E89"/>
    <w:rsid w:val="00EE1AB1"/>
    <w:rsid w:val="00F01D25"/>
    <w:rsid w:val="00F147C3"/>
    <w:rsid w:val="00F215A1"/>
    <w:rsid w:val="00F2355D"/>
    <w:rsid w:val="00F261E9"/>
    <w:rsid w:val="00F2709F"/>
    <w:rsid w:val="00F33A0F"/>
    <w:rsid w:val="00F34220"/>
    <w:rsid w:val="00F40ABB"/>
    <w:rsid w:val="00F428B6"/>
    <w:rsid w:val="00F4561C"/>
    <w:rsid w:val="00F45696"/>
    <w:rsid w:val="00F4647C"/>
    <w:rsid w:val="00F52869"/>
    <w:rsid w:val="00F5518C"/>
    <w:rsid w:val="00F55401"/>
    <w:rsid w:val="00F56349"/>
    <w:rsid w:val="00F57157"/>
    <w:rsid w:val="00F708DE"/>
    <w:rsid w:val="00F877E8"/>
    <w:rsid w:val="00F93FF5"/>
    <w:rsid w:val="00FB0861"/>
    <w:rsid w:val="00FB0A90"/>
    <w:rsid w:val="00FB68B7"/>
    <w:rsid w:val="00FC7816"/>
    <w:rsid w:val="00FD216F"/>
    <w:rsid w:val="00FD51C9"/>
    <w:rsid w:val="00FE03DE"/>
    <w:rsid w:val="00FE255E"/>
    <w:rsid w:val="00FF1ED9"/>
    <w:rsid w:val="00FF3BA9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0F"/>
  </w:style>
  <w:style w:type="paragraph" w:styleId="1">
    <w:name w:val="heading 1"/>
    <w:basedOn w:val="a"/>
    <w:next w:val="a"/>
    <w:link w:val="10"/>
    <w:uiPriority w:val="9"/>
    <w:qFormat/>
    <w:rsid w:val="00B80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A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1061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10614"/>
    <w:rPr>
      <w:rFonts w:ascii="Times New Roman" w:hAnsi="Times New Roman" w:cs="Times New Roman"/>
      <w:sz w:val="26"/>
      <w:szCs w:val="26"/>
    </w:rPr>
  </w:style>
  <w:style w:type="character" w:styleId="a3">
    <w:name w:val="Emphasis"/>
    <w:basedOn w:val="a0"/>
    <w:qFormat/>
    <w:rsid w:val="00B80A0F"/>
    <w:rPr>
      <w:i/>
      <w:iCs/>
    </w:rPr>
  </w:style>
  <w:style w:type="paragraph" w:styleId="a4">
    <w:name w:val="No Spacing"/>
    <w:uiPriority w:val="1"/>
    <w:qFormat/>
    <w:rsid w:val="00B80A0F"/>
    <w:pPr>
      <w:spacing w:after="0" w:line="240" w:lineRule="auto"/>
    </w:pPr>
  </w:style>
  <w:style w:type="paragraph" w:styleId="a5">
    <w:name w:val="Body Text Indent"/>
    <w:basedOn w:val="a"/>
    <w:link w:val="a6"/>
    <w:rsid w:val="00B94C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rsid w:val="00B94C1D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C5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0A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73655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3655A"/>
    <w:pPr>
      <w:widowControl w:val="0"/>
      <w:shd w:val="clear" w:color="auto" w:fill="FFFFFF"/>
      <w:spacing w:before="420" w:after="0" w:line="322" w:lineRule="exact"/>
      <w:ind w:hanging="1460"/>
      <w:outlineLvl w:val="1"/>
    </w:pPr>
    <w:rPr>
      <w:b/>
      <w:bCs/>
      <w:sz w:val="28"/>
      <w:szCs w:val="28"/>
      <w:shd w:val="clear" w:color="auto" w:fill="FFFFFF"/>
    </w:rPr>
  </w:style>
  <w:style w:type="paragraph" w:styleId="ab">
    <w:name w:val="Title"/>
    <w:basedOn w:val="a"/>
    <w:next w:val="a"/>
    <w:link w:val="ac"/>
    <w:uiPriority w:val="10"/>
    <w:qFormat/>
    <w:rsid w:val="00B80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80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B80A0F"/>
    <w:rPr>
      <w:b/>
      <w:bCs/>
    </w:rPr>
  </w:style>
  <w:style w:type="paragraph" w:styleId="ae">
    <w:name w:val="Normal (Web)"/>
    <w:basedOn w:val="a"/>
    <w:uiPriority w:val="99"/>
    <w:unhideWhenUsed/>
    <w:rsid w:val="00CF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A83E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A83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410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1451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451BA"/>
  </w:style>
  <w:style w:type="paragraph" w:customStyle="1" w:styleId="ConsPlusNormal">
    <w:name w:val="ConsPlusNormal"/>
    <w:rsid w:val="006D3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uiPriority w:val="99"/>
    <w:rsid w:val="005646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B80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0A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0A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0A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B80A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B80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80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B80A0F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B80A0F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B8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B80A0F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B80A0F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B80A0F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B80A0F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B80A0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B80A0F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B80A0F"/>
    <w:pPr>
      <w:outlineLvl w:val="9"/>
    </w:pPr>
  </w:style>
  <w:style w:type="paragraph" w:styleId="afc">
    <w:name w:val="Body Text"/>
    <w:basedOn w:val="a"/>
    <w:link w:val="afd"/>
    <w:uiPriority w:val="99"/>
    <w:semiHidden/>
    <w:unhideWhenUsed/>
    <w:rsid w:val="00B80A0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B80A0F"/>
  </w:style>
  <w:style w:type="paragraph" w:styleId="afe">
    <w:name w:val="footer"/>
    <w:basedOn w:val="a"/>
    <w:link w:val="aff"/>
    <w:uiPriority w:val="99"/>
    <w:unhideWhenUsed/>
    <w:rsid w:val="0015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57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0F"/>
  </w:style>
  <w:style w:type="paragraph" w:styleId="1">
    <w:name w:val="heading 1"/>
    <w:basedOn w:val="a"/>
    <w:next w:val="a"/>
    <w:link w:val="10"/>
    <w:uiPriority w:val="9"/>
    <w:qFormat/>
    <w:rsid w:val="00B80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A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1061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10614"/>
    <w:rPr>
      <w:rFonts w:ascii="Times New Roman" w:hAnsi="Times New Roman" w:cs="Times New Roman"/>
      <w:sz w:val="26"/>
      <w:szCs w:val="26"/>
    </w:rPr>
  </w:style>
  <w:style w:type="character" w:styleId="a3">
    <w:name w:val="Emphasis"/>
    <w:basedOn w:val="a0"/>
    <w:qFormat/>
    <w:rsid w:val="00B80A0F"/>
    <w:rPr>
      <w:i/>
      <w:iCs/>
    </w:rPr>
  </w:style>
  <w:style w:type="paragraph" w:styleId="a4">
    <w:name w:val="No Spacing"/>
    <w:uiPriority w:val="1"/>
    <w:qFormat/>
    <w:rsid w:val="00B80A0F"/>
    <w:pPr>
      <w:spacing w:after="0" w:line="240" w:lineRule="auto"/>
    </w:pPr>
  </w:style>
  <w:style w:type="paragraph" w:styleId="a5">
    <w:name w:val="Body Text Indent"/>
    <w:basedOn w:val="a"/>
    <w:link w:val="a6"/>
    <w:rsid w:val="00B94C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rsid w:val="00B94C1D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C5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0A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73655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3655A"/>
    <w:pPr>
      <w:widowControl w:val="0"/>
      <w:shd w:val="clear" w:color="auto" w:fill="FFFFFF"/>
      <w:spacing w:before="420" w:after="0" w:line="322" w:lineRule="exact"/>
      <w:ind w:hanging="1460"/>
      <w:outlineLvl w:val="1"/>
    </w:pPr>
    <w:rPr>
      <w:b/>
      <w:bCs/>
      <w:sz w:val="28"/>
      <w:szCs w:val="28"/>
      <w:shd w:val="clear" w:color="auto" w:fill="FFFFFF"/>
    </w:rPr>
  </w:style>
  <w:style w:type="paragraph" w:styleId="ab">
    <w:name w:val="Title"/>
    <w:basedOn w:val="a"/>
    <w:next w:val="a"/>
    <w:link w:val="ac"/>
    <w:uiPriority w:val="10"/>
    <w:qFormat/>
    <w:rsid w:val="00B80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80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B80A0F"/>
    <w:rPr>
      <w:b/>
      <w:bCs/>
    </w:rPr>
  </w:style>
  <w:style w:type="paragraph" w:styleId="ae">
    <w:name w:val="Normal (Web)"/>
    <w:basedOn w:val="a"/>
    <w:uiPriority w:val="99"/>
    <w:unhideWhenUsed/>
    <w:rsid w:val="00CF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A83E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A83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410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1451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451BA"/>
  </w:style>
  <w:style w:type="paragraph" w:customStyle="1" w:styleId="ConsPlusNormal">
    <w:name w:val="ConsPlusNormal"/>
    <w:rsid w:val="006D3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uiPriority w:val="99"/>
    <w:rsid w:val="005646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B80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0A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0A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0A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B80A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B80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80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B80A0F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B80A0F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B8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B80A0F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B80A0F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B80A0F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B80A0F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B80A0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B80A0F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B80A0F"/>
    <w:pPr>
      <w:outlineLvl w:val="9"/>
    </w:pPr>
  </w:style>
  <w:style w:type="paragraph" w:styleId="afc">
    <w:name w:val="Body Text"/>
    <w:basedOn w:val="a"/>
    <w:link w:val="afd"/>
    <w:uiPriority w:val="99"/>
    <w:semiHidden/>
    <w:unhideWhenUsed/>
    <w:rsid w:val="00B80A0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B80A0F"/>
  </w:style>
  <w:style w:type="paragraph" w:styleId="afe">
    <w:name w:val="footer"/>
    <w:basedOn w:val="a"/>
    <w:link w:val="aff"/>
    <w:uiPriority w:val="99"/>
    <w:unhideWhenUsed/>
    <w:rsid w:val="0015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5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1C42068EB5DA787168C20CCC31DE9BB7DB41000BDBC96CD3164422828C1B50FB9E565948718E2A05255Bd4O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1C42068EB5DA787168C20CCC31DE9BB7DB41000BDBC96CD3164422828C1B50FB9E565948718E2A05255Bd4OF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1C42068EB5DA787168C20CCC31DE9BB7DB41000BDBC96CD3164422828C1B50FB9E565948718E2A05255Bd4O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30FC-F970-4CBD-9BCA-28BEFDB8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6178</TotalTime>
  <Pages>1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User-MS</dc:creator>
  <cp:lastModifiedBy>KSK2</cp:lastModifiedBy>
  <cp:revision>137</cp:revision>
  <cp:lastPrinted>2024-02-28T13:37:00Z</cp:lastPrinted>
  <dcterms:created xsi:type="dcterms:W3CDTF">2017-12-14T13:46:00Z</dcterms:created>
  <dcterms:modified xsi:type="dcterms:W3CDTF">2024-02-28T13:37:00Z</dcterms:modified>
</cp:coreProperties>
</file>