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proofErr w:type="gramStart"/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</w:t>
      </w:r>
      <w:proofErr w:type="gramEnd"/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А С П О Р Т</w:t>
      </w: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Муниципальной программы </w:t>
      </w:r>
    </w:p>
    <w:p w:rsidR="00DA61AC" w:rsidRPr="00DA61AC" w:rsidRDefault="00DA61AC" w:rsidP="00DA61AC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A61AC">
        <w:rPr>
          <w:rFonts w:ascii="Times New Roman" w:hAnsi="Times New Roman" w:cs="Times New Roman"/>
          <w:b/>
          <w:sz w:val="18"/>
          <w:szCs w:val="18"/>
        </w:rPr>
        <w:t>«Развитие молодежной политики, физической культуры и спорта Красненского района»</w:t>
      </w: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1. Основные положения</w:t>
      </w:r>
    </w:p>
    <w:p w:rsidR="00DA61AC" w:rsidRPr="00DA61AC" w:rsidRDefault="00DA61AC" w:rsidP="00DA61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451" w:type="dxa"/>
        <w:tblInd w:w="-34" w:type="dxa"/>
        <w:tblLook w:val="01E0"/>
      </w:tblPr>
      <w:tblGrid>
        <w:gridCol w:w="7230"/>
        <w:gridCol w:w="8221"/>
      </w:tblGrid>
      <w:tr w:rsidR="00DA61AC" w:rsidRPr="00DA61AC" w:rsidTr="00C00947">
        <w:trPr>
          <w:trHeight w:val="47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Куратор муниципальной программы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Борисова Галина Николаевна - заместитель главы администрации района – председателя комитета по социальной политике администрации муниципального района </w:t>
            </w:r>
          </w:p>
        </w:tc>
      </w:tr>
      <w:tr w:rsidR="00DA61AC" w:rsidRPr="00DA61AC" w:rsidTr="00C00947">
        <w:trPr>
          <w:trHeight w:val="93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Нагорная Татьяна Сергеевна - </w:t>
            </w: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врио</w:t>
            </w:r>
            <w:proofErr w:type="spell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начальника отдела по делам молодёжи, физической культуры и спорта администрации Красненского района </w:t>
            </w:r>
          </w:p>
        </w:tc>
      </w:tr>
    </w:tbl>
    <w:p w:rsidR="00DA61AC" w:rsidRPr="00DA61AC" w:rsidRDefault="00DA61AC" w:rsidP="00DA61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451" w:type="dxa"/>
        <w:tblInd w:w="-34" w:type="dxa"/>
        <w:tblLook w:val="01E0"/>
      </w:tblPr>
      <w:tblGrid>
        <w:gridCol w:w="7230"/>
        <w:gridCol w:w="4248"/>
        <w:gridCol w:w="3973"/>
      </w:tblGrid>
      <w:tr w:rsidR="00DA61AC" w:rsidRPr="00DA61AC" w:rsidTr="00C00947">
        <w:trPr>
          <w:trHeight w:val="525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2025-2030 годы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1AC" w:rsidRPr="00DA61AC" w:rsidTr="00C00947">
        <w:trPr>
          <w:trHeight w:val="278"/>
        </w:trPr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1. Увеличение доли молодежи, вовлеченной в мероприятия, направленные на реализацию молодежной политики района</w:t>
            </w:r>
          </w:p>
        </w:tc>
      </w:tr>
      <w:tr w:rsidR="00DA61AC" w:rsidRPr="00DA61AC" w:rsidTr="00C00947">
        <w:trPr>
          <w:trHeight w:val="278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2. Увеличение удельного веса населения Красненского района, регулярно занимающегося физической культурой и спортом</w:t>
            </w:r>
          </w:p>
        </w:tc>
      </w:tr>
      <w:tr w:rsidR="00DA61AC" w:rsidRPr="00DA61AC" w:rsidTr="00C00947">
        <w:trPr>
          <w:trHeight w:val="278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3. Увеличение доли населения, систематически посещающего учреждения физкультурно-оздоровительной направленности от общего числа населения</w:t>
            </w:r>
          </w:p>
        </w:tc>
      </w:tr>
      <w:tr w:rsidR="00DA61AC" w:rsidRPr="00DA61AC" w:rsidTr="00C00947">
        <w:trPr>
          <w:trHeight w:val="509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Направления (подпрограммы) муниципальной программ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(подпрограмма) 1: «Комплексы процессных мероприятий»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1.«Создание условий для реализации молодежной политики в </w:t>
            </w: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Красненском</w:t>
            </w:r>
            <w:proofErr w:type="spell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районе»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«Развитие физической культуры и массового спорта на территории Красненского района»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«Обеспечение населения услугами физкультурно-оздоровительного характера»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0947" w:rsidRPr="00DA61AC" w:rsidTr="00C00947">
        <w:trPr>
          <w:trHeight w:val="359"/>
        </w:trPr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обеспечения, тыс. рублей</w:t>
            </w:r>
          </w:p>
        </w:tc>
      </w:tr>
      <w:tr w:rsidR="00C00947" w:rsidRPr="00DA61AC" w:rsidTr="00C00947">
        <w:trPr>
          <w:trHeight w:val="228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10029,0</w:t>
            </w:r>
          </w:p>
        </w:tc>
      </w:tr>
      <w:tr w:rsidR="00C00947" w:rsidRPr="00DA61AC" w:rsidTr="00C00947">
        <w:trPr>
          <w:trHeight w:val="433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федерального бюджета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00947" w:rsidRPr="00DA61AC" w:rsidTr="00C00947">
        <w:trPr>
          <w:trHeight w:val="424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- межбюджетные трансферты из областного бюджета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00947" w:rsidRPr="00DA61AC" w:rsidTr="00C00947">
        <w:trPr>
          <w:trHeight w:val="207"/>
        </w:trPr>
        <w:tc>
          <w:tcPr>
            <w:tcW w:w="72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- местный бюджет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10029,0</w:t>
            </w:r>
          </w:p>
        </w:tc>
      </w:tr>
      <w:tr w:rsidR="00C00947" w:rsidRPr="00DA61AC" w:rsidTr="00C00947">
        <w:trPr>
          <w:trHeight w:val="207"/>
        </w:trPr>
        <w:tc>
          <w:tcPr>
            <w:tcW w:w="72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947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7A31FA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C0094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0947" w:rsidRPr="00DA61AC" w:rsidRDefault="00C00947" w:rsidP="00C00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A61AC" w:rsidRPr="00DA61AC" w:rsidTr="00C00947">
        <w:trPr>
          <w:trHeight w:val="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Связь с национальными целями развития РФ/государственными программами Белгородской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1. 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организаций.</w:t>
            </w:r>
          </w:p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2. Сохранение населения, здоровье и благополучие людей.</w:t>
            </w:r>
          </w:p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Показатель: «Увеличение доли граждан, систематически занимающихся физической культурой и спортом»</w:t>
            </w:r>
          </w:p>
        </w:tc>
      </w:tr>
      <w:tr w:rsidR="00DA61AC" w:rsidRPr="00DA61AC" w:rsidTr="00C00947">
        <w:trPr>
          <w:trHeight w:val="7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hAnsi="Times New Roman" w:cs="Times New Roman"/>
                <w:sz w:val="18"/>
                <w:szCs w:val="18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Приоритет «Развития человеческого капитала, качества среды»</w:t>
            </w:r>
          </w:p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Задача: «Совершенствование комплексной молодёжной политики»</w:t>
            </w:r>
          </w:p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Показатель: «Повышение доли граждан, занимающихся волонтерской (добровольческой)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деятельностью.</w:t>
            </w:r>
          </w:p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Приоритет 2. «Развитие человеческого капитала» Показатель: «Увеличение доли граждан, систематически занимающихся физической культурой и спортом»</w:t>
            </w:r>
          </w:p>
        </w:tc>
      </w:tr>
    </w:tbl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2. Показатели муниципальной программы </w:t>
      </w: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"/>
        <w:gridCol w:w="968"/>
        <w:gridCol w:w="1134"/>
        <w:gridCol w:w="992"/>
        <w:gridCol w:w="992"/>
        <w:gridCol w:w="709"/>
        <w:gridCol w:w="142"/>
        <w:gridCol w:w="567"/>
        <w:gridCol w:w="141"/>
        <w:gridCol w:w="533"/>
        <w:gridCol w:w="674"/>
        <w:gridCol w:w="673"/>
        <w:gridCol w:w="674"/>
        <w:gridCol w:w="674"/>
        <w:gridCol w:w="674"/>
        <w:gridCol w:w="67"/>
        <w:gridCol w:w="1418"/>
        <w:gridCol w:w="142"/>
        <w:gridCol w:w="1701"/>
        <w:gridCol w:w="2126"/>
      </w:tblGrid>
      <w:tr w:rsidR="00DA61AC" w:rsidRPr="00DA61AC" w:rsidTr="00C00947">
        <w:trPr>
          <w:trHeight w:val="444"/>
        </w:trPr>
        <w:tc>
          <w:tcPr>
            <w:tcW w:w="700" w:type="dxa"/>
            <w:gridSpan w:val="2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968" w:type="dxa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(по ОКЕИ)</w:t>
            </w:r>
          </w:p>
        </w:tc>
        <w:tc>
          <w:tcPr>
            <w:tcW w:w="1418" w:type="dxa"/>
            <w:gridSpan w:val="3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674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62" w:type="dxa"/>
            <w:gridSpan w:val="5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по годам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</w:t>
            </w:r>
          </w:p>
        </w:tc>
        <w:tc>
          <w:tcPr>
            <w:tcW w:w="1701" w:type="dxa"/>
            <w:vMerge w:val="restar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достижение показателя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с показателями национальных целей</w:t>
            </w:r>
          </w:p>
        </w:tc>
      </w:tr>
      <w:tr w:rsidR="00DA61AC" w:rsidRPr="00DA61AC" w:rsidTr="00C00947">
        <w:trPr>
          <w:trHeight w:val="594"/>
        </w:trPr>
        <w:tc>
          <w:tcPr>
            <w:tcW w:w="700" w:type="dxa"/>
            <w:gridSpan w:val="2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8" w:type="dxa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709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74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674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673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41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560" w:type="dxa"/>
            <w:gridSpan w:val="2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1AC" w:rsidRPr="00DA61AC" w:rsidTr="00C00947">
        <w:trPr>
          <w:trHeight w:val="298"/>
        </w:trPr>
        <w:tc>
          <w:tcPr>
            <w:tcW w:w="700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8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ind w:right="-21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ind w:left="27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4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4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ind w:left="-2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3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2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6" w:type="dxa"/>
            <w:vAlign w:val="center"/>
          </w:tcPr>
          <w:p w:rsidR="00DA61AC" w:rsidRPr="00DA61AC" w:rsidRDefault="00DA61AC" w:rsidP="00C00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DA61AC" w:rsidRPr="00DA61AC" w:rsidTr="00C00947">
        <w:trPr>
          <w:trHeight w:val="366"/>
        </w:trPr>
        <w:tc>
          <w:tcPr>
            <w:tcW w:w="15701" w:type="dxa"/>
            <w:gridSpan w:val="21"/>
          </w:tcPr>
          <w:p w:rsidR="00DA61AC" w:rsidRPr="00610D66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10D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Цель 1: «Увеличение доли молодежи, вовлеченной в мероприятия, направленные на реализацию молодежной политики района и области»</w:t>
            </w:r>
          </w:p>
        </w:tc>
      </w:tr>
      <w:tr w:rsidR="00DA61AC" w:rsidRPr="00DA61AC" w:rsidTr="00C00947">
        <w:trPr>
          <w:trHeight w:val="372"/>
        </w:trPr>
        <w:tc>
          <w:tcPr>
            <w:tcW w:w="700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68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молодежи, охваченная мероприятиями молодёжной политики Красненского района</w:t>
            </w:r>
          </w:p>
        </w:tc>
        <w:tc>
          <w:tcPr>
            <w:tcW w:w="1134" w:type="dxa"/>
          </w:tcPr>
          <w:p w:rsidR="00DA61AC" w:rsidRPr="00DA61AC" w:rsidRDefault="00DA61AC" w:rsidP="00C009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708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33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673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741" w:type="dxa"/>
            <w:gridSpan w:val="2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560" w:type="dxa"/>
            <w:gridSpan w:val="2"/>
          </w:tcPr>
          <w:p w:rsidR="00B04A20" w:rsidRPr="00DA61AC" w:rsidRDefault="00B04A20" w:rsidP="00B0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DA61AC" w:rsidRPr="00DA61AC" w:rsidRDefault="00DA61AC" w:rsidP="00C009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2126" w:type="dxa"/>
          </w:tcPr>
          <w:p w:rsidR="00DA61AC" w:rsidRPr="00DA61AC" w:rsidRDefault="007B3F7B" w:rsidP="007B3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61AC" w:rsidRPr="00DA61AC" w:rsidTr="00C00947">
        <w:trPr>
          <w:trHeight w:val="372"/>
        </w:trPr>
        <w:tc>
          <w:tcPr>
            <w:tcW w:w="15701" w:type="dxa"/>
            <w:gridSpan w:val="21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Цель 2: Увеличение удельного веса населения Красненского района, регулярно занимающегося физической культурой и спортом</w:t>
            </w:r>
          </w:p>
        </w:tc>
      </w:tr>
      <w:tr w:rsidR="00DA61AC" w:rsidRPr="00DA61AC" w:rsidTr="00C00947">
        <w:trPr>
          <w:trHeight w:val="372"/>
        </w:trPr>
        <w:tc>
          <w:tcPr>
            <w:tcW w:w="675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93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 района, систематически занимающихся физической культурой и спортом, в общей численно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сти населения района в возрасте от 3 до 79 лет</w:t>
            </w:r>
          </w:p>
        </w:tc>
        <w:tc>
          <w:tcPr>
            <w:tcW w:w="1134" w:type="dxa"/>
          </w:tcPr>
          <w:p w:rsidR="00DA61AC" w:rsidRPr="00DA61AC" w:rsidRDefault="00DA61AC" w:rsidP="00C009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lastRenderedPageBreak/>
              <w:t>ГП</w:t>
            </w:r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gridSpan w:val="2"/>
          </w:tcPr>
          <w:p w:rsidR="00DA61AC" w:rsidRPr="00DA61AC" w:rsidRDefault="007B3F7B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8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33" w:type="dxa"/>
          </w:tcPr>
          <w:p w:rsidR="00DA61AC" w:rsidRPr="00DA61AC" w:rsidRDefault="007B3F7B" w:rsidP="007B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674" w:type="dxa"/>
          </w:tcPr>
          <w:p w:rsidR="00DA61AC" w:rsidRPr="00DA61AC" w:rsidRDefault="007B3F7B" w:rsidP="007B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673" w:type="dxa"/>
          </w:tcPr>
          <w:p w:rsidR="00DA61AC" w:rsidRPr="00DA61AC" w:rsidRDefault="007B3F7B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7B3F7B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7B3F7B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41" w:type="dxa"/>
            <w:gridSpan w:val="2"/>
          </w:tcPr>
          <w:p w:rsidR="00DA61AC" w:rsidRPr="00DA61AC" w:rsidRDefault="00DA61AC" w:rsidP="007B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B3F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</w:tcPr>
          <w:p w:rsidR="00DA61AC" w:rsidRPr="00DA61AC" w:rsidRDefault="00B04A20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4A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 программа Белгородской области «Развитие физической культуры и спорта Белгородской области»</w:t>
            </w:r>
          </w:p>
        </w:tc>
        <w:tc>
          <w:tcPr>
            <w:tcW w:w="1843" w:type="dxa"/>
            <w:gridSpan w:val="2"/>
          </w:tcPr>
          <w:p w:rsidR="00DA61AC" w:rsidRPr="00DA61AC" w:rsidRDefault="00DA61AC" w:rsidP="00C009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2126" w:type="dxa"/>
          </w:tcPr>
          <w:p w:rsidR="00DA61AC" w:rsidRDefault="007B3F7B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доли граждан,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систематически занимающихся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 70 процентов</w:t>
            </w:r>
          </w:p>
          <w:p w:rsidR="007B3F7B" w:rsidRPr="00DA61AC" w:rsidRDefault="007B3F7B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DA61AC" w:rsidRPr="00DA61AC" w:rsidTr="00C00947">
        <w:trPr>
          <w:trHeight w:val="372"/>
        </w:trPr>
        <w:tc>
          <w:tcPr>
            <w:tcW w:w="675" w:type="dxa"/>
          </w:tcPr>
          <w:p w:rsidR="00DA61AC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Уровень обеспеченности граждан </w:t>
            </w: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спортивными</w:t>
            </w:r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сооружениями, исходя из единовременной пропускной способности объектов спорта</w:t>
            </w:r>
          </w:p>
        </w:tc>
        <w:tc>
          <w:tcPr>
            <w:tcW w:w="1134" w:type="dxa"/>
          </w:tcPr>
          <w:p w:rsidR="00DA61AC" w:rsidRPr="00DA61AC" w:rsidRDefault="00DA61AC" w:rsidP="00C009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708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33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673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674" w:type="dxa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741" w:type="dxa"/>
            <w:gridSpan w:val="2"/>
          </w:tcPr>
          <w:p w:rsidR="00DA61AC" w:rsidRPr="00DA61AC" w:rsidRDefault="00DA61AC" w:rsidP="00C0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418" w:type="dxa"/>
          </w:tcPr>
          <w:p w:rsidR="003C6C59" w:rsidRPr="00DA61AC" w:rsidRDefault="003C6C59" w:rsidP="003C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 программа Белгородской области «</w:t>
            </w:r>
            <w:r w:rsidRPr="003C6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физической культуры и спорта Белгородской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A61AC" w:rsidRPr="00DA61AC" w:rsidRDefault="00DA61AC" w:rsidP="00C009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2126" w:type="dxa"/>
          </w:tcPr>
          <w:p w:rsidR="007B3F7B" w:rsidRDefault="007B3F7B" w:rsidP="007B3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доли граждан,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систематически занимающихся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до 70 процентов</w:t>
            </w:r>
          </w:p>
          <w:p w:rsidR="00DA61AC" w:rsidRPr="00DA61AC" w:rsidRDefault="007B3F7B" w:rsidP="007B3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ожидаемой продолжительности жизни до 78 лет</w:t>
            </w:r>
          </w:p>
        </w:tc>
      </w:tr>
      <w:tr w:rsidR="00DA61AC" w:rsidRPr="00DA61AC" w:rsidTr="00C00947">
        <w:trPr>
          <w:trHeight w:val="372"/>
        </w:trPr>
        <w:tc>
          <w:tcPr>
            <w:tcW w:w="15701" w:type="dxa"/>
            <w:gridSpan w:val="21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Цель 3: Увеличение доли населения, систематически посещающего учреждения физкультурно-оздоровительной направленности от общего числа населения</w:t>
            </w:r>
          </w:p>
        </w:tc>
      </w:tr>
      <w:tr w:rsidR="00DA61AC" w:rsidRPr="00DA61AC" w:rsidTr="00C00947">
        <w:trPr>
          <w:trHeight w:val="372"/>
        </w:trPr>
        <w:tc>
          <w:tcPr>
            <w:tcW w:w="700" w:type="dxa"/>
            <w:gridSpan w:val="2"/>
          </w:tcPr>
          <w:p w:rsidR="00DA61AC" w:rsidRPr="00DA61AC" w:rsidRDefault="00C00947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68" w:type="dxa"/>
          </w:tcPr>
          <w:p w:rsidR="00DA61AC" w:rsidRPr="00DA61AC" w:rsidRDefault="00DA61AC" w:rsidP="00301C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систематически посещающего учреждения физкультурно-оздоровительной  направленности</w:t>
            </w:r>
          </w:p>
        </w:tc>
        <w:tc>
          <w:tcPr>
            <w:tcW w:w="1134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708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33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3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674" w:type="dxa"/>
          </w:tcPr>
          <w:p w:rsidR="00DA61AC" w:rsidRPr="00DA61AC" w:rsidRDefault="003D6D7E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5" w:type="dxa"/>
            <w:gridSpan w:val="2"/>
          </w:tcPr>
          <w:p w:rsidR="003D6D7E" w:rsidRPr="00DA61AC" w:rsidRDefault="003D6D7E" w:rsidP="003D6D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2126" w:type="dxa"/>
          </w:tcPr>
          <w:p w:rsidR="00DA61AC" w:rsidRPr="00DA61AC" w:rsidRDefault="007B3F7B" w:rsidP="007B3F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DA61AC" w:rsidRPr="00DA61AC" w:rsidRDefault="00DA61AC" w:rsidP="00DA61AC">
      <w:pPr>
        <w:spacing w:before="600" w:after="120" w:line="259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3. </w:t>
      </w:r>
      <w:r w:rsidR="003D6D7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Помесячный п</w:t>
      </w: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лан достижения показателей муниципальной программы в 2025 году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59"/>
        <w:gridCol w:w="3953"/>
        <w:gridCol w:w="1096"/>
        <w:gridCol w:w="136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704"/>
        <w:gridCol w:w="866"/>
        <w:gridCol w:w="1824"/>
      </w:tblGrid>
      <w:tr w:rsidR="00DA61AC" w:rsidRPr="00DA61AC" w:rsidTr="003D6D7E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292" w:type="pct"/>
            <w:vMerge w:val="restar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Цели/показатели муниципальной программы </w:t>
            </w:r>
          </w:p>
        </w:tc>
        <w:tc>
          <w:tcPr>
            <w:tcW w:w="358" w:type="pct"/>
            <w:vMerge w:val="restar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447" w:type="pct"/>
            <w:vMerge w:val="restar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2124" w:type="pct"/>
            <w:gridSpan w:val="11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значения по месяцам</w:t>
            </w:r>
          </w:p>
        </w:tc>
        <w:tc>
          <w:tcPr>
            <w:tcW w:w="597" w:type="pct"/>
            <w:vMerge w:val="restar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конец</w:t>
            </w:r>
            <w:proofErr w:type="gramEnd"/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2025 года</w:t>
            </w:r>
          </w:p>
        </w:tc>
      </w:tr>
      <w:tr w:rsidR="00DA61AC" w:rsidRPr="00DA61AC" w:rsidTr="003D6D7E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2" w:type="pct"/>
            <w:vMerge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</w:t>
            </w:r>
            <w:proofErr w:type="spell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сен.</w:t>
            </w:r>
          </w:p>
        </w:tc>
        <w:tc>
          <w:tcPr>
            <w:tcW w:w="230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282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ноя.</w:t>
            </w:r>
          </w:p>
        </w:tc>
        <w:tc>
          <w:tcPr>
            <w:tcW w:w="597" w:type="pct"/>
            <w:vMerge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1AC" w:rsidRPr="00DA61AC" w:rsidTr="00C00947">
        <w:trPr>
          <w:trHeight w:val="386"/>
        </w:trPr>
        <w:tc>
          <w:tcPr>
            <w:tcW w:w="183" w:type="pct"/>
            <w:vAlign w:val="center"/>
          </w:tcPr>
          <w:p w:rsidR="00DA61AC" w:rsidRPr="00DA61AC" w:rsidRDefault="00DA61AC" w:rsidP="00C00947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17" w:type="pct"/>
            <w:gridSpan w:val="15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Цель:</w:t>
            </w: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DA61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color="000000"/>
                <w:lang w:eastAsia="ru-RU"/>
              </w:rPr>
              <w:t>Создание условий для реализации молодежной политики, обеспечивающей развитие физической культуры и массового спорта, популяризацию добровольческого (волонтерского) движения, самореализацию и гражданское становление молодых людей</w:t>
            </w:r>
          </w:p>
        </w:tc>
      </w:tr>
      <w:tr w:rsidR="00DA61AC" w:rsidRPr="00DA61AC" w:rsidTr="003D6D7E">
        <w:trPr>
          <w:trHeight w:val="386"/>
        </w:trPr>
        <w:tc>
          <w:tcPr>
            <w:tcW w:w="183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92" w:type="pct"/>
            <w:vAlign w:val="center"/>
          </w:tcPr>
          <w:p w:rsidR="00DA61AC" w:rsidRPr="00DA61AC" w:rsidRDefault="00DA61AC" w:rsidP="00C0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u w:color="000000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молодежи, вовлеченной в мероприятия,  направленные на реализацию молодежной политики района и области </w:t>
            </w:r>
          </w:p>
        </w:tc>
        <w:tc>
          <w:tcPr>
            <w:tcW w:w="358" w:type="pct"/>
          </w:tcPr>
          <w:p w:rsidR="00DA61AC" w:rsidRPr="00DA61AC" w:rsidRDefault="00DA61AC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447" w:type="pct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230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3D6D7E" w:rsidRPr="00DA61AC" w:rsidTr="003D6D7E">
        <w:trPr>
          <w:trHeight w:val="386"/>
        </w:trPr>
        <w:tc>
          <w:tcPr>
            <w:tcW w:w="183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92" w:type="pct"/>
          </w:tcPr>
          <w:p w:rsidR="003D6D7E" w:rsidRPr="00DA61AC" w:rsidRDefault="003D6D7E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 района, систематически занимающихся физической культурой и спортом, в общей численности населения района в возрасте от 3 до 79 лет</w:t>
            </w:r>
          </w:p>
        </w:tc>
        <w:tc>
          <w:tcPr>
            <w:tcW w:w="358" w:type="pct"/>
          </w:tcPr>
          <w:p w:rsidR="003D6D7E" w:rsidRDefault="003D6D7E" w:rsidP="003D6D7E">
            <w:pPr>
              <w:jc w:val="center"/>
            </w:pPr>
            <w:r w:rsidRPr="00420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3D6D7E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7B3F7B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230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3D6D7E" w:rsidRPr="00DA61AC" w:rsidTr="003D6D7E">
        <w:trPr>
          <w:trHeight w:val="386"/>
        </w:trPr>
        <w:tc>
          <w:tcPr>
            <w:tcW w:w="183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</w:tcPr>
          <w:p w:rsidR="003D6D7E" w:rsidRPr="00DA61AC" w:rsidRDefault="003D6D7E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358" w:type="pct"/>
          </w:tcPr>
          <w:p w:rsidR="003D6D7E" w:rsidRDefault="003D6D7E" w:rsidP="003D6D7E">
            <w:pPr>
              <w:jc w:val="center"/>
            </w:pPr>
            <w:r w:rsidRPr="00420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3D6D7E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230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3D6D7E" w:rsidRPr="00DA61AC" w:rsidTr="003D6D7E">
        <w:trPr>
          <w:trHeight w:val="386"/>
        </w:trPr>
        <w:tc>
          <w:tcPr>
            <w:tcW w:w="183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</w:tcPr>
          <w:p w:rsidR="003D6D7E" w:rsidRPr="00DA61AC" w:rsidRDefault="003D6D7E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 среднего возраста (женщины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358" w:type="pct"/>
          </w:tcPr>
          <w:p w:rsidR="003D6D7E" w:rsidRDefault="003D6D7E" w:rsidP="003D6D7E">
            <w:pPr>
              <w:jc w:val="center"/>
            </w:pPr>
            <w:r w:rsidRPr="00420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3D6D7E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230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3D6D7E" w:rsidRPr="00DA61AC" w:rsidTr="003D6D7E">
        <w:trPr>
          <w:trHeight w:val="386"/>
        </w:trPr>
        <w:tc>
          <w:tcPr>
            <w:tcW w:w="183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</w:tcPr>
          <w:p w:rsidR="003D6D7E" w:rsidRPr="00DA61AC" w:rsidRDefault="003D6D7E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 старшего возраста (женщины 55-79 лет,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358" w:type="pct"/>
          </w:tcPr>
          <w:p w:rsidR="003D6D7E" w:rsidRDefault="003D6D7E" w:rsidP="003D6D7E">
            <w:pPr>
              <w:jc w:val="center"/>
            </w:pPr>
            <w:r w:rsidRPr="00420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3D6D7E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230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3D6D7E" w:rsidRPr="00DA61AC" w:rsidTr="003D6D7E">
        <w:trPr>
          <w:trHeight w:val="386"/>
        </w:trPr>
        <w:tc>
          <w:tcPr>
            <w:tcW w:w="183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</w:tcPr>
          <w:p w:rsidR="003D6D7E" w:rsidRPr="00DA61AC" w:rsidRDefault="003D6D7E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занимающихся в спортивных учреждениях, в общей численности детей и молодёжи в возрасте от 6 до 15 лет</w:t>
            </w:r>
          </w:p>
        </w:tc>
        <w:tc>
          <w:tcPr>
            <w:tcW w:w="358" w:type="pct"/>
          </w:tcPr>
          <w:p w:rsidR="003D6D7E" w:rsidRDefault="003D6D7E" w:rsidP="003D6D7E">
            <w:pPr>
              <w:jc w:val="center"/>
            </w:pPr>
            <w:r w:rsidRPr="004207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3D6D7E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230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3D6D7E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</w:tr>
      <w:tr w:rsidR="00DA61AC" w:rsidRPr="00DA61AC" w:rsidTr="003D6D7E">
        <w:trPr>
          <w:trHeight w:val="386"/>
        </w:trPr>
        <w:tc>
          <w:tcPr>
            <w:tcW w:w="183" w:type="pct"/>
            <w:vAlign w:val="center"/>
          </w:tcPr>
          <w:p w:rsidR="00DA61AC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Уровень обеспеченности граждан </w:t>
            </w:r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спортивными</w:t>
            </w:r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сооружениями, исходя из единовременной пропускной способности объектов спорта</w:t>
            </w:r>
          </w:p>
        </w:tc>
        <w:tc>
          <w:tcPr>
            <w:tcW w:w="358" w:type="pct"/>
          </w:tcPr>
          <w:p w:rsidR="00DA61AC" w:rsidRPr="00DA61AC" w:rsidRDefault="003D6D7E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7" w:type="pct"/>
          </w:tcPr>
          <w:p w:rsidR="00DA61AC" w:rsidRPr="00DA61AC" w:rsidRDefault="00DA61AC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230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DA61AC" w:rsidRPr="00DA61AC" w:rsidTr="003D6D7E">
        <w:trPr>
          <w:trHeight w:val="386"/>
        </w:trPr>
        <w:tc>
          <w:tcPr>
            <w:tcW w:w="183" w:type="pct"/>
            <w:vAlign w:val="center"/>
          </w:tcPr>
          <w:p w:rsidR="00DA61AC" w:rsidRPr="00DA61AC" w:rsidRDefault="003D6D7E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92" w:type="pct"/>
            <w:vAlign w:val="center"/>
          </w:tcPr>
          <w:p w:rsidR="00DA61AC" w:rsidRPr="00DA61AC" w:rsidRDefault="00DA61AC" w:rsidP="00C0094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систематически посещающего учреждения физкультурно-оздоровительной  направленности, от общего числа</w:t>
            </w:r>
          </w:p>
        </w:tc>
        <w:tc>
          <w:tcPr>
            <w:tcW w:w="358" w:type="pct"/>
          </w:tcPr>
          <w:p w:rsidR="00DA61AC" w:rsidRPr="00DA61AC" w:rsidRDefault="00DA61AC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447" w:type="pct"/>
          </w:tcPr>
          <w:p w:rsidR="00DA61AC" w:rsidRPr="00DA61AC" w:rsidRDefault="00DA61AC" w:rsidP="00C009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230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7" w:type="pct"/>
            <w:vAlign w:val="center"/>
          </w:tcPr>
          <w:p w:rsidR="00DA61AC" w:rsidRPr="00DA61AC" w:rsidRDefault="00DA61AC" w:rsidP="00C00947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</w:tr>
    </w:tbl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A31FA" w:rsidRDefault="007A31FA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A31FA" w:rsidRDefault="007A31FA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A31FA" w:rsidRDefault="007A31FA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A31FA" w:rsidRDefault="007A31FA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4. Структура муниципальной программы </w:t>
      </w: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701" w:type="dxa"/>
        <w:tblLook w:val="01E0"/>
      </w:tblPr>
      <w:tblGrid>
        <w:gridCol w:w="817"/>
        <w:gridCol w:w="7369"/>
        <w:gridCol w:w="3296"/>
        <w:gridCol w:w="4219"/>
      </w:tblGrid>
      <w:tr w:rsidR="00DA61AC" w:rsidRPr="00DA61AC" w:rsidTr="00C00947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 структурного элемента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</w:t>
            </w: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показателями</w:t>
            </w:r>
          </w:p>
        </w:tc>
      </w:tr>
      <w:tr w:rsidR="00DA61AC" w:rsidRPr="00DA61AC" w:rsidTr="00C0094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A61AC" w:rsidRPr="00DA61AC" w:rsidTr="00C00947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 Направление (подпрограмма) «Комплексы процессных мероприятий»</w:t>
            </w:r>
          </w:p>
        </w:tc>
      </w:tr>
      <w:tr w:rsidR="00DA61AC" w:rsidRPr="00DA61AC" w:rsidTr="00C00947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Структурный элемент 1. «Реализация молодёжной политики на территории Красненского района»</w:t>
            </w:r>
          </w:p>
        </w:tc>
      </w:tr>
      <w:tr w:rsidR="00DA61AC" w:rsidRPr="00DA61AC" w:rsidTr="00C00947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Мероприятия: </w:t>
            </w:r>
            <w:r w:rsidR="003D6D7E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(оказании услуг) 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</w:t>
            </w:r>
            <w:r w:rsidR="003D6D7E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3D6D7E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(организаций)</w:t>
            </w:r>
          </w:p>
        </w:tc>
      </w:tr>
      <w:tr w:rsidR="00DA61AC" w:rsidRPr="00DA61AC" w:rsidTr="00C00947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исполнитель: Отдел по делам молодёжи, физической культуры и спорта администрации Красненского района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 2025-2030</w:t>
            </w:r>
          </w:p>
        </w:tc>
      </w:tr>
      <w:tr w:rsidR="00DA61AC" w:rsidRPr="00DA61AC" w:rsidTr="00C00947">
        <w:trPr>
          <w:trHeight w:val="1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 Создание возможностей для успешной добровольческой деятельности, патриотического, гражданского, духовного воспитания молодых людей.</w:t>
            </w: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и проведение мероприятий по развитию добровольческой деятельности на территории муниципального района 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молодежи, охваченная мероприятиями молодёжной политики Красненского района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Структурный элемент 2: «Разви</w:t>
            </w:r>
            <w:r w:rsidR="003D6D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тие физической культуры </w:t>
            </w: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массового спорта на территории Красненского района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Мероприятия: Обеспечение деятельности (оказании услуг) 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  <w:r w:rsid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(организаций)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исполнитель: Отдел по делам молодёжи, физической культуры и спорта администрации Красненского района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 2025-2030</w:t>
            </w:r>
          </w:p>
        </w:tc>
      </w:tr>
      <w:tr w:rsidR="007A31FA" w:rsidRPr="00DA61AC" w:rsidTr="00593E79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61AC">
              <w:rPr>
                <w:rFonts w:ascii="Times New Roman" w:eastAsia="Calibri" w:hAnsi="Times New Roman" w:cs="Times New Roman"/>
                <w:sz w:val="18"/>
                <w:szCs w:val="18"/>
              </w:rPr>
              <w:t>Задача 1 Формирование устойчивой потребности в систематических занятиях физической культурой и спортом у различных слоев населения Красненского района</w:t>
            </w:r>
          </w:p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проведения областных и районных мероприятий созданы спортивные площадки, включающие в себя многофункциональные спортивные и игровые площадки, зона для занятия силовыми видами спорта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1FA" w:rsidRDefault="007A31FA" w:rsidP="007A3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7A31FA" w:rsidRDefault="007A31FA" w:rsidP="007A3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оля граждан среднего возраста (женщины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7A31FA" w:rsidRDefault="007A31FA" w:rsidP="007A3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оля граждан старшего возраста (женщины 55-79 лет, мужчины 60-79 лет), систематически занимающихся физической культурой и спортом, в общей численности граждан старшего возраста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7A31FA" w:rsidRPr="00DA61AC" w:rsidRDefault="007A31FA" w:rsidP="007A31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э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ффективность использования существующих объектов спорта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A31FA" w:rsidRPr="00DA61AC" w:rsidTr="00593E79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2. Создание условий для дальнейшего развития физической культуры и массового спорта в районе.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всех категорий и групп населения созданы спортивные площадки, включающие в себя многофункциональные спортивные и игровые площадки, зона для занятия силовыми видами спорта</w:t>
            </w:r>
          </w:p>
        </w:tc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FA" w:rsidRPr="00DA61AC" w:rsidRDefault="007A31FA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Структурный элемент 3.  «Обеспечение населения услугами физкультурно-оздоровительного характера»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Мероприятия: </w:t>
            </w:r>
            <w:r w:rsidR="003C6C59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(оказании услуг) </w:t>
            </w:r>
            <w:r w:rsidR="003C6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</w:t>
            </w:r>
            <w:r w:rsidR="003C6C59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="003C6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3C6C59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</w:t>
            </w:r>
            <w:r w:rsidR="003C6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(организаций)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исполнитель: Отдел по делам молодёжи, физической культуры и спорта администрации Красненского района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 2025-2030</w:t>
            </w:r>
          </w:p>
        </w:tc>
      </w:tr>
      <w:tr w:rsidR="00DA61AC" w:rsidRPr="00DA61AC" w:rsidTr="00C00947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 Обеспечение населения услугами физкультурно-оздоровительного характера</w:t>
            </w: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населения Красненского района возможностью для занятий физической культурой и спортом в физкультурно-оздоровительном комплексе.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систематически посещающего учреждения физкультурно-оздоровительной  направленности</w:t>
            </w:r>
          </w:p>
        </w:tc>
      </w:tr>
    </w:tbl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A61A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5. Финансовое обеспечение муниципальной программы</w:t>
      </w:r>
    </w:p>
    <w:p w:rsidR="00DA61AC" w:rsidRPr="00DA61AC" w:rsidRDefault="00DA61AC" w:rsidP="00DA6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74" w:type="dxa"/>
        <w:tblInd w:w="302" w:type="dxa"/>
        <w:tblLayout w:type="fixed"/>
        <w:tblLook w:val="01E0"/>
      </w:tblPr>
      <w:tblGrid>
        <w:gridCol w:w="3961"/>
        <w:gridCol w:w="1399"/>
        <w:gridCol w:w="1250"/>
        <w:gridCol w:w="1276"/>
        <w:gridCol w:w="1276"/>
        <w:gridCol w:w="1417"/>
        <w:gridCol w:w="1276"/>
        <w:gridCol w:w="1418"/>
        <w:gridCol w:w="1701"/>
      </w:tblGrid>
      <w:tr w:rsidR="00DA61AC" w:rsidRPr="00DA61AC" w:rsidTr="00C00947">
        <w:trPr>
          <w:trHeight w:val="321"/>
        </w:trPr>
        <w:tc>
          <w:tcPr>
            <w:tcW w:w="39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DA61AC" w:rsidRPr="00DA61AC" w:rsidTr="00C00947">
        <w:trPr>
          <w:trHeight w:val="298"/>
        </w:trPr>
        <w:tc>
          <w:tcPr>
            <w:tcW w:w="39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DA61AC" w:rsidRPr="00DA61AC" w:rsidTr="00C00947">
        <w:trPr>
          <w:trHeight w:val="298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DA61AC" w:rsidRPr="00DA61AC" w:rsidTr="00C00947">
        <w:trPr>
          <w:trHeight w:val="298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 «Развитие молодежной политики, физической культуры и спорта Красненского района», в том числе: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68917,0</w:t>
            </w:r>
          </w:p>
        </w:tc>
      </w:tr>
      <w:tr w:rsidR="00B345FD" w:rsidRPr="00DA61AC" w:rsidTr="00C00947">
        <w:trPr>
          <w:trHeight w:val="298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45FD" w:rsidRPr="00B345FD" w:rsidRDefault="00B345FD" w:rsidP="00B345FD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справочно</w:t>
            </w:r>
            <w:proofErr w:type="spellEnd"/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FD" w:rsidRPr="00DA61AC" w:rsidRDefault="00B345FD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345FD" w:rsidRPr="00DA61AC" w:rsidTr="00C00947">
        <w:trPr>
          <w:trHeight w:val="298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345FD" w:rsidRPr="00B345FD" w:rsidRDefault="00B345FD" w:rsidP="00B345FD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областного бюджета (</w:t>
            </w:r>
            <w:proofErr w:type="spellStart"/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справочно</w:t>
            </w:r>
            <w:proofErr w:type="spellEnd"/>
            <w:r w:rsidRPr="00B345FD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45FD" w:rsidRPr="00DA61AC" w:rsidRDefault="00B345FD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5FD" w:rsidRPr="00DA61AC" w:rsidRDefault="00682769" w:rsidP="00B345FD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24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B345FD" w:rsidP="00B3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68917,0</w:t>
            </w:r>
          </w:p>
        </w:tc>
      </w:tr>
      <w:tr w:rsidR="00DA61AC" w:rsidRPr="00DA61AC" w:rsidTr="00C00947">
        <w:trPr>
          <w:trHeight w:val="27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B345FD" w:rsidP="00B3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 w:rsidR="0018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354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A377B5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3D6D7E" w:rsidRP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молодёжной политики на территории Красненского района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в том числе: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tabs>
                <w:tab w:val="left" w:pos="384"/>
                <w:tab w:val="center" w:pos="742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DA61AC" w:rsidRPr="00DA61AC" w:rsidRDefault="00DA61AC" w:rsidP="00C00947">
            <w:pPr>
              <w:tabs>
                <w:tab w:val="left" w:pos="384"/>
                <w:tab w:val="center" w:pos="742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6496,0</w:t>
            </w:r>
          </w:p>
        </w:tc>
      </w:tr>
      <w:tr w:rsidR="00682769" w:rsidRPr="00DA61AC" w:rsidTr="00C00947">
        <w:trPr>
          <w:trHeight w:val="354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682769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C00947">
        <w:trPr>
          <w:trHeight w:val="354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jc w:val="both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682769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295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682769" w:rsidP="0068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682769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682769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tabs>
                <w:tab w:val="left" w:pos="384"/>
                <w:tab w:val="center" w:pos="742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682769" w:rsidRPr="00DA61AC" w:rsidRDefault="00682769" w:rsidP="00593E79">
            <w:pPr>
              <w:tabs>
                <w:tab w:val="left" w:pos="384"/>
                <w:tab w:val="center" w:pos="742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6496,0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68276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68276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682769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68276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68276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682769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68276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lastRenderedPageBreak/>
              <w:t>- местный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68276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A377B5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физической культуры и массового спорта на территории Красненского района», в том числе: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05 4 02 00000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682769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18718C" w:rsidP="0018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18718C" w:rsidP="0018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05 4 02 00000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 местный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A377B5" w:rsidP="00C009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населения услугами физкультурно-оздоровительного характера», в том числе: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05 4 03 00000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682769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CD3329" w:rsidP="00CD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1AC" w:rsidRPr="00DA61AC" w:rsidRDefault="00DA61AC" w:rsidP="00C0094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DA61AC" w:rsidRPr="00DA61AC" w:rsidTr="00C00947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61AC" w:rsidRPr="00DA61AC" w:rsidRDefault="00682769" w:rsidP="0068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в</w:t>
            </w:r>
            <w:r w:rsidR="00DA61AC"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AC" w:rsidRPr="00DA61AC" w:rsidRDefault="00DA61AC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1AC" w:rsidRPr="00DA61AC" w:rsidRDefault="00DA61AC" w:rsidP="00C00947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05 4 03 00000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 местный бюджет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2769" w:rsidRPr="00DA61AC" w:rsidRDefault="00682769" w:rsidP="00593E7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682769" w:rsidRPr="00DA61AC" w:rsidTr="00593E79">
        <w:trPr>
          <w:trHeight w:val="356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682769" w:rsidRDefault="00682769" w:rsidP="00593E7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769" w:rsidRPr="00DA61AC" w:rsidRDefault="00682769" w:rsidP="00C0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69" w:rsidRPr="00DA61AC" w:rsidRDefault="00682769" w:rsidP="0059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769" w:rsidRPr="00DA61AC" w:rsidRDefault="00682769" w:rsidP="00593E79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DA61AC" w:rsidRPr="00DA61AC" w:rsidRDefault="00DA61AC" w:rsidP="00DA61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A61AC" w:rsidRPr="00DA61AC" w:rsidRDefault="00DA61AC" w:rsidP="00DA61A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111F" w:rsidRDefault="007B111F"/>
    <w:sectPr w:rsidR="007B111F" w:rsidSect="00DA61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1AC"/>
    <w:rsid w:val="00006ECD"/>
    <w:rsid w:val="0018718C"/>
    <w:rsid w:val="00301C3F"/>
    <w:rsid w:val="003C6C59"/>
    <w:rsid w:val="003D6D7E"/>
    <w:rsid w:val="00593E79"/>
    <w:rsid w:val="005D6140"/>
    <w:rsid w:val="00610D66"/>
    <w:rsid w:val="00682769"/>
    <w:rsid w:val="0079309D"/>
    <w:rsid w:val="007A31FA"/>
    <w:rsid w:val="007B111F"/>
    <w:rsid w:val="007B18B2"/>
    <w:rsid w:val="007B3F7B"/>
    <w:rsid w:val="008B1D37"/>
    <w:rsid w:val="00A377B5"/>
    <w:rsid w:val="00B04A20"/>
    <w:rsid w:val="00B345FD"/>
    <w:rsid w:val="00B442E3"/>
    <w:rsid w:val="00B64952"/>
    <w:rsid w:val="00C00947"/>
    <w:rsid w:val="00C96205"/>
    <w:rsid w:val="00CD3329"/>
    <w:rsid w:val="00D0792D"/>
    <w:rsid w:val="00DA61AC"/>
    <w:rsid w:val="00E11CA5"/>
    <w:rsid w:val="00E5735D"/>
    <w:rsid w:val="00ED2464"/>
    <w:rsid w:val="00F56B55"/>
    <w:rsid w:val="00FE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RSM</dc:creator>
  <cp:keywords/>
  <dc:description/>
  <cp:lastModifiedBy>RSM</cp:lastModifiedBy>
  <cp:revision>21</cp:revision>
  <dcterms:created xsi:type="dcterms:W3CDTF">2024-11-14T06:45:00Z</dcterms:created>
  <dcterms:modified xsi:type="dcterms:W3CDTF">2024-11-30T18:08:00Z</dcterms:modified>
</cp:coreProperties>
</file>