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9B" w:rsidRDefault="00E906CF" w:rsidP="004D4DE3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rect id="Прямоугольник 2" o:spid="_x0000_s1026" style="position:absolute;left:0;text-align:left;margin-left:-9pt;margin-top:-36pt;width:487.95pt;height:154.55pt;z-index:-1;visibility:visible" wrapcoords="-33 -95 -33 21505 21633 21505 21633 -95 -33 -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" strokecolor="white" strokeweight=".25pt">
            <v:textbox style="mso-next-textbox:#Прямоугольник 2" inset="1pt,1pt,1pt,1pt">
              <w:txbxContent>
                <w:p w:rsidR="004D4DE3" w:rsidRDefault="004D4DE3" w:rsidP="004D4DE3">
                  <w:pPr>
                    <w:autoSpaceDE w:val="0"/>
                    <w:autoSpaceDN w:val="0"/>
                    <w:adjustRightInd w:val="0"/>
                    <w:spacing w:line="240" w:lineRule="exact"/>
                    <w:ind w:right="-2"/>
                    <w:jc w:val="right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4D4DE3" w:rsidRDefault="004D4DE3" w:rsidP="004D4DE3">
                  <w:pPr>
                    <w:autoSpaceDE w:val="0"/>
                    <w:autoSpaceDN w:val="0"/>
                    <w:adjustRightInd w:val="0"/>
                    <w:spacing w:line="240" w:lineRule="exact"/>
                    <w:ind w:right="-2"/>
                    <w:jc w:val="right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4D4DE3" w:rsidRDefault="004D4DE3" w:rsidP="004D4DE3">
                  <w:pPr>
                    <w:autoSpaceDE w:val="0"/>
                    <w:autoSpaceDN w:val="0"/>
                    <w:adjustRightInd w:val="0"/>
                    <w:spacing w:line="240" w:lineRule="exact"/>
                    <w:ind w:right="-2"/>
                    <w:jc w:val="right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4D4DE3" w:rsidRPr="004D4DE3" w:rsidRDefault="004D4DE3" w:rsidP="004D4DE3">
                  <w:pPr>
                    <w:autoSpaceDE w:val="0"/>
                    <w:autoSpaceDN w:val="0"/>
                    <w:adjustRightInd w:val="0"/>
                    <w:spacing w:line="240" w:lineRule="exact"/>
                    <w:ind w:right="-2"/>
                    <w:jc w:val="right"/>
                    <w:rPr>
                      <w:rFonts w:eastAsia="Calibri"/>
                      <w:sz w:val="28"/>
                      <w:szCs w:val="28"/>
                    </w:rPr>
                  </w:pPr>
                  <w:r w:rsidRPr="004D4DE3">
                    <w:rPr>
                      <w:rFonts w:eastAsia="Calibri"/>
                      <w:sz w:val="28"/>
                      <w:szCs w:val="28"/>
                    </w:rPr>
                    <w:t>Проект</w:t>
                  </w:r>
                </w:p>
                <w:p w:rsidR="004D4DE3" w:rsidRDefault="004D4DE3" w:rsidP="004D4DE3">
                  <w:pPr>
                    <w:autoSpaceDE w:val="0"/>
                    <w:autoSpaceDN w:val="0"/>
                    <w:adjustRightInd w:val="0"/>
                    <w:spacing w:line="240" w:lineRule="exact"/>
                    <w:ind w:right="-2"/>
                    <w:jc w:val="right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4D4DE3" w:rsidRDefault="004D4DE3" w:rsidP="004D4DE3">
                  <w:pPr>
                    <w:autoSpaceDE w:val="0"/>
                    <w:autoSpaceDN w:val="0"/>
                    <w:adjustRightInd w:val="0"/>
                    <w:spacing w:line="240" w:lineRule="exact"/>
                    <w:ind w:right="-2"/>
                    <w:jc w:val="right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4D4DE3" w:rsidRDefault="004D4DE3" w:rsidP="004D4DE3">
                  <w:pPr>
                    <w:autoSpaceDE w:val="0"/>
                    <w:autoSpaceDN w:val="0"/>
                    <w:adjustRightInd w:val="0"/>
                    <w:spacing w:line="240" w:lineRule="exact"/>
                    <w:ind w:right="-2"/>
                    <w:jc w:val="right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4D4DE3" w:rsidRDefault="004D4DE3" w:rsidP="004D4DE3">
                  <w:pPr>
                    <w:autoSpaceDE w:val="0"/>
                    <w:autoSpaceDN w:val="0"/>
                    <w:adjustRightInd w:val="0"/>
                    <w:spacing w:line="240" w:lineRule="exact"/>
                    <w:ind w:right="-2"/>
                    <w:jc w:val="right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4D4DE3" w:rsidRDefault="004D4DE3" w:rsidP="004D4DE3">
                  <w:pPr>
                    <w:autoSpaceDE w:val="0"/>
                    <w:autoSpaceDN w:val="0"/>
                    <w:adjustRightInd w:val="0"/>
                    <w:spacing w:line="240" w:lineRule="exact"/>
                    <w:ind w:right="-2"/>
                    <w:jc w:val="right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4D4DE3" w:rsidRPr="004D4DE3" w:rsidRDefault="004D4DE3" w:rsidP="004D4DE3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eastAsia="Calibri"/>
                      <w:b/>
                      <w:spacing w:val="70"/>
                      <w:sz w:val="28"/>
                    </w:rPr>
                  </w:pPr>
                  <w:r w:rsidRPr="004D4DE3">
                    <w:rPr>
                      <w:rFonts w:eastAsia="Calibri"/>
                      <w:b/>
                      <w:spacing w:val="70"/>
                      <w:sz w:val="28"/>
                      <w:szCs w:val="28"/>
                    </w:rPr>
                    <w:t>ПОСТАНОВЛЕНИЕ</w:t>
                  </w:r>
                </w:p>
                <w:p w:rsidR="00665724" w:rsidRPr="00797CDB" w:rsidRDefault="00665724" w:rsidP="00CD09B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  <w10:wrap type="tight"/>
          </v:rect>
        </w:pict>
      </w:r>
      <w:r w:rsidR="00A7635F" w:rsidRPr="00A7635F">
        <w:rPr>
          <w:b/>
          <w:bCs/>
          <w:sz w:val="28"/>
          <w:szCs w:val="28"/>
        </w:rPr>
        <w:t>О внесении изменений в постановление  администрации</w:t>
      </w:r>
      <w:r w:rsidR="00BF199B">
        <w:rPr>
          <w:b/>
          <w:bCs/>
          <w:sz w:val="28"/>
          <w:szCs w:val="28"/>
        </w:rPr>
        <w:t xml:space="preserve"> </w:t>
      </w:r>
    </w:p>
    <w:p w:rsidR="00A7635F" w:rsidRDefault="00A7635F" w:rsidP="009B6B8A">
      <w:pPr>
        <w:keepNext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A7635F">
        <w:rPr>
          <w:b/>
          <w:bCs/>
          <w:sz w:val="28"/>
          <w:szCs w:val="28"/>
        </w:rPr>
        <w:t>муниципального района «Красненский район»</w:t>
      </w:r>
      <w:r w:rsidR="00BF199B">
        <w:rPr>
          <w:b/>
          <w:bCs/>
          <w:sz w:val="28"/>
          <w:szCs w:val="28"/>
        </w:rPr>
        <w:t xml:space="preserve"> </w:t>
      </w:r>
      <w:r w:rsidRPr="00A7635F">
        <w:rPr>
          <w:b/>
          <w:bCs/>
          <w:sz w:val="28"/>
          <w:szCs w:val="28"/>
        </w:rPr>
        <w:t>от  06</w:t>
      </w:r>
      <w:r w:rsidRPr="00A7635F">
        <w:rPr>
          <w:b/>
          <w:color w:val="000000"/>
          <w:sz w:val="28"/>
          <w:szCs w:val="28"/>
        </w:rPr>
        <w:t xml:space="preserve"> ноября 2014 года</w:t>
      </w:r>
      <w:r w:rsidR="00BF199B">
        <w:rPr>
          <w:b/>
          <w:color w:val="000000"/>
          <w:sz w:val="28"/>
          <w:szCs w:val="28"/>
        </w:rPr>
        <w:t xml:space="preserve">      </w:t>
      </w:r>
      <w:r w:rsidR="00E65B25">
        <w:rPr>
          <w:b/>
          <w:color w:val="000000"/>
          <w:sz w:val="28"/>
          <w:szCs w:val="28"/>
        </w:rPr>
        <w:t xml:space="preserve">   </w:t>
      </w:r>
      <w:r w:rsidRPr="00A7635F">
        <w:rPr>
          <w:b/>
          <w:color w:val="000000"/>
          <w:sz w:val="28"/>
          <w:szCs w:val="28"/>
        </w:rPr>
        <w:t xml:space="preserve">№ 71 </w:t>
      </w:r>
      <w:r w:rsidRPr="00A7635F">
        <w:rPr>
          <w:b/>
          <w:sz w:val="28"/>
          <w:szCs w:val="28"/>
          <w:lang w:eastAsia="en-US"/>
        </w:rPr>
        <w:t>«Об утверждении</w:t>
      </w:r>
      <w:r w:rsidR="00BF199B">
        <w:rPr>
          <w:b/>
          <w:sz w:val="28"/>
          <w:szCs w:val="28"/>
          <w:lang w:eastAsia="en-US"/>
        </w:rPr>
        <w:t xml:space="preserve"> </w:t>
      </w:r>
      <w:r w:rsidRPr="00A7635F">
        <w:rPr>
          <w:b/>
          <w:sz w:val="28"/>
          <w:szCs w:val="28"/>
          <w:lang w:eastAsia="en-US"/>
        </w:rPr>
        <w:t>муниципальной  программы Красненского  района</w:t>
      </w:r>
      <w:r w:rsidR="006E241F">
        <w:rPr>
          <w:b/>
          <w:sz w:val="28"/>
          <w:szCs w:val="28"/>
          <w:lang w:eastAsia="en-US"/>
        </w:rPr>
        <w:t xml:space="preserve"> </w:t>
      </w:r>
      <w:r w:rsidRPr="00A7635F">
        <w:rPr>
          <w:b/>
          <w:sz w:val="28"/>
          <w:szCs w:val="28"/>
          <w:lang w:eastAsia="en-US"/>
        </w:rPr>
        <w:t>«Социальная поддержка граждан в Красненском районе»</w:t>
      </w:r>
      <w:r w:rsidR="00BF199B">
        <w:rPr>
          <w:b/>
          <w:sz w:val="28"/>
          <w:szCs w:val="28"/>
          <w:lang w:eastAsia="en-US"/>
        </w:rPr>
        <w:t xml:space="preserve"> </w:t>
      </w:r>
      <w:r w:rsidR="009B6B8A">
        <w:rPr>
          <w:b/>
          <w:sz w:val="28"/>
          <w:szCs w:val="28"/>
          <w:lang w:eastAsia="en-US"/>
        </w:rPr>
        <w:t xml:space="preserve"> </w:t>
      </w:r>
    </w:p>
    <w:p w:rsidR="00121F34" w:rsidRPr="00A7635F" w:rsidRDefault="00121F34" w:rsidP="00A7635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A4E92" w:rsidRPr="001A4E92" w:rsidRDefault="00A7635F" w:rsidP="009431EA">
      <w:pPr>
        <w:pStyle w:val="1"/>
        <w:spacing w:line="240" w:lineRule="auto"/>
        <w:jc w:val="both"/>
        <w:rPr>
          <w:rFonts w:ascii="Times New Roman" w:hAnsi="Times New Roman"/>
          <w:b w:val="0"/>
          <w:sz w:val="27"/>
          <w:szCs w:val="27"/>
          <w:lang w:eastAsia="en-US"/>
        </w:rPr>
      </w:pPr>
      <w:r w:rsidRPr="00A7635F">
        <w:rPr>
          <w:sz w:val="28"/>
          <w:szCs w:val="28"/>
          <w:lang w:eastAsia="en-US"/>
        </w:rPr>
        <w:t xml:space="preserve">         </w:t>
      </w:r>
      <w:r w:rsidR="001A4E92" w:rsidRPr="001A4E92">
        <w:rPr>
          <w:rFonts w:ascii="Times New Roman" w:hAnsi="Times New Roman"/>
          <w:b w:val="0"/>
          <w:sz w:val="27"/>
          <w:szCs w:val="27"/>
          <w:lang w:eastAsia="en-US"/>
        </w:rPr>
        <w:t>В  соответствии  с  реш</w:t>
      </w:r>
      <w:r w:rsidR="001D7F03">
        <w:rPr>
          <w:rFonts w:ascii="Times New Roman" w:hAnsi="Times New Roman"/>
          <w:b w:val="0"/>
          <w:sz w:val="27"/>
          <w:szCs w:val="27"/>
          <w:lang w:eastAsia="en-US"/>
        </w:rPr>
        <w:t>ением муниципального совета № 121 от 27 декабря</w:t>
      </w:r>
      <w:r w:rsidR="001A4E92" w:rsidRPr="001A4E92">
        <w:rPr>
          <w:rFonts w:ascii="Times New Roman" w:hAnsi="Times New Roman"/>
          <w:b w:val="0"/>
          <w:sz w:val="27"/>
          <w:szCs w:val="27"/>
          <w:lang w:eastAsia="en-US"/>
        </w:rPr>
        <w:t xml:space="preserve">   2024 года «О внесении изменений в решение муниципального совета Красненского района от 27 декабря 2023 года  № 30 «О бюджете муниципального района «Красненский район» на 2024 год и план</w:t>
      </w:r>
      <w:r w:rsidR="001D7F03">
        <w:rPr>
          <w:rFonts w:ascii="Times New Roman" w:hAnsi="Times New Roman"/>
          <w:b w:val="0"/>
          <w:sz w:val="27"/>
          <w:szCs w:val="27"/>
          <w:lang w:eastAsia="en-US"/>
        </w:rPr>
        <w:t xml:space="preserve">овый период 2025-2026 годов», </w:t>
      </w:r>
      <w:r w:rsidR="001A4E92" w:rsidRPr="001A4E92">
        <w:rPr>
          <w:rFonts w:ascii="Times New Roman" w:hAnsi="Times New Roman"/>
          <w:b w:val="0"/>
          <w:sz w:val="27"/>
          <w:szCs w:val="27"/>
          <w:lang w:eastAsia="en-US"/>
        </w:rPr>
        <w:t xml:space="preserve"> в целях  </w:t>
      </w:r>
      <w:r w:rsidR="005B7B8D">
        <w:rPr>
          <w:rFonts w:ascii="Times New Roman" w:hAnsi="Times New Roman"/>
          <w:b w:val="0"/>
          <w:sz w:val="27"/>
          <w:szCs w:val="27"/>
          <w:lang w:eastAsia="en-US"/>
        </w:rPr>
        <w:t>уточнения</w:t>
      </w:r>
      <w:r w:rsidR="001A4E92" w:rsidRPr="001A4E92">
        <w:rPr>
          <w:rFonts w:ascii="Times New Roman" w:hAnsi="Times New Roman"/>
          <w:b w:val="0"/>
          <w:sz w:val="27"/>
          <w:szCs w:val="27"/>
          <w:lang w:eastAsia="en-US"/>
        </w:rPr>
        <w:t xml:space="preserve"> муниципальной  программы Красненского района «Социальная поддержка граждан в Красненском районе», утвержденной постановлением администрации муниципального района «Красненский район» от 06 ноября 2014 года № 71 «Об утверждении муниципальной программы Красненского района «Социальная поддержка граждан </w:t>
      </w:r>
      <w:r w:rsidR="00F401CE">
        <w:rPr>
          <w:rFonts w:ascii="Times New Roman" w:hAnsi="Times New Roman"/>
          <w:b w:val="0"/>
          <w:sz w:val="27"/>
          <w:szCs w:val="27"/>
          <w:lang w:eastAsia="en-US"/>
        </w:rPr>
        <w:t xml:space="preserve"> </w:t>
      </w:r>
      <w:r w:rsidR="001A4E92" w:rsidRPr="001A4E92">
        <w:rPr>
          <w:rFonts w:ascii="Times New Roman" w:hAnsi="Times New Roman"/>
          <w:b w:val="0"/>
          <w:sz w:val="27"/>
          <w:szCs w:val="27"/>
          <w:lang w:eastAsia="en-US"/>
        </w:rPr>
        <w:t xml:space="preserve">в Красненском районе», администрация Красненского района  </w:t>
      </w:r>
      <w:r w:rsidR="001A4E92" w:rsidRPr="001A4E92">
        <w:rPr>
          <w:rFonts w:ascii="Times New Roman" w:hAnsi="Times New Roman"/>
          <w:sz w:val="27"/>
          <w:szCs w:val="27"/>
          <w:lang w:eastAsia="en-US"/>
        </w:rPr>
        <w:t>постановляет:</w:t>
      </w:r>
    </w:p>
    <w:p w:rsidR="001A4E92" w:rsidRPr="001A4E92" w:rsidRDefault="001A4E92" w:rsidP="001A4E9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7"/>
          <w:szCs w:val="27"/>
          <w:lang w:eastAsia="en-US"/>
        </w:rPr>
      </w:pPr>
      <w:r w:rsidRPr="001A4E92">
        <w:rPr>
          <w:rFonts w:eastAsia="Calibri"/>
          <w:sz w:val="27"/>
          <w:szCs w:val="27"/>
          <w:lang w:eastAsia="en-US"/>
        </w:rPr>
        <w:t xml:space="preserve">1. Внести в постановление администрации Красненского района от 06 ноября 2014 года </w:t>
      </w:r>
      <w:r w:rsidRPr="001A4E92">
        <w:rPr>
          <w:rFonts w:eastAsia="Calibri"/>
          <w:color w:val="000000"/>
          <w:sz w:val="27"/>
          <w:szCs w:val="27"/>
        </w:rPr>
        <w:t>№ 71</w:t>
      </w:r>
      <w:r w:rsidRPr="001A4E92">
        <w:rPr>
          <w:rFonts w:eastAsia="Calibri"/>
          <w:bCs/>
          <w:sz w:val="27"/>
          <w:szCs w:val="27"/>
        </w:rPr>
        <w:t xml:space="preserve"> </w:t>
      </w:r>
      <w:r w:rsidRPr="001A4E92">
        <w:rPr>
          <w:rFonts w:eastAsia="Calibri"/>
          <w:sz w:val="27"/>
          <w:szCs w:val="27"/>
          <w:lang w:eastAsia="en-US"/>
        </w:rPr>
        <w:t>«Об утверждении муниципальной программы Красненского  района  «Социальная поддержка граждан  в  Красненском районе» следующие изменения:</w:t>
      </w:r>
    </w:p>
    <w:p w:rsidR="001A4E92" w:rsidRPr="001A4E92" w:rsidRDefault="001A4E92" w:rsidP="001A4E92">
      <w:pPr>
        <w:widowControl w:val="0"/>
        <w:autoSpaceDE w:val="0"/>
        <w:autoSpaceDN w:val="0"/>
        <w:adjustRightInd w:val="0"/>
        <w:jc w:val="both"/>
        <w:rPr>
          <w:rFonts w:eastAsia="Calibri"/>
          <w:sz w:val="27"/>
          <w:szCs w:val="27"/>
          <w:lang w:eastAsia="en-US"/>
        </w:rPr>
      </w:pPr>
      <w:r w:rsidRPr="001A4E92">
        <w:rPr>
          <w:rFonts w:eastAsia="Calibri"/>
          <w:sz w:val="27"/>
          <w:szCs w:val="27"/>
          <w:lang w:eastAsia="en-US"/>
        </w:rPr>
        <w:t xml:space="preserve">       1.1. В муниципальную программу «Социальная поддержка граждан </w:t>
      </w:r>
      <w:r w:rsidR="00F401CE">
        <w:rPr>
          <w:rFonts w:eastAsia="Calibri"/>
          <w:sz w:val="27"/>
          <w:szCs w:val="27"/>
          <w:lang w:eastAsia="en-US"/>
        </w:rPr>
        <w:t xml:space="preserve">                     </w:t>
      </w:r>
      <w:r w:rsidRPr="001A4E92">
        <w:rPr>
          <w:rFonts w:eastAsia="Calibri"/>
          <w:sz w:val="27"/>
          <w:szCs w:val="27"/>
          <w:lang w:eastAsia="en-US"/>
        </w:rPr>
        <w:t xml:space="preserve">в Красненском районе» (далее - Программа), утвержденную в пункте 1 названного постановления: </w:t>
      </w:r>
    </w:p>
    <w:p w:rsidR="001A4E92" w:rsidRPr="001A4E92" w:rsidRDefault="001A4E92" w:rsidP="001A4E92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7"/>
          <w:szCs w:val="27"/>
          <w:lang w:eastAsia="en-US"/>
        </w:rPr>
      </w:pPr>
      <w:r w:rsidRPr="001A4E92">
        <w:rPr>
          <w:bCs/>
          <w:sz w:val="27"/>
          <w:szCs w:val="27"/>
          <w:lang w:eastAsia="en-US"/>
        </w:rPr>
        <w:t xml:space="preserve">- в абзаце первом пункта 8 «Объемы бюджетных ассигнований муниципальной программы за счет средств районного бюджета, а также прогнозный объем средств, привлекаемых из других источников» паспорта Программы слова «за счет всех источников финансирования составит </w:t>
      </w:r>
      <w:r w:rsidR="004347C8" w:rsidRPr="001A4E92">
        <w:rPr>
          <w:bCs/>
          <w:sz w:val="27"/>
          <w:szCs w:val="27"/>
          <w:lang w:eastAsia="en-US"/>
        </w:rPr>
        <w:t xml:space="preserve">1969619,3 </w:t>
      </w:r>
      <w:r w:rsidRPr="001A4E92">
        <w:rPr>
          <w:bCs/>
          <w:sz w:val="27"/>
          <w:szCs w:val="27"/>
          <w:lang w:eastAsia="en-US"/>
        </w:rPr>
        <w:t xml:space="preserve">тыс. рублей» заменить словами </w:t>
      </w:r>
      <w:r w:rsidR="009431EA">
        <w:rPr>
          <w:bCs/>
          <w:sz w:val="27"/>
          <w:szCs w:val="27"/>
          <w:lang w:eastAsia="en-US"/>
        </w:rPr>
        <w:t xml:space="preserve">  </w:t>
      </w:r>
      <w:r w:rsidRPr="001A4E92">
        <w:rPr>
          <w:bCs/>
          <w:sz w:val="27"/>
          <w:szCs w:val="27"/>
          <w:lang w:eastAsia="en-US"/>
        </w:rPr>
        <w:t xml:space="preserve">«за счет всех источников финансирования составит </w:t>
      </w:r>
      <w:r w:rsidR="00976906">
        <w:rPr>
          <w:bCs/>
          <w:sz w:val="27"/>
          <w:szCs w:val="27"/>
          <w:lang w:eastAsia="en-US"/>
        </w:rPr>
        <w:t>1979199,7</w:t>
      </w:r>
      <w:r w:rsidRPr="001A4E92">
        <w:rPr>
          <w:bCs/>
          <w:sz w:val="27"/>
          <w:szCs w:val="27"/>
          <w:lang w:eastAsia="en-US"/>
        </w:rPr>
        <w:t xml:space="preserve"> тыс. рублей»;</w:t>
      </w:r>
    </w:p>
    <w:p w:rsidR="001A4E92" w:rsidRPr="001A4E92" w:rsidRDefault="001A4E92" w:rsidP="001A4E92">
      <w:pPr>
        <w:autoSpaceDE w:val="0"/>
        <w:autoSpaceDN w:val="0"/>
        <w:adjustRightInd w:val="0"/>
        <w:jc w:val="both"/>
        <w:outlineLvl w:val="0"/>
        <w:rPr>
          <w:bCs/>
          <w:sz w:val="27"/>
          <w:szCs w:val="27"/>
          <w:lang w:eastAsia="en-US"/>
        </w:rPr>
      </w:pPr>
      <w:r w:rsidRPr="001A4E92">
        <w:rPr>
          <w:bCs/>
          <w:sz w:val="27"/>
          <w:szCs w:val="27"/>
          <w:lang w:eastAsia="en-US"/>
        </w:rPr>
        <w:t xml:space="preserve">       - в абзаце втором пункта 8 «Объемы бюджетных ассигнований муниципальной программы за счет средств районного бюджета, а также прогнозный объем средств, привлекаемых из других источников» паспорта Программы слова «за счет средств  местного бюджета  составит </w:t>
      </w:r>
      <w:r w:rsidR="00290215" w:rsidRPr="001A4E92">
        <w:rPr>
          <w:bCs/>
          <w:sz w:val="27"/>
          <w:szCs w:val="27"/>
          <w:lang w:eastAsia="en-US"/>
        </w:rPr>
        <w:t xml:space="preserve">52566,9 </w:t>
      </w:r>
      <w:r w:rsidRPr="001A4E92">
        <w:rPr>
          <w:bCs/>
          <w:sz w:val="27"/>
          <w:szCs w:val="27"/>
          <w:lang w:eastAsia="en-US"/>
        </w:rPr>
        <w:t>тыс. рублей, в том числе по годам:</w:t>
      </w:r>
    </w:p>
    <w:p w:rsidR="00C37407" w:rsidRPr="001A4E92" w:rsidRDefault="00C37407" w:rsidP="00C37407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2015 год -  </w:t>
      </w:r>
      <w:r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3341,0 тыс. рублей;</w:t>
      </w:r>
    </w:p>
    <w:p w:rsidR="00C37407" w:rsidRPr="001A4E92" w:rsidRDefault="00C37407" w:rsidP="00C37407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2016 год -  </w:t>
      </w:r>
      <w:r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3730,2 тыс. рублей;</w:t>
      </w:r>
    </w:p>
    <w:p w:rsidR="00C37407" w:rsidRPr="001A4E92" w:rsidRDefault="00C37407" w:rsidP="00C37407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2017 год -  </w:t>
      </w:r>
      <w:r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3770,0 тыс. рублей;</w:t>
      </w:r>
    </w:p>
    <w:p w:rsidR="00C37407" w:rsidRPr="001A4E92" w:rsidRDefault="00C37407" w:rsidP="00C37407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2018 год -  </w:t>
      </w:r>
      <w:r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4200,0 тыс. рублей;</w:t>
      </w:r>
    </w:p>
    <w:p w:rsidR="00C37407" w:rsidRPr="001A4E92" w:rsidRDefault="00C37407" w:rsidP="00C37407">
      <w:pPr>
        <w:tabs>
          <w:tab w:val="left" w:pos="4470"/>
        </w:tabs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2019 год -  </w:t>
      </w:r>
      <w:r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4513,2 тыс. рублей;</w:t>
      </w:r>
      <w:r w:rsidRPr="001A4E92">
        <w:rPr>
          <w:rFonts w:eastAsia="Calibri"/>
          <w:spacing w:val="6"/>
          <w:sz w:val="27"/>
          <w:szCs w:val="27"/>
          <w:lang w:eastAsia="en-US"/>
        </w:rPr>
        <w:tab/>
      </w:r>
    </w:p>
    <w:p w:rsidR="00C37407" w:rsidRPr="001A4E92" w:rsidRDefault="00C37407" w:rsidP="00C37407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2020 год -  </w:t>
      </w:r>
      <w:r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4670,7 тыс. рублей;</w:t>
      </w:r>
    </w:p>
    <w:p w:rsidR="00C37407" w:rsidRPr="001A4E92" w:rsidRDefault="00C37407" w:rsidP="00C37407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2021 год -  </w:t>
      </w:r>
      <w:r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5103,0 тыс. рублей;</w:t>
      </w:r>
    </w:p>
    <w:p w:rsidR="00C37407" w:rsidRPr="001A4E92" w:rsidRDefault="00C37407" w:rsidP="00C37407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2022 год -  </w:t>
      </w:r>
      <w:r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5723,0 тыс. рублей;</w:t>
      </w:r>
    </w:p>
    <w:p w:rsidR="00C37407" w:rsidRPr="001A4E92" w:rsidRDefault="00C37407" w:rsidP="00C37407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2023 год -  </w:t>
      </w:r>
      <w:r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8689,8 тыс. рублей;</w:t>
      </w:r>
    </w:p>
    <w:p w:rsidR="00C37407" w:rsidRPr="001A4E92" w:rsidRDefault="00C37407" w:rsidP="00C37407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>
        <w:rPr>
          <w:rFonts w:eastAsia="Calibri"/>
          <w:spacing w:val="6"/>
          <w:sz w:val="27"/>
          <w:szCs w:val="27"/>
          <w:lang w:eastAsia="en-US"/>
        </w:rPr>
        <w:t>2024 год –  8826,0</w:t>
      </w:r>
      <w:r w:rsidRPr="001A4E92">
        <w:rPr>
          <w:rFonts w:eastAsia="Calibri"/>
          <w:spacing w:val="6"/>
          <w:sz w:val="27"/>
          <w:szCs w:val="27"/>
          <w:lang w:eastAsia="en-US"/>
        </w:rPr>
        <w:t xml:space="preserve"> тыс. рублей;</w:t>
      </w:r>
    </w:p>
    <w:p w:rsidR="00C37407" w:rsidRPr="001A4E92" w:rsidRDefault="00C37407" w:rsidP="00C37407">
      <w:pPr>
        <w:tabs>
          <w:tab w:val="left" w:pos="2410"/>
          <w:tab w:val="left" w:pos="2835"/>
          <w:tab w:val="left" w:pos="3261"/>
        </w:tabs>
        <w:autoSpaceDE w:val="0"/>
        <w:autoSpaceDN w:val="0"/>
        <w:adjustRightInd w:val="0"/>
        <w:ind w:firstLine="567"/>
        <w:jc w:val="both"/>
        <w:outlineLvl w:val="0"/>
        <w:rPr>
          <w:bCs/>
          <w:spacing w:val="6"/>
          <w:sz w:val="27"/>
          <w:szCs w:val="27"/>
          <w:lang w:eastAsia="en-US"/>
        </w:rPr>
      </w:pPr>
      <w:r>
        <w:rPr>
          <w:bCs/>
          <w:spacing w:val="6"/>
          <w:sz w:val="27"/>
          <w:szCs w:val="27"/>
          <w:lang w:eastAsia="en-US"/>
        </w:rPr>
        <w:lastRenderedPageBreak/>
        <w:t xml:space="preserve">2025 год -      </w:t>
      </w:r>
      <w:r w:rsidRPr="001A4E92">
        <w:rPr>
          <w:bCs/>
          <w:spacing w:val="6"/>
          <w:sz w:val="27"/>
          <w:szCs w:val="27"/>
          <w:lang w:eastAsia="en-US"/>
        </w:rPr>
        <w:t>0,00 тыс. рублей;</w:t>
      </w:r>
    </w:p>
    <w:p w:rsidR="001A4E92" w:rsidRPr="001A4E92" w:rsidRDefault="00C37407" w:rsidP="00C37407">
      <w:pPr>
        <w:tabs>
          <w:tab w:val="left" w:pos="2410"/>
          <w:tab w:val="left" w:pos="2835"/>
          <w:tab w:val="left" w:pos="3261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7"/>
          <w:szCs w:val="27"/>
          <w:lang w:eastAsia="en-US"/>
        </w:rPr>
      </w:pPr>
      <w:r w:rsidRPr="001A4E92">
        <w:rPr>
          <w:bCs/>
          <w:spacing w:val="6"/>
          <w:sz w:val="27"/>
          <w:szCs w:val="27"/>
          <w:lang w:eastAsia="en-US"/>
        </w:rPr>
        <w:t>2026 год -     0,00 тыс. рублей</w:t>
      </w:r>
      <w:r w:rsidRPr="001A4E92">
        <w:rPr>
          <w:bCs/>
          <w:sz w:val="27"/>
          <w:szCs w:val="27"/>
          <w:lang w:eastAsia="en-US"/>
        </w:rPr>
        <w:t>»;</w:t>
      </w:r>
      <w:r>
        <w:rPr>
          <w:bCs/>
          <w:sz w:val="27"/>
          <w:szCs w:val="27"/>
          <w:lang w:eastAsia="en-US"/>
        </w:rPr>
        <w:t xml:space="preserve"> </w:t>
      </w:r>
      <w:r w:rsidR="001A4E92" w:rsidRPr="001A4E92">
        <w:rPr>
          <w:bCs/>
          <w:sz w:val="27"/>
          <w:szCs w:val="27"/>
          <w:lang w:eastAsia="en-US"/>
        </w:rPr>
        <w:t xml:space="preserve">заменить  словами  «за счет средств  местного бюджета  составит </w:t>
      </w:r>
      <w:r w:rsidR="00290215">
        <w:rPr>
          <w:bCs/>
          <w:sz w:val="27"/>
          <w:szCs w:val="27"/>
          <w:lang w:eastAsia="en-US"/>
        </w:rPr>
        <w:t>63922,1</w:t>
      </w:r>
      <w:r w:rsidR="001A4E92" w:rsidRPr="001A4E92">
        <w:rPr>
          <w:bCs/>
          <w:sz w:val="27"/>
          <w:szCs w:val="27"/>
          <w:lang w:eastAsia="en-US"/>
        </w:rPr>
        <w:t xml:space="preserve"> тыс. рублей, в том числе по годам: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2015 год -  </w:t>
      </w:r>
      <w:r w:rsidR="00290215"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3341,0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2016 год -  </w:t>
      </w:r>
      <w:r w:rsidR="00290215"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3730,2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2017 год -  </w:t>
      </w:r>
      <w:r w:rsidR="00290215"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3770,0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2018 год -  </w:t>
      </w:r>
      <w:r w:rsidR="00290215"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4200,0 тыс. рублей;</w:t>
      </w:r>
    </w:p>
    <w:p w:rsidR="001A4E92" w:rsidRPr="001A4E92" w:rsidRDefault="001A4E92" w:rsidP="001A4E92">
      <w:pPr>
        <w:tabs>
          <w:tab w:val="left" w:pos="4470"/>
        </w:tabs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2019 год -  </w:t>
      </w:r>
      <w:r w:rsidR="00290215"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4513,2 тыс. рублей;</w:t>
      </w:r>
      <w:r w:rsidRPr="001A4E92">
        <w:rPr>
          <w:rFonts w:eastAsia="Calibri"/>
          <w:spacing w:val="6"/>
          <w:sz w:val="27"/>
          <w:szCs w:val="27"/>
          <w:lang w:eastAsia="en-US"/>
        </w:rPr>
        <w:tab/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2020 год -  </w:t>
      </w:r>
      <w:r w:rsidR="00290215"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4670,7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2021 год -  </w:t>
      </w:r>
      <w:r w:rsidR="00290215"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5103,0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2022 год -  </w:t>
      </w:r>
      <w:r w:rsidR="00290215"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5723,0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2023 год -  </w:t>
      </w:r>
      <w:r w:rsidR="00290215">
        <w:rPr>
          <w:rFonts w:eastAsia="Calibri"/>
          <w:spacing w:val="6"/>
          <w:sz w:val="27"/>
          <w:szCs w:val="27"/>
          <w:lang w:eastAsia="en-US"/>
        </w:rPr>
        <w:t xml:space="preserve"> </w:t>
      </w:r>
      <w:r w:rsidRPr="001A4E92">
        <w:rPr>
          <w:rFonts w:eastAsia="Calibri"/>
          <w:spacing w:val="6"/>
          <w:sz w:val="27"/>
          <w:szCs w:val="27"/>
          <w:lang w:eastAsia="en-US"/>
        </w:rPr>
        <w:t>8689,8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 xml:space="preserve">2024 год -  </w:t>
      </w:r>
      <w:r w:rsidR="00290215">
        <w:rPr>
          <w:rFonts w:eastAsia="Calibri"/>
          <w:spacing w:val="6"/>
          <w:sz w:val="27"/>
          <w:szCs w:val="27"/>
          <w:lang w:eastAsia="en-US"/>
        </w:rPr>
        <w:t>20181,2</w:t>
      </w:r>
      <w:r w:rsidRPr="001A4E92">
        <w:rPr>
          <w:rFonts w:eastAsia="Calibri"/>
          <w:spacing w:val="6"/>
          <w:sz w:val="27"/>
          <w:szCs w:val="27"/>
          <w:lang w:eastAsia="en-US"/>
        </w:rPr>
        <w:t xml:space="preserve"> тыс. рублей;</w:t>
      </w:r>
    </w:p>
    <w:p w:rsidR="001A4E92" w:rsidRPr="001A4E92" w:rsidRDefault="001A4E92" w:rsidP="001A4E92">
      <w:pPr>
        <w:tabs>
          <w:tab w:val="left" w:pos="2410"/>
          <w:tab w:val="left" w:pos="2835"/>
          <w:tab w:val="left" w:pos="3261"/>
        </w:tabs>
        <w:autoSpaceDE w:val="0"/>
        <w:autoSpaceDN w:val="0"/>
        <w:adjustRightInd w:val="0"/>
        <w:ind w:firstLine="567"/>
        <w:jc w:val="both"/>
        <w:outlineLvl w:val="0"/>
        <w:rPr>
          <w:bCs/>
          <w:spacing w:val="6"/>
          <w:sz w:val="27"/>
          <w:szCs w:val="27"/>
          <w:lang w:eastAsia="en-US"/>
        </w:rPr>
      </w:pPr>
      <w:r w:rsidRPr="001A4E92">
        <w:rPr>
          <w:bCs/>
          <w:spacing w:val="6"/>
          <w:sz w:val="27"/>
          <w:szCs w:val="27"/>
          <w:lang w:eastAsia="en-US"/>
        </w:rPr>
        <w:t xml:space="preserve">2025 год -      </w:t>
      </w:r>
      <w:r w:rsidR="00290215">
        <w:rPr>
          <w:bCs/>
          <w:spacing w:val="6"/>
          <w:sz w:val="27"/>
          <w:szCs w:val="27"/>
          <w:lang w:eastAsia="en-US"/>
        </w:rPr>
        <w:t xml:space="preserve"> </w:t>
      </w:r>
      <w:r w:rsidRPr="001A4E92">
        <w:rPr>
          <w:bCs/>
          <w:spacing w:val="6"/>
          <w:sz w:val="27"/>
          <w:szCs w:val="27"/>
          <w:lang w:eastAsia="en-US"/>
        </w:rPr>
        <w:t>0,00 тыс. рублей;</w:t>
      </w:r>
    </w:p>
    <w:p w:rsidR="001A4E92" w:rsidRPr="001A4E92" w:rsidRDefault="001A4E92" w:rsidP="001A4E92">
      <w:pPr>
        <w:tabs>
          <w:tab w:val="left" w:pos="2410"/>
          <w:tab w:val="left" w:pos="2835"/>
          <w:tab w:val="left" w:pos="3261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7"/>
          <w:szCs w:val="27"/>
          <w:lang w:eastAsia="en-US"/>
        </w:rPr>
      </w:pPr>
      <w:r w:rsidRPr="001A4E92">
        <w:rPr>
          <w:bCs/>
          <w:spacing w:val="6"/>
          <w:sz w:val="27"/>
          <w:szCs w:val="27"/>
          <w:lang w:eastAsia="en-US"/>
        </w:rPr>
        <w:t xml:space="preserve">2026 год -     </w:t>
      </w:r>
      <w:r w:rsidR="00290215">
        <w:rPr>
          <w:bCs/>
          <w:spacing w:val="6"/>
          <w:sz w:val="27"/>
          <w:szCs w:val="27"/>
          <w:lang w:eastAsia="en-US"/>
        </w:rPr>
        <w:t xml:space="preserve"> </w:t>
      </w:r>
      <w:r w:rsidRPr="001A4E92">
        <w:rPr>
          <w:bCs/>
          <w:spacing w:val="6"/>
          <w:sz w:val="27"/>
          <w:szCs w:val="27"/>
          <w:lang w:eastAsia="en-US"/>
        </w:rPr>
        <w:t xml:space="preserve"> 0,00 тыс. рублей</w:t>
      </w:r>
      <w:r w:rsidRPr="001A4E92">
        <w:rPr>
          <w:bCs/>
          <w:sz w:val="27"/>
          <w:szCs w:val="27"/>
          <w:lang w:eastAsia="en-US"/>
        </w:rPr>
        <w:t>»;</w:t>
      </w:r>
    </w:p>
    <w:p w:rsidR="001A4E92" w:rsidRPr="001A4E92" w:rsidRDefault="001A4E92" w:rsidP="001A4E92">
      <w:pPr>
        <w:tabs>
          <w:tab w:val="left" w:pos="2410"/>
          <w:tab w:val="left" w:pos="2835"/>
          <w:tab w:val="left" w:pos="3261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7"/>
          <w:szCs w:val="27"/>
          <w:lang w:eastAsia="en-US"/>
        </w:rPr>
      </w:pPr>
      <w:r w:rsidRPr="001A4E92">
        <w:rPr>
          <w:bCs/>
          <w:sz w:val="27"/>
          <w:szCs w:val="27"/>
          <w:lang w:eastAsia="en-US"/>
        </w:rPr>
        <w:t xml:space="preserve">- в абзаце третьем пункта 8 «Объемы бюджетных ассигнований муниципальной программы за счет средств районного бюджета, а также прогнозный объем средств, привлекаемых из других источников» паспорта Программы слова «за счет средств федерального бюджета – </w:t>
      </w:r>
      <w:r w:rsidR="00290215" w:rsidRPr="001A4E92">
        <w:rPr>
          <w:bCs/>
          <w:sz w:val="27"/>
          <w:szCs w:val="27"/>
          <w:lang w:eastAsia="en-US"/>
        </w:rPr>
        <w:t xml:space="preserve">414820,1 </w:t>
      </w:r>
      <w:r w:rsidRPr="001A4E92">
        <w:rPr>
          <w:bCs/>
          <w:sz w:val="27"/>
          <w:szCs w:val="27"/>
          <w:lang w:eastAsia="en-US"/>
        </w:rPr>
        <w:t xml:space="preserve">тыс. рублей» заменить словами «за счет средств </w:t>
      </w:r>
      <w:r w:rsidR="00D32D50" w:rsidRPr="001A4E92">
        <w:rPr>
          <w:bCs/>
          <w:sz w:val="27"/>
          <w:szCs w:val="27"/>
          <w:lang w:eastAsia="en-US"/>
        </w:rPr>
        <w:t>федерального</w:t>
      </w:r>
      <w:r w:rsidRPr="001A4E92">
        <w:rPr>
          <w:bCs/>
          <w:sz w:val="27"/>
          <w:szCs w:val="27"/>
          <w:lang w:eastAsia="en-US"/>
        </w:rPr>
        <w:t xml:space="preserve"> бюджета -  </w:t>
      </w:r>
      <w:r w:rsidR="00665724">
        <w:rPr>
          <w:bCs/>
          <w:sz w:val="27"/>
          <w:szCs w:val="27"/>
          <w:lang w:eastAsia="en-US"/>
        </w:rPr>
        <w:t>414477,8</w:t>
      </w:r>
      <w:r w:rsidRPr="001A4E92">
        <w:rPr>
          <w:bCs/>
          <w:sz w:val="27"/>
          <w:szCs w:val="27"/>
          <w:lang w:eastAsia="en-US"/>
        </w:rPr>
        <w:t xml:space="preserve"> тыс. рублей»;</w:t>
      </w:r>
    </w:p>
    <w:p w:rsidR="001A4E92" w:rsidRDefault="001A4E92" w:rsidP="001A4E92">
      <w:pPr>
        <w:autoSpaceDE w:val="0"/>
        <w:autoSpaceDN w:val="0"/>
        <w:adjustRightInd w:val="0"/>
        <w:jc w:val="both"/>
        <w:outlineLvl w:val="0"/>
        <w:rPr>
          <w:bCs/>
          <w:sz w:val="27"/>
          <w:szCs w:val="27"/>
          <w:lang w:eastAsia="en-US"/>
        </w:rPr>
      </w:pPr>
      <w:r w:rsidRPr="001A4E92">
        <w:rPr>
          <w:bCs/>
          <w:sz w:val="27"/>
          <w:szCs w:val="27"/>
          <w:lang w:eastAsia="en-US"/>
        </w:rPr>
        <w:t xml:space="preserve">       - в абзаце четвертом пункта 8 «Объемы бюджетных ассигнований муниципальной программы за счет средств районного бюджета, а также прогнозный объем средств, привлекаемых из других источников» паспорта Программы слова </w:t>
      </w:r>
      <w:r w:rsidR="009431EA">
        <w:rPr>
          <w:bCs/>
          <w:sz w:val="27"/>
          <w:szCs w:val="27"/>
          <w:lang w:eastAsia="en-US"/>
        </w:rPr>
        <w:t xml:space="preserve">  </w:t>
      </w:r>
      <w:r w:rsidRPr="001A4E92">
        <w:rPr>
          <w:bCs/>
          <w:sz w:val="27"/>
          <w:szCs w:val="27"/>
          <w:lang w:eastAsia="en-US"/>
        </w:rPr>
        <w:t xml:space="preserve">«за счет средств областного бюджета – </w:t>
      </w:r>
      <w:r w:rsidR="00290215" w:rsidRPr="001A4E92">
        <w:rPr>
          <w:bCs/>
          <w:sz w:val="27"/>
          <w:szCs w:val="27"/>
          <w:lang w:eastAsia="en-US"/>
        </w:rPr>
        <w:t xml:space="preserve">1366834,8 </w:t>
      </w:r>
      <w:r w:rsidRPr="001A4E92">
        <w:rPr>
          <w:bCs/>
          <w:sz w:val="27"/>
          <w:szCs w:val="27"/>
          <w:lang w:eastAsia="en-US"/>
        </w:rPr>
        <w:t>тыс. рублей» заменить словами</w:t>
      </w:r>
      <w:r w:rsidR="009431EA">
        <w:rPr>
          <w:bCs/>
          <w:sz w:val="27"/>
          <w:szCs w:val="27"/>
          <w:lang w:eastAsia="en-US"/>
        </w:rPr>
        <w:t xml:space="preserve"> </w:t>
      </w:r>
      <w:r w:rsidRPr="001A4E92">
        <w:rPr>
          <w:bCs/>
          <w:sz w:val="27"/>
          <w:szCs w:val="27"/>
          <w:lang w:eastAsia="en-US"/>
        </w:rPr>
        <w:t xml:space="preserve"> «за счет средств областного бюджета -  </w:t>
      </w:r>
      <w:r w:rsidR="00665724">
        <w:rPr>
          <w:bCs/>
          <w:sz w:val="27"/>
          <w:szCs w:val="27"/>
          <w:lang w:eastAsia="en-US"/>
        </w:rPr>
        <w:t>1363469,7</w:t>
      </w:r>
      <w:r w:rsidRPr="001A4E92">
        <w:rPr>
          <w:bCs/>
          <w:sz w:val="27"/>
          <w:szCs w:val="27"/>
          <w:lang w:eastAsia="en-US"/>
        </w:rPr>
        <w:t xml:space="preserve"> тыс. рублей»;</w:t>
      </w:r>
    </w:p>
    <w:p w:rsidR="00290215" w:rsidRPr="001A4E92" w:rsidRDefault="00290215" w:rsidP="001A4E92">
      <w:pPr>
        <w:autoSpaceDE w:val="0"/>
        <w:autoSpaceDN w:val="0"/>
        <w:adjustRightInd w:val="0"/>
        <w:jc w:val="both"/>
        <w:outlineLvl w:val="0"/>
        <w:rPr>
          <w:bCs/>
          <w:sz w:val="27"/>
          <w:szCs w:val="27"/>
          <w:lang w:eastAsia="en-US"/>
        </w:rPr>
      </w:pPr>
      <w:r>
        <w:rPr>
          <w:bCs/>
          <w:sz w:val="27"/>
          <w:szCs w:val="27"/>
          <w:lang w:eastAsia="en-US"/>
        </w:rPr>
        <w:t xml:space="preserve">       - в абзаце пятом</w:t>
      </w:r>
      <w:r w:rsidRPr="001A4E92">
        <w:rPr>
          <w:bCs/>
          <w:sz w:val="27"/>
          <w:szCs w:val="27"/>
          <w:lang w:eastAsia="en-US"/>
        </w:rPr>
        <w:t xml:space="preserve"> пункта 8 «</w:t>
      </w:r>
      <w:r w:rsidR="00DA59BE" w:rsidRPr="001A4E92">
        <w:rPr>
          <w:bCs/>
          <w:sz w:val="27"/>
          <w:szCs w:val="27"/>
          <w:lang w:eastAsia="en-US"/>
        </w:rPr>
        <w:t>Объемы бюджетных ассигнований муниципальной программы за счет средств районного бюджета, а также прогнозный объем средств, привлекаемых из других источников</w:t>
      </w:r>
      <w:r w:rsidR="00DA59BE">
        <w:rPr>
          <w:bCs/>
          <w:sz w:val="27"/>
          <w:szCs w:val="27"/>
          <w:lang w:eastAsia="en-US"/>
        </w:rPr>
        <w:t xml:space="preserve">» паспорта Программы слова </w:t>
      </w:r>
      <w:r w:rsidRPr="001A4E92">
        <w:rPr>
          <w:bCs/>
          <w:sz w:val="27"/>
          <w:szCs w:val="27"/>
          <w:lang w:eastAsia="en-US"/>
        </w:rPr>
        <w:t xml:space="preserve">«за </w:t>
      </w:r>
      <w:r w:rsidR="00DA59BE">
        <w:rPr>
          <w:bCs/>
          <w:sz w:val="27"/>
          <w:szCs w:val="27"/>
          <w:lang w:eastAsia="en-US"/>
        </w:rPr>
        <w:t xml:space="preserve">счет внебюджетных средств составит </w:t>
      </w:r>
      <w:r w:rsidRPr="001A4E92">
        <w:rPr>
          <w:bCs/>
          <w:sz w:val="27"/>
          <w:szCs w:val="27"/>
          <w:lang w:eastAsia="en-US"/>
        </w:rPr>
        <w:t xml:space="preserve"> </w:t>
      </w:r>
      <w:r w:rsidR="00DA59BE">
        <w:rPr>
          <w:bCs/>
          <w:sz w:val="27"/>
          <w:szCs w:val="27"/>
          <w:lang w:eastAsia="en-US"/>
        </w:rPr>
        <w:t>135397,5</w:t>
      </w:r>
      <w:r w:rsidRPr="001A4E92">
        <w:rPr>
          <w:bCs/>
          <w:sz w:val="27"/>
          <w:szCs w:val="27"/>
          <w:lang w:eastAsia="en-US"/>
        </w:rPr>
        <w:t xml:space="preserve"> тыс. рублей» заменить словами</w:t>
      </w:r>
      <w:r>
        <w:rPr>
          <w:bCs/>
          <w:sz w:val="27"/>
          <w:szCs w:val="27"/>
          <w:lang w:eastAsia="en-US"/>
        </w:rPr>
        <w:t xml:space="preserve"> </w:t>
      </w:r>
      <w:r w:rsidRPr="001A4E92">
        <w:rPr>
          <w:bCs/>
          <w:sz w:val="27"/>
          <w:szCs w:val="27"/>
          <w:lang w:eastAsia="en-US"/>
        </w:rPr>
        <w:t xml:space="preserve"> </w:t>
      </w:r>
      <w:r w:rsidR="00DA59BE" w:rsidRPr="001A4E92">
        <w:rPr>
          <w:bCs/>
          <w:sz w:val="27"/>
          <w:szCs w:val="27"/>
          <w:lang w:eastAsia="en-US"/>
        </w:rPr>
        <w:t xml:space="preserve">«за </w:t>
      </w:r>
      <w:r w:rsidR="00DA59BE">
        <w:rPr>
          <w:bCs/>
          <w:sz w:val="27"/>
          <w:szCs w:val="27"/>
          <w:lang w:eastAsia="en-US"/>
        </w:rPr>
        <w:t xml:space="preserve">счет внебюджетных средств составит </w:t>
      </w:r>
      <w:r w:rsidR="00DA59BE" w:rsidRPr="001A4E92">
        <w:rPr>
          <w:bCs/>
          <w:sz w:val="27"/>
          <w:szCs w:val="27"/>
          <w:lang w:eastAsia="en-US"/>
        </w:rPr>
        <w:t xml:space="preserve"> </w:t>
      </w:r>
      <w:r w:rsidR="00DA59BE">
        <w:rPr>
          <w:bCs/>
          <w:sz w:val="27"/>
          <w:szCs w:val="27"/>
          <w:lang w:eastAsia="en-US"/>
        </w:rPr>
        <w:t>137330,1</w:t>
      </w:r>
      <w:r w:rsidR="00DA59BE" w:rsidRPr="001A4E92">
        <w:rPr>
          <w:bCs/>
          <w:sz w:val="27"/>
          <w:szCs w:val="27"/>
          <w:lang w:eastAsia="en-US"/>
        </w:rPr>
        <w:t xml:space="preserve"> тыс. рублей»</w:t>
      </w:r>
      <w:r w:rsidR="00DA59BE">
        <w:rPr>
          <w:bCs/>
          <w:sz w:val="27"/>
          <w:szCs w:val="27"/>
          <w:lang w:eastAsia="en-US"/>
        </w:rPr>
        <w:t xml:space="preserve">. </w:t>
      </w:r>
    </w:p>
    <w:p w:rsidR="001A4E92" w:rsidRPr="001A4E92" w:rsidRDefault="001A4E92" w:rsidP="001A4E92">
      <w:pPr>
        <w:autoSpaceDE w:val="0"/>
        <w:autoSpaceDN w:val="0"/>
        <w:adjustRightInd w:val="0"/>
        <w:jc w:val="both"/>
        <w:outlineLvl w:val="0"/>
        <w:rPr>
          <w:bCs/>
          <w:sz w:val="27"/>
          <w:szCs w:val="27"/>
          <w:lang w:eastAsia="en-US"/>
        </w:rPr>
      </w:pPr>
      <w:r w:rsidRPr="001A4E92">
        <w:rPr>
          <w:bCs/>
          <w:sz w:val="27"/>
          <w:szCs w:val="27"/>
          <w:lang w:eastAsia="en-US"/>
        </w:rPr>
        <w:t xml:space="preserve">       - таблицу два раздела 5 «Ресурсное обеспечение муниципальной программы»  Программы  изложить в следующей редакции:</w:t>
      </w:r>
    </w:p>
    <w:p w:rsidR="001A4E92" w:rsidRPr="001A4E92" w:rsidRDefault="001A4E92" w:rsidP="001A4E92">
      <w:pPr>
        <w:widowControl w:val="0"/>
        <w:autoSpaceDE w:val="0"/>
        <w:autoSpaceDN w:val="0"/>
        <w:adjustRightInd w:val="0"/>
        <w:jc w:val="both"/>
        <w:outlineLvl w:val="2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                                                                                                                    «Таблица </w:t>
      </w:r>
      <w:r w:rsidRPr="001A4E92">
        <w:rPr>
          <w:rFonts w:eastAsia="Calibri"/>
          <w:sz w:val="27"/>
          <w:szCs w:val="27"/>
          <w:lang w:val="en-US"/>
        </w:rPr>
        <w:t>2</w:t>
      </w:r>
      <w:r w:rsidRPr="001A4E92">
        <w:rPr>
          <w:rFonts w:eastAsia="Calibri"/>
          <w:sz w:val="27"/>
          <w:szCs w:val="27"/>
        </w:rPr>
        <w:t xml:space="preserve"> </w:t>
      </w:r>
      <w:r w:rsidRPr="001A4E92">
        <w:rPr>
          <w:rFonts w:eastAsia="Calibri"/>
          <w:b/>
          <w:sz w:val="27"/>
          <w:szCs w:val="27"/>
        </w:rPr>
        <w:t xml:space="preserve"> </w:t>
      </w:r>
      <w:r w:rsidRPr="001A4E92">
        <w:rPr>
          <w:rFonts w:eastAsia="Calibri"/>
          <w:sz w:val="27"/>
          <w:szCs w:val="27"/>
        </w:rPr>
        <w:t xml:space="preserve">         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1836"/>
        <w:gridCol w:w="1559"/>
        <w:gridCol w:w="1276"/>
        <w:gridCol w:w="2018"/>
        <w:gridCol w:w="1809"/>
      </w:tblGrid>
      <w:tr w:rsidR="001A4E92" w:rsidRPr="001A4E92" w:rsidTr="00C37407">
        <w:tc>
          <w:tcPr>
            <w:tcW w:w="961" w:type="dxa"/>
            <w:vMerge w:val="restart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Годы</w:t>
            </w:r>
          </w:p>
        </w:tc>
        <w:tc>
          <w:tcPr>
            <w:tcW w:w="8498" w:type="dxa"/>
            <w:gridSpan w:val="5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Источники финансирования</w:t>
            </w:r>
          </w:p>
        </w:tc>
      </w:tr>
      <w:tr w:rsidR="001A4E92" w:rsidRPr="001A4E92" w:rsidTr="00C37407">
        <w:tc>
          <w:tcPr>
            <w:tcW w:w="961" w:type="dxa"/>
            <w:vMerge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Местный бюджет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Внебюджетные средства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Всего,</w:t>
            </w:r>
          </w:p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тыс. руб.</w:t>
            </w:r>
          </w:p>
        </w:tc>
      </w:tr>
      <w:tr w:rsidR="001A4E92" w:rsidRPr="001A4E92" w:rsidTr="00C37407"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2015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42906,0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80840,0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3341,0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10217,0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137304,0</w:t>
            </w:r>
          </w:p>
        </w:tc>
      </w:tr>
      <w:tr w:rsidR="001A4E92" w:rsidRPr="001A4E92" w:rsidTr="00C37407"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2016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40986,2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BF07B8" w:rsidP="00BF07B8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 xml:space="preserve">    </w:t>
            </w:r>
            <w:r w:rsidR="001A4E92" w:rsidRPr="001A4E92">
              <w:rPr>
                <w:rFonts w:eastAsia="Calibri"/>
                <w:bCs/>
                <w:sz w:val="27"/>
                <w:szCs w:val="27"/>
              </w:rPr>
              <w:t>87014,0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3730,2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10439,0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142169,4</w:t>
            </w:r>
          </w:p>
        </w:tc>
      </w:tr>
      <w:tr w:rsidR="001A4E92" w:rsidRPr="001A4E92" w:rsidTr="00C37407"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2017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43320,5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BF07B8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 xml:space="preserve"> </w:t>
            </w:r>
            <w:r w:rsidR="001A4E92" w:rsidRPr="001A4E92">
              <w:rPr>
                <w:rFonts w:eastAsia="Calibri"/>
                <w:bCs/>
                <w:sz w:val="27"/>
                <w:szCs w:val="27"/>
              </w:rPr>
              <w:t>85681,1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3770,0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10270,0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143041,6</w:t>
            </w:r>
          </w:p>
        </w:tc>
      </w:tr>
      <w:tr w:rsidR="001A4E92" w:rsidRPr="001A4E92" w:rsidTr="00C37407"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2018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34862,0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BF07B8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</w:t>
            </w:r>
            <w:r w:rsidR="001A4E92" w:rsidRPr="001A4E92">
              <w:rPr>
                <w:rFonts w:eastAsia="Calibri"/>
                <w:sz w:val="27"/>
                <w:szCs w:val="27"/>
              </w:rPr>
              <w:t>96169,1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4200,0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10231,2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145462,3</w:t>
            </w:r>
          </w:p>
        </w:tc>
      </w:tr>
      <w:tr w:rsidR="001A4E92" w:rsidRPr="001A4E92" w:rsidTr="00C37407"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2019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36594,6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109239,7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4513,2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9335,2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159682,7</w:t>
            </w:r>
          </w:p>
        </w:tc>
      </w:tr>
      <w:tr w:rsidR="001A4E92" w:rsidRPr="001A4E92" w:rsidTr="00C37407"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2020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64579,8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110371,4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4670,7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10212,8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189834,7</w:t>
            </w:r>
          </w:p>
        </w:tc>
      </w:tr>
      <w:tr w:rsidR="001A4E92" w:rsidRPr="001A4E92" w:rsidTr="00C37407">
        <w:trPr>
          <w:trHeight w:val="331"/>
        </w:trPr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1 этап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263249,1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569315,3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24225,1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60705,2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917494,7</w:t>
            </w:r>
          </w:p>
        </w:tc>
      </w:tr>
      <w:tr w:rsidR="001A4E92" w:rsidRPr="001A4E92" w:rsidTr="00C37407">
        <w:trPr>
          <w:trHeight w:val="331"/>
        </w:trPr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2021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56543,5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129733,0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5103,0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10839,5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202219,0</w:t>
            </w:r>
          </w:p>
        </w:tc>
      </w:tr>
      <w:tr w:rsidR="001A4E92" w:rsidRPr="001A4E92" w:rsidTr="00C37407">
        <w:trPr>
          <w:trHeight w:val="331"/>
        </w:trPr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2022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  <w:lang w:val="en-US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26263,6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137024,0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5723,0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13497,9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182508,5</w:t>
            </w:r>
          </w:p>
        </w:tc>
      </w:tr>
      <w:tr w:rsidR="001A4E92" w:rsidRPr="001A4E92" w:rsidTr="00C37407">
        <w:trPr>
          <w:trHeight w:val="331"/>
        </w:trPr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2023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  <w:lang w:val="en-US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17292,1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123599,7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8689,8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14354,9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163936,5</w:t>
            </w:r>
          </w:p>
        </w:tc>
      </w:tr>
      <w:tr w:rsidR="001A4E92" w:rsidRPr="001A4E92" w:rsidTr="00C37407">
        <w:trPr>
          <w:trHeight w:val="331"/>
        </w:trPr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2024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6022A3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  <w:lang w:val="en-US"/>
              </w:rPr>
            </w:pPr>
            <w:r>
              <w:rPr>
                <w:rFonts w:eastAsia="Calibri"/>
                <w:bCs/>
                <w:sz w:val="27"/>
                <w:szCs w:val="27"/>
              </w:rPr>
              <w:t>19360,8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665724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124964,5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C560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20181,2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C560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13932,6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665724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178437,8</w:t>
            </w:r>
          </w:p>
        </w:tc>
      </w:tr>
      <w:tr w:rsidR="001A4E92" w:rsidRPr="001A4E92" w:rsidTr="00C37407">
        <w:trPr>
          <w:trHeight w:val="331"/>
        </w:trPr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2025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  <w:lang w:val="en-US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15750,0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135005,2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0,00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12000,0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162755,2</w:t>
            </w:r>
          </w:p>
        </w:tc>
      </w:tr>
      <w:tr w:rsidR="001A4E92" w:rsidRPr="001A4E92" w:rsidTr="00C37407">
        <w:trPr>
          <w:trHeight w:val="331"/>
        </w:trPr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lastRenderedPageBreak/>
              <w:t>2026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16020,0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143828</w:t>
            </w:r>
            <w:r w:rsidR="00941F6D">
              <w:rPr>
                <w:rFonts w:eastAsia="Calibri"/>
                <w:bCs/>
                <w:sz w:val="27"/>
                <w:szCs w:val="27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0,00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12000,0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171848,0</w:t>
            </w:r>
          </w:p>
        </w:tc>
      </w:tr>
      <w:tr w:rsidR="001A4E92" w:rsidRPr="001A4E92" w:rsidTr="00C37407">
        <w:trPr>
          <w:trHeight w:val="331"/>
        </w:trPr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2 этап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6022A3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151230,0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665724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794154,4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C560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39697,0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C560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76624,9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C94028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1061705,0</w:t>
            </w:r>
          </w:p>
        </w:tc>
      </w:tr>
      <w:tr w:rsidR="001A4E92" w:rsidRPr="001A4E92" w:rsidTr="00C37407">
        <w:trPr>
          <w:trHeight w:val="331"/>
        </w:trPr>
        <w:tc>
          <w:tcPr>
            <w:tcW w:w="961" w:type="dxa"/>
            <w:shd w:val="clear" w:color="auto" w:fill="auto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:rsidR="001A4E92" w:rsidRPr="001A4E92" w:rsidRDefault="006022A3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414479,1</w:t>
            </w:r>
          </w:p>
        </w:tc>
        <w:tc>
          <w:tcPr>
            <w:tcW w:w="1559" w:type="dxa"/>
            <w:shd w:val="clear" w:color="auto" w:fill="auto"/>
          </w:tcPr>
          <w:p w:rsidR="001A4E92" w:rsidRPr="001A4E92" w:rsidRDefault="00665724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1363469,7</w:t>
            </w:r>
          </w:p>
        </w:tc>
        <w:tc>
          <w:tcPr>
            <w:tcW w:w="1276" w:type="dxa"/>
            <w:shd w:val="clear" w:color="auto" w:fill="auto"/>
          </w:tcPr>
          <w:p w:rsidR="001A4E92" w:rsidRPr="001A4E92" w:rsidRDefault="00C560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63922,1</w:t>
            </w:r>
          </w:p>
        </w:tc>
        <w:tc>
          <w:tcPr>
            <w:tcW w:w="2018" w:type="dxa"/>
            <w:shd w:val="clear" w:color="auto" w:fill="auto"/>
          </w:tcPr>
          <w:p w:rsidR="001A4E92" w:rsidRPr="001A4E92" w:rsidRDefault="00C560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137330,1</w:t>
            </w:r>
          </w:p>
        </w:tc>
        <w:tc>
          <w:tcPr>
            <w:tcW w:w="1809" w:type="dxa"/>
            <w:shd w:val="clear" w:color="auto" w:fill="auto"/>
          </w:tcPr>
          <w:p w:rsidR="001A4E92" w:rsidRPr="001A4E92" w:rsidRDefault="00C94028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1979199,7</w:t>
            </w:r>
            <w:r w:rsidR="001A4E92" w:rsidRPr="001A4E92">
              <w:rPr>
                <w:rFonts w:eastAsia="Calibri"/>
                <w:b/>
                <w:bCs/>
                <w:sz w:val="27"/>
                <w:szCs w:val="27"/>
              </w:rPr>
              <w:t>».</w:t>
            </w:r>
          </w:p>
        </w:tc>
      </w:tr>
    </w:tbl>
    <w:p w:rsidR="001A4E92" w:rsidRPr="001A4E92" w:rsidRDefault="001A4E92" w:rsidP="001A4E92">
      <w:pPr>
        <w:autoSpaceDE w:val="0"/>
        <w:autoSpaceDN w:val="0"/>
        <w:adjustRightInd w:val="0"/>
        <w:jc w:val="both"/>
        <w:outlineLvl w:val="0"/>
        <w:rPr>
          <w:bCs/>
          <w:sz w:val="27"/>
          <w:szCs w:val="27"/>
          <w:lang w:eastAsia="en-US"/>
        </w:rPr>
      </w:pPr>
      <w:r w:rsidRPr="001A4E92">
        <w:rPr>
          <w:b/>
          <w:bCs/>
          <w:sz w:val="27"/>
          <w:szCs w:val="27"/>
          <w:lang w:eastAsia="en-US"/>
        </w:rPr>
        <w:t xml:space="preserve">     </w:t>
      </w:r>
      <w:r w:rsidRPr="001A4E92">
        <w:rPr>
          <w:bCs/>
          <w:sz w:val="27"/>
          <w:szCs w:val="27"/>
          <w:lang w:eastAsia="en-US"/>
        </w:rPr>
        <w:t xml:space="preserve">  1.2. В подпрограмму 1 «Социальная поддержка отдельных категорий граждан» (далее - Подпрограмма 1) Программы:</w:t>
      </w:r>
    </w:p>
    <w:p w:rsidR="001A4E92" w:rsidRPr="001A4E92" w:rsidRDefault="001A4E92" w:rsidP="001A4E92">
      <w:pPr>
        <w:autoSpaceDE w:val="0"/>
        <w:autoSpaceDN w:val="0"/>
        <w:adjustRightInd w:val="0"/>
        <w:jc w:val="both"/>
        <w:outlineLvl w:val="0"/>
        <w:rPr>
          <w:bCs/>
          <w:sz w:val="27"/>
          <w:szCs w:val="27"/>
          <w:lang w:eastAsia="en-US"/>
        </w:rPr>
      </w:pPr>
      <w:r w:rsidRPr="001A4E92">
        <w:rPr>
          <w:bCs/>
          <w:sz w:val="27"/>
          <w:szCs w:val="27"/>
          <w:lang w:eastAsia="en-US"/>
        </w:rPr>
        <w:t xml:space="preserve">       - в абзаце первом пункта 6 «Объемы бюджетных ассигнований подпрограммы 1 по годам»  паспорта Подпрограммы 1 слова</w:t>
      </w:r>
      <w:r w:rsidRPr="001A4E92">
        <w:rPr>
          <w:b/>
          <w:bCs/>
          <w:sz w:val="27"/>
          <w:szCs w:val="27"/>
          <w:lang w:eastAsia="en-US"/>
        </w:rPr>
        <w:t xml:space="preserve"> </w:t>
      </w:r>
      <w:r w:rsidRPr="001A4E92">
        <w:rPr>
          <w:bCs/>
          <w:sz w:val="27"/>
          <w:szCs w:val="27"/>
          <w:lang w:eastAsia="en-US"/>
        </w:rPr>
        <w:t xml:space="preserve">«за счет всех источников финансирования составит </w:t>
      </w:r>
      <w:r w:rsidR="00185278" w:rsidRPr="001A4E92">
        <w:rPr>
          <w:bCs/>
          <w:sz w:val="27"/>
          <w:szCs w:val="27"/>
          <w:lang w:eastAsia="en-US"/>
        </w:rPr>
        <w:t xml:space="preserve">530105,3  </w:t>
      </w:r>
      <w:r w:rsidRPr="001A4E92">
        <w:rPr>
          <w:bCs/>
          <w:sz w:val="27"/>
          <w:szCs w:val="27"/>
          <w:lang w:eastAsia="en-US"/>
        </w:rPr>
        <w:t xml:space="preserve">тыс. рублей» заменить словами «за счет всех источников финансирования составит </w:t>
      </w:r>
      <w:r w:rsidR="00980C6E">
        <w:rPr>
          <w:bCs/>
          <w:sz w:val="27"/>
          <w:szCs w:val="27"/>
          <w:lang w:eastAsia="en-US"/>
        </w:rPr>
        <w:t>540954,4</w:t>
      </w:r>
      <w:r w:rsidRPr="001A4E92">
        <w:rPr>
          <w:bCs/>
          <w:sz w:val="27"/>
          <w:szCs w:val="27"/>
          <w:lang w:eastAsia="en-US"/>
        </w:rPr>
        <w:t xml:space="preserve">  тыс. рублей»;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z w:val="27"/>
          <w:szCs w:val="27"/>
        </w:rPr>
      </w:pPr>
      <w:r w:rsidRPr="001A4E92">
        <w:rPr>
          <w:rFonts w:eastAsia="Calibri"/>
          <w:b/>
          <w:sz w:val="27"/>
          <w:szCs w:val="27"/>
        </w:rPr>
        <w:t xml:space="preserve"> -</w:t>
      </w:r>
      <w:r w:rsidRPr="001A4E92">
        <w:rPr>
          <w:rFonts w:eastAsia="Calibri"/>
          <w:sz w:val="27"/>
          <w:szCs w:val="27"/>
        </w:rPr>
        <w:t xml:space="preserve"> в абзаце втором пункта 6 «Объемы бюджетных ассигнований подпрограммы 1 по годам»  паспорта Подпрограммы 1 слова </w:t>
      </w:r>
      <w:r w:rsidRPr="001A4E92">
        <w:rPr>
          <w:rFonts w:eastAsia="Calibri"/>
          <w:b/>
          <w:sz w:val="27"/>
          <w:szCs w:val="27"/>
        </w:rPr>
        <w:t>«</w:t>
      </w:r>
      <w:r w:rsidRPr="001A4E92">
        <w:rPr>
          <w:rFonts w:eastAsia="Calibri"/>
          <w:sz w:val="27"/>
          <w:szCs w:val="27"/>
        </w:rPr>
        <w:t xml:space="preserve">за счет средств местного бюджета составит </w:t>
      </w:r>
      <w:r w:rsidR="00185278" w:rsidRPr="001A4E92">
        <w:rPr>
          <w:bCs/>
          <w:sz w:val="27"/>
          <w:szCs w:val="27"/>
          <w:lang w:eastAsia="en-US"/>
        </w:rPr>
        <w:t xml:space="preserve">42848,7  </w:t>
      </w:r>
      <w:r w:rsidRPr="001A4E92">
        <w:rPr>
          <w:rFonts w:eastAsia="Calibri"/>
          <w:sz w:val="27"/>
          <w:szCs w:val="27"/>
        </w:rPr>
        <w:t xml:space="preserve">тыс. рублей, в том числе по годам: </w:t>
      </w:r>
    </w:p>
    <w:p w:rsidR="00185278" w:rsidRPr="001A4E92" w:rsidRDefault="00185278" w:rsidP="00185278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2015 год -  2525,0 тыс. рублей;</w:t>
      </w:r>
    </w:p>
    <w:p w:rsidR="00185278" w:rsidRPr="001A4E92" w:rsidRDefault="00185278" w:rsidP="00185278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2016 год -  2897,2 тыс. рублей;</w:t>
      </w:r>
    </w:p>
    <w:p w:rsidR="00185278" w:rsidRPr="001A4E92" w:rsidRDefault="00185278" w:rsidP="00185278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2017 год -  2912,0 тыс. рублей;</w:t>
      </w:r>
    </w:p>
    <w:p w:rsidR="00185278" w:rsidRPr="001A4E92" w:rsidRDefault="00185278" w:rsidP="00185278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2018 год -  3121,5 тыс. рублей;</w:t>
      </w:r>
    </w:p>
    <w:p w:rsidR="00185278" w:rsidRPr="001A4E92" w:rsidRDefault="00185278" w:rsidP="00185278">
      <w:pPr>
        <w:tabs>
          <w:tab w:val="left" w:pos="4470"/>
        </w:tabs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2019 год -  3376,2 тыс. рублей;</w:t>
      </w:r>
      <w:r w:rsidRPr="001A4E92">
        <w:rPr>
          <w:rFonts w:eastAsia="Calibri"/>
          <w:spacing w:val="6"/>
          <w:sz w:val="27"/>
          <w:szCs w:val="27"/>
          <w:lang w:eastAsia="en-US"/>
        </w:rPr>
        <w:tab/>
      </w:r>
    </w:p>
    <w:p w:rsidR="00185278" w:rsidRPr="001A4E92" w:rsidRDefault="00185278" w:rsidP="00185278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2020 год -  3775,0 тыс. рублей;</w:t>
      </w:r>
    </w:p>
    <w:p w:rsidR="00185278" w:rsidRPr="001A4E92" w:rsidRDefault="00185278" w:rsidP="00185278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2021 год -  4181,0 тыс. рублей;</w:t>
      </w:r>
    </w:p>
    <w:p w:rsidR="00185278" w:rsidRPr="001A4E92" w:rsidRDefault="00185278" w:rsidP="00185278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2022 год -  4574,0 тыс. рублей;</w:t>
      </w:r>
    </w:p>
    <w:p w:rsidR="00185278" w:rsidRPr="001A4E92" w:rsidRDefault="00185278" w:rsidP="00185278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2023 год -  7706,8 тыс. рублей;</w:t>
      </w:r>
    </w:p>
    <w:p w:rsidR="00185278" w:rsidRPr="001A4E92" w:rsidRDefault="00185278" w:rsidP="00185278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2024 год -  7780,0 тыс. рублей;</w:t>
      </w:r>
    </w:p>
    <w:p w:rsidR="00185278" w:rsidRPr="001A4E92" w:rsidRDefault="00185278" w:rsidP="00185278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2025 год -      0,00 тыс. рублей;</w:t>
      </w:r>
    </w:p>
    <w:p w:rsidR="001A4E92" w:rsidRPr="001A4E92" w:rsidRDefault="00185278" w:rsidP="00185278">
      <w:pPr>
        <w:ind w:left="84" w:right="72" w:firstLine="459"/>
        <w:jc w:val="both"/>
        <w:rPr>
          <w:bCs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2026 год -      0,00 тыс. рублей</w:t>
      </w:r>
      <w:r w:rsidRPr="001A4E92">
        <w:rPr>
          <w:rFonts w:eastAsia="Calibri"/>
          <w:sz w:val="27"/>
          <w:szCs w:val="27"/>
        </w:rPr>
        <w:t>»;</w:t>
      </w:r>
      <w:r>
        <w:rPr>
          <w:rFonts w:eastAsia="Calibri"/>
          <w:sz w:val="27"/>
          <w:szCs w:val="27"/>
        </w:rPr>
        <w:t xml:space="preserve"> </w:t>
      </w:r>
      <w:r w:rsidR="001A4E92" w:rsidRPr="001A4E92">
        <w:rPr>
          <w:bCs/>
          <w:sz w:val="27"/>
          <w:szCs w:val="27"/>
          <w:lang w:eastAsia="en-US"/>
        </w:rPr>
        <w:t xml:space="preserve">заменить   словами  «за счет средств местного бюджета составит </w:t>
      </w:r>
      <w:r>
        <w:rPr>
          <w:bCs/>
          <w:sz w:val="27"/>
          <w:szCs w:val="27"/>
          <w:lang w:eastAsia="en-US"/>
        </w:rPr>
        <w:t>54308,9</w:t>
      </w:r>
      <w:r w:rsidR="001A4E92" w:rsidRPr="001A4E92">
        <w:rPr>
          <w:bCs/>
          <w:sz w:val="27"/>
          <w:szCs w:val="27"/>
          <w:lang w:eastAsia="en-US"/>
        </w:rPr>
        <w:t xml:space="preserve">  тыс. рублей, в том числе по годам: 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2015 год -  2525,0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2016 год -  2897,2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2017 год -  2912,0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2018 год -  3121,5 тыс. рублей;</w:t>
      </w:r>
    </w:p>
    <w:p w:rsidR="001A4E92" w:rsidRPr="001A4E92" w:rsidRDefault="001A4E92" w:rsidP="001A4E92">
      <w:pPr>
        <w:tabs>
          <w:tab w:val="left" w:pos="4470"/>
        </w:tabs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2019 год -  3376,2 тыс. рублей;</w:t>
      </w:r>
      <w:r w:rsidRPr="001A4E92">
        <w:rPr>
          <w:rFonts w:eastAsia="Calibri"/>
          <w:spacing w:val="6"/>
          <w:sz w:val="27"/>
          <w:szCs w:val="27"/>
          <w:lang w:eastAsia="en-US"/>
        </w:rPr>
        <w:tab/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2020 год -  3775,0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2021 год -  4181,0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2022 год -  4574,0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2023 год -  7706,8 тыс. рублей;</w:t>
      </w:r>
    </w:p>
    <w:p w:rsidR="001A4E92" w:rsidRPr="001A4E92" w:rsidRDefault="00185278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>
        <w:rPr>
          <w:rFonts w:eastAsia="Calibri"/>
          <w:spacing w:val="6"/>
          <w:sz w:val="27"/>
          <w:szCs w:val="27"/>
          <w:lang w:eastAsia="en-US"/>
        </w:rPr>
        <w:t>2024 год - 19240,2</w:t>
      </w:r>
      <w:r w:rsidR="001A4E92" w:rsidRPr="001A4E92">
        <w:rPr>
          <w:rFonts w:eastAsia="Calibri"/>
          <w:spacing w:val="6"/>
          <w:sz w:val="27"/>
          <w:szCs w:val="27"/>
          <w:lang w:eastAsia="en-US"/>
        </w:rPr>
        <w:t xml:space="preserve">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pacing w:val="6"/>
          <w:sz w:val="27"/>
          <w:szCs w:val="27"/>
          <w:lang w:eastAsia="en-US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2025 год -      0,00 тыс. рублей;</w:t>
      </w:r>
    </w:p>
    <w:p w:rsidR="001A4E92" w:rsidRPr="001A4E92" w:rsidRDefault="001A4E92" w:rsidP="001A4E92">
      <w:pPr>
        <w:ind w:left="84" w:right="72" w:firstLine="459"/>
        <w:jc w:val="both"/>
        <w:rPr>
          <w:rFonts w:eastAsia="Calibri"/>
          <w:sz w:val="27"/>
          <w:szCs w:val="27"/>
        </w:rPr>
      </w:pPr>
      <w:r w:rsidRPr="001A4E92">
        <w:rPr>
          <w:rFonts w:eastAsia="Calibri"/>
          <w:spacing w:val="6"/>
          <w:sz w:val="27"/>
          <w:szCs w:val="27"/>
          <w:lang w:eastAsia="en-US"/>
        </w:rPr>
        <w:t>2026 год -      0,00 тыс. рублей</w:t>
      </w:r>
      <w:r w:rsidRPr="001A4E92">
        <w:rPr>
          <w:rFonts w:eastAsia="Calibri"/>
          <w:sz w:val="27"/>
          <w:szCs w:val="27"/>
        </w:rPr>
        <w:t>»;</w:t>
      </w:r>
    </w:p>
    <w:p w:rsidR="001A4E92" w:rsidRDefault="001A4E92" w:rsidP="001A4E92">
      <w:pPr>
        <w:autoSpaceDE w:val="0"/>
        <w:autoSpaceDN w:val="0"/>
        <w:adjustRightInd w:val="0"/>
        <w:jc w:val="both"/>
        <w:outlineLvl w:val="0"/>
        <w:rPr>
          <w:bCs/>
          <w:sz w:val="27"/>
          <w:szCs w:val="27"/>
          <w:lang w:eastAsia="en-US"/>
        </w:rPr>
      </w:pPr>
      <w:r w:rsidRPr="001A4E92">
        <w:rPr>
          <w:bCs/>
          <w:sz w:val="27"/>
          <w:szCs w:val="27"/>
          <w:lang w:eastAsia="en-US"/>
        </w:rPr>
        <w:t xml:space="preserve">       - в абзаце третьем пункта 6 «Объемы бюджетных ассигнований подпрограммы 1 по годам»  паспорта Подпрограммы 1 слова</w:t>
      </w:r>
      <w:r w:rsidRPr="001A4E92">
        <w:rPr>
          <w:b/>
          <w:bCs/>
          <w:sz w:val="27"/>
          <w:szCs w:val="27"/>
          <w:lang w:eastAsia="en-US"/>
        </w:rPr>
        <w:t xml:space="preserve"> </w:t>
      </w:r>
      <w:r w:rsidRPr="001A4E92">
        <w:rPr>
          <w:bCs/>
          <w:sz w:val="27"/>
          <w:szCs w:val="27"/>
          <w:lang w:eastAsia="en-US"/>
        </w:rPr>
        <w:t xml:space="preserve">«за счет средств областного бюджета составит </w:t>
      </w:r>
      <w:r w:rsidR="00C37407" w:rsidRPr="001A4E92">
        <w:rPr>
          <w:bCs/>
          <w:sz w:val="27"/>
          <w:szCs w:val="27"/>
          <w:lang w:eastAsia="en-US"/>
        </w:rPr>
        <w:t xml:space="preserve">188311,7  </w:t>
      </w:r>
      <w:r w:rsidRPr="001A4E92">
        <w:rPr>
          <w:bCs/>
          <w:sz w:val="27"/>
          <w:szCs w:val="27"/>
          <w:lang w:eastAsia="en-US"/>
        </w:rPr>
        <w:t xml:space="preserve">тыс. рублей» заменить словами «за счет средств областного бюджета составит </w:t>
      </w:r>
      <w:r w:rsidR="00980C6E">
        <w:rPr>
          <w:bCs/>
          <w:sz w:val="27"/>
          <w:szCs w:val="27"/>
          <w:lang w:eastAsia="en-US"/>
        </w:rPr>
        <w:t>187706,9</w:t>
      </w:r>
      <w:r w:rsidRPr="001A4E92">
        <w:rPr>
          <w:bCs/>
          <w:sz w:val="27"/>
          <w:szCs w:val="27"/>
          <w:lang w:eastAsia="en-US"/>
        </w:rPr>
        <w:t xml:space="preserve">  тыс. рублей»;</w:t>
      </w:r>
    </w:p>
    <w:p w:rsidR="00C80F26" w:rsidRPr="001A4E92" w:rsidRDefault="00C80F26" w:rsidP="001A4E92">
      <w:pPr>
        <w:autoSpaceDE w:val="0"/>
        <w:autoSpaceDN w:val="0"/>
        <w:adjustRightInd w:val="0"/>
        <w:jc w:val="both"/>
        <w:outlineLvl w:val="0"/>
        <w:rPr>
          <w:bCs/>
          <w:sz w:val="27"/>
          <w:szCs w:val="27"/>
          <w:lang w:eastAsia="en-US"/>
        </w:rPr>
      </w:pPr>
      <w:r>
        <w:rPr>
          <w:bCs/>
          <w:sz w:val="27"/>
          <w:szCs w:val="27"/>
          <w:lang w:eastAsia="en-US"/>
        </w:rPr>
        <w:t xml:space="preserve">       - в абзаце четвертом</w:t>
      </w:r>
      <w:r w:rsidRPr="001A4E92">
        <w:rPr>
          <w:bCs/>
          <w:sz w:val="27"/>
          <w:szCs w:val="27"/>
          <w:lang w:eastAsia="en-US"/>
        </w:rPr>
        <w:t xml:space="preserve"> пункта 6 «Объемы бюджетных ассигнований подпрограммы 1 по годам»  паспорта Подпрограммы 1 слова</w:t>
      </w:r>
      <w:r w:rsidRPr="001A4E92">
        <w:rPr>
          <w:b/>
          <w:bCs/>
          <w:sz w:val="27"/>
          <w:szCs w:val="27"/>
          <w:lang w:eastAsia="en-US"/>
        </w:rPr>
        <w:t xml:space="preserve"> </w:t>
      </w:r>
      <w:r w:rsidRPr="001A4E92">
        <w:rPr>
          <w:bCs/>
          <w:sz w:val="27"/>
          <w:szCs w:val="27"/>
          <w:lang w:eastAsia="en-US"/>
        </w:rPr>
        <w:t xml:space="preserve">«за счет средств </w:t>
      </w:r>
      <w:r>
        <w:rPr>
          <w:bCs/>
          <w:sz w:val="27"/>
          <w:szCs w:val="27"/>
          <w:lang w:eastAsia="en-US"/>
        </w:rPr>
        <w:t>федерального</w:t>
      </w:r>
      <w:r w:rsidRPr="001A4E92">
        <w:rPr>
          <w:bCs/>
          <w:sz w:val="27"/>
          <w:szCs w:val="27"/>
          <w:lang w:eastAsia="en-US"/>
        </w:rPr>
        <w:t xml:space="preserve"> бюджета составит </w:t>
      </w:r>
      <w:r>
        <w:rPr>
          <w:bCs/>
          <w:sz w:val="27"/>
          <w:szCs w:val="27"/>
          <w:lang w:eastAsia="en-US"/>
        </w:rPr>
        <w:t>298944,9</w:t>
      </w:r>
      <w:r w:rsidRPr="001A4E92">
        <w:rPr>
          <w:bCs/>
          <w:sz w:val="27"/>
          <w:szCs w:val="27"/>
          <w:lang w:eastAsia="en-US"/>
        </w:rPr>
        <w:t xml:space="preserve">  тыс. рублей» заменить словами «за счет средств </w:t>
      </w:r>
      <w:r w:rsidR="00D32D50">
        <w:rPr>
          <w:bCs/>
          <w:sz w:val="27"/>
          <w:szCs w:val="27"/>
          <w:lang w:eastAsia="en-US"/>
        </w:rPr>
        <w:t>федерального</w:t>
      </w:r>
      <w:r w:rsidRPr="001A4E92">
        <w:rPr>
          <w:bCs/>
          <w:sz w:val="27"/>
          <w:szCs w:val="27"/>
          <w:lang w:eastAsia="en-US"/>
        </w:rPr>
        <w:t xml:space="preserve"> бюджета составит </w:t>
      </w:r>
      <w:r w:rsidR="00980C6E">
        <w:rPr>
          <w:bCs/>
          <w:sz w:val="27"/>
          <w:szCs w:val="27"/>
          <w:lang w:eastAsia="en-US"/>
        </w:rPr>
        <w:t>298938,6</w:t>
      </w:r>
      <w:r w:rsidRPr="001A4E92">
        <w:rPr>
          <w:bCs/>
          <w:sz w:val="27"/>
          <w:szCs w:val="27"/>
          <w:lang w:eastAsia="en-US"/>
        </w:rPr>
        <w:t xml:space="preserve">  тыс. рублей»;</w:t>
      </w:r>
    </w:p>
    <w:p w:rsidR="001A4E92" w:rsidRPr="001A4E92" w:rsidRDefault="001A4E92" w:rsidP="001A4E9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b/>
          <w:spacing w:val="6"/>
          <w:sz w:val="27"/>
          <w:szCs w:val="27"/>
        </w:rPr>
        <w:t xml:space="preserve">       </w:t>
      </w:r>
      <w:r w:rsidRPr="001A4E92">
        <w:rPr>
          <w:rFonts w:eastAsia="Calibri"/>
          <w:sz w:val="27"/>
          <w:szCs w:val="27"/>
        </w:rPr>
        <w:t xml:space="preserve">- таблицу три раздела 5 «Ресурсное обеспечение подпрограммы 1» Подпрограммы 1  изложить в следующей редакции:                                                                                          </w:t>
      </w:r>
    </w:p>
    <w:p w:rsidR="00B7553C" w:rsidRDefault="001A4E92" w:rsidP="001A4E9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                                                                                                                   </w:t>
      </w:r>
    </w:p>
    <w:p w:rsidR="001A4E92" w:rsidRPr="001A4E92" w:rsidRDefault="00B7553C" w:rsidP="001A4E9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lastRenderedPageBreak/>
        <w:t xml:space="preserve">                                                                                                                        </w:t>
      </w:r>
      <w:r w:rsidR="001A4E92" w:rsidRPr="001A4E92">
        <w:rPr>
          <w:rFonts w:eastAsia="Calibri"/>
          <w:sz w:val="27"/>
          <w:szCs w:val="27"/>
        </w:rPr>
        <w:t xml:space="preserve"> «Таблица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1807"/>
        <w:gridCol w:w="1481"/>
        <w:gridCol w:w="1358"/>
        <w:gridCol w:w="2087"/>
        <w:gridCol w:w="1825"/>
      </w:tblGrid>
      <w:tr w:rsidR="001A4E92" w:rsidRPr="001A4E92" w:rsidTr="00C37407">
        <w:trPr>
          <w:trHeight w:val="268"/>
        </w:trPr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 xml:space="preserve">      Годы</w:t>
            </w:r>
          </w:p>
        </w:tc>
        <w:tc>
          <w:tcPr>
            <w:tcW w:w="8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Источники финансирования</w:t>
            </w:r>
          </w:p>
        </w:tc>
      </w:tr>
      <w:tr w:rsidR="001A4E92" w:rsidRPr="001A4E92" w:rsidTr="00C37407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92" w:rsidRPr="001A4E92" w:rsidRDefault="001A4E92" w:rsidP="001A4E92">
            <w:pPr>
              <w:jc w:val="both"/>
              <w:rPr>
                <w:rFonts w:eastAsia="Calibri"/>
                <w:bCs/>
                <w:sz w:val="27"/>
                <w:szCs w:val="27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Федеральный бюджет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Областной бюджет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Местный бюджет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Внебюджетные средства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Всего,</w:t>
            </w:r>
          </w:p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тыс. руб.</w:t>
            </w:r>
          </w:p>
        </w:tc>
      </w:tr>
      <w:tr w:rsidR="001A4E92" w:rsidRPr="001A4E92" w:rsidTr="00C37407">
        <w:trPr>
          <w:trHeight w:val="31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36284,0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8843,0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2525,0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47652,0</w:t>
            </w:r>
          </w:p>
        </w:tc>
      </w:tr>
      <w:tr w:rsidR="001A4E92" w:rsidRPr="001A4E92" w:rsidTr="00C37407">
        <w:trPr>
          <w:trHeight w:val="331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  <w:lang w:val="en-US"/>
              </w:rPr>
              <w:t>33972</w:t>
            </w:r>
            <w:r w:rsidRPr="001A4E92">
              <w:rPr>
                <w:rFonts w:eastAsia="Calibri"/>
                <w:bCs/>
                <w:sz w:val="27"/>
                <w:szCs w:val="27"/>
              </w:rPr>
              <w:t>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9318,0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2897,2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46187,4</w:t>
            </w:r>
          </w:p>
        </w:tc>
      </w:tr>
      <w:tr w:rsidR="001A4E92" w:rsidRPr="001A4E92" w:rsidTr="00C37407">
        <w:trPr>
          <w:trHeight w:val="31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32866,0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9056,0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2912,0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44834,0</w:t>
            </w:r>
          </w:p>
        </w:tc>
      </w:tr>
      <w:tr w:rsidR="001A4E92" w:rsidRPr="001A4E92" w:rsidTr="00C37407">
        <w:trPr>
          <w:trHeight w:val="31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24261,0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9558,0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3121,5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36940,5</w:t>
            </w:r>
          </w:p>
        </w:tc>
      </w:tr>
      <w:tr w:rsidR="001A4E92" w:rsidRPr="001A4E92" w:rsidTr="00C37407">
        <w:trPr>
          <w:trHeight w:val="31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24414,5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9950,6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3376,2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37741,3</w:t>
            </w:r>
          </w:p>
        </w:tc>
      </w:tr>
      <w:tr w:rsidR="001A4E92" w:rsidRPr="001A4E92" w:rsidTr="00C37407">
        <w:trPr>
          <w:trHeight w:val="331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29461,7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9922,3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3775,0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43159,0</w:t>
            </w:r>
          </w:p>
        </w:tc>
      </w:tr>
      <w:tr w:rsidR="001A4E92" w:rsidRPr="001A4E92" w:rsidTr="00C37407">
        <w:trPr>
          <w:trHeight w:val="39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1 этап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181259,4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56647,9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18606,9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256514,2</w:t>
            </w:r>
          </w:p>
        </w:tc>
      </w:tr>
      <w:tr w:rsidR="001A4E92" w:rsidRPr="001A4E92" w:rsidTr="00C37407">
        <w:trPr>
          <w:trHeight w:val="39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29341,2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23074,1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4181,0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56596,3</w:t>
            </w:r>
          </w:p>
        </w:tc>
      </w:tr>
      <w:tr w:rsidR="001A4E92" w:rsidRPr="001A4E92" w:rsidTr="00C37407">
        <w:trPr>
          <w:trHeight w:val="39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26263,6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23965,1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4574,0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54802,7</w:t>
            </w:r>
          </w:p>
        </w:tc>
      </w:tr>
      <w:tr w:rsidR="001A4E92" w:rsidRPr="001A4E92" w:rsidTr="00C37407">
        <w:trPr>
          <w:trHeight w:val="39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15097,7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21026,1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7706,8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43830,6</w:t>
            </w:r>
          </w:p>
        </w:tc>
      </w:tr>
      <w:tr w:rsidR="001A4E92" w:rsidRPr="001A4E92" w:rsidTr="00C37407">
        <w:trPr>
          <w:trHeight w:val="39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980C6E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15206,7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980C6E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19816,7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D5035A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19240,2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980C6E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54263,6</w:t>
            </w:r>
          </w:p>
        </w:tc>
      </w:tr>
      <w:tr w:rsidR="001A4E92" w:rsidRPr="001A4E92" w:rsidTr="00C37407">
        <w:trPr>
          <w:trHeight w:val="39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15750,0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20619,1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36369,1</w:t>
            </w:r>
          </w:p>
        </w:tc>
      </w:tr>
      <w:tr w:rsidR="001A4E92" w:rsidRPr="001A4E92" w:rsidTr="00C37407">
        <w:trPr>
          <w:trHeight w:val="39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16020,0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22557,9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38577,9</w:t>
            </w:r>
          </w:p>
        </w:tc>
      </w:tr>
      <w:tr w:rsidR="001A4E92" w:rsidRPr="001A4E92" w:rsidTr="00C37407">
        <w:trPr>
          <w:trHeight w:val="39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2 этап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980C6E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117679,2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980C6E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131059,0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D5035A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35702,0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980C6E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284440,2</w:t>
            </w:r>
          </w:p>
        </w:tc>
      </w:tr>
      <w:tr w:rsidR="001A4E92" w:rsidRPr="001A4E92" w:rsidTr="00C37407">
        <w:trPr>
          <w:trHeight w:val="394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Всего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980C6E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298938,6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980C6E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187706,9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D5035A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54308,9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0,0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980C6E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540954,4</w:t>
            </w:r>
            <w:r w:rsidR="001A4E92" w:rsidRPr="001A4E92">
              <w:rPr>
                <w:rFonts w:eastAsia="Calibri"/>
                <w:b/>
                <w:bCs/>
                <w:sz w:val="27"/>
                <w:szCs w:val="27"/>
              </w:rPr>
              <w:t>».</w:t>
            </w:r>
          </w:p>
        </w:tc>
      </w:tr>
    </w:tbl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b/>
          <w:sz w:val="27"/>
          <w:szCs w:val="27"/>
        </w:rPr>
        <w:t xml:space="preserve">       </w:t>
      </w:r>
      <w:r w:rsidRPr="001A4E92">
        <w:rPr>
          <w:rFonts w:eastAsia="Calibri"/>
          <w:sz w:val="27"/>
          <w:szCs w:val="27"/>
        </w:rPr>
        <w:t>1.3. В подпрограмму 2 «Модернизация и развитие социального обслуживания населения» (далее - Подпрограмма 2) Программы: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- в абзаце  первом пункта 6 «Объемы бюджетных ассигнований  подпрограммы 2  за счет средств районного бюджета, а также прогнозный объем средств, привлекаемых  из  других источников» паспорта Подпрограммы 2 слова «за счет средств областного бюджета составляет – </w:t>
      </w:r>
      <w:r w:rsidR="00086D78" w:rsidRPr="001A4E92">
        <w:rPr>
          <w:rFonts w:eastAsia="Calibri"/>
          <w:sz w:val="27"/>
          <w:szCs w:val="27"/>
        </w:rPr>
        <w:t xml:space="preserve">923864,5 </w:t>
      </w:r>
      <w:r w:rsidRPr="001A4E92">
        <w:rPr>
          <w:rFonts w:eastAsia="Calibri"/>
          <w:sz w:val="27"/>
          <w:szCs w:val="27"/>
        </w:rPr>
        <w:t>тыс. рублей, в том числе по годам:</w:t>
      </w:r>
    </w:p>
    <w:p w:rsidR="00086D78" w:rsidRPr="001A4E92" w:rsidRDefault="001A4E92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</w:t>
      </w:r>
      <w:r w:rsidR="00C430FF">
        <w:rPr>
          <w:rFonts w:eastAsia="Calibri"/>
          <w:sz w:val="27"/>
          <w:szCs w:val="27"/>
        </w:rPr>
        <w:t xml:space="preserve"> 2</w:t>
      </w:r>
      <w:r w:rsidR="00086D78" w:rsidRPr="001A4E92">
        <w:rPr>
          <w:rFonts w:eastAsia="Calibri"/>
          <w:sz w:val="27"/>
          <w:szCs w:val="27"/>
        </w:rPr>
        <w:t>015 год – 52086,0 тыс. рублей;</w:t>
      </w:r>
    </w:p>
    <w:p w:rsidR="00086D78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2016 год – 55281,0 тыс. рублей;</w:t>
      </w:r>
    </w:p>
    <w:p w:rsidR="00086D78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2017 год – 57281,0 тыс. рублей;</w:t>
      </w:r>
    </w:p>
    <w:p w:rsidR="00086D78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2018 год – 67902,0 тыс. рублей;</w:t>
      </w:r>
    </w:p>
    <w:p w:rsidR="00086D78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2019 год – 73117,0 тыс. рублей;</w:t>
      </w:r>
    </w:p>
    <w:p w:rsidR="00086D78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2020 год – 80524,0 тыс. рублей;</w:t>
      </w:r>
    </w:p>
    <w:p w:rsidR="00086D78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2021 год – 80251,0 тыс. рублей;</w:t>
      </w:r>
    </w:p>
    <w:p w:rsidR="00086D78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2022 год – 92746,0 тыс. рублей;</w:t>
      </w:r>
    </w:p>
    <w:p w:rsidR="00086D78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2023 год – 84337,5 тыс. рублей;</w:t>
      </w:r>
    </w:p>
    <w:p w:rsidR="00086D78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2024 год – 88384,0 тыс. рублей;</w:t>
      </w:r>
    </w:p>
    <w:p w:rsidR="00086D78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2025 год – 93406,0 тыс. рублей;</w:t>
      </w:r>
    </w:p>
    <w:p w:rsidR="001A4E92" w:rsidRPr="001A4E92" w:rsidRDefault="00086D78" w:rsidP="00086D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2026 год - 98549,0 тыс. </w:t>
      </w:r>
      <w:r w:rsidRPr="001A4E92">
        <w:rPr>
          <w:rFonts w:eastAsia="Calibri"/>
          <w:sz w:val="27"/>
          <w:szCs w:val="27"/>
        </w:rPr>
        <w:t>рублей</w:t>
      </w:r>
      <w:r>
        <w:rPr>
          <w:rFonts w:eastAsia="Calibri"/>
          <w:spacing w:val="6"/>
          <w:sz w:val="27"/>
          <w:szCs w:val="27"/>
        </w:rPr>
        <w:t xml:space="preserve">» </w:t>
      </w:r>
      <w:r w:rsidR="001A4E92" w:rsidRPr="001A4E92">
        <w:rPr>
          <w:rFonts w:eastAsia="Calibri"/>
          <w:spacing w:val="6"/>
          <w:sz w:val="27"/>
          <w:szCs w:val="27"/>
        </w:rPr>
        <w:t xml:space="preserve">заменить словами </w:t>
      </w:r>
      <w:r w:rsidR="001A4E92" w:rsidRPr="001A4E92">
        <w:rPr>
          <w:rFonts w:eastAsia="Calibri"/>
          <w:sz w:val="27"/>
          <w:szCs w:val="27"/>
        </w:rPr>
        <w:t xml:space="preserve">«средств областного бюджета составляет – </w:t>
      </w:r>
      <w:r>
        <w:rPr>
          <w:rFonts w:eastAsia="Calibri"/>
          <w:sz w:val="27"/>
          <w:szCs w:val="27"/>
        </w:rPr>
        <w:t>922678,5</w:t>
      </w:r>
      <w:r w:rsidR="001A4E92" w:rsidRPr="001A4E92">
        <w:rPr>
          <w:rFonts w:eastAsia="Calibri"/>
          <w:sz w:val="27"/>
          <w:szCs w:val="27"/>
        </w:rPr>
        <w:t xml:space="preserve"> тыс. рублей, в том числе по годам: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2015 год – 52086,0 тыс. рублей;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2016 год – 55281,0 тыс. рублей;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2017 год – 57281,0 тыс. рублей;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2018 год – 67902,0 тыс. рублей;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2019 год – 73117,0 тыс. рублей;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2020 год – 80524,0 тыс. рублей;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lastRenderedPageBreak/>
        <w:t xml:space="preserve">       2021 год – 80251,0 тыс. рублей;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2022 год – 92746,0 тыс. рублей;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2023 год – 84337,5 тыс. рублей;</w:t>
      </w:r>
    </w:p>
    <w:p w:rsidR="001A4E92" w:rsidRPr="001A4E92" w:rsidRDefault="00C430FF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2024 год – 87198,0</w:t>
      </w:r>
      <w:r w:rsidR="001A4E92" w:rsidRPr="001A4E92">
        <w:rPr>
          <w:rFonts w:eastAsia="Calibri"/>
          <w:sz w:val="27"/>
          <w:szCs w:val="27"/>
        </w:rPr>
        <w:t xml:space="preserve"> тыс. рублей;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2025 год – 93406,0 тыс. рублей;</w:t>
      </w:r>
    </w:p>
    <w:p w:rsidR="00083A24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pacing w:val="6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2026 год -  98549,0 тыс. рублей</w:t>
      </w:r>
      <w:r w:rsidRPr="001A4E92">
        <w:rPr>
          <w:rFonts w:eastAsia="Calibri"/>
          <w:spacing w:val="6"/>
          <w:sz w:val="27"/>
          <w:szCs w:val="27"/>
        </w:rPr>
        <w:t xml:space="preserve">»;     </w:t>
      </w:r>
    </w:p>
    <w:p w:rsidR="00083A24" w:rsidRPr="001A4E92" w:rsidRDefault="00083A24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pacing w:val="6"/>
          <w:sz w:val="27"/>
          <w:szCs w:val="27"/>
        </w:rPr>
        <w:t xml:space="preserve">         </w:t>
      </w:r>
      <w:r w:rsidR="001A4E92" w:rsidRPr="001A4E92">
        <w:rPr>
          <w:rFonts w:eastAsia="Calibri"/>
          <w:spacing w:val="6"/>
          <w:sz w:val="27"/>
          <w:szCs w:val="27"/>
        </w:rPr>
        <w:t xml:space="preserve">  </w:t>
      </w:r>
      <w:r>
        <w:rPr>
          <w:rFonts w:eastAsia="Calibri"/>
          <w:sz w:val="27"/>
          <w:szCs w:val="27"/>
        </w:rPr>
        <w:t>- в абзаце  втором</w:t>
      </w:r>
      <w:r w:rsidRPr="001A4E92">
        <w:rPr>
          <w:rFonts w:eastAsia="Calibri"/>
          <w:sz w:val="27"/>
          <w:szCs w:val="27"/>
        </w:rPr>
        <w:t xml:space="preserve"> пункта 6 «Объемы бюджетных ассигнований  подпрограммы 2  за счет средств районного бюджета, а также прогнозный объем средств, привлекаемых  из  других источников» паспорта </w:t>
      </w:r>
      <w:r w:rsidR="003B41B9">
        <w:rPr>
          <w:rFonts w:eastAsia="Calibri"/>
          <w:sz w:val="27"/>
          <w:szCs w:val="27"/>
        </w:rPr>
        <w:t>Подпрограммы 2 слова «Прогнозная оценка</w:t>
      </w:r>
      <w:r w:rsidRPr="001A4E92">
        <w:rPr>
          <w:rFonts w:eastAsia="Calibri"/>
          <w:sz w:val="27"/>
          <w:szCs w:val="27"/>
        </w:rPr>
        <w:t xml:space="preserve"> </w:t>
      </w:r>
      <w:r w:rsidR="003B41B9">
        <w:rPr>
          <w:rFonts w:eastAsia="Calibri"/>
          <w:sz w:val="27"/>
          <w:szCs w:val="27"/>
        </w:rPr>
        <w:t xml:space="preserve">внебюджетных источников </w:t>
      </w:r>
      <w:r w:rsidRPr="001A4E92">
        <w:rPr>
          <w:rFonts w:eastAsia="Calibri"/>
          <w:sz w:val="27"/>
          <w:szCs w:val="27"/>
        </w:rPr>
        <w:t xml:space="preserve">составляет – </w:t>
      </w:r>
      <w:r w:rsidR="003B41B9">
        <w:rPr>
          <w:rFonts w:eastAsia="Calibri"/>
          <w:sz w:val="27"/>
          <w:szCs w:val="27"/>
        </w:rPr>
        <w:t>135397,5</w:t>
      </w:r>
      <w:r w:rsidRPr="001A4E92">
        <w:rPr>
          <w:rFonts w:eastAsia="Calibri"/>
          <w:sz w:val="27"/>
          <w:szCs w:val="27"/>
        </w:rPr>
        <w:t xml:space="preserve"> тыс. рублей, в том числе по годам:</w:t>
      </w:r>
    </w:p>
    <w:p w:rsidR="00083A24" w:rsidRPr="001A4E92" w:rsidRDefault="00083A24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</w:t>
      </w:r>
      <w:r>
        <w:rPr>
          <w:rFonts w:eastAsia="Calibri"/>
          <w:sz w:val="27"/>
          <w:szCs w:val="27"/>
        </w:rPr>
        <w:t xml:space="preserve"> 2</w:t>
      </w:r>
      <w:r w:rsidR="003B41B9">
        <w:rPr>
          <w:rFonts w:eastAsia="Calibri"/>
          <w:sz w:val="27"/>
          <w:szCs w:val="27"/>
        </w:rPr>
        <w:t>015 год – 10217,0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083A24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2016 год – </w:t>
      </w:r>
      <w:r w:rsidR="003B41B9">
        <w:rPr>
          <w:rFonts w:eastAsia="Calibri"/>
          <w:sz w:val="27"/>
          <w:szCs w:val="27"/>
        </w:rPr>
        <w:t>10439,0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3B41B9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2017 год – 10270,0</w:t>
      </w:r>
      <w:r w:rsidR="00083A24"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3B41B9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2018 год – 10231,2</w:t>
      </w:r>
      <w:r w:rsidR="00083A24"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3B41B9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2019 год – 9335,2</w:t>
      </w:r>
      <w:r w:rsidR="00083A24"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3B41B9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2020 год – 10212,8</w:t>
      </w:r>
      <w:r w:rsidR="00083A24"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3B41B9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2021 год – 10839,5</w:t>
      </w:r>
      <w:r w:rsidR="00083A24"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3B41B9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2022 год – 13497,9</w:t>
      </w:r>
      <w:r w:rsidR="00083A24"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3B41B9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2023 год – 14354,9</w:t>
      </w:r>
      <w:r w:rsidR="00083A24"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3B41B9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2024 год – 12000,0</w:t>
      </w:r>
      <w:r w:rsidR="00083A24"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3B41B9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2025 год – 12000,0</w:t>
      </w:r>
      <w:r w:rsidR="00083A24" w:rsidRPr="001A4E92">
        <w:rPr>
          <w:rFonts w:eastAsia="Calibri"/>
          <w:sz w:val="27"/>
          <w:szCs w:val="27"/>
        </w:rPr>
        <w:t xml:space="preserve"> тыс. рублей;</w:t>
      </w:r>
    </w:p>
    <w:p w:rsidR="00083A24" w:rsidRPr="001A4E92" w:rsidRDefault="003B41B9" w:rsidP="00083A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2026 год - 12000</w:t>
      </w:r>
      <w:r w:rsidR="00083A24">
        <w:rPr>
          <w:rFonts w:eastAsia="Calibri"/>
          <w:sz w:val="27"/>
          <w:szCs w:val="27"/>
        </w:rPr>
        <w:t xml:space="preserve">,0 тыс. </w:t>
      </w:r>
      <w:r w:rsidR="00083A24" w:rsidRPr="001A4E92">
        <w:rPr>
          <w:rFonts w:eastAsia="Calibri"/>
          <w:sz w:val="27"/>
          <w:szCs w:val="27"/>
        </w:rPr>
        <w:t>рублей</w:t>
      </w:r>
      <w:r w:rsidR="00083A24">
        <w:rPr>
          <w:rFonts w:eastAsia="Calibri"/>
          <w:spacing w:val="6"/>
          <w:sz w:val="27"/>
          <w:szCs w:val="27"/>
        </w:rPr>
        <w:t xml:space="preserve">» </w:t>
      </w:r>
      <w:r w:rsidR="00083A24" w:rsidRPr="001A4E92">
        <w:rPr>
          <w:rFonts w:eastAsia="Calibri"/>
          <w:spacing w:val="6"/>
          <w:sz w:val="27"/>
          <w:szCs w:val="27"/>
        </w:rPr>
        <w:t xml:space="preserve">заменить словами </w:t>
      </w:r>
      <w:r w:rsidR="00083A24" w:rsidRPr="001A4E92">
        <w:rPr>
          <w:rFonts w:eastAsia="Calibri"/>
          <w:sz w:val="27"/>
          <w:szCs w:val="27"/>
        </w:rPr>
        <w:t>«</w:t>
      </w:r>
      <w:r w:rsidR="00790E95">
        <w:rPr>
          <w:rFonts w:eastAsia="Calibri"/>
          <w:sz w:val="27"/>
          <w:szCs w:val="27"/>
        </w:rPr>
        <w:t>Прогнозная оценка</w:t>
      </w:r>
      <w:r w:rsidR="00790E95" w:rsidRPr="001A4E92">
        <w:rPr>
          <w:rFonts w:eastAsia="Calibri"/>
          <w:sz w:val="27"/>
          <w:szCs w:val="27"/>
        </w:rPr>
        <w:t xml:space="preserve"> </w:t>
      </w:r>
      <w:r w:rsidR="00790E95">
        <w:rPr>
          <w:rFonts w:eastAsia="Calibri"/>
          <w:sz w:val="27"/>
          <w:szCs w:val="27"/>
        </w:rPr>
        <w:t xml:space="preserve">внебюджетных источников </w:t>
      </w:r>
      <w:r w:rsidR="00083A24" w:rsidRPr="001A4E92">
        <w:rPr>
          <w:rFonts w:eastAsia="Calibri"/>
          <w:sz w:val="27"/>
          <w:szCs w:val="27"/>
        </w:rPr>
        <w:t xml:space="preserve">составляет – </w:t>
      </w:r>
      <w:r>
        <w:rPr>
          <w:rFonts w:eastAsia="Calibri"/>
          <w:sz w:val="27"/>
          <w:szCs w:val="27"/>
        </w:rPr>
        <w:t>137330,1</w:t>
      </w:r>
      <w:r w:rsidR="00083A24" w:rsidRPr="001A4E92">
        <w:rPr>
          <w:rFonts w:eastAsia="Calibri"/>
          <w:sz w:val="27"/>
          <w:szCs w:val="27"/>
        </w:rPr>
        <w:t xml:space="preserve"> тыс. рублей, в том числе по годам: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2015 год – 10217,0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2016 год – </w:t>
      </w:r>
      <w:r>
        <w:rPr>
          <w:rFonts w:eastAsia="Calibri"/>
          <w:sz w:val="27"/>
          <w:szCs w:val="27"/>
        </w:rPr>
        <w:t>10439,0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2017 год – 10270,0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2018 год – 10231,2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2019 год – 9335,2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2020 год – 10212,8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2021 год – 10839,5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2022 год – 13497,9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2023 год – 14354,9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2024 год – 13932,6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3B41B9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2025 год – 12000,0</w:t>
      </w:r>
      <w:r w:rsidRPr="001A4E92">
        <w:rPr>
          <w:rFonts w:eastAsia="Calibri"/>
          <w:sz w:val="27"/>
          <w:szCs w:val="27"/>
        </w:rPr>
        <w:t xml:space="preserve"> тыс. рублей;</w:t>
      </w:r>
    </w:p>
    <w:p w:rsidR="001A4E92" w:rsidRPr="001A4E92" w:rsidRDefault="003B41B9" w:rsidP="003B41B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pacing w:val="6"/>
          <w:sz w:val="27"/>
          <w:szCs w:val="27"/>
        </w:rPr>
      </w:pPr>
      <w:r>
        <w:rPr>
          <w:rFonts w:eastAsia="Calibri"/>
          <w:sz w:val="27"/>
          <w:szCs w:val="27"/>
        </w:rPr>
        <w:t xml:space="preserve">       2026 год - 12000,0 тыс. </w:t>
      </w:r>
      <w:r w:rsidRPr="001A4E92">
        <w:rPr>
          <w:rFonts w:eastAsia="Calibri"/>
          <w:sz w:val="27"/>
          <w:szCs w:val="27"/>
        </w:rPr>
        <w:t>рублей</w:t>
      </w:r>
      <w:r>
        <w:rPr>
          <w:rFonts w:eastAsia="Calibri"/>
          <w:spacing w:val="6"/>
          <w:sz w:val="27"/>
          <w:szCs w:val="27"/>
        </w:rPr>
        <w:t>»</w:t>
      </w:r>
      <w:r w:rsidR="0096711F">
        <w:rPr>
          <w:rFonts w:eastAsia="Calibri"/>
          <w:spacing w:val="6"/>
          <w:sz w:val="27"/>
          <w:szCs w:val="27"/>
        </w:rPr>
        <w:t>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pacing w:val="6"/>
          <w:sz w:val="27"/>
          <w:szCs w:val="27"/>
        </w:rPr>
      </w:pPr>
      <w:r w:rsidRPr="001A4E92">
        <w:rPr>
          <w:rFonts w:eastAsia="Calibri"/>
          <w:spacing w:val="6"/>
          <w:sz w:val="27"/>
          <w:szCs w:val="27"/>
        </w:rPr>
        <w:t xml:space="preserve">         </w:t>
      </w:r>
      <w:r w:rsidR="00790E95">
        <w:rPr>
          <w:rFonts w:eastAsia="Calibri"/>
          <w:sz w:val="27"/>
          <w:szCs w:val="27"/>
        </w:rPr>
        <w:t>- в абзаце</w:t>
      </w:r>
      <w:r w:rsidRPr="001A4E92">
        <w:rPr>
          <w:rFonts w:eastAsia="Calibri"/>
          <w:sz w:val="27"/>
          <w:szCs w:val="27"/>
        </w:rPr>
        <w:t xml:space="preserve"> третьем пункта 6 «Объемы бюджетных ассигнований  подпрограммы 2  за счет средств районного бюджета, а также прогнозный объем средств, привлекаемых  из  других источников» паспорта Подпрограммы 2 слова «за счет средств федерального бюджета составляет – </w:t>
      </w:r>
      <w:r w:rsidR="00546D3B" w:rsidRPr="001A4E92">
        <w:rPr>
          <w:rFonts w:eastAsia="Calibri"/>
          <w:sz w:val="27"/>
          <w:szCs w:val="27"/>
        </w:rPr>
        <w:t xml:space="preserve">12299,3 </w:t>
      </w:r>
      <w:r w:rsidRPr="001A4E92">
        <w:rPr>
          <w:rFonts w:eastAsia="Calibri"/>
          <w:sz w:val="27"/>
          <w:szCs w:val="27"/>
        </w:rPr>
        <w:t xml:space="preserve">тыс. рублей» </w:t>
      </w:r>
      <w:r w:rsidRPr="001A4E92">
        <w:rPr>
          <w:rFonts w:eastAsia="Calibri"/>
          <w:spacing w:val="6"/>
          <w:sz w:val="27"/>
          <w:szCs w:val="27"/>
        </w:rPr>
        <w:t xml:space="preserve">заменить словами </w:t>
      </w:r>
      <w:r w:rsidRPr="001A4E92">
        <w:rPr>
          <w:rFonts w:eastAsia="Calibri"/>
          <w:sz w:val="27"/>
          <w:szCs w:val="27"/>
        </w:rPr>
        <w:t>«</w:t>
      </w:r>
      <w:r w:rsidR="006F440B">
        <w:rPr>
          <w:rFonts w:eastAsia="Calibri"/>
          <w:sz w:val="27"/>
          <w:szCs w:val="27"/>
        </w:rPr>
        <w:t>за счет средств федерального</w:t>
      </w:r>
      <w:r w:rsidRPr="001A4E92">
        <w:rPr>
          <w:rFonts w:eastAsia="Calibri"/>
          <w:sz w:val="27"/>
          <w:szCs w:val="27"/>
        </w:rPr>
        <w:t xml:space="preserve"> бюджета составляет – </w:t>
      </w:r>
      <w:r w:rsidR="00546D3B">
        <w:rPr>
          <w:rFonts w:eastAsia="Calibri"/>
          <w:sz w:val="27"/>
          <w:szCs w:val="27"/>
        </w:rPr>
        <w:t>11963,3</w:t>
      </w:r>
      <w:r w:rsidRPr="001A4E92">
        <w:rPr>
          <w:rFonts w:eastAsia="Calibri"/>
          <w:sz w:val="27"/>
          <w:szCs w:val="27"/>
        </w:rPr>
        <w:t xml:space="preserve"> тыс. рублей»;</w:t>
      </w:r>
    </w:p>
    <w:p w:rsidR="001A4E92" w:rsidRPr="001A4E92" w:rsidRDefault="001A4E92" w:rsidP="001A4E9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- таблицу четыре раздела 5 «Ресурсное обеспечение подпрограммы 2» Подпрограммы 2  изложить в следующей редакции:                                                                             </w:t>
      </w:r>
    </w:p>
    <w:p w:rsidR="001A4E92" w:rsidRPr="001A4E92" w:rsidRDefault="001A4E92" w:rsidP="001A4E9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rFonts w:eastAsia="Calibri"/>
          <w:sz w:val="27"/>
          <w:szCs w:val="27"/>
        </w:rPr>
        <w:t xml:space="preserve">                                                                                                                           «Таблица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"/>
        <w:gridCol w:w="1803"/>
        <w:gridCol w:w="1438"/>
        <w:gridCol w:w="1435"/>
        <w:gridCol w:w="2081"/>
        <w:gridCol w:w="1809"/>
      </w:tblGrid>
      <w:tr w:rsidR="001A4E92" w:rsidRPr="001A4E92" w:rsidTr="00C37407">
        <w:trPr>
          <w:trHeight w:val="268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 xml:space="preserve">      Годы</w:t>
            </w:r>
          </w:p>
        </w:tc>
        <w:tc>
          <w:tcPr>
            <w:tcW w:w="8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Источники финансирования</w:t>
            </w:r>
          </w:p>
        </w:tc>
      </w:tr>
      <w:tr w:rsidR="001A4E92" w:rsidRPr="001A4E92" w:rsidTr="00C37407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92" w:rsidRPr="001A4E92" w:rsidRDefault="001A4E92" w:rsidP="001A4E92">
            <w:pPr>
              <w:jc w:val="both"/>
              <w:rPr>
                <w:rFonts w:eastAsia="Calibri"/>
                <w:bCs/>
                <w:sz w:val="27"/>
                <w:szCs w:val="27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Федеральный бюджет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Местный бюджет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Внебюджетные средства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Всего,</w:t>
            </w:r>
          </w:p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тыс. руб.</w:t>
            </w:r>
          </w:p>
        </w:tc>
      </w:tr>
      <w:tr w:rsidR="001A4E92" w:rsidRPr="001A4E92" w:rsidTr="00C37407">
        <w:trPr>
          <w:trHeight w:val="315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52086,0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10217,0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62303,0</w:t>
            </w:r>
          </w:p>
        </w:tc>
      </w:tr>
      <w:tr w:rsidR="001A4E92" w:rsidRPr="001A4E92" w:rsidTr="00C37407">
        <w:trPr>
          <w:trHeight w:val="33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lastRenderedPageBreak/>
              <w:t>2016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55281,0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10439,0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65720,0</w:t>
            </w:r>
          </w:p>
        </w:tc>
      </w:tr>
      <w:tr w:rsidR="001A4E92" w:rsidRPr="001A4E92" w:rsidTr="00C37407">
        <w:trPr>
          <w:trHeight w:val="315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575,0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57281,0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10270,0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68126,0</w:t>
            </w:r>
          </w:p>
        </w:tc>
      </w:tr>
      <w:tr w:rsidR="001A4E92" w:rsidRPr="001A4E92" w:rsidTr="00C37407">
        <w:trPr>
          <w:trHeight w:val="315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67902,0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10231,2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78133,2</w:t>
            </w:r>
          </w:p>
        </w:tc>
      </w:tr>
      <w:tr w:rsidR="001A4E92" w:rsidRPr="001A4E92" w:rsidTr="00C37407">
        <w:trPr>
          <w:trHeight w:val="315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2019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73117,0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9335,2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82452,2</w:t>
            </w:r>
          </w:p>
        </w:tc>
      </w:tr>
      <w:tr w:rsidR="001A4E92" w:rsidRPr="001A4E92" w:rsidTr="00C37407">
        <w:trPr>
          <w:trHeight w:val="33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4799,6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80524,0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10212,8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95536,4</w:t>
            </w:r>
          </w:p>
        </w:tc>
      </w:tr>
      <w:tr w:rsidR="001A4E92" w:rsidRPr="001A4E92" w:rsidTr="00C37407">
        <w:trPr>
          <w:trHeight w:val="39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both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1 этап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5374,6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386191,0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60705,2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452270,8</w:t>
            </w:r>
          </w:p>
        </w:tc>
      </w:tr>
      <w:tr w:rsidR="001A4E92" w:rsidRPr="001A4E92" w:rsidTr="00C37407">
        <w:trPr>
          <w:trHeight w:val="39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241,5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80251,0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10839,5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91332,0</w:t>
            </w:r>
          </w:p>
        </w:tc>
      </w:tr>
      <w:tr w:rsidR="001A4E92" w:rsidRPr="001A4E92" w:rsidTr="00C37407">
        <w:trPr>
          <w:trHeight w:val="39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92746,0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13497,9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106243,9</w:t>
            </w:r>
          </w:p>
        </w:tc>
      </w:tr>
      <w:tr w:rsidR="001A4E92" w:rsidRPr="001A4E92" w:rsidTr="00C37407">
        <w:trPr>
          <w:trHeight w:val="39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2194,4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84337,5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14354,9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100886,8</w:t>
            </w:r>
          </w:p>
        </w:tc>
      </w:tr>
      <w:tr w:rsidR="001A4E92" w:rsidRPr="001A4E92" w:rsidTr="00C37407">
        <w:trPr>
          <w:trHeight w:val="39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5A3FE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4152,8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5A3FE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87198,0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2749AD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13932,6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2749AD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</w:rPr>
              <w:t>105283,4</w:t>
            </w:r>
          </w:p>
        </w:tc>
      </w:tr>
      <w:tr w:rsidR="001A4E92" w:rsidRPr="001A4E92" w:rsidTr="00C37407">
        <w:trPr>
          <w:trHeight w:val="39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93406,0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12000,0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105406,0</w:t>
            </w:r>
          </w:p>
        </w:tc>
      </w:tr>
      <w:tr w:rsidR="001A4E92" w:rsidRPr="001A4E92" w:rsidTr="00C37407">
        <w:trPr>
          <w:trHeight w:val="39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2026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sz w:val="27"/>
                <w:szCs w:val="27"/>
              </w:rPr>
            </w:pPr>
            <w:r w:rsidRPr="001A4E92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98549,0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12000,0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Cs/>
                <w:sz w:val="27"/>
                <w:szCs w:val="27"/>
              </w:rPr>
            </w:pPr>
            <w:r w:rsidRPr="001A4E92">
              <w:rPr>
                <w:rFonts w:eastAsia="Calibri"/>
                <w:bCs/>
                <w:sz w:val="27"/>
                <w:szCs w:val="27"/>
              </w:rPr>
              <w:t>110549,0</w:t>
            </w:r>
          </w:p>
        </w:tc>
      </w:tr>
      <w:tr w:rsidR="001A4E92" w:rsidRPr="001A4E92" w:rsidTr="00C37407">
        <w:trPr>
          <w:trHeight w:val="39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2 этап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5A3FE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sz w:val="27"/>
                <w:szCs w:val="27"/>
              </w:rPr>
              <w:t>6588,7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5A3FE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536487,5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2749AD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76624,9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2749AD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619701,1</w:t>
            </w:r>
          </w:p>
        </w:tc>
      </w:tr>
      <w:tr w:rsidR="001A4E92" w:rsidRPr="001A4E92" w:rsidTr="00C37407">
        <w:trPr>
          <w:trHeight w:val="39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Всего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5A3FE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11963,3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5A3FE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922678,5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1A4E92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 w:rsidRPr="001A4E92">
              <w:rPr>
                <w:rFonts w:eastAsia="Calibri"/>
                <w:b/>
                <w:bCs/>
                <w:sz w:val="27"/>
                <w:szCs w:val="27"/>
              </w:rPr>
              <w:t>0,0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2749AD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137330,1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92" w:rsidRPr="001A4E92" w:rsidRDefault="002749AD" w:rsidP="001A4E92">
            <w:pPr>
              <w:widowControl w:val="0"/>
              <w:overflowPunct w:val="0"/>
              <w:autoSpaceDE w:val="0"/>
              <w:autoSpaceDN w:val="0"/>
              <w:adjustRightInd w:val="0"/>
              <w:spacing w:line="211" w:lineRule="auto"/>
              <w:ind w:right="-172"/>
              <w:jc w:val="center"/>
              <w:rPr>
                <w:rFonts w:eastAsia="Calibri"/>
                <w:b/>
                <w:bCs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>1071971,9</w:t>
            </w:r>
            <w:r w:rsidR="001A4E92" w:rsidRPr="001A4E92">
              <w:rPr>
                <w:rFonts w:eastAsia="Calibri"/>
                <w:b/>
                <w:bCs/>
                <w:sz w:val="27"/>
                <w:szCs w:val="27"/>
              </w:rPr>
              <w:t>».</w:t>
            </w:r>
          </w:p>
        </w:tc>
      </w:tr>
    </w:tbl>
    <w:p w:rsidR="002E3312" w:rsidRPr="001A4E92" w:rsidRDefault="001A4E92" w:rsidP="002E331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 w:rsidRPr="001A4E92">
        <w:rPr>
          <w:bCs/>
          <w:sz w:val="27"/>
          <w:szCs w:val="27"/>
          <w:lang w:eastAsia="en-US"/>
        </w:rPr>
        <w:t xml:space="preserve">       </w:t>
      </w:r>
      <w:r w:rsidR="002E3312">
        <w:rPr>
          <w:rFonts w:eastAsia="Calibri"/>
          <w:b/>
          <w:sz w:val="27"/>
          <w:szCs w:val="27"/>
        </w:rPr>
        <w:t xml:space="preserve"> </w:t>
      </w:r>
      <w:r w:rsidR="002E3312">
        <w:rPr>
          <w:rFonts w:eastAsia="Calibri"/>
          <w:sz w:val="27"/>
          <w:szCs w:val="27"/>
        </w:rPr>
        <w:t>1.4. В подпрограмму 3</w:t>
      </w:r>
      <w:r w:rsidR="002E3312" w:rsidRPr="001A4E92">
        <w:rPr>
          <w:rFonts w:eastAsia="Calibri"/>
          <w:sz w:val="27"/>
          <w:szCs w:val="27"/>
        </w:rPr>
        <w:t xml:space="preserve"> «</w:t>
      </w:r>
      <w:r w:rsidR="002E3312">
        <w:rPr>
          <w:rFonts w:eastAsia="Calibri"/>
          <w:sz w:val="27"/>
          <w:szCs w:val="27"/>
        </w:rPr>
        <w:t>Социальная поддержка семьи и детей» (далее - Подпрограмма 3</w:t>
      </w:r>
      <w:r w:rsidR="002E3312" w:rsidRPr="001A4E92">
        <w:rPr>
          <w:rFonts w:eastAsia="Calibri"/>
          <w:sz w:val="27"/>
          <w:szCs w:val="27"/>
        </w:rPr>
        <w:t>) Программы:</w:t>
      </w:r>
    </w:p>
    <w:p w:rsidR="002E3312" w:rsidRPr="001A4E92" w:rsidRDefault="002E3312" w:rsidP="002E3312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7"/>
          <w:szCs w:val="27"/>
          <w:lang w:eastAsia="en-US"/>
        </w:rPr>
      </w:pPr>
      <w:r>
        <w:rPr>
          <w:bCs/>
          <w:sz w:val="27"/>
          <w:szCs w:val="27"/>
          <w:lang w:eastAsia="en-US"/>
        </w:rPr>
        <w:t>- в абзаце первом пункта 6</w:t>
      </w:r>
      <w:r w:rsidRPr="001A4E92">
        <w:rPr>
          <w:bCs/>
          <w:sz w:val="27"/>
          <w:szCs w:val="27"/>
          <w:lang w:eastAsia="en-US"/>
        </w:rPr>
        <w:t xml:space="preserve"> «Объемы бюдж</w:t>
      </w:r>
      <w:r>
        <w:rPr>
          <w:bCs/>
          <w:sz w:val="27"/>
          <w:szCs w:val="27"/>
          <w:lang w:eastAsia="en-US"/>
        </w:rPr>
        <w:t>етных ассигнований</w:t>
      </w:r>
      <w:r w:rsidRPr="001A4E92">
        <w:rPr>
          <w:bCs/>
          <w:sz w:val="27"/>
          <w:szCs w:val="27"/>
          <w:lang w:eastAsia="en-US"/>
        </w:rPr>
        <w:t xml:space="preserve"> </w:t>
      </w:r>
      <w:r>
        <w:rPr>
          <w:bCs/>
          <w:sz w:val="27"/>
          <w:szCs w:val="27"/>
          <w:lang w:eastAsia="en-US"/>
        </w:rPr>
        <w:t>под</w:t>
      </w:r>
      <w:r w:rsidRPr="001A4E92">
        <w:rPr>
          <w:bCs/>
          <w:sz w:val="27"/>
          <w:szCs w:val="27"/>
          <w:lang w:eastAsia="en-US"/>
        </w:rPr>
        <w:t xml:space="preserve">программы </w:t>
      </w:r>
      <w:r>
        <w:rPr>
          <w:bCs/>
          <w:sz w:val="27"/>
          <w:szCs w:val="27"/>
          <w:lang w:eastAsia="en-US"/>
        </w:rPr>
        <w:t xml:space="preserve">3 </w:t>
      </w:r>
      <w:r w:rsidRPr="001A4E92">
        <w:rPr>
          <w:bCs/>
          <w:sz w:val="27"/>
          <w:szCs w:val="27"/>
          <w:lang w:eastAsia="en-US"/>
        </w:rPr>
        <w:t>за счет средств районного бюджета, а также прогнозный объем средств, привлекаемых из других источников» п</w:t>
      </w:r>
      <w:r>
        <w:rPr>
          <w:bCs/>
          <w:sz w:val="27"/>
          <w:szCs w:val="27"/>
          <w:lang w:eastAsia="en-US"/>
        </w:rPr>
        <w:t>аспорта подп</w:t>
      </w:r>
      <w:r w:rsidRPr="001A4E92">
        <w:rPr>
          <w:bCs/>
          <w:sz w:val="27"/>
          <w:szCs w:val="27"/>
          <w:lang w:eastAsia="en-US"/>
        </w:rPr>
        <w:t>рограммы</w:t>
      </w:r>
      <w:r>
        <w:rPr>
          <w:bCs/>
          <w:sz w:val="27"/>
          <w:szCs w:val="27"/>
          <w:lang w:eastAsia="en-US"/>
        </w:rPr>
        <w:t xml:space="preserve"> 3</w:t>
      </w:r>
      <w:r w:rsidRPr="001A4E92">
        <w:rPr>
          <w:bCs/>
          <w:sz w:val="27"/>
          <w:szCs w:val="27"/>
          <w:lang w:eastAsia="en-US"/>
        </w:rPr>
        <w:t xml:space="preserve"> слова «за счет всех источников финансирования составит </w:t>
      </w:r>
      <w:r>
        <w:rPr>
          <w:bCs/>
          <w:sz w:val="27"/>
          <w:szCs w:val="27"/>
          <w:lang w:eastAsia="en-US"/>
        </w:rPr>
        <w:t>270009,5</w:t>
      </w:r>
      <w:r w:rsidRPr="001A4E92">
        <w:rPr>
          <w:bCs/>
          <w:sz w:val="27"/>
          <w:szCs w:val="27"/>
          <w:lang w:eastAsia="en-US"/>
        </w:rPr>
        <w:t xml:space="preserve"> тыс. рублей» заменить словами </w:t>
      </w:r>
      <w:r>
        <w:rPr>
          <w:bCs/>
          <w:sz w:val="27"/>
          <w:szCs w:val="27"/>
          <w:lang w:eastAsia="en-US"/>
        </w:rPr>
        <w:t xml:space="preserve">  </w:t>
      </w:r>
      <w:r w:rsidRPr="001A4E92">
        <w:rPr>
          <w:bCs/>
          <w:sz w:val="27"/>
          <w:szCs w:val="27"/>
          <w:lang w:eastAsia="en-US"/>
        </w:rPr>
        <w:t xml:space="preserve">«за счет всех источников финансирования составит </w:t>
      </w:r>
      <w:r>
        <w:rPr>
          <w:bCs/>
          <w:sz w:val="27"/>
          <w:szCs w:val="27"/>
          <w:lang w:eastAsia="en-US"/>
        </w:rPr>
        <w:t>268435,2</w:t>
      </w:r>
      <w:r w:rsidRPr="001A4E92">
        <w:rPr>
          <w:bCs/>
          <w:sz w:val="27"/>
          <w:szCs w:val="27"/>
          <w:lang w:eastAsia="en-US"/>
        </w:rPr>
        <w:t xml:space="preserve"> тыс. рублей»;</w:t>
      </w:r>
    </w:p>
    <w:p w:rsidR="00B70872" w:rsidRDefault="002E3312" w:rsidP="004376D6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7"/>
          <w:szCs w:val="27"/>
          <w:lang w:eastAsia="en-US"/>
        </w:rPr>
      </w:pPr>
      <w:r>
        <w:rPr>
          <w:bCs/>
          <w:sz w:val="27"/>
          <w:szCs w:val="27"/>
          <w:lang w:eastAsia="en-US"/>
        </w:rPr>
        <w:t>- в абзаце втором пункта 6</w:t>
      </w:r>
      <w:r w:rsidRPr="001A4E92">
        <w:rPr>
          <w:bCs/>
          <w:sz w:val="27"/>
          <w:szCs w:val="27"/>
          <w:lang w:eastAsia="en-US"/>
        </w:rPr>
        <w:t xml:space="preserve"> «Объемы бюдж</w:t>
      </w:r>
      <w:r>
        <w:rPr>
          <w:bCs/>
          <w:sz w:val="27"/>
          <w:szCs w:val="27"/>
          <w:lang w:eastAsia="en-US"/>
        </w:rPr>
        <w:t>етных ассигнований</w:t>
      </w:r>
      <w:r w:rsidRPr="001A4E92">
        <w:rPr>
          <w:bCs/>
          <w:sz w:val="27"/>
          <w:szCs w:val="27"/>
          <w:lang w:eastAsia="en-US"/>
        </w:rPr>
        <w:t xml:space="preserve"> </w:t>
      </w:r>
      <w:r>
        <w:rPr>
          <w:bCs/>
          <w:sz w:val="27"/>
          <w:szCs w:val="27"/>
          <w:lang w:eastAsia="en-US"/>
        </w:rPr>
        <w:t>под</w:t>
      </w:r>
      <w:r w:rsidRPr="001A4E92">
        <w:rPr>
          <w:bCs/>
          <w:sz w:val="27"/>
          <w:szCs w:val="27"/>
          <w:lang w:eastAsia="en-US"/>
        </w:rPr>
        <w:t xml:space="preserve">программы </w:t>
      </w:r>
      <w:r>
        <w:rPr>
          <w:bCs/>
          <w:sz w:val="27"/>
          <w:szCs w:val="27"/>
          <w:lang w:eastAsia="en-US"/>
        </w:rPr>
        <w:t xml:space="preserve">3 </w:t>
      </w:r>
      <w:r w:rsidRPr="001A4E92">
        <w:rPr>
          <w:bCs/>
          <w:sz w:val="27"/>
          <w:szCs w:val="27"/>
          <w:lang w:eastAsia="en-US"/>
        </w:rPr>
        <w:t>за счет средств районного бюджета, а также прогнозный объем средств, привлекаемых из других источников» п</w:t>
      </w:r>
      <w:r>
        <w:rPr>
          <w:bCs/>
          <w:sz w:val="27"/>
          <w:szCs w:val="27"/>
          <w:lang w:eastAsia="en-US"/>
        </w:rPr>
        <w:t>аспорта подп</w:t>
      </w:r>
      <w:r w:rsidRPr="001A4E92">
        <w:rPr>
          <w:bCs/>
          <w:sz w:val="27"/>
          <w:szCs w:val="27"/>
          <w:lang w:eastAsia="en-US"/>
        </w:rPr>
        <w:t>рограммы</w:t>
      </w:r>
      <w:r>
        <w:rPr>
          <w:bCs/>
          <w:sz w:val="27"/>
          <w:szCs w:val="27"/>
          <w:lang w:eastAsia="en-US"/>
        </w:rPr>
        <w:t xml:space="preserve"> 3</w:t>
      </w:r>
      <w:r w:rsidRPr="001A4E92">
        <w:rPr>
          <w:bCs/>
          <w:sz w:val="27"/>
          <w:szCs w:val="27"/>
          <w:lang w:eastAsia="en-US"/>
        </w:rPr>
        <w:t xml:space="preserve"> слова «за счет </w:t>
      </w:r>
      <w:r>
        <w:rPr>
          <w:bCs/>
          <w:sz w:val="27"/>
          <w:szCs w:val="27"/>
          <w:lang w:eastAsia="en-US"/>
        </w:rPr>
        <w:t xml:space="preserve">средств областного бюджета </w:t>
      </w:r>
      <w:r w:rsidRPr="001A4E92">
        <w:rPr>
          <w:bCs/>
          <w:sz w:val="27"/>
          <w:szCs w:val="27"/>
          <w:lang w:eastAsia="en-US"/>
        </w:rPr>
        <w:t xml:space="preserve">составит </w:t>
      </w:r>
      <w:r>
        <w:rPr>
          <w:bCs/>
          <w:sz w:val="27"/>
          <w:szCs w:val="27"/>
          <w:lang w:eastAsia="en-US"/>
        </w:rPr>
        <w:t>166733,6</w:t>
      </w:r>
      <w:r w:rsidRPr="001A4E92">
        <w:rPr>
          <w:bCs/>
          <w:sz w:val="27"/>
          <w:szCs w:val="27"/>
          <w:lang w:eastAsia="en-US"/>
        </w:rPr>
        <w:t xml:space="preserve"> тыс. рублей» заменить словами </w:t>
      </w:r>
      <w:r>
        <w:rPr>
          <w:bCs/>
          <w:sz w:val="27"/>
          <w:szCs w:val="27"/>
          <w:lang w:eastAsia="en-US"/>
        </w:rPr>
        <w:t xml:space="preserve">  </w:t>
      </w:r>
      <w:r w:rsidRPr="001A4E92">
        <w:rPr>
          <w:bCs/>
          <w:sz w:val="27"/>
          <w:szCs w:val="27"/>
          <w:lang w:eastAsia="en-US"/>
        </w:rPr>
        <w:t xml:space="preserve">«за счет </w:t>
      </w:r>
      <w:r>
        <w:rPr>
          <w:bCs/>
          <w:sz w:val="27"/>
          <w:szCs w:val="27"/>
          <w:lang w:eastAsia="en-US"/>
        </w:rPr>
        <w:t xml:space="preserve">средств областного бюджета </w:t>
      </w:r>
      <w:r w:rsidRPr="001A4E92">
        <w:rPr>
          <w:bCs/>
          <w:sz w:val="27"/>
          <w:szCs w:val="27"/>
          <w:lang w:eastAsia="en-US"/>
        </w:rPr>
        <w:t xml:space="preserve">составит </w:t>
      </w:r>
      <w:r>
        <w:rPr>
          <w:bCs/>
          <w:sz w:val="27"/>
          <w:szCs w:val="27"/>
          <w:lang w:eastAsia="en-US"/>
        </w:rPr>
        <w:t>165159,3</w:t>
      </w:r>
      <w:r w:rsidRPr="001A4E92">
        <w:rPr>
          <w:bCs/>
          <w:sz w:val="27"/>
          <w:szCs w:val="27"/>
          <w:lang w:eastAsia="en-US"/>
        </w:rPr>
        <w:t xml:space="preserve"> тыс. рублей»;</w:t>
      </w:r>
      <w:r w:rsidR="004376D6">
        <w:rPr>
          <w:bCs/>
          <w:sz w:val="27"/>
          <w:szCs w:val="27"/>
          <w:lang w:eastAsia="en-US"/>
        </w:rPr>
        <w:t xml:space="preserve"> </w:t>
      </w:r>
    </w:p>
    <w:p w:rsidR="004376D6" w:rsidRPr="001A4E92" w:rsidRDefault="004376D6" w:rsidP="004376D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bCs/>
          <w:sz w:val="27"/>
          <w:szCs w:val="27"/>
          <w:lang w:eastAsia="en-US"/>
        </w:rPr>
        <w:t xml:space="preserve">        </w:t>
      </w:r>
      <w:r w:rsidR="0096711F">
        <w:rPr>
          <w:rFonts w:eastAsia="Calibri"/>
          <w:sz w:val="27"/>
          <w:szCs w:val="27"/>
        </w:rPr>
        <w:t>- таблицу пять</w:t>
      </w:r>
      <w:r w:rsidRPr="001A4E92">
        <w:rPr>
          <w:rFonts w:eastAsia="Calibri"/>
          <w:sz w:val="27"/>
          <w:szCs w:val="27"/>
        </w:rPr>
        <w:t xml:space="preserve"> раздела 5 «Ресу</w:t>
      </w:r>
      <w:r>
        <w:rPr>
          <w:rFonts w:eastAsia="Calibri"/>
          <w:sz w:val="27"/>
          <w:szCs w:val="27"/>
        </w:rPr>
        <w:t>рсное обеспечение подпрограммы 3» Подпрограммы 3</w:t>
      </w:r>
      <w:r w:rsidRPr="001A4E92">
        <w:rPr>
          <w:rFonts w:eastAsia="Calibri"/>
          <w:sz w:val="27"/>
          <w:szCs w:val="27"/>
        </w:rPr>
        <w:t xml:space="preserve">  изложить в следующей редакции:                                                                              </w:t>
      </w:r>
    </w:p>
    <w:p w:rsidR="00B70A33" w:rsidRPr="00AD3E08" w:rsidRDefault="00B70A33" w:rsidP="00B70A33">
      <w:pPr>
        <w:widowControl w:val="0"/>
        <w:autoSpaceDE w:val="0"/>
        <w:autoSpaceDN w:val="0"/>
        <w:adjustRightInd w:val="0"/>
        <w:spacing w:line="308" w:lineRule="exact"/>
        <w:ind w:left="7080" w:right="-172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7"/>
          <w:szCs w:val="27"/>
          <w:lang w:eastAsia="en-US"/>
        </w:rPr>
        <w:t xml:space="preserve">        </w:t>
      </w:r>
      <w:r w:rsidR="00B7553C">
        <w:rPr>
          <w:bCs/>
          <w:sz w:val="27"/>
          <w:szCs w:val="27"/>
          <w:lang w:eastAsia="en-US"/>
        </w:rPr>
        <w:t>«</w:t>
      </w:r>
      <w:r w:rsidRPr="00AD3E08">
        <w:rPr>
          <w:rFonts w:eastAsia="Calibri"/>
          <w:sz w:val="28"/>
          <w:szCs w:val="28"/>
          <w:lang w:eastAsia="en-US"/>
        </w:rPr>
        <w:t>Таблица 5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"/>
        <w:gridCol w:w="1770"/>
        <w:gridCol w:w="1450"/>
        <w:gridCol w:w="1330"/>
        <w:gridCol w:w="2049"/>
        <w:gridCol w:w="1980"/>
      </w:tblGrid>
      <w:tr w:rsidR="00B70A33" w:rsidRPr="00AD3E08" w:rsidTr="00665724">
        <w:tc>
          <w:tcPr>
            <w:tcW w:w="961" w:type="dxa"/>
            <w:vMerge w:val="restart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Годы</w:t>
            </w:r>
          </w:p>
        </w:tc>
        <w:tc>
          <w:tcPr>
            <w:tcW w:w="8579" w:type="dxa"/>
            <w:gridSpan w:val="5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Источники финансирования</w:t>
            </w:r>
          </w:p>
        </w:tc>
      </w:tr>
      <w:tr w:rsidR="00B70A33" w:rsidRPr="00AD3E08" w:rsidTr="00665724">
        <w:tc>
          <w:tcPr>
            <w:tcW w:w="961" w:type="dxa"/>
            <w:vMerge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Всего,</w:t>
            </w:r>
          </w:p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тыс. руб.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6622,0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14231,0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20853,0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6714,0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16392,0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23106,0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9879,5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13542,0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23421,5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10601,0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12299,0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22900,0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12180,1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19640,0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31820,1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30318,5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12586,0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42904,4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 этап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76315,1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88690,0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165005,1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26960,8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18986,8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45947,6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12340,8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12340,8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10157,0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10157,0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9458,7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9458,7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12127,0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12127,0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2026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13399,0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13399,0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 этап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26960,8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76469,3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ind w:firstLine="709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103430,1</w:t>
            </w:r>
          </w:p>
        </w:tc>
      </w:tr>
      <w:tr w:rsidR="00B70A33" w:rsidRPr="00AD3E08" w:rsidTr="00665724">
        <w:tc>
          <w:tcPr>
            <w:tcW w:w="961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77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103275,9</w:t>
            </w:r>
          </w:p>
        </w:tc>
        <w:tc>
          <w:tcPr>
            <w:tcW w:w="145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165159,3</w:t>
            </w:r>
          </w:p>
        </w:tc>
        <w:tc>
          <w:tcPr>
            <w:tcW w:w="133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049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0" w:type="dxa"/>
            <w:shd w:val="clear" w:color="auto" w:fill="auto"/>
          </w:tcPr>
          <w:p w:rsidR="00B70A33" w:rsidRPr="00AD3E08" w:rsidRDefault="00B70A3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268435,2».</w:t>
            </w:r>
          </w:p>
        </w:tc>
      </w:tr>
    </w:tbl>
    <w:p w:rsidR="0096711F" w:rsidRPr="001A4E92" w:rsidRDefault="0096711F" w:rsidP="0096711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bCs/>
          <w:sz w:val="27"/>
          <w:szCs w:val="27"/>
          <w:lang w:eastAsia="en-US"/>
        </w:rPr>
        <w:t xml:space="preserve">      </w:t>
      </w:r>
      <w:r w:rsidR="00B70872">
        <w:rPr>
          <w:bCs/>
          <w:sz w:val="27"/>
          <w:szCs w:val="27"/>
          <w:lang w:eastAsia="en-US"/>
        </w:rPr>
        <w:t xml:space="preserve">  </w:t>
      </w:r>
      <w:r w:rsidR="00B656C5">
        <w:rPr>
          <w:rFonts w:eastAsia="Calibri"/>
          <w:sz w:val="27"/>
          <w:szCs w:val="27"/>
        </w:rPr>
        <w:t>1.5</w:t>
      </w:r>
      <w:r>
        <w:rPr>
          <w:rFonts w:eastAsia="Calibri"/>
          <w:sz w:val="27"/>
          <w:szCs w:val="27"/>
        </w:rPr>
        <w:t>. В подпрограмму 5</w:t>
      </w:r>
      <w:r w:rsidRPr="001A4E92">
        <w:rPr>
          <w:rFonts w:eastAsia="Calibri"/>
          <w:sz w:val="27"/>
          <w:szCs w:val="27"/>
        </w:rPr>
        <w:t xml:space="preserve"> «</w:t>
      </w:r>
      <w:r>
        <w:rPr>
          <w:rFonts w:eastAsia="Calibri"/>
          <w:sz w:val="27"/>
          <w:szCs w:val="27"/>
        </w:rPr>
        <w:t>Поддержка социально ориентированных некоммерческих организаций» (далее - Подпрограмма 5</w:t>
      </w:r>
      <w:r w:rsidRPr="001A4E92">
        <w:rPr>
          <w:rFonts w:eastAsia="Calibri"/>
          <w:sz w:val="27"/>
          <w:szCs w:val="27"/>
        </w:rPr>
        <w:t>) Программы:</w:t>
      </w:r>
    </w:p>
    <w:p w:rsidR="0096711F" w:rsidRDefault="0096711F" w:rsidP="0096711F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7"/>
          <w:szCs w:val="27"/>
          <w:lang w:eastAsia="en-US"/>
        </w:rPr>
      </w:pPr>
      <w:r>
        <w:rPr>
          <w:bCs/>
          <w:sz w:val="27"/>
          <w:szCs w:val="27"/>
          <w:lang w:eastAsia="en-US"/>
        </w:rPr>
        <w:t>- в пункте 6</w:t>
      </w:r>
      <w:r w:rsidRPr="001A4E92">
        <w:rPr>
          <w:bCs/>
          <w:sz w:val="27"/>
          <w:szCs w:val="27"/>
          <w:lang w:eastAsia="en-US"/>
        </w:rPr>
        <w:t xml:space="preserve"> «Объемы бюдж</w:t>
      </w:r>
      <w:r>
        <w:rPr>
          <w:bCs/>
          <w:sz w:val="27"/>
          <w:szCs w:val="27"/>
          <w:lang w:eastAsia="en-US"/>
        </w:rPr>
        <w:t>етных ассигнований</w:t>
      </w:r>
      <w:r w:rsidRPr="001A4E92">
        <w:rPr>
          <w:bCs/>
          <w:sz w:val="27"/>
          <w:szCs w:val="27"/>
          <w:lang w:eastAsia="en-US"/>
        </w:rPr>
        <w:t xml:space="preserve"> </w:t>
      </w:r>
      <w:r>
        <w:rPr>
          <w:bCs/>
          <w:sz w:val="27"/>
          <w:szCs w:val="27"/>
          <w:lang w:eastAsia="en-US"/>
        </w:rPr>
        <w:t>под</w:t>
      </w:r>
      <w:r w:rsidRPr="001A4E92">
        <w:rPr>
          <w:bCs/>
          <w:sz w:val="27"/>
          <w:szCs w:val="27"/>
          <w:lang w:eastAsia="en-US"/>
        </w:rPr>
        <w:t xml:space="preserve">программы </w:t>
      </w:r>
      <w:r>
        <w:rPr>
          <w:bCs/>
          <w:sz w:val="27"/>
          <w:szCs w:val="27"/>
          <w:lang w:eastAsia="en-US"/>
        </w:rPr>
        <w:t xml:space="preserve">5 </w:t>
      </w:r>
      <w:r w:rsidRPr="001A4E92">
        <w:rPr>
          <w:bCs/>
          <w:sz w:val="27"/>
          <w:szCs w:val="27"/>
          <w:lang w:eastAsia="en-US"/>
        </w:rPr>
        <w:t>за счет средств районного бюджета, а т</w:t>
      </w:r>
      <w:r>
        <w:rPr>
          <w:bCs/>
          <w:sz w:val="27"/>
          <w:szCs w:val="27"/>
          <w:lang w:eastAsia="en-US"/>
        </w:rPr>
        <w:t>акже прогнозный объем средств</w:t>
      </w:r>
      <w:r w:rsidRPr="001A4E92">
        <w:rPr>
          <w:bCs/>
          <w:sz w:val="27"/>
          <w:szCs w:val="27"/>
          <w:lang w:eastAsia="en-US"/>
        </w:rPr>
        <w:t>» п</w:t>
      </w:r>
      <w:r>
        <w:rPr>
          <w:bCs/>
          <w:sz w:val="27"/>
          <w:szCs w:val="27"/>
          <w:lang w:eastAsia="en-US"/>
        </w:rPr>
        <w:t>аспорта подп</w:t>
      </w:r>
      <w:r w:rsidRPr="001A4E92">
        <w:rPr>
          <w:bCs/>
          <w:sz w:val="27"/>
          <w:szCs w:val="27"/>
          <w:lang w:eastAsia="en-US"/>
        </w:rPr>
        <w:t>рограммы</w:t>
      </w:r>
      <w:r>
        <w:rPr>
          <w:bCs/>
          <w:sz w:val="27"/>
          <w:szCs w:val="27"/>
          <w:lang w:eastAsia="en-US"/>
        </w:rPr>
        <w:t xml:space="preserve"> 5</w:t>
      </w:r>
      <w:r w:rsidRPr="001A4E92">
        <w:rPr>
          <w:bCs/>
          <w:sz w:val="27"/>
          <w:szCs w:val="27"/>
          <w:lang w:eastAsia="en-US"/>
        </w:rPr>
        <w:t xml:space="preserve"> слова «за счет </w:t>
      </w:r>
      <w:r>
        <w:rPr>
          <w:bCs/>
          <w:sz w:val="27"/>
          <w:szCs w:val="27"/>
          <w:lang w:eastAsia="en-US"/>
        </w:rPr>
        <w:t>средств районного бюджета составляет 9493,2</w:t>
      </w:r>
      <w:r w:rsidRPr="001A4E92">
        <w:rPr>
          <w:bCs/>
          <w:sz w:val="27"/>
          <w:szCs w:val="27"/>
          <w:lang w:eastAsia="en-US"/>
        </w:rPr>
        <w:t xml:space="preserve"> тыс. рублей</w:t>
      </w:r>
      <w:r>
        <w:rPr>
          <w:bCs/>
          <w:sz w:val="27"/>
          <w:szCs w:val="27"/>
          <w:lang w:eastAsia="en-US"/>
        </w:rPr>
        <w:t>, в том числе по годам: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2015 год –   816,0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2016 год –   833,0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2017 год –   858,0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2018 год – 1051,5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2019 год – 1101,0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2020 год –   870,7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2021 год –   895,0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2022 год – 1135,0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2023 год –   957,0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2024 год –   976,0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2025 год –       0,0 тыс. рублей;</w:t>
      </w:r>
    </w:p>
    <w:p w:rsidR="0096711F" w:rsidRDefault="0096711F" w:rsidP="0096711F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7"/>
          <w:szCs w:val="27"/>
          <w:lang w:eastAsia="en-US"/>
        </w:rPr>
      </w:pPr>
      <w:r w:rsidRPr="00AD3E08">
        <w:rPr>
          <w:rFonts w:eastAsia="Calibri"/>
          <w:spacing w:val="6"/>
          <w:sz w:val="28"/>
          <w:szCs w:val="28"/>
          <w:lang w:eastAsia="en-US"/>
        </w:rPr>
        <w:t>20</w:t>
      </w:r>
      <w:r>
        <w:rPr>
          <w:rFonts w:eastAsia="Calibri"/>
          <w:spacing w:val="6"/>
          <w:sz w:val="28"/>
          <w:szCs w:val="28"/>
          <w:lang w:eastAsia="en-US"/>
        </w:rPr>
        <w:t>26 год-       0,0 тыс. рублей</w:t>
      </w:r>
      <w:r w:rsidRPr="001A4E92">
        <w:rPr>
          <w:bCs/>
          <w:sz w:val="27"/>
          <w:szCs w:val="27"/>
          <w:lang w:eastAsia="en-US"/>
        </w:rPr>
        <w:t xml:space="preserve">» заменить словами </w:t>
      </w:r>
      <w:r>
        <w:rPr>
          <w:bCs/>
          <w:sz w:val="27"/>
          <w:szCs w:val="27"/>
          <w:lang w:eastAsia="en-US"/>
        </w:rPr>
        <w:t xml:space="preserve">  </w:t>
      </w:r>
      <w:r w:rsidRPr="001A4E92">
        <w:rPr>
          <w:bCs/>
          <w:sz w:val="27"/>
          <w:szCs w:val="27"/>
          <w:lang w:eastAsia="en-US"/>
        </w:rPr>
        <w:t xml:space="preserve">«за счет </w:t>
      </w:r>
      <w:r>
        <w:rPr>
          <w:bCs/>
          <w:sz w:val="27"/>
          <w:szCs w:val="27"/>
          <w:lang w:eastAsia="en-US"/>
        </w:rPr>
        <w:t>средств районного бюджета составляет 9433,2</w:t>
      </w:r>
      <w:r w:rsidRPr="001A4E92">
        <w:rPr>
          <w:bCs/>
          <w:sz w:val="27"/>
          <w:szCs w:val="27"/>
          <w:lang w:eastAsia="en-US"/>
        </w:rPr>
        <w:t xml:space="preserve"> тыс. рублей</w:t>
      </w:r>
      <w:r>
        <w:rPr>
          <w:bCs/>
          <w:sz w:val="27"/>
          <w:szCs w:val="27"/>
          <w:lang w:eastAsia="en-US"/>
        </w:rPr>
        <w:t>, в том числе по годам: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2015 год –   816,0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2016 год –   833,0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2017 год –   858,0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2018 год – 1051,5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2019 год – 1101,0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2020 год –   870,7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2021 год –   895,0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2022 год – 1135,0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2023 год –   957,0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2024 год –   91</w:t>
      </w:r>
      <w:r w:rsidRPr="00AD3E08">
        <w:rPr>
          <w:rFonts w:eastAsia="Calibri"/>
          <w:spacing w:val="6"/>
          <w:sz w:val="28"/>
          <w:szCs w:val="28"/>
          <w:lang w:eastAsia="en-US"/>
        </w:rPr>
        <w:t>6,0 тыс. рублей;</w:t>
      </w:r>
    </w:p>
    <w:p w:rsidR="0096711F" w:rsidRPr="00AD3E08" w:rsidRDefault="0096711F" w:rsidP="0096711F">
      <w:pPr>
        <w:ind w:right="-5"/>
        <w:rPr>
          <w:rFonts w:eastAsia="Calibri"/>
          <w:spacing w:val="6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 xml:space="preserve">       </w:t>
      </w:r>
      <w:r w:rsidRPr="00AD3E08">
        <w:rPr>
          <w:rFonts w:eastAsia="Calibri"/>
          <w:spacing w:val="6"/>
          <w:sz w:val="28"/>
          <w:szCs w:val="28"/>
          <w:lang w:eastAsia="en-US"/>
        </w:rPr>
        <w:t>2025 год –       0,0 тыс. рублей;</w:t>
      </w:r>
    </w:p>
    <w:p w:rsidR="0096711F" w:rsidRPr="001A4E92" w:rsidRDefault="0096711F" w:rsidP="0096711F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7"/>
          <w:szCs w:val="27"/>
          <w:lang w:eastAsia="en-US"/>
        </w:rPr>
      </w:pPr>
      <w:r w:rsidRPr="00AD3E08">
        <w:rPr>
          <w:rFonts w:eastAsia="Calibri"/>
          <w:spacing w:val="6"/>
          <w:sz w:val="28"/>
          <w:szCs w:val="28"/>
          <w:lang w:eastAsia="en-US"/>
        </w:rPr>
        <w:t>20</w:t>
      </w:r>
      <w:r>
        <w:rPr>
          <w:rFonts w:eastAsia="Calibri"/>
          <w:spacing w:val="6"/>
          <w:sz w:val="28"/>
          <w:szCs w:val="28"/>
          <w:lang w:eastAsia="en-US"/>
        </w:rPr>
        <w:t>26 год-         0,0 тыс. рублей</w:t>
      </w:r>
      <w:r w:rsidRPr="001A4E92">
        <w:rPr>
          <w:bCs/>
          <w:sz w:val="27"/>
          <w:szCs w:val="27"/>
          <w:lang w:eastAsia="en-US"/>
        </w:rPr>
        <w:t>»;</w:t>
      </w:r>
    </w:p>
    <w:p w:rsidR="0096711F" w:rsidRPr="001A4E92" w:rsidRDefault="00B70872" w:rsidP="0096711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7"/>
          <w:szCs w:val="27"/>
        </w:rPr>
      </w:pPr>
      <w:r>
        <w:rPr>
          <w:bCs/>
          <w:sz w:val="27"/>
          <w:szCs w:val="27"/>
          <w:lang w:eastAsia="en-US"/>
        </w:rPr>
        <w:t xml:space="preserve">     </w:t>
      </w:r>
      <w:r w:rsidR="0096711F">
        <w:rPr>
          <w:bCs/>
          <w:sz w:val="27"/>
          <w:szCs w:val="27"/>
          <w:lang w:eastAsia="en-US"/>
        </w:rPr>
        <w:t xml:space="preserve">    </w:t>
      </w:r>
      <w:r w:rsidR="0096711F">
        <w:rPr>
          <w:rFonts w:eastAsia="Calibri"/>
          <w:sz w:val="27"/>
          <w:szCs w:val="27"/>
        </w:rPr>
        <w:t xml:space="preserve">- таблицу </w:t>
      </w:r>
      <w:r w:rsidR="008F0B43">
        <w:rPr>
          <w:rFonts w:eastAsia="Calibri"/>
          <w:sz w:val="27"/>
          <w:szCs w:val="27"/>
        </w:rPr>
        <w:t>семь</w:t>
      </w:r>
      <w:r w:rsidR="0096711F" w:rsidRPr="001A4E92">
        <w:rPr>
          <w:rFonts w:eastAsia="Calibri"/>
          <w:sz w:val="27"/>
          <w:szCs w:val="27"/>
        </w:rPr>
        <w:t xml:space="preserve"> раздела 5 «Ресу</w:t>
      </w:r>
      <w:r w:rsidR="0096711F">
        <w:rPr>
          <w:rFonts w:eastAsia="Calibri"/>
          <w:sz w:val="27"/>
          <w:szCs w:val="27"/>
        </w:rPr>
        <w:t xml:space="preserve">рсное обеспечение подпрограммы </w:t>
      </w:r>
      <w:r w:rsidR="008F0B43">
        <w:rPr>
          <w:rFonts w:eastAsia="Calibri"/>
          <w:sz w:val="27"/>
          <w:szCs w:val="27"/>
        </w:rPr>
        <w:t>5</w:t>
      </w:r>
      <w:r w:rsidR="0096711F">
        <w:rPr>
          <w:rFonts w:eastAsia="Calibri"/>
          <w:sz w:val="27"/>
          <w:szCs w:val="27"/>
        </w:rPr>
        <w:t xml:space="preserve">» Подпрограммы </w:t>
      </w:r>
      <w:r w:rsidR="008F0B43">
        <w:rPr>
          <w:rFonts w:eastAsia="Calibri"/>
          <w:sz w:val="27"/>
          <w:szCs w:val="27"/>
        </w:rPr>
        <w:t>5</w:t>
      </w:r>
      <w:r w:rsidR="0096711F" w:rsidRPr="001A4E92">
        <w:rPr>
          <w:rFonts w:eastAsia="Calibri"/>
          <w:sz w:val="27"/>
          <w:szCs w:val="27"/>
        </w:rPr>
        <w:t xml:space="preserve">  изложить в следующей редакции:                                                                              </w:t>
      </w:r>
    </w:p>
    <w:p w:rsidR="008F0B43" w:rsidRPr="00AD3E08" w:rsidRDefault="008F0B43" w:rsidP="008F0B43">
      <w:pPr>
        <w:widowControl w:val="0"/>
        <w:autoSpaceDE w:val="0"/>
        <w:autoSpaceDN w:val="0"/>
        <w:adjustRightInd w:val="0"/>
        <w:spacing w:line="308" w:lineRule="exact"/>
        <w:ind w:left="6371" w:right="-17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7"/>
          <w:szCs w:val="27"/>
          <w:lang w:eastAsia="en-US"/>
        </w:rPr>
        <w:t xml:space="preserve">                  </w:t>
      </w:r>
      <w:r w:rsidR="00B7553C">
        <w:rPr>
          <w:bCs/>
          <w:sz w:val="27"/>
          <w:szCs w:val="27"/>
          <w:lang w:eastAsia="en-US"/>
        </w:rPr>
        <w:t>«</w:t>
      </w:r>
      <w:r w:rsidRPr="00AD3E08">
        <w:rPr>
          <w:rFonts w:eastAsia="Calibri"/>
          <w:sz w:val="28"/>
          <w:szCs w:val="28"/>
          <w:lang w:eastAsia="en-US"/>
        </w:rPr>
        <w:t>Таблица 7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"/>
        <w:gridCol w:w="1770"/>
        <w:gridCol w:w="1450"/>
        <w:gridCol w:w="1330"/>
        <w:gridCol w:w="2106"/>
        <w:gridCol w:w="1923"/>
      </w:tblGrid>
      <w:tr w:rsidR="008F0B43" w:rsidRPr="00AD3E08" w:rsidTr="00665724">
        <w:tc>
          <w:tcPr>
            <w:tcW w:w="961" w:type="dxa"/>
            <w:vMerge w:val="restart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Годы</w:t>
            </w:r>
          </w:p>
        </w:tc>
        <w:tc>
          <w:tcPr>
            <w:tcW w:w="8579" w:type="dxa"/>
            <w:gridSpan w:val="5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Источники финансирования</w:t>
            </w:r>
          </w:p>
        </w:tc>
      </w:tr>
      <w:tr w:rsidR="008F0B43" w:rsidRPr="00AD3E08" w:rsidTr="00665724">
        <w:tc>
          <w:tcPr>
            <w:tcW w:w="961" w:type="dxa"/>
            <w:vMerge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Всего,</w:t>
            </w:r>
          </w:p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тыс. руб.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816,0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816,0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833,0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833,0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858,0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858,0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1051,5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1051,5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1101,0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1101,0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870,7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870,7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 этап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5530,2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5530,2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2021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895,0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895,0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1135,0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1135,0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957,0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957,0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91</w:t>
            </w: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91</w:t>
            </w: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6,0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0,0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2026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Cs/>
                <w:sz w:val="28"/>
                <w:szCs w:val="28"/>
                <w:lang w:eastAsia="en-US"/>
              </w:rPr>
              <w:t>0,0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 этап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390</w:t>
            </w: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ind w:firstLine="709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390</w:t>
            </w: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3,0</w:t>
            </w:r>
          </w:p>
        </w:tc>
      </w:tr>
      <w:tr w:rsidR="008F0B43" w:rsidRPr="00AD3E08" w:rsidTr="00665724">
        <w:tc>
          <w:tcPr>
            <w:tcW w:w="961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77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     0,0</w:t>
            </w:r>
          </w:p>
        </w:tc>
        <w:tc>
          <w:tcPr>
            <w:tcW w:w="1330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943</w:t>
            </w: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2106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         0,0</w:t>
            </w:r>
          </w:p>
        </w:tc>
        <w:tc>
          <w:tcPr>
            <w:tcW w:w="1923" w:type="dxa"/>
            <w:shd w:val="clear" w:color="auto" w:fill="auto"/>
          </w:tcPr>
          <w:p w:rsidR="008F0B43" w:rsidRPr="00AD3E08" w:rsidRDefault="008F0B43" w:rsidP="00665724">
            <w:pPr>
              <w:widowControl w:val="0"/>
              <w:overflowPunct w:val="0"/>
              <w:autoSpaceDE w:val="0"/>
              <w:autoSpaceDN w:val="0"/>
              <w:adjustRightInd w:val="0"/>
              <w:spacing w:line="212" w:lineRule="auto"/>
              <w:ind w:right="-172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943</w:t>
            </w:r>
            <w:r w:rsidRPr="00AD3E0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3,2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».</w:t>
            </w:r>
          </w:p>
        </w:tc>
      </w:tr>
    </w:tbl>
    <w:p w:rsidR="001A4E92" w:rsidRPr="001A4E92" w:rsidRDefault="00B70872" w:rsidP="001A4E92">
      <w:pPr>
        <w:autoSpaceDE w:val="0"/>
        <w:autoSpaceDN w:val="0"/>
        <w:adjustRightInd w:val="0"/>
        <w:jc w:val="both"/>
        <w:outlineLvl w:val="0"/>
        <w:rPr>
          <w:bCs/>
          <w:sz w:val="27"/>
          <w:szCs w:val="27"/>
          <w:lang w:eastAsia="en-US"/>
        </w:rPr>
      </w:pPr>
      <w:r>
        <w:rPr>
          <w:bCs/>
          <w:sz w:val="27"/>
          <w:szCs w:val="27"/>
          <w:lang w:eastAsia="en-US"/>
        </w:rPr>
        <w:t xml:space="preserve"> </w:t>
      </w:r>
      <w:r w:rsidR="0096711F">
        <w:rPr>
          <w:bCs/>
          <w:sz w:val="27"/>
          <w:szCs w:val="27"/>
          <w:lang w:eastAsia="en-US"/>
        </w:rPr>
        <w:t xml:space="preserve">      </w:t>
      </w:r>
      <w:r w:rsidR="001A4E92" w:rsidRPr="001A4E92">
        <w:rPr>
          <w:bCs/>
          <w:sz w:val="27"/>
          <w:szCs w:val="27"/>
          <w:lang w:eastAsia="en-US"/>
        </w:rPr>
        <w:t>- приложения № 2, № 3, № 4,  к Программе изложить в редакции согласно приложению к настоящему постановлению.</w:t>
      </w:r>
    </w:p>
    <w:p w:rsidR="001A4E92" w:rsidRPr="001A4E92" w:rsidRDefault="001A4E92" w:rsidP="001A4E92">
      <w:pPr>
        <w:widowControl w:val="0"/>
        <w:autoSpaceDE w:val="0"/>
        <w:autoSpaceDN w:val="0"/>
        <w:adjustRightInd w:val="0"/>
        <w:jc w:val="both"/>
        <w:rPr>
          <w:rFonts w:eastAsia="Calibri"/>
          <w:sz w:val="27"/>
          <w:szCs w:val="27"/>
          <w:lang w:eastAsia="en-US"/>
        </w:rPr>
      </w:pPr>
      <w:r w:rsidRPr="001A4E92">
        <w:rPr>
          <w:rFonts w:eastAsia="Calibri"/>
          <w:sz w:val="27"/>
          <w:szCs w:val="27"/>
          <w:lang w:eastAsia="en-US"/>
        </w:rPr>
        <w:t xml:space="preserve">       </w:t>
      </w:r>
      <w:r w:rsidR="005D15BA">
        <w:rPr>
          <w:rFonts w:eastAsia="Calibri"/>
          <w:sz w:val="27"/>
          <w:szCs w:val="27"/>
          <w:lang w:eastAsia="en-US"/>
        </w:rPr>
        <w:t>2</w:t>
      </w:r>
      <w:r w:rsidRPr="001A4E92">
        <w:rPr>
          <w:rFonts w:eastAsia="Calibri"/>
          <w:sz w:val="27"/>
          <w:szCs w:val="27"/>
          <w:lang w:eastAsia="en-US"/>
        </w:rPr>
        <w:t xml:space="preserve">. Настоящее постановление опубликовать в порядке, предусмотренном Уставом Красненского района, и разместить на официальном сайте администрации муниципального района по адресу: </w:t>
      </w:r>
      <w:r w:rsidRPr="001A4E92">
        <w:rPr>
          <w:rFonts w:eastAsia="Calibri"/>
          <w:sz w:val="28"/>
          <w:szCs w:val="28"/>
          <w:lang w:val="en-US" w:eastAsia="en-US"/>
        </w:rPr>
        <w:t>https</w:t>
      </w:r>
      <w:r w:rsidRPr="001A4E92">
        <w:rPr>
          <w:rFonts w:eastAsia="Calibri"/>
          <w:sz w:val="28"/>
          <w:szCs w:val="28"/>
          <w:lang w:eastAsia="en-US"/>
        </w:rPr>
        <w:t>://</w:t>
      </w:r>
      <w:r w:rsidRPr="001A4E92">
        <w:rPr>
          <w:rFonts w:eastAsia="Calibri"/>
          <w:sz w:val="28"/>
          <w:szCs w:val="28"/>
          <w:lang w:val="en-US" w:eastAsia="en-US"/>
        </w:rPr>
        <w:t>krasnenskijkrasnenskij</w:t>
      </w:r>
      <w:r w:rsidRPr="001A4E92">
        <w:rPr>
          <w:rFonts w:eastAsia="Calibri"/>
          <w:sz w:val="28"/>
          <w:szCs w:val="28"/>
          <w:lang w:eastAsia="en-US"/>
        </w:rPr>
        <w:t>-</w:t>
      </w:r>
      <w:r w:rsidRPr="001A4E92">
        <w:rPr>
          <w:rFonts w:eastAsia="Calibri"/>
          <w:sz w:val="28"/>
          <w:szCs w:val="28"/>
          <w:lang w:val="en-US" w:eastAsia="en-US"/>
        </w:rPr>
        <w:t>r</w:t>
      </w:r>
      <w:r w:rsidRPr="001A4E92">
        <w:rPr>
          <w:rFonts w:eastAsia="Calibri"/>
          <w:sz w:val="28"/>
          <w:szCs w:val="28"/>
          <w:lang w:eastAsia="en-US"/>
        </w:rPr>
        <w:t>31.</w:t>
      </w:r>
      <w:r w:rsidRPr="001A4E92">
        <w:rPr>
          <w:rFonts w:eastAsia="Calibri"/>
          <w:sz w:val="28"/>
          <w:szCs w:val="28"/>
          <w:lang w:val="en-US" w:eastAsia="en-US"/>
        </w:rPr>
        <w:t>gosweb</w:t>
      </w:r>
      <w:r w:rsidRPr="001A4E92">
        <w:rPr>
          <w:rFonts w:eastAsia="Calibri"/>
          <w:sz w:val="28"/>
          <w:szCs w:val="28"/>
          <w:lang w:eastAsia="en-US"/>
        </w:rPr>
        <w:t>.</w:t>
      </w:r>
      <w:r w:rsidRPr="001A4E92">
        <w:rPr>
          <w:rFonts w:eastAsia="Calibri"/>
          <w:sz w:val="28"/>
          <w:szCs w:val="28"/>
          <w:lang w:val="en-US" w:eastAsia="en-US"/>
        </w:rPr>
        <w:t>gosuslugi</w:t>
      </w:r>
      <w:r w:rsidRPr="001A4E92">
        <w:rPr>
          <w:rFonts w:eastAsia="Calibri"/>
          <w:sz w:val="28"/>
          <w:szCs w:val="28"/>
          <w:lang w:eastAsia="en-US"/>
        </w:rPr>
        <w:t>.</w:t>
      </w:r>
      <w:r w:rsidRPr="001A4E92">
        <w:rPr>
          <w:rFonts w:eastAsia="Calibri"/>
          <w:sz w:val="28"/>
          <w:szCs w:val="28"/>
          <w:lang w:val="en-US" w:eastAsia="en-US"/>
        </w:rPr>
        <w:t>ru</w:t>
      </w:r>
      <w:r w:rsidRPr="001A4E92">
        <w:rPr>
          <w:rFonts w:eastAsia="Calibri"/>
          <w:sz w:val="28"/>
          <w:szCs w:val="28"/>
          <w:lang w:eastAsia="en-US"/>
        </w:rPr>
        <w:t xml:space="preserve">/. </w:t>
      </w:r>
      <w:r w:rsidRPr="001A4E92">
        <w:rPr>
          <w:rFonts w:eastAsia="Calibri"/>
          <w:sz w:val="27"/>
          <w:szCs w:val="27"/>
          <w:lang w:eastAsia="en-US"/>
        </w:rPr>
        <w:t xml:space="preserve">       </w:t>
      </w:r>
    </w:p>
    <w:p w:rsidR="00A7635F" w:rsidRDefault="00A7635F" w:rsidP="001A4E92">
      <w:pPr>
        <w:pStyle w:val="1"/>
        <w:spacing w:line="240" w:lineRule="auto"/>
        <w:jc w:val="both"/>
        <w:rPr>
          <w:rFonts w:eastAsia="Calibri"/>
          <w:b w:val="0"/>
          <w:sz w:val="28"/>
          <w:szCs w:val="28"/>
          <w:lang w:eastAsia="en-US"/>
        </w:rPr>
      </w:pPr>
    </w:p>
    <w:p w:rsidR="001A4E92" w:rsidRDefault="001A4E92" w:rsidP="001A4E92">
      <w:pPr>
        <w:rPr>
          <w:rFonts w:eastAsia="Calibri"/>
          <w:lang w:eastAsia="en-US"/>
        </w:rPr>
      </w:pPr>
    </w:p>
    <w:p w:rsidR="001A4E92" w:rsidRPr="001A4E92" w:rsidRDefault="001A4E92" w:rsidP="001A4E92">
      <w:pPr>
        <w:rPr>
          <w:rFonts w:eastAsia="Calibri"/>
          <w:lang w:eastAsia="en-US"/>
        </w:rPr>
      </w:pPr>
    </w:p>
    <w:p w:rsidR="00A7635F" w:rsidRPr="00A7635F" w:rsidRDefault="00A7635F" w:rsidP="00A7635F">
      <w:pPr>
        <w:jc w:val="both"/>
        <w:rPr>
          <w:rFonts w:eastAsia="Calibri"/>
          <w:b/>
          <w:sz w:val="28"/>
          <w:szCs w:val="28"/>
          <w:lang w:eastAsia="en-US"/>
        </w:rPr>
      </w:pPr>
      <w:r w:rsidRPr="00A7635F">
        <w:rPr>
          <w:rFonts w:eastAsia="Calibri"/>
          <w:b/>
          <w:sz w:val="28"/>
          <w:szCs w:val="28"/>
          <w:lang w:eastAsia="en-US"/>
        </w:rPr>
        <w:t>Глава администрации</w:t>
      </w:r>
    </w:p>
    <w:p w:rsidR="00A7635F" w:rsidRPr="00A7635F" w:rsidRDefault="00A7635F" w:rsidP="00A7635F">
      <w:pPr>
        <w:jc w:val="both"/>
        <w:rPr>
          <w:rFonts w:eastAsia="Calibri"/>
          <w:b/>
          <w:sz w:val="28"/>
          <w:szCs w:val="28"/>
          <w:lang w:eastAsia="en-US"/>
        </w:rPr>
      </w:pPr>
      <w:r w:rsidRPr="00A7635F">
        <w:rPr>
          <w:rFonts w:eastAsia="Calibri"/>
          <w:b/>
          <w:sz w:val="28"/>
          <w:szCs w:val="28"/>
          <w:lang w:eastAsia="en-US"/>
        </w:rPr>
        <w:t xml:space="preserve">Красненского района     </w:t>
      </w:r>
      <w:bookmarkStart w:id="0" w:name="_GoBack"/>
      <w:bookmarkEnd w:id="0"/>
      <w:r w:rsidRPr="00A7635F">
        <w:rPr>
          <w:rFonts w:eastAsia="Calibri"/>
          <w:b/>
          <w:sz w:val="28"/>
          <w:szCs w:val="28"/>
          <w:lang w:eastAsia="en-US"/>
        </w:rPr>
        <w:t xml:space="preserve">                      </w:t>
      </w:r>
      <w:r w:rsidR="006E241F">
        <w:rPr>
          <w:rFonts w:eastAsia="Calibri"/>
          <w:b/>
          <w:sz w:val="28"/>
          <w:szCs w:val="28"/>
          <w:lang w:eastAsia="en-US"/>
        </w:rPr>
        <w:t xml:space="preserve">                             </w:t>
      </w:r>
      <w:r w:rsidRPr="00A7635F">
        <w:rPr>
          <w:rFonts w:eastAsia="Calibri"/>
          <w:b/>
          <w:sz w:val="28"/>
          <w:szCs w:val="28"/>
          <w:lang w:eastAsia="en-US"/>
        </w:rPr>
        <w:t xml:space="preserve">  </w:t>
      </w:r>
      <w:r w:rsidR="00F62209">
        <w:rPr>
          <w:rFonts w:eastAsia="Calibri"/>
          <w:b/>
          <w:sz w:val="28"/>
          <w:szCs w:val="28"/>
          <w:lang w:eastAsia="en-US"/>
        </w:rPr>
        <w:t xml:space="preserve">      </w:t>
      </w:r>
      <w:r w:rsidRPr="00A7635F">
        <w:rPr>
          <w:rFonts w:eastAsia="Calibri"/>
          <w:b/>
          <w:sz w:val="28"/>
          <w:szCs w:val="28"/>
          <w:lang w:eastAsia="en-US"/>
        </w:rPr>
        <w:t>А.Ф. Полторабатько</w:t>
      </w:r>
    </w:p>
    <w:sectPr w:rsidR="00A7635F" w:rsidRPr="00A7635F" w:rsidSect="00E65B25">
      <w:headerReference w:type="even" r:id="rId9"/>
      <w:headerReference w:type="default" r:id="rId10"/>
      <w:pgSz w:w="11906" w:h="16838"/>
      <w:pgMar w:top="1134" w:right="567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6CF" w:rsidRDefault="00E906CF">
      <w:r>
        <w:separator/>
      </w:r>
    </w:p>
  </w:endnote>
  <w:endnote w:type="continuationSeparator" w:id="0">
    <w:p w:rsidR="00E906CF" w:rsidRDefault="00E9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6CF" w:rsidRDefault="00E906CF">
      <w:r>
        <w:separator/>
      </w:r>
    </w:p>
  </w:footnote>
  <w:footnote w:type="continuationSeparator" w:id="0">
    <w:p w:rsidR="00E906CF" w:rsidRDefault="00E90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724" w:rsidRDefault="00665724" w:rsidP="00B013EB">
    <w:pPr>
      <w:pStyle w:val="a9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665724" w:rsidRDefault="00665724" w:rsidP="00B013EB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724" w:rsidRDefault="00665724" w:rsidP="00B013EB">
    <w:pPr>
      <w:pStyle w:val="a9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7553C">
      <w:rPr>
        <w:rStyle w:val="af3"/>
        <w:noProof/>
      </w:rPr>
      <w:t>7</w:t>
    </w:r>
    <w:r>
      <w:rPr>
        <w:rStyle w:val="af3"/>
      </w:rPr>
      <w:fldChar w:fldCharType="end"/>
    </w:r>
  </w:p>
  <w:p w:rsidR="00665724" w:rsidRDefault="00665724" w:rsidP="00B013E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A0E2A252"/>
    <w:lvl w:ilvl="0" w:tplc="A53EC8F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47E"/>
    <w:multiLevelType w:val="hybridMultilevel"/>
    <w:tmpl w:val="0000422D"/>
    <w:lvl w:ilvl="0" w:tplc="000054D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6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D66"/>
    <w:multiLevelType w:val="hybridMultilevel"/>
    <w:tmpl w:val="00007983"/>
    <w:lvl w:ilvl="0" w:tplc="000075E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FBF"/>
    <w:multiLevelType w:val="hybridMultilevel"/>
    <w:tmpl w:val="00002F14"/>
    <w:lvl w:ilvl="0" w:tplc="00006A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AD4"/>
    <w:multiLevelType w:val="hybridMultilevel"/>
    <w:tmpl w:val="000063CB"/>
    <w:lvl w:ilvl="0" w:tplc="00006BFC">
      <w:start w:val="1"/>
      <w:numFmt w:val="bullet"/>
      <w:lvlText w:val="В"/>
      <w:lvlJc w:val="left"/>
      <w:pPr>
        <w:tabs>
          <w:tab w:val="num" w:pos="2242"/>
        </w:tabs>
        <w:ind w:left="224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CD0"/>
    <w:multiLevelType w:val="hybridMultilevel"/>
    <w:tmpl w:val="0000366B"/>
    <w:lvl w:ilvl="0" w:tplc="000066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3C9"/>
    <w:multiLevelType w:val="hybridMultilevel"/>
    <w:tmpl w:val="000048CC"/>
    <w:lvl w:ilvl="0" w:tplc="0000575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C3B"/>
    <w:multiLevelType w:val="hybridMultilevel"/>
    <w:tmpl w:val="000015A1"/>
    <w:lvl w:ilvl="0" w:tplc="00005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D12"/>
    <w:multiLevelType w:val="hybridMultilevel"/>
    <w:tmpl w:val="0000074D"/>
    <w:lvl w:ilvl="0" w:tplc="00004DC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EA6"/>
    <w:multiLevelType w:val="hybridMultilevel"/>
    <w:tmpl w:val="000012DB"/>
    <w:lvl w:ilvl="0" w:tplc="0000153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23B"/>
    <w:multiLevelType w:val="hybridMultilevel"/>
    <w:tmpl w:val="00002213"/>
    <w:lvl w:ilvl="0" w:tplc="0000260D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A9E"/>
    <w:multiLevelType w:val="hybridMultilevel"/>
    <w:tmpl w:val="0000797D"/>
    <w:lvl w:ilvl="0" w:tplc="00005F4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EF6"/>
    <w:multiLevelType w:val="hybridMultilevel"/>
    <w:tmpl w:val="00000822"/>
    <w:lvl w:ilvl="0" w:tplc="0000599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080"/>
    <w:multiLevelType w:val="hybridMultilevel"/>
    <w:tmpl w:val="00005DB2"/>
    <w:lvl w:ilvl="0" w:tplc="000033E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09D"/>
    <w:multiLevelType w:val="hybridMultilevel"/>
    <w:tmpl w:val="000012E1"/>
    <w:lvl w:ilvl="0" w:tplc="0000798B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230"/>
    <w:multiLevelType w:val="hybridMultilevel"/>
    <w:tmpl w:val="00007EB7"/>
    <w:lvl w:ilvl="0" w:tplc="0000603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40D"/>
    <w:multiLevelType w:val="hybridMultilevel"/>
    <w:tmpl w:val="0000491C"/>
    <w:lvl w:ilvl="0" w:tplc="00004D0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657"/>
    <w:multiLevelType w:val="hybridMultilevel"/>
    <w:tmpl w:val="00002C49"/>
    <w:lvl w:ilvl="0" w:tplc="00003C6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FFF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A80"/>
    <w:multiLevelType w:val="hybridMultilevel"/>
    <w:tmpl w:val="0000187E"/>
    <w:lvl w:ilvl="0" w:tplc="000016C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4CAD"/>
    <w:multiLevelType w:val="hybridMultilevel"/>
    <w:tmpl w:val="0000314F"/>
    <w:lvl w:ilvl="0" w:tplc="00005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4DF2"/>
    <w:multiLevelType w:val="hybridMultilevel"/>
    <w:tmpl w:val="00004944"/>
    <w:lvl w:ilvl="0" w:tplc="00002E4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С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0BF"/>
    <w:multiLevelType w:val="hybridMultilevel"/>
    <w:tmpl w:val="00005C67"/>
    <w:lvl w:ilvl="0" w:tplc="00003C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443"/>
    <w:multiLevelType w:val="hybridMultilevel"/>
    <w:tmpl w:val="000066BB"/>
    <w:lvl w:ilvl="0" w:tplc="0000428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899"/>
    <w:multiLevelType w:val="hybridMultilevel"/>
    <w:tmpl w:val="00003CD5"/>
    <w:lvl w:ilvl="0" w:tplc="000013E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6B89"/>
    <w:multiLevelType w:val="hybridMultilevel"/>
    <w:tmpl w:val="0000030A"/>
    <w:lvl w:ilvl="0" w:tplc="0000301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7E87"/>
    <w:multiLevelType w:val="hybridMultilevel"/>
    <w:tmpl w:val="0000390C"/>
    <w:lvl w:ilvl="0" w:tplc="00000F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7F96"/>
    <w:multiLevelType w:val="hybridMultilevel"/>
    <w:tmpl w:val="00007FF5"/>
    <w:lvl w:ilvl="0" w:tplc="00004E4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3B858D4"/>
    <w:multiLevelType w:val="hybridMultilevel"/>
    <w:tmpl w:val="66F66BE4"/>
    <w:lvl w:ilvl="0" w:tplc="70EA3D9E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9">
    <w:nsid w:val="069C3600"/>
    <w:multiLevelType w:val="hybridMultilevel"/>
    <w:tmpl w:val="C804B9E0"/>
    <w:lvl w:ilvl="0" w:tplc="F8D480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0">
    <w:nsid w:val="0AA2275E"/>
    <w:multiLevelType w:val="hybridMultilevel"/>
    <w:tmpl w:val="3D32F0FA"/>
    <w:lvl w:ilvl="0" w:tplc="07FA5A72">
      <w:start w:val="1"/>
      <w:numFmt w:val="decimal"/>
      <w:lvlText w:val="%1."/>
      <w:lvlJc w:val="left"/>
      <w:pPr>
        <w:tabs>
          <w:tab w:val="num" w:pos="75"/>
        </w:tabs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5"/>
        </w:tabs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5"/>
        </w:tabs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5"/>
        </w:tabs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5"/>
        </w:tabs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5"/>
        </w:tabs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5"/>
        </w:tabs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5"/>
        </w:tabs>
        <w:ind w:left="5835" w:hanging="180"/>
      </w:pPr>
    </w:lvl>
  </w:abstractNum>
  <w:abstractNum w:abstractNumId="31">
    <w:nsid w:val="0BDD3F9A"/>
    <w:multiLevelType w:val="hybridMultilevel"/>
    <w:tmpl w:val="26EA2B92"/>
    <w:lvl w:ilvl="0" w:tplc="45D8CADE">
      <w:start w:val="1"/>
      <w:numFmt w:val="decimal"/>
      <w:lvlText w:val="%1."/>
      <w:lvlJc w:val="left"/>
      <w:pPr>
        <w:tabs>
          <w:tab w:val="num" w:pos="444"/>
        </w:tabs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2">
    <w:nsid w:val="0C776FE1"/>
    <w:multiLevelType w:val="hybridMultilevel"/>
    <w:tmpl w:val="15327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13623981"/>
    <w:multiLevelType w:val="hybridMultilevel"/>
    <w:tmpl w:val="19042F38"/>
    <w:lvl w:ilvl="0" w:tplc="86BA128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>
    <w:nsid w:val="204D70EE"/>
    <w:multiLevelType w:val="hybridMultilevel"/>
    <w:tmpl w:val="9DF4491E"/>
    <w:lvl w:ilvl="0" w:tplc="2E3E6C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2BC56A7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316226D7"/>
    <w:multiLevelType w:val="hybridMultilevel"/>
    <w:tmpl w:val="5A16751C"/>
    <w:lvl w:ilvl="0" w:tplc="399A3C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34CB0BAE"/>
    <w:multiLevelType w:val="hybridMultilevel"/>
    <w:tmpl w:val="2DAEE31C"/>
    <w:lvl w:ilvl="0" w:tplc="694AA84E">
      <w:start w:val="5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39">
    <w:nsid w:val="3F5C5EF8"/>
    <w:multiLevelType w:val="hybridMultilevel"/>
    <w:tmpl w:val="83F283D4"/>
    <w:lvl w:ilvl="0" w:tplc="1E8A0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C2A3DE9"/>
    <w:multiLevelType w:val="hybridMultilevel"/>
    <w:tmpl w:val="E8EEB838"/>
    <w:lvl w:ilvl="0" w:tplc="7686782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2272AC"/>
    <w:multiLevelType w:val="hybridMultilevel"/>
    <w:tmpl w:val="1F6266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AA74B6C"/>
    <w:multiLevelType w:val="multilevel"/>
    <w:tmpl w:val="709A2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129" w:hanging="360"/>
      </w:pPr>
    </w:lvl>
    <w:lvl w:ilvl="2">
      <w:start w:val="1"/>
      <w:numFmt w:val="lowerRoman"/>
      <w:lvlText w:val="%3."/>
      <w:lvlJc w:val="right"/>
      <w:pPr>
        <w:ind w:left="1849" w:hanging="180"/>
      </w:pPr>
    </w:lvl>
    <w:lvl w:ilvl="3">
      <w:start w:val="1"/>
      <w:numFmt w:val="decimal"/>
      <w:lvlText w:val="%4."/>
      <w:lvlJc w:val="left"/>
      <w:pPr>
        <w:ind w:left="2569" w:hanging="360"/>
      </w:pPr>
    </w:lvl>
    <w:lvl w:ilvl="4">
      <w:start w:val="1"/>
      <w:numFmt w:val="lowerLetter"/>
      <w:lvlText w:val="%5."/>
      <w:lvlJc w:val="left"/>
      <w:pPr>
        <w:ind w:left="3289" w:hanging="360"/>
      </w:pPr>
    </w:lvl>
    <w:lvl w:ilvl="5">
      <w:start w:val="1"/>
      <w:numFmt w:val="lowerRoman"/>
      <w:lvlText w:val="%6."/>
      <w:lvlJc w:val="right"/>
      <w:pPr>
        <w:ind w:left="4009" w:hanging="180"/>
      </w:pPr>
    </w:lvl>
    <w:lvl w:ilvl="6">
      <w:start w:val="1"/>
      <w:numFmt w:val="decimal"/>
      <w:lvlText w:val="%7."/>
      <w:lvlJc w:val="left"/>
      <w:pPr>
        <w:ind w:left="4729" w:hanging="360"/>
      </w:pPr>
    </w:lvl>
    <w:lvl w:ilvl="7">
      <w:start w:val="1"/>
      <w:numFmt w:val="lowerLetter"/>
      <w:lvlText w:val="%8."/>
      <w:lvlJc w:val="left"/>
      <w:pPr>
        <w:ind w:left="5449" w:hanging="360"/>
      </w:pPr>
    </w:lvl>
    <w:lvl w:ilvl="8">
      <w:start w:val="1"/>
      <w:numFmt w:val="lowerRoman"/>
      <w:lvlText w:val="%9."/>
      <w:lvlJc w:val="right"/>
      <w:pPr>
        <w:ind w:left="6169" w:hanging="180"/>
      </w:pPr>
    </w:lvl>
  </w:abstractNum>
  <w:abstractNum w:abstractNumId="43">
    <w:nsid w:val="6C42659B"/>
    <w:multiLevelType w:val="hybridMultilevel"/>
    <w:tmpl w:val="DBC6E8A8"/>
    <w:lvl w:ilvl="0" w:tplc="9B768BA6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6DE653E0"/>
    <w:multiLevelType w:val="hybridMultilevel"/>
    <w:tmpl w:val="709A295E"/>
    <w:lvl w:ilvl="0" w:tplc="1C52CA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5">
    <w:nsid w:val="6F475021"/>
    <w:multiLevelType w:val="hybridMultilevel"/>
    <w:tmpl w:val="C5EEC786"/>
    <w:lvl w:ilvl="0" w:tplc="FB5C84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6">
    <w:nsid w:val="70037B3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06110AB"/>
    <w:multiLevelType w:val="hybridMultilevel"/>
    <w:tmpl w:val="FFBC75E0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B2E6CFA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8">
    <w:nsid w:val="74EB29EC"/>
    <w:multiLevelType w:val="hybridMultilevel"/>
    <w:tmpl w:val="E6920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6903B0B"/>
    <w:multiLevelType w:val="hybridMultilevel"/>
    <w:tmpl w:val="05EA4AF2"/>
    <w:lvl w:ilvl="0" w:tplc="05EED42A">
      <w:start w:val="1"/>
      <w:numFmt w:val="decimal"/>
      <w:lvlText w:val="%1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32"/>
  </w:num>
  <w:num w:numId="3">
    <w:abstractNumId w:val="48"/>
  </w:num>
  <w:num w:numId="4">
    <w:abstractNumId w:val="28"/>
  </w:num>
  <w:num w:numId="5">
    <w:abstractNumId w:val="49"/>
  </w:num>
  <w:num w:numId="6">
    <w:abstractNumId w:val="47"/>
  </w:num>
  <w:num w:numId="7">
    <w:abstractNumId w:val="39"/>
  </w:num>
  <w:num w:numId="8">
    <w:abstractNumId w:val="35"/>
  </w:num>
  <w:num w:numId="9">
    <w:abstractNumId w:val="10"/>
  </w:num>
  <w:num w:numId="10">
    <w:abstractNumId w:val="26"/>
  </w:num>
  <w:num w:numId="11">
    <w:abstractNumId w:val="0"/>
  </w:num>
  <w:num w:numId="12">
    <w:abstractNumId w:val="17"/>
  </w:num>
  <w:num w:numId="13">
    <w:abstractNumId w:val="4"/>
  </w:num>
  <w:num w:numId="14">
    <w:abstractNumId w:val="9"/>
  </w:num>
  <w:num w:numId="15">
    <w:abstractNumId w:val="23"/>
  </w:num>
  <w:num w:numId="16">
    <w:abstractNumId w:val="5"/>
  </w:num>
  <w:num w:numId="17">
    <w:abstractNumId w:val="27"/>
  </w:num>
  <w:num w:numId="18">
    <w:abstractNumId w:val="11"/>
  </w:num>
  <w:num w:numId="19">
    <w:abstractNumId w:val="25"/>
  </w:num>
  <w:num w:numId="20">
    <w:abstractNumId w:val="41"/>
  </w:num>
  <w:num w:numId="21">
    <w:abstractNumId w:val="12"/>
  </w:num>
  <w:num w:numId="22">
    <w:abstractNumId w:val="20"/>
  </w:num>
  <w:num w:numId="23">
    <w:abstractNumId w:val="21"/>
  </w:num>
  <w:num w:numId="24">
    <w:abstractNumId w:val="6"/>
  </w:num>
  <w:num w:numId="25">
    <w:abstractNumId w:val="16"/>
  </w:num>
  <w:num w:numId="26">
    <w:abstractNumId w:val="8"/>
  </w:num>
  <w:num w:numId="27">
    <w:abstractNumId w:val="13"/>
  </w:num>
  <w:num w:numId="28">
    <w:abstractNumId w:val="15"/>
  </w:num>
  <w:num w:numId="29">
    <w:abstractNumId w:val="19"/>
  </w:num>
  <w:num w:numId="30">
    <w:abstractNumId w:val="24"/>
  </w:num>
  <w:num w:numId="31">
    <w:abstractNumId w:val="14"/>
  </w:num>
  <w:num w:numId="32">
    <w:abstractNumId w:val="7"/>
  </w:num>
  <w:num w:numId="33">
    <w:abstractNumId w:val="22"/>
  </w:num>
  <w:num w:numId="34">
    <w:abstractNumId w:val="40"/>
  </w:num>
  <w:num w:numId="35">
    <w:abstractNumId w:val="3"/>
  </w:num>
  <w:num w:numId="36">
    <w:abstractNumId w:val="1"/>
  </w:num>
  <w:num w:numId="37">
    <w:abstractNumId w:val="2"/>
  </w:num>
  <w:num w:numId="38">
    <w:abstractNumId w:val="18"/>
  </w:num>
  <w:num w:numId="39">
    <w:abstractNumId w:val="46"/>
  </w:num>
  <w:num w:numId="40">
    <w:abstractNumId w:val="34"/>
  </w:num>
  <w:num w:numId="41">
    <w:abstractNumId w:val="38"/>
  </w:num>
  <w:num w:numId="42">
    <w:abstractNumId w:val="31"/>
  </w:num>
  <w:num w:numId="43">
    <w:abstractNumId w:val="43"/>
  </w:num>
  <w:num w:numId="44">
    <w:abstractNumId w:val="29"/>
  </w:num>
  <w:num w:numId="45">
    <w:abstractNumId w:val="33"/>
  </w:num>
  <w:num w:numId="46">
    <w:abstractNumId w:val="44"/>
  </w:num>
  <w:num w:numId="47">
    <w:abstractNumId w:val="37"/>
  </w:num>
  <w:num w:numId="48">
    <w:abstractNumId w:val="42"/>
  </w:num>
  <w:num w:numId="49">
    <w:abstractNumId w:val="30"/>
  </w:num>
  <w:num w:numId="50">
    <w:abstractNumId w:val="3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B2C"/>
    <w:rsid w:val="00025A2E"/>
    <w:rsid w:val="00031CFF"/>
    <w:rsid w:val="000346BE"/>
    <w:rsid w:val="0003657A"/>
    <w:rsid w:val="000550B3"/>
    <w:rsid w:val="0005553B"/>
    <w:rsid w:val="00066B8E"/>
    <w:rsid w:val="00067CCE"/>
    <w:rsid w:val="00083A24"/>
    <w:rsid w:val="000862A2"/>
    <w:rsid w:val="00086D78"/>
    <w:rsid w:val="00093A75"/>
    <w:rsid w:val="000B683F"/>
    <w:rsid w:val="000D2AA8"/>
    <w:rsid w:val="000E4EAD"/>
    <w:rsid w:val="000E742B"/>
    <w:rsid w:val="00121F34"/>
    <w:rsid w:val="0013086F"/>
    <w:rsid w:val="001353AE"/>
    <w:rsid w:val="00153D96"/>
    <w:rsid w:val="001625D7"/>
    <w:rsid w:val="001734C4"/>
    <w:rsid w:val="00185278"/>
    <w:rsid w:val="001939EA"/>
    <w:rsid w:val="001A4E92"/>
    <w:rsid w:val="001D6970"/>
    <w:rsid w:val="001D7F03"/>
    <w:rsid w:val="001E3D26"/>
    <w:rsid w:val="00203476"/>
    <w:rsid w:val="00207E67"/>
    <w:rsid w:val="00216091"/>
    <w:rsid w:val="00220F90"/>
    <w:rsid w:val="002412AB"/>
    <w:rsid w:val="002749AD"/>
    <w:rsid w:val="00274D17"/>
    <w:rsid w:val="00290215"/>
    <w:rsid w:val="002C2D4A"/>
    <w:rsid w:val="002E0CE4"/>
    <w:rsid w:val="002E3312"/>
    <w:rsid w:val="002F7B10"/>
    <w:rsid w:val="00304AB7"/>
    <w:rsid w:val="00313DE8"/>
    <w:rsid w:val="00315C9F"/>
    <w:rsid w:val="00316A16"/>
    <w:rsid w:val="003334ED"/>
    <w:rsid w:val="00337C10"/>
    <w:rsid w:val="003517D0"/>
    <w:rsid w:val="00352F8C"/>
    <w:rsid w:val="003853C5"/>
    <w:rsid w:val="003B1DB3"/>
    <w:rsid w:val="003B2D49"/>
    <w:rsid w:val="003B41B9"/>
    <w:rsid w:val="003B7DEC"/>
    <w:rsid w:val="0042119E"/>
    <w:rsid w:val="00427797"/>
    <w:rsid w:val="004347C8"/>
    <w:rsid w:val="004353C6"/>
    <w:rsid w:val="004376D6"/>
    <w:rsid w:val="0044144E"/>
    <w:rsid w:val="00442B50"/>
    <w:rsid w:val="004461F7"/>
    <w:rsid w:val="0044636E"/>
    <w:rsid w:val="004520B5"/>
    <w:rsid w:val="0046013C"/>
    <w:rsid w:val="00461EAF"/>
    <w:rsid w:val="004633FE"/>
    <w:rsid w:val="004642F7"/>
    <w:rsid w:val="00466179"/>
    <w:rsid w:val="00477016"/>
    <w:rsid w:val="004B1C79"/>
    <w:rsid w:val="004B3412"/>
    <w:rsid w:val="004B470A"/>
    <w:rsid w:val="004C628E"/>
    <w:rsid w:val="004D4DE3"/>
    <w:rsid w:val="004E1C8E"/>
    <w:rsid w:val="00521828"/>
    <w:rsid w:val="00537642"/>
    <w:rsid w:val="00545757"/>
    <w:rsid w:val="00546D3B"/>
    <w:rsid w:val="005624AB"/>
    <w:rsid w:val="00563983"/>
    <w:rsid w:val="00573B17"/>
    <w:rsid w:val="0058086C"/>
    <w:rsid w:val="0058181D"/>
    <w:rsid w:val="00594925"/>
    <w:rsid w:val="005A3FE2"/>
    <w:rsid w:val="005B7B8D"/>
    <w:rsid w:val="005D15BA"/>
    <w:rsid w:val="005E4392"/>
    <w:rsid w:val="005F5B2C"/>
    <w:rsid w:val="006022A3"/>
    <w:rsid w:val="006167FB"/>
    <w:rsid w:val="006207F0"/>
    <w:rsid w:val="0063324F"/>
    <w:rsid w:val="00643DD1"/>
    <w:rsid w:val="00665724"/>
    <w:rsid w:val="00680769"/>
    <w:rsid w:val="006819CC"/>
    <w:rsid w:val="00694834"/>
    <w:rsid w:val="006A6978"/>
    <w:rsid w:val="006B0F41"/>
    <w:rsid w:val="006E241F"/>
    <w:rsid w:val="006E2B0E"/>
    <w:rsid w:val="006F440B"/>
    <w:rsid w:val="00703FC4"/>
    <w:rsid w:val="0072279E"/>
    <w:rsid w:val="0073318F"/>
    <w:rsid w:val="00740E10"/>
    <w:rsid w:val="007556F7"/>
    <w:rsid w:val="00760F8F"/>
    <w:rsid w:val="0076310C"/>
    <w:rsid w:val="00790E95"/>
    <w:rsid w:val="00792133"/>
    <w:rsid w:val="00797CDB"/>
    <w:rsid w:val="007A63AB"/>
    <w:rsid w:val="007B031F"/>
    <w:rsid w:val="007C0597"/>
    <w:rsid w:val="007D62A0"/>
    <w:rsid w:val="007E1D8A"/>
    <w:rsid w:val="007F0E11"/>
    <w:rsid w:val="007F160A"/>
    <w:rsid w:val="007F5A11"/>
    <w:rsid w:val="007F7143"/>
    <w:rsid w:val="00802A7C"/>
    <w:rsid w:val="00810408"/>
    <w:rsid w:val="00812EF6"/>
    <w:rsid w:val="0081366F"/>
    <w:rsid w:val="00821C80"/>
    <w:rsid w:val="0084493B"/>
    <w:rsid w:val="00861704"/>
    <w:rsid w:val="00864ADA"/>
    <w:rsid w:val="008723AD"/>
    <w:rsid w:val="00874B18"/>
    <w:rsid w:val="008A0053"/>
    <w:rsid w:val="008B5715"/>
    <w:rsid w:val="008E2593"/>
    <w:rsid w:val="008F0B43"/>
    <w:rsid w:val="009036D1"/>
    <w:rsid w:val="00916E48"/>
    <w:rsid w:val="00936A5F"/>
    <w:rsid w:val="00941F6D"/>
    <w:rsid w:val="009431EA"/>
    <w:rsid w:val="00951629"/>
    <w:rsid w:val="00965A30"/>
    <w:rsid w:val="0096711F"/>
    <w:rsid w:val="00971DEA"/>
    <w:rsid w:val="00972136"/>
    <w:rsid w:val="0097402C"/>
    <w:rsid w:val="00976906"/>
    <w:rsid w:val="00980C6E"/>
    <w:rsid w:val="009901C8"/>
    <w:rsid w:val="00992373"/>
    <w:rsid w:val="009A120F"/>
    <w:rsid w:val="009A3780"/>
    <w:rsid w:val="009B12D8"/>
    <w:rsid w:val="009B4A3B"/>
    <w:rsid w:val="009B6B8A"/>
    <w:rsid w:val="009F4FF3"/>
    <w:rsid w:val="009F6305"/>
    <w:rsid w:val="00A02447"/>
    <w:rsid w:val="00A0475D"/>
    <w:rsid w:val="00A22230"/>
    <w:rsid w:val="00A31227"/>
    <w:rsid w:val="00A3686A"/>
    <w:rsid w:val="00A73875"/>
    <w:rsid w:val="00A7635F"/>
    <w:rsid w:val="00A82D7A"/>
    <w:rsid w:val="00A977DB"/>
    <w:rsid w:val="00AA1E3F"/>
    <w:rsid w:val="00AB6356"/>
    <w:rsid w:val="00AD3FBA"/>
    <w:rsid w:val="00AE03A8"/>
    <w:rsid w:val="00B013EB"/>
    <w:rsid w:val="00B27EC0"/>
    <w:rsid w:val="00B46702"/>
    <w:rsid w:val="00B46B2E"/>
    <w:rsid w:val="00B543E5"/>
    <w:rsid w:val="00B62819"/>
    <w:rsid w:val="00B656C5"/>
    <w:rsid w:val="00B70872"/>
    <w:rsid w:val="00B70A33"/>
    <w:rsid w:val="00B7553C"/>
    <w:rsid w:val="00B77562"/>
    <w:rsid w:val="00B81E98"/>
    <w:rsid w:val="00B9709A"/>
    <w:rsid w:val="00BB6B63"/>
    <w:rsid w:val="00BD1FFC"/>
    <w:rsid w:val="00BE4CC8"/>
    <w:rsid w:val="00BE56D2"/>
    <w:rsid w:val="00BF07B8"/>
    <w:rsid w:val="00BF199B"/>
    <w:rsid w:val="00C0786A"/>
    <w:rsid w:val="00C1674A"/>
    <w:rsid w:val="00C37407"/>
    <w:rsid w:val="00C430FF"/>
    <w:rsid w:val="00C46207"/>
    <w:rsid w:val="00C512B8"/>
    <w:rsid w:val="00C56092"/>
    <w:rsid w:val="00C665B1"/>
    <w:rsid w:val="00C80F26"/>
    <w:rsid w:val="00C94028"/>
    <w:rsid w:val="00CC6CC4"/>
    <w:rsid w:val="00CD09BA"/>
    <w:rsid w:val="00CD435C"/>
    <w:rsid w:val="00CF7570"/>
    <w:rsid w:val="00D11880"/>
    <w:rsid w:val="00D165A2"/>
    <w:rsid w:val="00D20E97"/>
    <w:rsid w:val="00D32D50"/>
    <w:rsid w:val="00D45E13"/>
    <w:rsid w:val="00D5035A"/>
    <w:rsid w:val="00D55C1E"/>
    <w:rsid w:val="00D73E9C"/>
    <w:rsid w:val="00D74ABC"/>
    <w:rsid w:val="00D84A8D"/>
    <w:rsid w:val="00DA037E"/>
    <w:rsid w:val="00DA0713"/>
    <w:rsid w:val="00DA59BE"/>
    <w:rsid w:val="00DB0F86"/>
    <w:rsid w:val="00DB2C8C"/>
    <w:rsid w:val="00E1727B"/>
    <w:rsid w:val="00E20544"/>
    <w:rsid w:val="00E225EF"/>
    <w:rsid w:val="00E2512A"/>
    <w:rsid w:val="00E26411"/>
    <w:rsid w:val="00E37E70"/>
    <w:rsid w:val="00E45852"/>
    <w:rsid w:val="00E6051C"/>
    <w:rsid w:val="00E61DB4"/>
    <w:rsid w:val="00E63EB2"/>
    <w:rsid w:val="00E65B25"/>
    <w:rsid w:val="00E76119"/>
    <w:rsid w:val="00E82BC4"/>
    <w:rsid w:val="00E859BE"/>
    <w:rsid w:val="00E906CF"/>
    <w:rsid w:val="00EA70F0"/>
    <w:rsid w:val="00EB000D"/>
    <w:rsid w:val="00EB1F6C"/>
    <w:rsid w:val="00EB7644"/>
    <w:rsid w:val="00EC259D"/>
    <w:rsid w:val="00EC49ED"/>
    <w:rsid w:val="00EC52CE"/>
    <w:rsid w:val="00EE2779"/>
    <w:rsid w:val="00F07B24"/>
    <w:rsid w:val="00F263A7"/>
    <w:rsid w:val="00F26985"/>
    <w:rsid w:val="00F33E91"/>
    <w:rsid w:val="00F401CE"/>
    <w:rsid w:val="00F62209"/>
    <w:rsid w:val="00F63B53"/>
    <w:rsid w:val="00F65ED1"/>
    <w:rsid w:val="00F73907"/>
    <w:rsid w:val="00F75DD6"/>
    <w:rsid w:val="00F77656"/>
    <w:rsid w:val="00F843F4"/>
    <w:rsid w:val="00F9726E"/>
    <w:rsid w:val="00FA59CC"/>
    <w:rsid w:val="00FB1647"/>
    <w:rsid w:val="00FB2951"/>
    <w:rsid w:val="00FC691C"/>
    <w:rsid w:val="00FE17C3"/>
    <w:rsid w:val="00FE5697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5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0475D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0475D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0475D"/>
    <w:rPr>
      <w:rFonts w:ascii="Arial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A0475D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rsid w:val="00A0475D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locked/>
    <w:rsid w:val="00A0475D"/>
    <w:rPr>
      <w:rFonts w:ascii="Tahoma" w:hAnsi="Tahoma" w:cs="Tahoma"/>
      <w:sz w:val="16"/>
      <w:szCs w:val="16"/>
    </w:rPr>
  </w:style>
  <w:style w:type="character" w:styleId="a5">
    <w:name w:val="Hyperlink"/>
    <w:rsid w:val="001734C4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8E2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AD3FBA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uiPriority w:val="99"/>
    <w:rsid w:val="00AD3FB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AD3FBA"/>
    <w:rPr>
      <w:rFonts w:ascii="Times New Roman" w:hAnsi="Times New Roman" w:cs="Times New Roman"/>
      <w:sz w:val="26"/>
      <w:szCs w:val="26"/>
    </w:rPr>
  </w:style>
  <w:style w:type="paragraph" w:styleId="a7">
    <w:name w:val="Body Text"/>
    <w:basedOn w:val="a"/>
    <w:link w:val="a8"/>
    <w:rsid w:val="00031CFF"/>
    <w:rPr>
      <w:rFonts w:ascii="Calibri" w:eastAsia="Calibri" w:hAnsi="Calibri"/>
      <w:b/>
      <w:sz w:val="28"/>
      <w:szCs w:val="20"/>
    </w:rPr>
  </w:style>
  <w:style w:type="character" w:customStyle="1" w:styleId="BodyTextChar">
    <w:name w:val="Body Text Char"/>
    <w:uiPriority w:val="99"/>
    <w:semiHidden/>
    <w:locked/>
    <w:rsid w:val="007F160A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Знак"/>
    <w:link w:val="a7"/>
    <w:locked/>
    <w:rsid w:val="00031CFF"/>
    <w:rPr>
      <w:b/>
      <w:sz w:val="28"/>
      <w:lang w:val="ru-RU" w:eastAsia="ru-RU"/>
    </w:rPr>
  </w:style>
  <w:style w:type="paragraph" w:customStyle="1" w:styleId="ConsPlusCell">
    <w:name w:val="ConsPlusCell"/>
    <w:rsid w:val="00031CFF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11">
    <w:name w:val="Абзац списка1"/>
    <w:basedOn w:val="a"/>
    <w:uiPriority w:val="99"/>
    <w:rsid w:val="00031CFF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styleId="a9">
    <w:name w:val="header"/>
    <w:basedOn w:val="a"/>
    <w:link w:val="aa"/>
    <w:rsid w:val="00031CFF"/>
    <w:pPr>
      <w:tabs>
        <w:tab w:val="center" w:pos="4677"/>
        <w:tab w:val="right" w:pos="9355"/>
      </w:tabs>
      <w:ind w:firstLine="709"/>
      <w:jc w:val="both"/>
    </w:pPr>
    <w:rPr>
      <w:rFonts w:ascii="Calibri" w:hAnsi="Calibri"/>
      <w:sz w:val="22"/>
      <w:szCs w:val="20"/>
      <w:lang w:eastAsia="en-US"/>
    </w:rPr>
  </w:style>
  <w:style w:type="character" w:customStyle="1" w:styleId="HeaderChar">
    <w:name w:val="Header Char"/>
    <w:uiPriority w:val="99"/>
    <w:semiHidden/>
    <w:locked/>
    <w:rsid w:val="007F160A"/>
    <w:rPr>
      <w:rFonts w:ascii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link w:val="a9"/>
    <w:locked/>
    <w:rsid w:val="00031CFF"/>
    <w:rPr>
      <w:rFonts w:eastAsia="Times New Roman"/>
      <w:sz w:val="22"/>
      <w:lang w:eastAsia="en-US"/>
    </w:rPr>
  </w:style>
  <w:style w:type="paragraph" w:styleId="ab">
    <w:name w:val="footer"/>
    <w:basedOn w:val="a"/>
    <w:link w:val="ac"/>
    <w:rsid w:val="00031CFF"/>
    <w:pPr>
      <w:tabs>
        <w:tab w:val="center" w:pos="4677"/>
        <w:tab w:val="right" w:pos="9355"/>
      </w:tabs>
      <w:ind w:firstLine="709"/>
      <w:jc w:val="both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uiPriority w:val="99"/>
    <w:semiHidden/>
    <w:locked/>
    <w:rsid w:val="007F160A"/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link w:val="ab"/>
    <w:locked/>
    <w:rsid w:val="00031CFF"/>
    <w:rPr>
      <w:rFonts w:eastAsia="Times New Roman"/>
      <w:sz w:val="22"/>
      <w:lang w:eastAsia="en-US"/>
    </w:rPr>
  </w:style>
  <w:style w:type="paragraph" w:customStyle="1" w:styleId="ConsPlusNormal">
    <w:name w:val="ConsPlusNormal"/>
    <w:link w:val="ConsPlusNormal0"/>
    <w:rsid w:val="00031CFF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31CFF"/>
    <w:rPr>
      <w:rFonts w:ascii="Arial" w:hAnsi="Arial"/>
      <w:sz w:val="22"/>
      <w:lang w:val="ru-RU" w:eastAsia="ru-RU"/>
    </w:rPr>
  </w:style>
  <w:style w:type="paragraph" w:customStyle="1" w:styleId="ad">
    <w:name w:val="Стиль"/>
    <w:rsid w:val="00031CF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e">
    <w:name w:val="Body Text Indent"/>
    <w:basedOn w:val="a"/>
    <w:link w:val="af"/>
    <w:rsid w:val="00031CFF"/>
    <w:pPr>
      <w:spacing w:after="120"/>
      <w:ind w:left="283"/>
    </w:pPr>
    <w:rPr>
      <w:rFonts w:ascii="Calibri" w:eastAsia="Calibri" w:hAnsi="Calibri"/>
      <w:szCs w:val="20"/>
    </w:rPr>
  </w:style>
  <w:style w:type="character" w:customStyle="1" w:styleId="BodyTextIndentChar">
    <w:name w:val="Body Text Indent Char"/>
    <w:uiPriority w:val="99"/>
    <w:semiHidden/>
    <w:locked/>
    <w:rsid w:val="007F160A"/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link w:val="ae"/>
    <w:locked/>
    <w:rsid w:val="00031CFF"/>
    <w:rPr>
      <w:sz w:val="24"/>
    </w:rPr>
  </w:style>
  <w:style w:type="paragraph" w:customStyle="1" w:styleId="ConsPlusNonformat">
    <w:name w:val="ConsPlusNonformat"/>
    <w:rsid w:val="00031C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шапка"/>
    <w:next w:val="af1"/>
    <w:rsid w:val="00031CFF"/>
    <w:pPr>
      <w:widowControl w:val="0"/>
      <w:spacing w:before="20" w:after="20"/>
      <w:jc w:val="center"/>
    </w:pPr>
    <w:rPr>
      <w:rFonts w:ascii="Times New Roman" w:hAnsi="Times New Roman"/>
      <w:b/>
      <w:bCs/>
    </w:rPr>
  </w:style>
  <w:style w:type="paragraph" w:customStyle="1" w:styleId="af1">
    <w:name w:val="текст табл"/>
    <w:next w:val="a"/>
    <w:rsid w:val="00031CFF"/>
    <w:pPr>
      <w:widowControl w:val="0"/>
    </w:pPr>
    <w:rPr>
      <w:rFonts w:ascii="Times New Roman" w:hAnsi="Times New Roman"/>
      <w:sz w:val="21"/>
      <w:szCs w:val="21"/>
    </w:rPr>
  </w:style>
  <w:style w:type="paragraph" w:customStyle="1" w:styleId="af2">
    <w:name w:val="Содержимое таблицы"/>
    <w:basedOn w:val="a"/>
    <w:rsid w:val="00031CFF"/>
    <w:pPr>
      <w:widowControl w:val="0"/>
      <w:suppressLineNumbers/>
      <w:suppressAutoHyphens/>
    </w:pPr>
    <w:rPr>
      <w:rFonts w:eastAsia="Calibri"/>
      <w:kern w:val="1"/>
    </w:rPr>
  </w:style>
  <w:style w:type="paragraph" w:customStyle="1" w:styleId="3">
    <w:name w:val="Абзац списка3"/>
    <w:basedOn w:val="a"/>
    <w:rsid w:val="00031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031CFF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character" w:styleId="af3">
    <w:name w:val="page number"/>
    <w:rsid w:val="00031CFF"/>
    <w:rPr>
      <w:rFonts w:cs="Times New Roman"/>
    </w:rPr>
  </w:style>
  <w:style w:type="paragraph" w:customStyle="1" w:styleId="af4">
    <w:name w:val="Àáçàö_Ïèñ"/>
    <w:basedOn w:val="a"/>
    <w:rsid w:val="00031CFF"/>
    <w:pPr>
      <w:spacing w:line="360" w:lineRule="auto"/>
      <w:ind w:firstLine="709"/>
      <w:jc w:val="both"/>
    </w:pPr>
    <w:rPr>
      <w:rFonts w:eastAsia="Calibri"/>
      <w:sz w:val="28"/>
      <w:szCs w:val="28"/>
    </w:rPr>
  </w:style>
  <w:style w:type="character" w:customStyle="1" w:styleId="41">
    <w:name w:val="Знак Знак4"/>
    <w:rsid w:val="00031CFF"/>
    <w:rPr>
      <w:rFonts w:ascii="Times New Roman" w:hAnsi="Times New Roman"/>
      <w:sz w:val="24"/>
      <w:lang w:eastAsia="ru-RU"/>
    </w:rPr>
  </w:style>
  <w:style w:type="paragraph" w:customStyle="1" w:styleId="af5">
    <w:name w:val="Абзац_письма"/>
    <w:basedOn w:val="a"/>
    <w:rsid w:val="00031CFF"/>
    <w:pPr>
      <w:widowControl w:val="0"/>
      <w:spacing w:line="360" w:lineRule="auto"/>
      <w:ind w:firstLine="709"/>
      <w:jc w:val="both"/>
    </w:pPr>
    <w:rPr>
      <w:rFonts w:eastAsia="Calibri"/>
      <w:sz w:val="26"/>
      <w:szCs w:val="26"/>
    </w:rPr>
  </w:style>
  <w:style w:type="paragraph" w:customStyle="1" w:styleId="af6">
    <w:name w:val="Абз_приказа"/>
    <w:basedOn w:val="a"/>
    <w:rsid w:val="00031CFF"/>
    <w:pPr>
      <w:spacing w:line="360" w:lineRule="auto"/>
      <w:ind w:firstLine="709"/>
      <w:jc w:val="both"/>
    </w:pPr>
    <w:rPr>
      <w:rFonts w:eastAsia="Calibri"/>
      <w:szCs w:val="20"/>
    </w:rPr>
  </w:style>
  <w:style w:type="paragraph" w:customStyle="1" w:styleId="af7">
    <w:name w:val="Знак"/>
    <w:basedOn w:val="a"/>
    <w:rsid w:val="00031CFF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FontStyle35">
    <w:name w:val="Font Style35"/>
    <w:rsid w:val="00031CFF"/>
    <w:rPr>
      <w:rFonts w:ascii="Times New Roman" w:hAnsi="Times New Roman"/>
      <w:sz w:val="24"/>
    </w:rPr>
  </w:style>
  <w:style w:type="character" w:styleId="af8">
    <w:name w:val="Strong"/>
    <w:qFormat/>
    <w:locked/>
    <w:rsid w:val="00031CFF"/>
    <w:rPr>
      <w:rFonts w:cs="Times New Roman"/>
      <w:b/>
    </w:rPr>
  </w:style>
  <w:style w:type="character" w:customStyle="1" w:styleId="30">
    <w:name w:val="Знак Знак3"/>
    <w:uiPriority w:val="99"/>
    <w:rsid w:val="00031CFF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031CFF"/>
    <w:pPr>
      <w:spacing w:after="120"/>
      <w:ind w:firstLine="709"/>
      <w:jc w:val="both"/>
    </w:pPr>
    <w:rPr>
      <w:rFonts w:ascii="Calibri" w:hAnsi="Calibri"/>
      <w:sz w:val="16"/>
      <w:szCs w:val="20"/>
      <w:lang w:eastAsia="en-US"/>
    </w:rPr>
  </w:style>
  <w:style w:type="character" w:customStyle="1" w:styleId="BodyText3Char">
    <w:name w:val="Body Text 3 Char"/>
    <w:uiPriority w:val="99"/>
    <w:semiHidden/>
    <w:locked/>
    <w:rsid w:val="007F160A"/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link w:val="31"/>
    <w:locked/>
    <w:rsid w:val="00031CFF"/>
    <w:rPr>
      <w:rFonts w:eastAsia="Times New Roman"/>
      <w:sz w:val="16"/>
      <w:lang w:eastAsia="en-US"/>
    </w:rPr>
  </w:style>
  <w:style w:type="paragraph" w:styleId="33">
    <w:name w:val="Body Text Indent 3"/>
    <w:basedOn w:val="a"/>
    <w:link w:val="34"/>
    <w:rsid w:val="00031CFF"/>
    <w:pPr>
      <w:spacing w:after="120"/>
      <w:ind w:left="283" w:firstLine="709"/>
      <w:jc w:val="both"/>
    </w:pPr>
    <w:rPr>
      <w:rFonts w:ascii="Calibri" w:hAnsi="Calibri"/>
      <w:sz w:val="16"/>
      <w:szCs w:val="20"/>
      <w:lang w:eastAsia="en-US"/>
    </w:rPr>
  </w:style>
  <w:style w:type="character" w:customStyle="1" w:styleId="BodyTextIndent3Char">
    <w:name w:val="Body Text Indent 3 Char"/>
    <w:uiPriority w:val="99"/>
    <w:semiHidden/>
    <w:locked/>
    <w:rsid w:val="007F160A"/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link w:val="33"/>
    <w:locked/>
    <w:rsid w:val="00031CFF"/>
    <w:rPr>
      <w:rFonts w:eastAsia="Times New Roman"/>
      <w:sz w:val="16"/>
      <w:lang w:eastAsia="en-US"/>
    </w:rPr>
  </w:style>
  <w:style w:type="paragraph" w:customStyle="1" w:styleId="2">
    <w:name w:val="Абзац списка2"/>
    <w:basedOn w:val="a"/>
    <w:rsid w:val="00031CF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9">
    <w:name w:val="Title"/>
    <w:basedOn w:val="a"/>
    <w:link w:val="afa"/>
    <w:qFormat/>
    <w:locked/>
    <w:rsid w:val="00031CFF"/>
    <w:pPr>
      <w:jc w:val="center"/>
    </w:pPr>
    <w:rPr>
      <w:rFonts w:ascii="Calibri" w:eastAsia="Calibri" w:hAnsi="Calibri"/>
      <w:b/>
      <w:sz w:val="28"/>
      <w:szCs w:val="20"/>
    </w:rPr>
  </w:style>
  <w:style w:type="character" w:customStyle="1" w:styleId="TitleChar">
    <w:name w:val="Title Char"/>
    <w:uiPriority w:val="99"/>
    <w:locked/>
    <w:rsid w:val="007F160A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a">
    <w:name w:val="Название Знак"/>
    <w:link w:val="af9"/>
    <w:locked/>
    <w:rsid w:val="00031CFF"/>
    <w:rPr>
      <w:b/>
      <w:sz w:val="28"/>
    </w:rPr>
  </w:style>
  <w:style w:type="paragraph" w:customStyle="1" w:styleId="phNormal">
    <w:name w:val="ph_Normal"/>
    <w:basedOn w:val="a"/>
    <w:link w:val="phNormal0"/>
    <w:rsid w:val="00031CFF"/>
    <w:pPr>
      <w:spacing w:line="360" w:lineRule="auto"/>
      <w:ind w:firstLine="851"/>
      <w:jc w:val="both"/>
    </w:pPr>
    <w:rPr>
      <w:rFonts w:ascii="Calibri" w:eastAsia="Calibri" w:hAnsi="Calibri"/>
      <w:sz w:val="20"/>
      <w:szCs w:val="20"/>
    </w:rPr>
  </w:style>
  <w:style w:type="character" w:customStyle="1" w:styleId="phNormal0">
    <w:name w:val="ph_Normal Знак"/>
    <w:link w:val="phNormal"/>
    <w:locked/>
    <w:rsid w:val="00031CFF"/>
    <w:rPr>
      <w:rFonts w:ascii="Calibri" w:hAnsi="Calibri"/>
    </w:rPr>
  </w:style>
  <w:style w:type="paragraph" w:styleId="afb">
    <w:name w:val="Normal (Web)"/>
    <w:basedOn w:val="a"/>
    <w:rsid w:val="00031CFF"/>
    <w:pPr>
      <w:ind w:firstLine="709"/>
      <w:jc w:val="both"/>
    </w:pPr>
    <w:rPr>
      <w:lang w:eastAsia="en-US"/>
    </w:rPr>
  </w:style>
  <w:style w:type="character" w:customStyle="1" w:styleId="5">
    <w:name w:val="Основной текст (5)_"/>
    <w:link w:val="50"/>
    <w:locked/>
    <w:rsid w:val="00031CFF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31CFF"/>
    <w:pPr>
      <w:widowControl w:val="0"/>
      <w:shd w:val="clear" w:color="auto" w:fill="FFFFFF"/>
      <w:spacing w:after="300" w:line="322" w:lineRule="exact"/>
      <w:jc w:val="center"/>
    </w:pPr>
    <w:rPr>
      <w:rFonts w:ascii="Calibri" w:eastAsia="Calibri" w:hAnsi="Calibri"/>
      <w:b/>
      <w:sz w:val="26"/>
      <w:szCs w:val="20"/>
      <w:shd w:val="clear" w:color="auto" w:fill="FFFFFF"/>
    </w:rPr>
  </w:style>
  <w:style w:type="paragraph" w:customStyle="1" w:styleId="Style2">
    <w:name w:val="Style2"/>
    <w:basedOn w:val="a"/>
    <w:rsid w:val="00031CFF"/>
    <w:pPr>
      <w:widowControl w:val="0"/>
      <w:autoSpaceDE w:val="0"/>
      <w:autoSpaceDN w:val="0"/>
      <w:adjustRightInd w:val="0"/>
    </w:pPr>
    <w:rPr>
      <w:rFonts w:ascii="Calibri" w:eastAsia="Calibri" w:hAnsi="Calibri" w:cs="Calibri"/>
    </w:rPr>
  </w:style>
  <w:style w:type="character" w:customStyle="1" w:styleId="FontStyle13">
    <w:name w:val="Font Style13"/>
    <w:rsid w:val="00031CFF"/>
    <w:rPr>
      <w:rFonts w:ascii="Times New Roman" w:hAnsi="Times New Roman"/>
      <w:sz w:val="24"/>
    </w:rPr>
  </w:style>
  <w:style w:type="character" w:customStyle="1" w:styleId="FontStyle14">
    <w:name w:val="Font Style14"/>
    <w:rsid w:val="00031CFF"/>
    <w:rPr>
      <w:rFonts w:ascii="Times New Roman" w:hAnsi="Times New Roman"/>
      <w:sz w:val="24"/>
    </w:rPr>
  </w:style>
  <w:style w:type="paragraph" w:customStyle="1" w:styleId="12">
    <w:name w:val="Стиль1"/>
    <w:basedOn w:val="a"/>
    <w:link w:val="13"/>
    <w:autoRedefine/>
    <w:rsid w:val="00031CFF"/>
    <w:pPr>
      <w:jc w:val="center"/>
    </w:pPr>
    <w:rPr>
      <w:rFonts w:ascii="Calibri" w:hAnsi="Calibri"/>
      <w:sz w:val="22"/>
      <w:szCs w:val="20"/>
      <w:lang w:eastAsia="en-US"/>
    </w:rPr>
  </w:style>
  <w:style w:type="character" w:customStyle="1" w:styleId="13">
    <w:name w:val="Стиль1 Знак"/>
    <w:link w:val="12"/>
    <w:locked/>
    <w:rsid w:val="00031CFF"/>
    <w:rPr>
      <w:rFonts w:eastAsia="Times New Roman"/>
      <w:sz w:val="22"/>
      <w:lang w:val="ru-RU" w:eastAsia="en-US"/>
    </w:rPr>
  </w:style>
  <w:style w:type="character" w:customStyle="1" w:styleId="9">
    <w:name w:val="Знак Знак9"/>
    <w:rsid w:val="00031CFF"/>
    <w:rPr>
      <w:b/>
      <w:sz w:val="28"/>
      <w:lang w:val="ru-RU" w:eastAsia="ru-RU"/>
    </w:rPr>
  </w:style>
  <w:style w:type="paragraph" w:customStyle="1" w:styleId="Style1">
    <w:name w:val="Style1"/>
    <w:basedOn w:val="a"/>
    <w:rsid w:val="00031CFF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"/>
    <w:rsid w:val="00031CFF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7">
    <w:name w:val="Style7"/>
    <w:basedOn w:val="a"/>
    <w:rsid w:val="00031CFF"/>
    <w:pPr>
      <w:widowControl w:val="0"/>
      <w:autoSpaceDE w:val="0"/>
      <w:autoSpaceDN w:val="0"/>
      <w:adjustRightInd w:val="0"/>
      <w:spacing w:line="365" w:lineRule="exact"/>
      <w:ind w:hanging="192"/>
      <w:jc w:val="both"/>
    </w:pPr>
  </w:style>
  <w:style w:type="character" w:customStyle="1" w:styleId="FontStyle11">
    <w:name w:val="Font Style11"/>
    <w:rsid w:val="00031CFF"/>
    <w:rPr>
      <w:rFonts w:ascii="Times New Roman" w:hAnsi="Times New Roman"/>
      <w:sz w:val="26"/>
    </w:rPr>
  </w:style>
  <w:style w:type="numbering" w:customStyle="1" w:styleId="14">
    <w:name w:val="Нет списка1"/>
    <w:next w:val="a2"/>
    <w:uiPriority w:val="99"/>
    <w:semiHidden/>
    <w:unhideWhenUsed/>
    <w:rsid w:val="00740E10"/>
  </w:style>
  <w:style w:type="character" w:customStyle="1" w:styleId="15">
    <w:name w:val="Просмотренная гиперссылка1"/>
    <w:uiPriority w:val="99"/>
    <w:semiHidden/>
    <w:unhideWhenUsed/>
    <w:rsid w:val="00740E10"/>
    <w:rPr>
      <w:color w:val="800080"/>
      <w:u w:val="single"/>
    </w:rPr>
  </w:style>
  <w:style w:type="paragraph" w:styleId="afc">
    <w:name w:val="List Paragraph"/>
    <w:basedOn w:val="a"/>
    <w:qFormat/>
    <w:rsid w:val="00740E10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740E10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character" w:customStyle="1" w:styleId="16">
    <w:name w:val="Нижний колонтитул Знак1"/>
    <w:uiPriority w:val="99"/>
    <w:semiHidden/>
    <w:rsid w:val="00740E10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740E10"/>
    <w:rPr>
      <w:rFonts w:ascii="Calibri" w:eastAsia="Calibri" w:hAnsi="Calibri" w:cs="Calibri" w:hint="default"/>
      <w:sz w:val="28"/>
      <w:szCs w:val="22"/>
      <w:lang w:eastAsia="en-US"/>
    </w:rPr>
  </w:style>
  <w:style w:type="character" w:styleId="afd">
    <w:name w:val="FollowedHyperlink"/>
    <w:uiPriority w:val="99"/>
    <w:semiHidden/>
    <w:unhideWhenUsed/>
    <w:rsid w:val="00740E10"/>
    <w:rPr>
      <w:color w:val="800080"/>
      <w:u w:val="single"/>
    </w:rPr>
  </w:style>
  <w:style w:type="numbering" w:customStyle="1" w:styleId="20">
    <w:name w:val="Нет списка2"/>
    <w:next w:val="a2"/>
    <w:semiHidden/>
    <w:unhideWhenUsed/>
    <w:rsid w:val="0084493B"/>
  </w:style>
  <w:style w:type="paragraph" w:styleId="afe">
    <w:name w:val="Document Map"/>
    <w:basedOn w:val="a"/>
    <w:link w:val="aff"/>
    <w:semiHidden/>
    <w:rsid w:val="0084493B"/>
    <w:pPr>
      <w:shd w:val="clear" w:color="auto" w:fill="000080"/>
      <w:ind w:firstLine="709"/>
      <w:jc w:val="both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f">
    <w:name w:val="Схема документа Знак"/>
    <w:link w:val="afe"/>
    <w:semiHidden/>
    <w:rsid w:val="0084493B"/>
    <w:rPr>
      <w:rFonts w:ascii="Tahoma" w:hAnsi="Tahoma" w:cs="Tahoma"/>
      <w:shd w:val="clear" w:color="auto" w:fill="000080"/>
      <w:lang w:eastAsia="en-US"/>
    </w:rPr>
  </w:style>
  <w:style w:type="character" w:customStyle="1" w:styleId="42">
    <w:name w:val="Знак Знак4"/>
    <w:rsid w:val="008449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">
    <w:name w:val="Сетка таблицы1"/>
    <w:basedOn w:val="a1"/>
    <w:next w:val="a6"/>
    <w:rsid w:val="0084493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4493B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703FC4"/>
  </w:style>
  <w:style w:type="numbering" w:customStyle="1" w:styleId="43">
    <w:name w:val="Нет списка4"/>
    <w:next w:val="a2"/>
    <w:uiPriority w:val="99"/>
    <w:semiHidden/>
    <w:unhideWhenUsed/>
    <w:rsid w:val="00992373"/>
  </w:style>
  <w:style w:type="numbering" w:customStyle="1" w:styleId="51">
    <w:name w:val="Нет списка5"/>
    <w:next w:val="a2"/>
    <w:uiPriority w:val="99"/>
    <w:semiHidden/>
    <w:unhideWhenUsed/>
    <w:rsid w:val="00E63EB2"/>
  </w:style>
  <w:style w:type="table" w:customStyle="1" w:styleId="21">
    <w:name w:val="Сетка таблицы2"/>
    <w:basedOn w:val="a1"/>
    <w:next w:val="a6"/>
    <w:rsid w:val="00E63EB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73875"/>
  </w:style>
  <w:style w:type="table" w:customStyle="1" w:styleId="36">
    <w:name w:val="Сетка таблицы3"/>
    <w:basedOn w:val="a1"/>
    <w:next w:val="a6"/>
    <w:rsid w:val="00A738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A7635F"/>
  </w:style>
  <w:style w:type="character" w:customStyle="1" w:styleId="44">
    <w:name w:val="Знак Знак4"/>
    <w:rsid w:val="00A7635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5">
    <w:name w:val="Сетка таблицы4"/>
    <w:basedOn w:val="a1"/>
    <w:next w:val="a6"/>
    <w:rsid w:val="00A7635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E65B25"/>
  </w:style>
  <w:style w:type="character" w:customStyle="1" w:styleId="61">
    <w:name w:val="Знак Знак6"/>
    <w:rsid w:val="00E65B25"/>
    <w:rPr>
      <w:rFonts w:eastAsia="Calibri"/>
      <w:sz w:val="28"/>
      <w:szCs w:val="22"/>
      <w:lang w:eastAsia="en-US"/>
    </w:rPr>
  </w:style>
  <w:style w:type="character" w:customStyle="1" w:styleId="46">
    <w:name w:val="Знак Знак4"/>
    <w:rsid w:val="00E65B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нак Знак9"/>
    <w:rsid w:val="00E65B25"/>
    <w:rPr>
      <w:b/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8D7E9-544F-4AA8-BB34-4CF665BC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8</Pages>
  <Words>2657</Words>
  <Characters>15149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пользователь</cp:lastModifiedBy>
  <cp:revision>136</cp:revision>
  <cp:lastPrinted>2023-11-27T06:14:00Z</cp:lastPrinted>
  <dcterms:created xsi:type="dcterms:W3CDTF">2019-01-10T05:28:00Z</dcterms:created>
  <dcterms:modified xsi:type="dcterms:W3CDTF">2025-01-05T11:11:00Z</dcterms:modified>
</cp:coreProperties>
</file>