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 августа 2023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Красненского района для участия в конкурсном отборе инициативных проектов группой жителей </w:t>
      </w:r>
      <w:r>
        <w:rPr>
          <w:rFonts w:ascii="Times New Roman" w:hAnsi="Times New Roman" w:cs="Times New Roman"/>
          <w:sz w:val="28"/>
          <w:szCs w:val="28"/>
        </w:rPr>
        <w:t xml:space="preserve">Красненского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был внесен инициативный проект «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и установка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сценического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на центральной площади села Красное Красненского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Красненском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проживает 1968 жителей.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691"/>
        <w:jc w:val="both"/>
        <w:shd w:val="clear" w:color="auto" w:fill="ffff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Красное </w:t>
      </w:r>
      <w:r>
        <w:rPr>
          <w:rFonts w:ascii="Times New Roman" w:hAnsi="Times New Roman" w:cs="Times New Roman"/>
          <w:sz w:val="28"/>
          <w:szCs w:val="28"/>
        </w:rPr>
        <w:t xml:space="preserve">Красненско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«Красненский район» Белгородской области является районным центром Красненского района. </w:t>
      </w:r>
      <w:r>
        <w:rPr>
          <w:rFonts w:ascii="Times New Roman" w:hAnsi="Times New Roman" w:cs="Times New Roman"/>
          <w:sz w:val="28"/>
          <w:szCs w:val="28"/>
        </w:rPr>
        <w:t xml:space="preserve">Сел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невелико, </w:t>
      </w:r>
      <w:r>
        <w:rPr>
          <w:rFonts w:ascii="Times New Roman" w:hAnsi="Times New Roman" w:cs="Times New Roman"/>
          <w:sz w:val="28"/>
          <w:szCs w:val="28"/>
        </w:rPr>
        <w:t xml:space="preserve">в нем проживает 1968 человек, </w:t>
      </w:r>
      <w:r>
        <w:rPr>
          <w:rFonts w:ascii="Times New Roman" w:hAnsi="Times New Roman" w:cs="Times New Roman"/>
          <w:sz w:val="28"/>
          <w:szCs w:val="28"/>
        </w:rPr>
        <w:t xml:space="preserve">но и для небольшого числа жителей условия должны быть комфортными, в обязательном порядке ежегодно качественно улучшающимися</w:t>
      </w:r>
      <w:r>
        <w:rPr>
          <w:rFonts w:ascii="Times New Roman" w:hAnsi="Times New Roman" w:cs="Times New Roman"/>
          <w:sz w:val="28"/>
          <w:szCs w:val="28"/>
        </w:rPr>
        <w:t xml:space="preserve">, позволяющими решать возникающие проблемы, реализовать новые задумки и возможности в различных сферах жизни общества, поскольку ежегодно на территории сел, входящих в состав сельского поселения, создаются новые семьи, рождаются, растут и развиваются дети.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691"/>
        <w:jc w:val="both"/>
        <w:shd w:val="clear" w:color="auto" w:fill="ffff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На центральной площади села Красное, п</w:t>
      </w:r>
      <w:r>
        <w:rPr>
          <w:rFonts w:ascii="Times New Roman" w:hAnsi="Times New Roman" w:cs="Times New Roman"/>
          <w:sz w:val="28"/>
          <w:szCs w:val="28"/>
        </w:rPr>
        <w:t xml:space="preserve">еред центром культурного развития «Радужный»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расположена площадка, на которой проводятся </w:t>
      </w:r>
      <w:r>
        <w:rPr>
          <w:rFonts w:ascii="Times New Roman" w:hAnsi="Times New Roman" w:cs="Times New Roman"/>
          <w:sz w:val="28"/>
          <w:szCs w:val="28"/>
        </w:rPr>
        <w:t xml:space="preserve">официальные, публичные и </w:t>
      </w:r>
      <w:r>
        <w:rPr>
          <w:rFonts w:ascii="Times New Roman" w:hAnsi="Times New Roman" w:cs="Times New Roman"/>
          <w:sz w:val="28"/>
          <w:szCs w:val="28"/>
        </w:rPr>
        <w:t xml:space="preserve">культурно-массовые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 этом отсутствует уличная концертная сцена. </w:t>
      </w:r>
      <w:r>
        <w:rPr>
          <w:rFonts w:ascii="Times New Roman" w:hAnsi="Times New Roman" w:cs="Times New Roman"/>
          <w:sz w:val="28"/>
          <w:szCs w:val="28"/>
        </w:rPr>
        <w:t xml:space="preserve">Для качественного проведения мероприятий необходимо осуществить установку и монтаж </w:t>
      </w:r>
      <w:r>
        <w:rPr>
          <w:rFonts w:ascii="Times New Roman" w:hAnsi="Times New Roman" w:cs="Times New Roman"/>
          <w:sz w:val="28"/>
          <w:szCs w:val="28"/>
        </w:rPr>
        <w:t xml:space="preserve">стационарного </w:t>
      </w:r>
      <w:r>
        <w:rPr>
          <w:rFonts w:ascii="Times New Roman" w:hAnsi="Times New Roman" w:cs="Times New Roman"/>
          <w:sz w:val="28"/>
          <w:szCs w:val="28"/>
        </w:rPr>
        <w:t xml:space="preserve">сценического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для 11000 жителей Красненского района площадка</w:t>
      </w:r>
      <w:r>
        <w:rPr>
          <w:rFonts w:ascii="Times New Roman" w:hAnsi="Times New Roman" w:cs="Times New Roman"/>
          <w:sz w:val="28"/>
          <w:szCs w:val="28"/>
        </w:rPr>
        <w:t xml:space="preserve"> является центром культурной жизни.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5"/>
        <w:ind w:firstLine="709"/>
        <w:jc w:val="both"/>
        <w:spacing w:line="276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Успешное благоустройство территории позвол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сделать наш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 село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более привлекательным для туристов и инвесторов, а также помо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жет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сохран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ть здоровье и поддерживать активный образ жизни жителей. Благоустроенн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общественн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 пространств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несомненно, станет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 культурной жизни 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будет способствовать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развитию местных сообществ.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r>
      <w:r/>
    </w:p>
    <w:p>
      <w:pPr>
        <w:ind w:firstLine="691"/>
        <w:jc w:val="both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расчёт необходимых расходов на реализацию инициативного проекта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2 417 582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Предполагаемые сроки 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    01.03.2023 г. – 15.07</w:t>
      </w:r>
      <w:r>
        <w:rPr>
          <w:rFonts w:ascii="Times New Roman" w:hAnsi="Times New Roman" w:cs="Times New Roman"/>
          <w:sz w:val="28"/>
          <w:szCs w:val="28"/>
        </w:rPr>
        <w:t xml:space="preserve">.2023 г.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работ по установке и монтажу сценического комплекса будут проведены субботники с участием жителей территории, членов территориального общественного самоуправления, депутатов органов местного самоуправления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к установке, установке</w:t>
      </w:r>
      <w:r>
        <w:rPr>
          <w:rFonts w:ascii="Times New Roman" w:hAnsi="Times New Roman" w:cs="Times New Roman"/>
          <w:sz w:val="28"/>
          <w:szCs w:val="28"/>
        </w:rPr>
        <w:t xml:space="preserve">, благоустройству и озеленению территории, прилегающей к сценическому комплексу.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4"/>
        <w:ind w:left="0"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Территория, на которой реализуется проект - </w:t>
      </w:r>
      <w:r>
        <w:rPr>
          <w:rFonts w:ascii="Times New Roman" w:hAnsi="Times New Roman" w:cs="Times New Roman"/>
          <w:sz w:val="28"/>
          <w:szCs w:val="28"/>
        </w:rPr>
        <w:t xml:space="preserve">Красненское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Красненского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Инициаторы проекта: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ници</w:t>
      </w:r>
      <w:r>
        <w:rPr>
          <w:rFonts w:ascii="Times New Roman" w:hAnsi="Times New Roman" w:cs="Times New Roman"/>
          <w:sz w:val="28"/>
          <w:szCs w:val="28"/>
        </w:rPr>
        <w:t xml:space="preserve">ативная группа</w:t>
      </w:r>
      <w:r>
        <w:rPr>
          <w:rFonts w:ascii="Times New Roman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sz w:val="28"/>
          <w:szCs w:val="28"/>
        </w:rPr>
        <w:t xml:space="preserve">Красненского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составе 10</w:t>
      </w:r>
      <w:r>
        <w:rPr>
          <w:rFonts w:ascii="Times New Roman" w:hAnsi="Times New Roman" w:cs="Times New Roman"/>
          <w:sz w:val="28"/>
          <w:szCs w:val="28"/>
        </w:rPr>
        <w:t xml:space="preserve"> человек:</w:t>
      </w:r>
      <w:r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>
        <w:trPr/>
        <w:tc>
          <w:tcPr>
            <w:shd w:val="clear" w:color="auto" w:fill="auto"/>
            <w:tcW w:w="9237" w:type="dxa"/>
            <w:textDirection w:val="lrTb"/>
            <w:noWrap w:val="false"/>
          </w:tcPr>
          <w:p>
            <w:pPr>
              <w:pStyle w:val="835"/>
              <w:ind w:firstLine="0"/>
              <w:jc w:val="lef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Фролова Валентина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3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2.Кудинова Татьяна Александровна              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35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3.Миткалева Марина Александровна          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35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4.Борисовская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35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5.Сагалаева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35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6.Польникова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35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7.Головина Елена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35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8.Волокитина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35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9.Ильина Юлия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35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10.Гочиташвили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34"/>
              <w:ind w:left="426" w:hanging="426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both"/>
        <w:spacing w:after="1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инициативному проекту принимаются в письменном или электронном виде в течение 5 рабочих дней с момента размещения настоящей информации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области:</w:t>
      </w: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14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  <w:lang w:val="en-US" w:eastAsia="en-US"/>
        </w:rPr>
        <w:t xml:space="preserve">https://krasnenskijkrasnenskij-</w:t>
      </w:r>
      <w:r>
        <w:rPr>
          <w:rFonts w:ascii="Times New Roman" w:hAnsi="Times New Roman" w:eastAsia="Calibri" w:cs="Times New Roman"/>
          <w:sz w:val="28"/>
          <w:szCs w:val="28"/>
          <w:lang w:val="en-US" w:eastAsia="en-US"/>
        </w:rPr>
        <w:t xml:space="preserve">r31.gosweb.gosuslugi.ru/</w:t>
      </w: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адресу: Белгородская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Красненский</w:t>
      </w:r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hAnsi="Times New Roman" w:cs="Times New Roman"/>
          <w:sz w:val="28"/>
          <w:szCs w:val="28"/>
        </w:rPr>
        <w:t xml:space="preserve">Красное</w:t>
      </w:r>
      <w:r>
        <w:rPr>
          <w:rFonts w:ascii="Times New Roman" w:hAnsi="Times New Roman" w:cs="Times New Roman"/>
          <w:sz w:val="28"/>
          <w:szCs w:val="28"/>
        </w:rPr>
        <w:t xml:space="preserve">, ул. Подгорная, д.4; Администрация района admkra@kr.belregion.ru.</w:t>
      </w:r>
      <w:r>
        <w:rPr>
          <w:sz w:val="28"/>
          <w:szCs w:val="28"/>
        </w:rPr>
      </w:r>
      <w:r/>
    </w:p>
    <w:p>
      <w:pPr>
        <w:pStyle w:val="834"/>
        <w:ind w:left="0"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851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lfaen">
    <w:panose1 w:val="020B0502040504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4" w:hanging="705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hint="default" w:ascii="Times New Roman" w:hAnsi="Times New Roman" w:eastAsia="Sylfae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0">
    <w:name w:val="Heading 1 Char"/>
    <w:basedOn w:val="828"/>
    <w:link w:val="827"/>
    <w:uiPriority w:val="9"/>
    <w:rPr>
      <w:rFonts w:ascii="Arial" w:hAnsi="Arial" w:eastAsia="Arial" w:cs="Arial"/>
      <w:sz w:val="40"/>
      <w:szCs w:val="40"/>
    </w:rPr>
  </w:style>
  <w:style w:type="paragraph" w:styleId="651">
    <w:name w:val="Heading 2"/>
    <w:basedOn w:val="826"/>
    <w:next w:val="826"/>
    <w:link w:val="65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2">
    <w:name w:val="Heading 2 Char"/>
    <w:basedOn w:val="828"/>
    <w:link w:val="651"/>
    <w:uiPriority w:val="9"/>
    <w:rPr>
      <w:rFonts w:ascii="Arial" w:hAnsi="Arial" w:eastAsia="Arial" w:cs="Arial"/>
      <w:sz w:val="34"/>
    </w:rPr>
  </w:style>
  <w:style w:type="paragraph" w:styleId="653">
    <w:name w:val="Heading 3"/>
    <w:basedOn w:val="826"/>
    <w:next w:val="826"/>
    <w:link w:val="65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4">
    <w:name w:val="Heading 3 Char"/>
    <w:basedOn w:val="828"/>
    <w:link w:val="653"/>
    <w:uiPriority w:val="9"/>
    <w:rPr>
      <w:rFonts w:ascii="Arial" w:hAnsi="Arial" w:eastAsia="Arial" w:cs="Arial"/>
      <w:sz w:val="30"/>
      <w:szCs w:val="30"/>
    </w:rPr>
  </w:style>
  <w:style w:type="paragraph" w:styleId="655">
    <w:name w:val="Heading 4"/>
    <w:basedOn w:val="826"/>
    <w:next w:val="826"/>
    <w:link w:val="65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6">
    <w:name w:val="Heading 4 Char"/>
    <w:basedOn w:val="828"/>
    <w:link w:val="655"/>
    <w:uiPriority w:val="9"/>
    <w:rPr>
      <w:rFonts w:ascii="Arial" w:hAnsi="Arial" w:eastAsia="Arial" w:cs="Arial"/>
      <w:b/>
      <w:bCs/>
      <w:sz w:val="26"/>
      <w:szCs w:val="26"/>
    </w:rPr>
  </w:style>
  <w:style w:type="paragraph" w:styleId="657">
    <w:name w:val="Heading 5"/>
    <w:basedOn w:val="826"/>
    <w:next w:val="826"/>
    <w:link w:val="65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8">
    <w:name w:val="Heading 5 Char"/>
    <w:basedOn w:val="828"/>
    <w:link w:val="657"/>
    <w:uiPriority w:val="9"/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826"/>
    <w:next w:val="826"/>
    <w:link w:val="66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0">
    <w:name w:val="Heading 6 Char"/>
    <w:basedOn w:val="828"/>
    <w:link w:val="659"/>
    <w:uiPriority w:val="9"/>
    <w:rPr>
      <w:rFonts w:ascii="Arial" w:hAnsi="Arial" w:eastAsia="Arial" w:cs="Arial"/>
      <w:b/>
      <w:bCs/>
      <w:sz w:val="22"/>
      <w:szCs w:val="22"/>
    </w:rPr>
  </w:style>
  <w:style w:type="paragraph" w:styleId="661">
    <w:name w:val="Heading 7"/>
    <w:basedOn w:val="826"/>
    <w:next w:val="826"/>
    <w:link w:val="66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2">
    <w:name w:val="Heading 7 Char"/>
    <w:basedOn w:val="828"/>
    <w:link w:val="66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3">
    <w:name w:val="Heading 8"/>
    <w:basedOn w:val="826"/>
    <w:next w:val="826"/>
    <w:link w:val="66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4">
    <w:name w:val="Heading 8 Char"/>
    <w:basedOn w:val="828"/>
    <w:link w:val="663"/>
    <w:uiPriority w:val="9"/>
    <w:rPr>
      <w:rFonts w:ascii="Arial" w:hAnsi="Arial" w:eastAsia="Arial" w:cs="Arial"/>
      <w:i/>
      <w:iCs/>
      <w:sz w:val="22"/>
      <w:szCs w:val="22"/>
    </w:rPr>
  </w:style>
  <w:style w:type="paragraph" w:styleId="665">
    <w:name w:val="Heading 9"/>
    <w:basedOn w:val="826"/>
    <w:next w:val="826"/>
    <w:link w:val="66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6">
    <w:name w:val="Heading 9 Char"/>
    <w:basedOn w:val="828"/>
    <w:link w:val="665"/>
    <w:uiPriority w:val="9"/>
    <w:rPr>
      <w:rFonts w:ascii="Arial" w:hAnsi="Arial" w:eastAsia="Arial" w:cs="Arial"/>
      <w:i/>
      <w:iCs/>
      <w:sz w:val="21"/>
      <w:szCs w:val="21"/>
    </w:rPr>
  </w:style>
  <w:style w:type="paragraph" w:styleId="667">
    <w:name w:val="No Spacing"/>
    <w:uiPriority w:val="1"/>
    <w:qFormat/>
    <w:pPr>
      <w:spacing w:before="0" w:after="0" w:line="240" w:lineRule="auto"/>
    </w:pPr>
  </w:style>
  <w:style w:type="paragraph" w:styleId="668">
    <w:name w:val="Title"/>
    <w:basedOn w:val="826"/>
    <w:next w:val="826"/>
    <w:link w:val="66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9">
    <w:name w:val="Title Char"/>
    <w:basedOn w:val="828"/>
    <w:link w:val="668"/>
    <w:uiPriority w:val="10"/>
    <w:rPr>
      <w:sz w:val="48"/>
      <w:szCs w:val="48"/>
    </w:rPr>
  </w:style>
  <w:style w:type="paragraph" w:styleId="670">
    <w:name w:val="Subtitle"/>
    <w:basedOn w:val="826"/>
    <w:next w:val="826"/>
    <w:link w:val="671"/>
    <w:uiPriority w:val="11"/>
    <w:qFormat/>
    <w:pPr>
      <w:spacing w:before="200" w:after="200"/>
    </w:pPr>
    <w:rPr>
      <w:sz w:val="24"/>
      <w:szCs w:val="24"/>
    </w:rPr>
  </w:style>
  <w:style w:type="character" w:styleId="671">
    <w:name w:val="Subtitle Char"/>
    <w:basedOn w:val="828"/>
    <w:link w:val="670"/>
    <w:uiPriority w:val="11"/>
    <w:rPr>
      <w:sz w:val="24"/>
      <w:szCs w:val="24"/>
    </w:rPr>
  </w:style>
  <w:style w:type="paragraph" w:styleId="672">
    <w:name w:val="Quote"/>
    <w:basedOn w:val="826"/>
    <w:next w:val="826"/>
    <w:link w:val="673"/>
    <w:uiPriority w:val="29"/>
    <w:qFormat/>
    <w:pPr>
      <w:ind w:left="720" w:right="720"/>
    </w:pPr>
    <w:rPr>
      <w:i/>
    </w:r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6"/>
    <w:next w:val="826"/>
    <w:link w:val="67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5">
    <w:name w:val="Intense Quote Char"/>
    <w:link w:val="674"/>
    <w:uiPriority w:val="30"/>
    <w:rPr>
      <w:i/>
    </w:rPr>
  </w:style>
  <w:style w:type="paragraph" w:styleId="676">
    <w:name w:val="Header"/>
    <w:basedOn w:val="826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Header Char"/>
    <w:basedOn w:val="828"/>
    <w:link w:val="676"/>
    <w:uiPriority w:val="99"/>
  </w:style>
  <w:style w:type="paragraph" w:styleId="678">
    <w:name w:val="Footer"/>
    <w:basedOn w:val="826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Footer Char"/>
    <w:basedOn w:val="828"/>
    <w:link w:val="678"/>
    <w:uiPriority w:val="99"/>
  </w:style>
  <w:style w:type="paragraph" w:styleId="680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1">
    <w:name w:val="Caption Char"/>
    <w:basedOn w:val="680"/>
    <w:link w:val="678"/>
    <w:uiPriority w:val="99"/>
  </w:style>
  <w:style w:type="table" w:styleId="682">
    <w:name w:val="Table Grid"/>
    <w:basedOn w:val="82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 Light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4">
    <w:name w:val="Grid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2">
    <w:name w:val="List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3">
    <w:name w:val="List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4">
    <w:name w:val="List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5">
    <w:name w:val="List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6">
    <w:name w:val="List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7">
    <w:name w:val="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9">
    <w:name w:val="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0">
    <w:name w:val="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1">
    <w:name w:val="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2">
    <w:name w:val="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3">
    <w:name w:val="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4">
    <w:name w:val="Bordered &amp; 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Bordered &amp; 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Bordered &amp; 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Bordered &amp; 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Bordered &amp; 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Bordered &amp; 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Bordered &amp; 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8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28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</w:style>
  <w:style w:type="paragraph" w:styleId="827">
    <w:name w:val="Heading 1"/>
    <w:basedOn w:val="826"/>
    <w:next w:val="826"/>
    <w:link w:val="831"/>
    <w:qFormat/>
    <w:pPr>
      <w:jc w:val="center"/>
      <w:spacing w:before="108" w:after="108" w:line="240" w:lineRule="auto"/>
      <w:outlineLvl w:val="0"/>
    </w:pPr>
    <w:rPr>
      <w:rFonts w:ascii="Arial" w:hAnsi="Arial" w:eastAsia="Times New Roman" w:cs="Times New Roman"/>
      <w:b/>
      <w:bCs/>
      <w:color w:val="000080"/>
      <w:sz w:val="24"/>
      <w:szCs w:val="24"/>
    </w:rPr>
  </w:style>
  <w:style w:type="character" w:styleId="828" w:default="1">
    <w:name w:val="Default Paragraph Font"/>
    <w:uiPriority w:val="1"/>
    <w:semiHidden/>
    <w:unhideWhenUsed/>
  </w:style>
  <w:style w:type="table" w:styleId="8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0" w:default="1">
    <w:name w:val="No List"/>
    <w:uiPriority w:val="99"/>
    <w:semiHidden/>
    <w:unhideWhenUsed/>
  </w:style>
  <w:style w:type="character" w:styleId="831" w:customStyle="1">
    <w:name w:val="Заголовок 1 Знак"/>
    <w:basedOn w:val="828"/>
    <w:link w:val="827"/>
    <w:rPr>
      <w:rFonts w:ascii="Arial" w:hAnsi="Arial" w:eastAsia="Times New Roman" w:cs="Times New Roman"/>
      <w:b/>
      <w:bCs/>
      <w:color w:val="000080"/>
      <w:sz w:val="24"/>
      <w:szCs w:val="24"/>
    </w:rPr>
  </w:style>
  <w:style w:type="paragraph" w:styleId="832">
    <w:name w:val="Balloon Text"/>
    <w:basedOn w:val="826"/>
    <w:link w:val="83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33" w:customStyle="1">
    <w:name w:val="Текст выноски Знак"/>
    <w:basedOn w:val="828"/>
    <w:link w:val="832"/>
    <w:uiPriority w:val="99"/>
    <w:semiHidden/>
    <w:rPr>
      <w:rFonts w:ascii="Tahoma" w:hAnsi="Tahoma" w:cs="Tahoma"/>
      <w:sz w:val="16"/>
      <w:szCs w:val="16"/>
    </w:rPr>
  </w:style>
  <w:style w:type="paragraph" w:styleId="834">
    <w:name w:val="List Paragraph"/>
    <w:basedOn w:val="826"/>
    <w:uiPriority w:val="34"/>
    <w:qFormat/>
    <w:pPr>
      <w:contextualSpacing/>
      <w:ind w:left="720"/>
    </w:pPr>
  </w:style>
  <w:style w:type="paragraph" w:styleId="835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E402-09BC-45B1-B0A7-5668F9DE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MultiDVD Team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98</cp:revision>
  <dcterms:created xsi:type="dcterms:W3CDTF">2021-08-17T05:47:00Z</dcterms:created>
  <dcterms:modified xsi:type="dcterms:W3CDTF">2023-08-15T13:28:07Z</dcterms:modified>
</cp:coreProperties>
</file>