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83A" w:rsidRPr="0068583A" w:rsidRDefault="0068583A" w:rsidP="0068583A">
      <w:pPr>
        <w:spacing w:after="200"/>
        <w:ind w:firstLine="0"/>
        <w:jc w:val="center"/>
        <w:rPr>
          <w:rFonts w:ascii="Times New Roman" w:eastAsia="Cambria" w:hAnsi="Times New Roman" w:cs="Times New Roman"/>
          <w:b/>
          <w:sz w:val="26"/>
          <w:szCs w:val="26"/>
        </w:rPr>
      </w:pPr>
      <w:r w:rsidRPr="0068583A">
        <w:rPr>
          <w:rFonts w:ascii="Times New Roman" w:eastAsia="Cambria" w:hAnsi="Times New Roman" w:cs="Times New Roman"/>
          <w:b/>
          <w:sz w:val="26"/>
          <w:szCs w:val="26"/>
        </w:rPr>
        <w:t>Анкета</w:t>
      </w:r>
    </w:p>
    <w:p w:rsidR="0068583A" w:rsidRPr="0068583A" w:rsidRDefault="0068583A" w:rsidP="0068583A">
      <w:pPr>
        <w:spacing w:after="200"/>
        <w:ind w:firstLine="0"/>
        <w:jc w:val="center"/>
        <w:rPr>
          <w:rFonts w:ascii="Times New Roman" w:eastAsia="Cambria" w:hAnsi="Times New Roman" w:cs="Times New Roman"/>
          <w:b/>
          <w:sz w:val="26"/>
          <w:szCs w:val="26"/>
        </w:rPr>
      </w:pPr>
      <w:r w:rsidRPr="0068583A">
        <w:rPr>
          <w:rFonts w:ascii="Times New Roman" w:eastAsia="Cambria" w:hAnsi="Times New Roman" w:cs="Times New Roman"/>
          <w:b/>
          <w:sz w:val="26"/>
          <w:szCs w:val="26"/>
        </w:rPr>
        <w:t xml:space="preserve">участника публичных консультаций, проводимых </w:t>
      </w:r>
      <w:r w:rsidRPr="0068583A">
        <w:rPr>
          <w:rFonts w:ascii="Times New Roman" w:eastAsia="Cambria" w:hAnsi="Times New Roman" w:cs="Times New Roman"/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действующих нормативных правовых актов на предмет их влияния на конкуренцию</w:t>
      </w:r>
    </w:p>
    <w:p w:rsidR="0068583A" w:rsidRPr="0068583A" w:rsidRDefault="0068583A" w:rsidP="0068583A">
      <w:pPr>
        <w:spacing w:after="200"/>
        <w:ind w:firstLine="0"/>
        <w:jc w:val="center"/>
        <w:rPr>
          <w:rFonts w:ascii="Times New Roman" w:eastAsia="Cambria" w:hAnsi="Times New Roman" w:cs="Times New Roman"/>
          <w:sz w:val="26"/>
          <w:szCs w:val="26"/>
        </w:rPr>
      </w:pPr>
    </w:p>
    <w:p w:rsidR="0068583A" w:rsidRPr="0068583A" w:rsidRDefault="0068583A" w:rsidP="0068583A">
      <w:pPr>
        <w:numPr>
          <w:ilvl w:val="0"/>
          <w:numId w:val="1"/>
        </w:numPr>
        <w:spacing w:after="200"/>
        <w:contextualSpacing/>
        <w:jc w:val="center"/>
        <w:rPr>
          <w:rFonts w:ascii="Cambria" w:eastAsia="Cambria" w:hAnsi="Cambria" w:cs="Times New Roman"/>
          <w:b/>
          <w:sz w:val="28"/>
          <w:szCs w:val="28"/>
        </w:rPr>
      </w:pPr>
      <w:r w:rsidRPr="0068583A">
        <w:rPr>
          <w:rFonts w:ascii="Times New Roman" w:eastAsia="Cambria" w:hAnsi="Times New Roman" w:cs="Times New Roman"/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68583A" w:rsidRPr="0068583A" w:rsidTr="0068583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68583A" w:rsidRPr="0068583A" w:rsidTr="0068583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68583A" w:rsidRPr="0068583A" w:rsidTr="0068583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ИНН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68583A" w:rsidRPr="0068583A" w:rsidTr="0068583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ФИО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участника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публичных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консультаций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68583A" w:rsidRPr="0068583A" w:rsidTr="0068583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Контактный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68583A" w:rsidRPr="0068583A" w:rsidTr="0068583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Адрес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электронной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почты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</w:tbl>
    <w:p w:rsidR="0068583A" w:rsidRPr="0068583A" w:rsidRDefault="0068583A" w:rsidP="0068583A">
      <w:pPr>
        <w:spacing w:after="200"/>
        <w:ind w:firstLine="0"/>
        <w:jc w:val="center"/>
        <w:rPr>
          <w:rFonts w:ascii="Times New Roman" w:eastAsia="Cambria" w:hAnsi="Times New Roman" w:cs="Times New Roman"/>
          <w:b/>
          <w:sz w:val="26"/>
          <w:szCs w:val="26"/>
        </w:rPr>
      </w:pPr>
      <w:r w:rsidRPr="0068583A">
        <w:rPr>
          <w:rFonts w:ascii="Times New Roman" w:eastAsia="Cambria" w:hAnsi="Times New Roman" w:cs="Times New Roman"/>
          <w:b/>
          <w:sz w:val="26"/>
          <w:szCs w:val="26"/>
        </w:rPr>
        <w:t>2. Общие сведения о действующем нормативном правовом акте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91" w:rsidRPr="00723891" w:rsidRDefault="00723891" w:rsidP="00723891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Проект</w:t>
            </w:r>
            <w:bookmarkStart w:id="0" w:name="_GoBack"/>
            <w:bookmarkEnd w:id="0"/>
            <w:r w:rsidRPr="0072389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72389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Постановления администрации муниципального района «</w:t>
            </w:r>
            <w:proofErr w:type="spellStart"/>
            <w:r w:rsidRPr="0072389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Красненский</w:t>
            </w:r>
            <w:proofErr w:type="spellEnd"/>
            <w:r w:rsidRPr="0072389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район»</w:t>
            </w:r>
          </w:p>
          <w:p w:rsidR="00723891" w:rsidRPr="00723891" w:rsidRDefault="00723891" w:rsidP="00723891">
            <w:pPr>
              <w:ind w:firstLine="0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23891">
              <w:rPr>
                <w:rFonts w:ascii="Times New Roman" w:eastAsia="Cambria" w:hAnsi="Times New Roman" w:cs="Times New Roman"/>
                <w:sz w:val="24"/>
                <w:szCs w:val="24"/>
              </w:rPr>
              <w:t>«Об утверждении муниципальной программы администрации муниципального района «</w:t>
            </w:r>
            <w:proofErr w:type="spellStart"/>
            <w:r w:rsidRPr="00723891">
              <w:rPr>
                <w:rFonts w:ascii="Times New Roman" w:eastAsia="Cambria" w:hAnsi="Times New Roman" w:cs="Times New Roman"/>
                <w:sz w:val="24"/>
                <w:szCs w:val="24"/>
              </w:rPr>
              <w:t>Красненский</w:t>
            </w:r>
            <w:proofErr w:type="spellEnd"/>
            <w:r w:rsidRPr="00723891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район»</w:t>
            </w:r>
          </w:p>
          <w:p w:rsidR="00723891" w:rsidRPr="00723891" w:rsidRDefault="00723891" w:rsidP="00723891">
            <w:pPr>
              <w:ind w:firstLine="0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23891">
              <w:rPr>
                <w:rFonts w:ascii="Times New Roman" w:eastAsia="Cambria" w:hAnsi="Times New Roman" w:cs="Times New Roman"/>
                <w:sz w:val="24"/>
                <w:szCs w:val="24"/>
              </w:rPr>
              <w:t>«Улучшение качества жизни населения Красненского района»</w:t>
            </w:r>
          </w:p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</w:t>
            </w:r>
          </w:p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68583A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 xml:space="preserve">(реквизиты и наименование действующего нормативного правового акта </w:t>
            </w:r>
            <w:r w:rsidRPr="0068583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администрации</w:t>
            </w:r>
            <w:proofErr w:type="gramEnd"/>
          </w:p>
          <w:p w:rsidR="0068583A" w:rsidRPr="0068583A" w:rsidRDefault="0068583A" w:rsidP="0068583A">
            <w:pPr>
              <w:spacing w:after="200"/>
              <w:ind w:firstLine="0"/>
              <w:jc w:val="center"/>
              <w:rPr>
                <w:rFonts w:ascii="Times New Roman" w:eastAsia="Cambria" w:hAnsi="Times New Roman" w:cs="Times New Roman"/>
                <w:i/>
                <w:sz w:val="24"/>
                <w:szCs w:val="24"/>
                <w:lang w:val="en-US"/>
              </w:rPr>
            </w:pPr>
            <w:r w:rsidRPr="0068583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8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Красн</w:t>
            </w:r>
            <w:r w:rsidRPr="0068583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енского</w:t>
            </w:r>
            <w:proofErr w:type="spellEnd"/>
            <w:r w:rsidRPr="0068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района</w:t>
            </w:r>
            <w:proofErr w:type="spellEnd"/>
            <w:r w:rsidRPr="0068583A">
              <w:rPr>
                <w:rFonts w:ascii="Times New Roman" w:eastAsia="Cambria" w:hAnsi="Times New Roman" w:cs="Times New Roman"/>
                <w:i/>
                <w:sz w:val="24"/>
                <w:szCs w:val="24"/>
                <w:lang w:val="en-US"/>
              </w:rPr>
              <w:t>)</w:t>
            </w: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1. Оказывают ли положения нормативного правового акта влияние на конкуренцию на рынках товаров, работ, услуг Красненского района?</w:t>
            </w: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2. Присутствуют ли в нормативном правовом акте положения, которые могут оказать негативное влияние на конкуренцию на рынках товаров, работ, услуг Красненского района?</w:t>
            </w: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3.Какие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Красненского района? Укажите номер подпункта, пункта, части, статьи нормативного правового акта и их содержание.</w:t>
            </w: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4. На каких рынках товаров, работ, услуг </w:t>
            </w:r>
            <w:proofErr w:type="gram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ухудшилось</w:t>
            </w:r>
            <w:proofErr w:type="gramEnd"/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/может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5. Какие положения антимонопольного законодательства </w:t>
            </w:r>
            <w:proofErr w:type="gramStart"/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нарушены</w:t>
            </w:r>
            <w:proofErr w:type="gramEnd"/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/могут быть нарушены?</w:t>
            </w: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7.Ваши замечания и предложения по нормативному правовому акту в целях учета требований антимонопольного законодательства:</w:t>
            </w: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3A" w:rsidRPr="0068583A" w:rsidRDefault="0068583A" w:rsidP="0068583A">
            <w:pPr>
              <w:tabs>
                <w:tab w:val="left" w:pos="2940"/>
              </w:tabs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68583A" w:rsidRPr="0068583A" w:rsidTr="0068583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83A" w:rsidRPr="0068583A" w:rsidRDefault="0068583A" w:rsidP="0068583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Замечания и предложения принимаются по адресу: 30987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0, с. </w:t>
            </w:r>
            <w:proofErr w:type="gram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Красное</w:t>
            </w:r>
            <w:proofErr w:type="gramEnd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, ул. Подгорная 4</w:t>
            </w: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, а также по адресу электронной п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очты: </w:t>
            </w:r>
            <w:proofErr w:type="spellStart"/>
            <w:r w:rsidR="001D4677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kraoks</w:t>
            </w:r>
            <w:proofErr w:type="spellEnd"/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@kr.belregion.ru.</w:t>
            </w:r>
          </w:p>
          <w:p w:rsidR="0068583A" w:rsidRPr="0068583A" w:rsidRDefault="0068583A" w:rsidP="00F777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ind w:firstLine="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>Сроки приема предло</w:t>
            </w:r>
            <w:r w:rsidR="001D4677">
              <w:rPr>
                <w:rFonts w:ascii="Times New Roman" w:eastAsia="Cambria" w:hAnsi="Times New Roman" w:cs="Times New Roman"/>
                <w:sz w:val="24"/>
                <w:szCs w:val="24"/>
              </w:rPr>
              <w:t>жений и замечаний: с 16.11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.20</w:t>
            </w:r>
            <w:r w:rsidR="0065167B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  <w:r w:rsidR="00F777DE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  <w:r w:rsidR="001D467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года по 30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  <w:r w:rsidR="001D4677">
              <w:rPr>
                <w:rFonts w:ascii="Times New Roman" w:eastAsia="Cambria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.20</w:t>
            </w:r>
            <w:r w:rsidR="0065167B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  <w:r w:rsidR="00F777DE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  <w:r w:rsidRPr="0068583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года.</w:t>
            </w:r>
          </w:p>
        </w:tc>
      </w:tr>
    </w:tbl>
    <w:p w:rsidR="00346241" w:rsidRDefault="00346241"/>
    <w:sectPr w:rsidR="00346241" w:rsidSect="00C27CDF">
      <w:pgSz w:w="11906" w:h="16838"/>
      <w:pgMar w:top="992" w:right="851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56D85"/>
    <w:multiLevelType w:val="hybridMultilevel"/>
    <w:tmpl w:val="91088D28"/>
    <w:lvl w:ilvl="0" w:tplc="B6C2DE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338"/>
    <w:rsid w:val="001D4677"/>
    <w:rsid w:val="003247FE"/>
    <w:rsid w:val="00346241"/>
    <w:rsid w:val="0065167B"/>
    <w:rsid w:val="0068583A"/>
    <w:rsid w:val="006900B4"/>
    <w:rsid w:val="006E42D6"/>
    <w:rsid w:val="00723891"/>
    <w:rsid w:val="007731C9"/>
    <w:rsid w:val="00A07DF2"/>
    <w:rsid w:val="00B0491E"/>
    <w:rsid w:val="00B97954"/>
    <w:rsid w:val="00C27CDF"/>
    <w:rsid w:val="00D80338"/>
    <w:rsid w:val="00F7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Usser</cp:lastModifiedBy>
  <cp:revision>16</cp:revision>
  <dcterms:created xsi:type="dcterms:W3CDTF">2021-09-10T08:34:00Z</dcterms:created>
  <dcterms:modified xsi:type="dcterms:W3CDTF">2024-11-15T10:43:00Z</dcterms:modified>
</cp:coreProperties>
</file>