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35" w:rsidRDefault="00245E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сообщение о проведении публичных консультаций</w:t>
      </w:r>
    </w:p>
    <w:p w:rsidR="00065E35" w:rsidRDefault="00065E35">
      <w:pPr>
        <w:jc w:val="both"/>
        <w:rPr>
          <w:sz w:val="28"/>
          <w:szCs w:val="28"/>
        </w:rPr>
      </w:pPr>
    </w:p>
    <w:p w:rsidR="00065E35" w:rsidRDefault="00245E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 xml:space="preserve">Настоящим отдел </w:t>
      </w:r>
      <w:r>
        <w:rPr>
          <w:bCs/>
          <w:sz w:val="28"/>
          <w:szCs w:val="28"/>
        </w:rPr>
        <w:t xml:space="preserve">планирования, экономического анализа хозяйственной деятельности предприятий района и охраны  труда управления экономического развития и муниципальной собственности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уведомляет  о  начале  проведения публичных консультаций в</w:t>
      </w:r>
      <w:r>
        <w:rPr>
          <w:bCs/>
          <w:sz w:val="28"/>
          <w:szCs w:val="28"/>
        </w:rPr>
        <w:t xml:space="preserve"> целях проведения экспертизы нормативного правового акта.</w:t>
      </w:r>
    </w:p>
    <w:p w:rsidR="00065E35" w:rsidRDefault="00065E35">
      <w:pPr>
        <w:jc w:val="both"/>
        <w:rPr>
          <w:sz w:val="28"/>
          <w:szCs w:val="28"/>
        </w:rPr>
      </w:pPr>
    </w:p>
    <w:p w:rsidR="00065E35" w:rsidRDefault="00245E6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Нормативный правовой акт: </w:t>
      </w:r>
      <w:r>
        <w:rPr>
          <w:bCs/>
          <w:sz w:val="28"/>
          <w:szCs w:val="28"/>
        </w:rPr>
        <w:t xml:space="preserve">постановление 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от 25 января 2017 г. № 24 «Об утверждении порядка размещения объектов нестационарной торговли  на территории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района».</w:t>
      </w:r>
    </w:p>
    <w:p w:rsidR="00065E35" w:rsidRDefault="00065E35">
      <w:pPr>
        <w:jc w:val="both"/>
        <w:rPr>
          <w:bCs/>
          <w:sz w:val="28"/>
          <w:szCs w:val="28"/>
        </w:rPr>
      </w:pPr>
    </w:p>
    <w:p w:rsidR="00065E35" w:rsidRDefault="00245E6E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Разработчик нормативного правового акта: </w:t>
      </w:r>
      <w:r>
        <w:rPr>
          <w:bCs/>
          <w:sz w:val="28"/>
          <w:szCs w:val="28"/>
        </w:rPr>
        <w:t xml:space="preserve">отдел планирования, экономического анализа хозяйственной деятельности предприятий района и охраны  труда управления экономического развития и муниципальной собственности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района.</w:t>
      </w:r>
    </w:p>
    <w:p w:rsidR="00065E35" w:rsidRDefault="00065E35">
      <w:pPr>
        <w:jc w:val="both"/>
        <w:rPr>
          <w:sz w:val="28"/>
          <w:szCs w:val="28"/>
        </w:rPr>
      </w:pPr>
    </w:p>
    <w:p w:rsidR="00065E35" w:rsidRDefault="00245E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проведения публичных консультаций:                                          </w:t>
      </w:r>
    </w:p>
    <w:p w:rsidR="00065E35" w:rsidRDefault="00245E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начало:   16.07 .2024 года  </w:t>
      </w:r>
    </w:p>
    <w:p w:rsidR="00065E35" w:rsidRDefault="00523D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окончание: </w:t>
      </w:r>
      <w:r w:rsidR="00245E6E">
        <w:rPr>
          <w:sz w:val="28"/>
          <w:szCs w:val="28"/>
        </w:rPr>
        <w:t>05.08.2024 года.</w:t>
      </w:r>
    </w:p>
    <w:p w:rsidR="00065E35" w:rsidRDefault="00065E35">
      <w:pPr>
        <w:jc w:val="both"/>
        <w:rPr>
          <w:sz w:val="28"/>
          <w:szCs w:val="28"/>
        </w:rPr>
      </w:pPr>
    </w:p>
    <w:p w:rsidR="00065E35" w:rsidRDefault="00245E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Способ направления ответов:</w:t>
      </w:r>
      <w:r w:rsidR="00523D3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bCs/>
          <w:sz w:val="28"/>
          <w:szCs w:val="28"/>
        </w:rPr>
        <w:t>ы можете представить свои предложения любым из удобных Вам способов (на бумажном но</w:t>
      </w:r>
      <w:r>
        <w:rPr>
          <w:bCs/>
          <w:sz w:val="28"/>
          <w:szCs w:val="28"/>
        </w:rPr>
        <w:t>сителе почтой, по электронной почте).</w:t>
      </w:r>
    </w:p>
    <w:p w:rsidR="00065E35" w:rsidRDefault="00065E35">
      <w:pPr>
        <w:ind w:firstLine="708"/>
        <w:jc w:val="both"/>
        <w:rPr>
          <w:sz w:val="28"/>
          <w:szCs w:val="28"/>
        </w:rPr>
      </w:pPr>
    </w:p>
    <w:p w:rsidR="00065E35" w:rsidRDefault="00245E6E">
      <w:pPr>
        <w:ind w:right="-1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Контактная информация об ответственном лице уполномоченного органа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для представления участниками публичных консультаций своих предложений:</w:t>
      </w:r>
    </w:p>
    <w:p w:rsidR="00065E35" w:rsidRDefault="00245E6E">
      <w:pPr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ФИО: Ляхова Наталья Николаевна,</w:t>
      </w:r>
    </w:p>
    <w:p w:rsidR="00065E35" w:rsidRDefault="00245E6E">
      <w:pPr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адрес электр</w:t>
      </w:r>
      <w:r>
        <w:rPr>
          <w:bCs/>
          <w:sz w:val="28"/>
          <w:szCs w:val="28"/>
        </w:rPr>
        <w:t>онной почты: ekonom@</w:t>
      </w:r>
      <w:r>
        <w:rPr>
          <w:rFonts w:eastAsia="Times New Roman"/>
          <w:bCs/>
          <w:sz w:val="28"/>
          <w:szCs w:val="28"/>
          <w:lang w:eastAsia="ru-RU"/>
        </w:rPr>
        <w:t>kr.belregion.ru</w:t>
      </w:r>
      <w:r>
        <w:rPr>
          <w:bCs/>
          <w:sz w:val="28"/>
          <w:szCs w:val="28"/>
        </w:rPr>
        <w:t xml:space="preserve">, </w:t>
      </w:r>
    </w:p>
    <w:p w:rsidR="00065E35" w:rsidRDefault="00245E6E">
      <w:pPr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почтовый адрес для направления участниками публичных консультаций своих предложений:  309870, </w:t>
      </w:r>
      <w:proofErr w:type="spellStart"/>
      <w:r>
        <w:rPr>
          <w:bCs/>
          <w:sz w:val="28"/>
          <w:szCs w:val="28"/>
        </w:rPr>
        <w:t>Красненский</w:t>
      </w:r>
      <w:proofErr w:type="spellEnd"/>
      <w:r>
        <w:rPr>
          <w:bCs/>
          <w:sz w:val="28"/>
          <w:szCs w:val="28"/>
        </w:rPr>
        <w:t xml:space="preserve"> район, с. </w:t>
      </w:r>
      <w:proofErr w:type="gramStart"/>
      <w:r>
        <w:rPr>
          <w:bCs/>
          <w:sz w:val="28"/>
          <w:szCs w:val="28"/>
        </w:rPr>
        <w:t>Красное</w:t>
      </w:r>
      <w:proofErr w:type="gramEnd"/>
      <w:r>
        <w:rPr>
          <w:bCs/>
          <w:sz w:val="28"/>
          <w:szCs w:val="28"/>
        </w:rPr>
        <w:t>, ул. Подгорная, 4,  администрация МР «</w:t>
      </w:r>
      <w:proofErr w:type="spellStart"/>
      <w:r>
        <w:rPr>
          <w:bCs/>
          <w:sz w:val="28"/>
          <w:szCs w:val="28"/>
        </w:rPr>
        <w:t>Красненский</w:t>
      </w:r>
      <w:proofErr w:type="spellEnd"/>
      <w:r>
        <w:rPr>
          <w:bCs/>
          <w:sz w:val="28"/>
          <w:szCs w:val="28"/>
        </w:rPr>
        <w:t xml:space="preserve"> район»,</w:t>
      </w:r>
    </w:p>
    <w:p w:rsidR="00065E35" w:rsidRDefault="00245E6E">
      <w:pPr>
        <w:ind w:right="-1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телефон: 8 (47-262) 5-22-46,</w:t>
      </w:r>
    </w:p>
    <w:p w:rsidR="00065E35" w:rsidRDefault="00065E35">
      <w:pPr>
        <w:ind w:right="-1"/>
        <w:jc w:val="both"/>
        <w:rPr>
          <w:sz w:val="28"/>
          <w:szCs w:val="28"/>
        </w:rPr>
      </w:pPr>
    </w:p>
    <w:p w:rsidR="00065E35" w:rsidRDefault="00245E6E">
      <w:pPr>
        <w:ind w:right="-1" w:firstLine="70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Прилаг</w:t>
      </w:r>
      <w:r>
        <w:rPr>
          <w:sz w:val="28"/>
          <w:szCs w:val="28"/>
        </w:rPr>
        <w:t xml:space="preserve">аемые  документы: </w:t>
      </w:r>
      <w:r>
        <w:rPr>
          <w:bCs/>
          <w:sz w:val="28"/>
          <w:szCs w:val="28"/>
        </w:rPr>
        <w:t xml:space="preserve">текст постановления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от 25 января 2017 г. № 24 «Об утверждении порядка размещения объектов нестационарной торговли  на территории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района», постановление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от 16</w:t>
      </w:r>
      <w:r>
        <w:rPr>
          <w:bCs/>
          <w:sz w:val="28"/>
          <w:szCs w:val="28"/>
        </w:rPr>
        <w:t xml:space="preserve"> июня 2021 года № 62 «О внесении изменений в постановление администрации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от 25 января 2017 г. № 24 «Об утверждении порядка размещения объектов нестационарной торговли  на территории </w:t>
      </w:r>
      <w:proofErr w:type="spellStart"/>
      <w:r>
        <w:rPr>
          <w:bCs/>
          <w:sz w:val="28"/>
          <w:szCs w:val="28"/>
        </w:rPr>
        <w:t>Красненского</w:t>
      </w:r>
      <w:proofErr w:type="spellEnd"/>
      <w:r>
        <w:rPr>
          <w:bCs/>
          <w:sz w:val="28"/>
          <w:szCs w:val="28"/>
        </w:rPr>
        <w:t xml:space="preserve"> района (размещены</w:t>
      </w:r>
      <w:proofErr w:type="gramEnd"/>
      <w:r>
        <w:rPr>
          <w:bCs/>
          <w:sz w:val="28"/>
          <w:szCs w:val="28"/>
        </w:rPr>
        <w:t xml:space="preserve"> по ссылке</w:t>
      </w:r>
      <w:proofErr w:type="gramStart"/>
      <w:r>
        <w:rPr>
          <w:bCs/>
          <w:sz w:val="28"/>
          <w:szCs w:val="28"/>
          <w:highlight w:val="yellow"/>
        </w:rPr>
        <w:t>:_____________</w:t>
      </w:r>
      <w:r>
        <w:rPr>
          <w:bCs/>
          <w:sz w:val="28"/>
          <w:szCs w:val="28"/>
          <w:highlight w:val="yellow"/>
        </w:rPr>
        <w:t>______</w:t>
      </w:r>
      <w:bookmarkStart w:id="0" w:name="_GoBack"/>
      <w:bookmarkEnd w:id="0"/>
      <w:r>
        <w:rPr>
          <w:bCs/>
          <w:sz w:val="28"/>
          <w:szCs w:val="28"/>
          <w:highlight w:val="yellow"/>
        </w:rPr>
        <w:t>_)</w:t>
      </w:r>
      <w:proofErr w:type="gramEnd"/>
    </w:p>
    <w:p w:rsidR="00065E35" w:rsidRDefault="00065E35">
      <w:pPr>
        <w:ind w:right="-1" w:firstLine="851"/>
        <w:jc w:val="both"/>
        <w:rPr>
          <w:bCs/>
          <w:sz w:val="28"/>
          <w:szCs w:val="28"/>
        </w:rPr>
      </w:pPr>
    </w:p>
    <w:p w:rsidR="00065E35" w:rsidRDefault="00245E6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Заранее благодарим за сотрудничество!</w:t>
      </w:r>
    </w:p>
    <w:p w:rsidR="00065E35" w:rsidRDefault="00065E35">
      <w:pPr>
        <w:ind w:right="-1" w:firstLine="851"/>
        <w:jc w:val="both"/>
        <w:rPr>
          <w:sz w:val="28"/>
          <w:szCs w:val="28"/>
        </w:rPr>
      </w:pPr>
    </w:p>
    <w:sectPr w:rsidR="00065E35">
      <w:headerReference w:type="even" r:id="rId8"/>
      <w:headerReference w:type="default" r:id="rId9"/>
      <w:footerReference w:type="default" r:id="rId10"/>
      <w:pgSz w:w="11906" w:h="16838"/>
      <w:pgMar w:top="709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6E" w:rsidRDefault="00245E6E">
      <w:r>
        <w:separator/>
      </w:r>
    </w:p>
  </w:endnote>
  <w:endnote w:type="continuationSeparator" w:id="0">
    <w:p w:rsidR="00245E6E" w:rsidRDefault="0024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35" w:rsidRDefault="00065E35">
    <w:pPr>
      <w:pStyle w:val="ad"/>
      <w:jc w:val="center"/>
    </w:pPr>
  </w:p>
  <w:p w:rsidR="00065E35" w:rsidRDefault="00065E3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6E" w:rsidRDefault="00245E6E">
      <w:r>
        <w:separator/>
      </w:r>
    </w:p>
  </w:footnote>
  <w:footnote w:type="continuationSeparator" w:id="0">
    <w:p w:rsidR="00245E6E" w:rsidRDefault="00245E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35" w:rsidRDefault="00245E6E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65E35" w:rsidRDefault="00065E3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35" w:rsidRDefault="00245E6E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</w:rPr>
      <w:t>2</w:t>
    </w:r>
    <w:r>
      <w:rPr>
        <w:rStyle w:val="afe"/>
      </w:rPr>
      <w:fldChar w:fldCharType="end"/>
    </w:r>
  </w:p>
  <w:p w:rsidR="00065E35" w:rsidRDefault="00065E35">
    <w:pPr>
      <w:pStyle w:val="ab"/>
      <w:jc w:val="center"/>
    </w:pPr>
  </w:p>
  <w:p w:rsidR="00065E35" w:rsidRDefault="00065E3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A85"/>
    <w:multiLevelType w:val="hybridMultilevel"/>
    <w:tmpl w:val="D6F06808"/>
    <w:lvl w:ilvl="0" w:tplc="7076E8D4">
      <w:start w:val="1"/>
      <w:numFmt w:val="decimal"/>
      <w:lvlText w:val="%1."/>
      <w:lvlJc w:val="left"/>
      <w:pPr>
        <w:ind w:left="1065" w:hanging="360"/>
      </w:pPr>
    </w:lvl>
    <w:lvl w:ilvl="1" w:tplc="9E967DE2">
      <w:start w:val="1"/>
      <w:numFmt w:val="lowerLetter"/>
      <w:lvlText w:val="%2."/>
      <w:lvlJc w:val="left"/>
      <w:pPr>
        <w:ind w:left="1785" w:hanging="360"/>
      </w:pPr>
    </w:lvl>
    <w:lvl w:ilvl="2" w:tplc="D08AEF48">
      <w:start w:val="1"/>
      <w:numFmt w:val="lowerRoman"/>
      <w:lvlText w:val="%3."/>
      <w:lvlJc w:val="right"/>
      <w:pPr>
        <w:ind w:left="2505" w:hanging="180"/>
      </w:pPr>
    </w:lvl>
    <w:lvl w:ilvl="3" w:tplc="4876372A">
      <w:start w:val="1"/>
      <w:numFmt w:val="decimal"/>
      <w:lvlText w:val="%4."/>
      <w:lvlJc w:val="left"/>
      <w:pPr>
        <w:ind w:left="3225" w:hanging="360"/>
      </w:pPr>
    </w:lvl>
    <w:lvl w:ilvl="4" w:tplc="C1F8EC22">
      <w:start w:val="1"/>
      <w:numFmt w:val="lowerLetter"/>
      <w:lvlText w:val="%5."/>
      <w:lvlJc w:val="left"/>
      <w:pPr>
        <w:ind w:left="3945" w:hanging="360"/>
      </w:pPr>
    </w:lvl>
    <w:lvl w:ilvl="5" w:tplc="8708BB1C">
      <w:start w:val="1"/>
      <w:numFmt w:val="lowerRoman"/>
      <w:lvlText w:val="%6."/>
      <w:lvlJc w:val="right"/>
      <w:pPr>
        <w:ind w:left="4665" w:hanging="180"/>
      </w:pPr>
    </w:lvl>
    <w:lvl w:ilvl="6" w:tplc="B0CC1D22">
      <w:start w:val="1"/>
      <w:numFmt w:val="decimal"/>
      <w:lvlText w:val="%7."/>
      <w:lvlJc w:val="left"/>
      <w:pPr>
        <w:ind w:left="5385" w:hanging="360"/>
      </w:pPr>
    </w:lvl>
    <w:lvl w:ilvl="7" w:tplc="13D8A95A">
      <w:start w:val="1"/>
      <w:numFmt w:val="lowerLetter"/>
      <w:lvlText w:val="%8."/>
      <w:lvlJc w:val="left"/>
      <w:pPr>
        <w:ind w:left="6105" w:hanging="360"/>
      </w:pPr>
    </w:lvl>
    <w:lvl w:ilvl="8" w:tplc="6598FD58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11337A0"/>
    <w:multiLevelType w:val="hybridMultilevel"/>
    <w:tmpl w:val="586CC108"/>
    <w:lvl w:ilvl="0" w:tplc="04B8738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75D29E14">
      <w:start w:val="1"/>
      <w:numFmt w:val="lowerLetter"/>
      <w:lvlText w:val="%2."/>
      <w:lvlJc w:val="left"/>
      <w:pPr>
        <w:ind w:left="1440" w:hanging="360"/>
      </w:pPr>
    </w:lvl>
    <w:lvl w:ilvl="2" w:tplc="0EFE8B2E">
      <w:start w:val="1"/>
      <w:numFmt w:val="lowerRoman"/>
      <w:lvlText w:val="%3."/>
      <w:lvlJc w:val="right"/>
      <w:pPr>
        <w:ind w:left="2160" w:hanging="180"/>
      </w:pPr>
    </w:lvl>
    <w:lvl w:ilvl="3" w:tplc="E3028240">
      <w:start w:val="1"/>
      <w:numFmt w:val="decimal"/>
      <w:lvlText w:val="%4."/>
      <w:lvlJc w:val="left"/>
      <w:pPr>
        <w:ind w:left="2880" w:hanging="360"/>
      </w:pPr>
    </w:lvl>
    <w:lvl w:ilvl="4" w:tplc="32FE877A">
      <w:start w:val="1"/>
      <w:numFmt w:val="lowerLetter"/>
      <w:lvlText w:val="%5."/>
      <w:lvlJc w:val="left"/>
      <w:pPr>
        <w:ind w:left="3600" w:hanging="360"/>
      </w:pPr>
    </w:lvl>
    <w:lvl w:ilvl="5" w:tplc="E432CF6E">
      <w:start w:val="1"/>
      <w:numFmt w:val="lowerRoman"/>
      <w:lvlText w:val="%6."/>
      <w:lvlJc w:val="right"/>
      <w:pPr>
        <w:ind w:left="4320" w:hanging="180"/>
      </w:pPr>
    </w:lvl>
    <w:lvl w:ilvl="6" w:tplc="2BD28B20">
      <w:start w:val="1"/>
      <w:numFmt w:val="decimal"/>
      <w:lvlText w:val="%7."/>
      <w:lvlJc w:val="left"/>
      <w:pPr>
        <w:ind w:left="5040" w:hanging="360"/>
      </w:pPr>
    </w:lvl>
    <w:lvl w:ilvl="7" w:tplc="C494DCA2">
      <w:start w:val="1"/>
      <w:numFmt w:val="lowerLetter"/>
      <w:lvlText w:val="%8."/>
      <w:lvlJc w:val="left"/>
      <w:pPr>
        <w:ind w:left="5760" w:hanging="360"/>
      </w:pPr>
    </w:lvl>
    <w:lvl w:ilvl="8" w:tplc="DF98555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A7D4F"/>
    <w:multiLevelType w:val="hybridMultilevel"/>
    <w:tmpl w:val="2B5CEEE2"/>
    <w:lvl w:ilvl="0" w:tplc="EF0EA8EA">
      <w:start w:val="1"/>
      <w:numFmt w:val="decimal"/>
      <w:lvlText w:val="%1."/>
      <w:lvlJc w:val="left"/>
      <w:pPr>
        <w:ind w:left="720" w:hanging="360"/>
      </w:pPr>
    </w:lvl>
    <w:lvl w:ilvl="1" w:tplc="B574A79C">
      <w:start w:val="1"/>
      <w:numFmt w:val="lowerLetter"/>
      <w:lvlText w:val="%2."/>
      <w:lvlJc w:val="left"/>
      <w:pPr>
        <w:ind w:left="1440" w:hanging="360"/>
      </w:pPr>
    </w:lvl>
    <w:lvl w:ilvl="2" w:tplc="A65CC1D2">
      <w:start w:val="1"/>
      <w:numFmt w:val="lowerRoman"/>
      <w:lvlText w:val="%3."/>
      <w:lvlJc w:val="right"/>
      <w:pPr>
        <w:ind w:left="2160" w:hanging="180"/>
      </w:pPr>
    </w:lvl>
    <w:lvl w:ilvl="3" w:tplc="42D44C2A">
      <w:start w:val="1"/>
      <w:numFmt w:val="decimal"/>
      <w:lvlText w:val="%4."/>
      <w:lvlJc w:val="left"/>
      <w:pPr>
        <w:ind w:left="2880" w:hanging="360"/>
      </w:pPr>
    </w:lvl>
    <w:lvl w:ilvl="4" w:tplc="74AEA598">
      <w:start w:val="1"/>
      <w:numFmt w:val="lowerLetter"/>
      <w:lvlText w:val="%5."/>
      <w:lvlJc w:val="left"/>
      <w:pPr>
        <w:ind w:left="3600" w:hanging="360"/>
      </w:pPr>
    </w:lvl>
    <w:lvl w:ilvl="5" w:tplc="46520F7E">
      <w:start w:val="1"/>
      <w:numFmt w:val="lowerRoman"/>
      <w:lvlText w:val="%6."/>
      <w:lvlJc w:val="right"/>
      <w:pPr>
        <w:ind w:left="4320" w:hanging="180"/>
      </w:pPr>
    </w:lvl>
    <w:lvl w:ilvl="6" w:tplc="9DB8364A">
      <w:start w:val="1"/>
      <w:numFmt w:val="decimal"/>
      <w:lvlText w:val="%7."/>
      <w:lvlJc w:val="left"/>
      <w:pPr>
        <w:ind w:left="5040" w:hanging="360"/>
      </w:pPr>
    </w:lvl>
    <w:lvl w:ilvl="7" w:tplc="38126C5C">
      <w:start w:val="1"/>
      <w:numFmt w:val="lowerLetter"/>
      <w:lvlText w:val="%8."/>
      <w:lvlJc w:val="left"/>
      <w:pPr>
        <w:ind w:left="5760" w:hanging="360"/>
      </w:pPr>
    </w:lvl>
    <w:lvl w:ilvl="8" w:tplc="73CCCC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E35"/>
    <w:rsid w:val="00065E35"/>
    <w:rsid w:val="00245E6E"/>
    <w:rsid w:val="0052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rPr>
      <w:sz w:val="20"/>
      <w:szCs w:val="20"/>
      <w:lang w:val="en-US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rPr>
      <w:vertAlign w:val="superscript"/>
    </w:rPr>
  </w:style>
  <w:style w:type="paragraph" w:styleId="af5">
    <w:name w:val="endnote text"/>
    <w:basedOn w:val="a"/>
    <w:link w:val="af6"/>
    <w:rPr>
      <w:sz w:val="20"/>
      <w:szCs w:val="20"/>
      <w:lang w:val="en-US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ja-JP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  <w:lang w:eastAsia="ja-JP"/>
    </w:rPr>
  </w:style>
  <w:style w:type="paragraph" w:styleId="afc">
    <w:name w:val="Body Text"/>
    <w:basedOn w:val="a"/>
    <w:link w:val="afd"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rPr>
      <w:sz w:val="24"/>
      <w:szCs w:val="24"/>
      <w:lang w:eastAsia="ja-JP"/>
    </w:rPr>
  </w:style>
  <w:style w:type="character" w:customStyle="1" w:styleId="af3">
    <w:name w:val="Текст сноски Знак"/>
    <w:link w:val="af2"/>
    <w:rPr>
      <w:lang w:eastAsia="ja-JP"/>
    </w:rPr>
  </w:style>
  <w:style w:type="character" w:customStyle="1" w:styleId="af6">
    <w:name w:val="Текст концевой сноски Знак"/>
    <w:link w:val="af5"/>
    <w:rPr>
      <w:lang w:eastAsia="ja-JP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  <w:lang w:eastAsia="ja-JP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  <w:lang w:eastAsia="ja-JP"/>
    </w:rPr>
  </w:style>
  <w:style w:type="paragraph" w:customStyle="1" w:styleId="ConsPlusNormal">
    <w:name w:val="ConsPlusNormal"/>
    <w:rPr>
      <w:rFonts w:eastAsia="Times New Roman"/>
      <w:sz w:val="24"/>
      <w:szCs w:val="24"/>
    </w:rPr>
  </w:style>
  <w:style w:type="character" w:styleId="afe">
    <w:name w:val="page number"/>
    <w:basedOn w:val="a0"/>
  </w:style>
  <w:style w:type="character" w:styleId="aff">
    <w:name w:val="FollowedHyperlink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4294754179</TotalTime>
  <Pages>1</Pages>
  <Words>325</Words>
  <Characters>1853</Characters>
  <Application>Microsoft Office Word</Application>
  <DocSecurity>0</DocSecurity>
  <Lines>15</Lines>
  <Paragraphs>4</Paragraphs>
  <ScaleCrop>false</ScaleCrop>
  <Company>Мэрия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ГОРОДА АРХАНГЕЛЬСКА</dc:title>
  <dc:creator>NovikovaSA</dc:creator>
  <cp:lastModifiedBy>Uszer</cp:lastModifiedBy>
  <cp:revision>13</cp:revision>
  <dcterms:created xsi:type="dcterms:W3CDTF">2023-03-09T07:43:00Z</dcterms:created>
  <dcterms:modified xsi:type="dcterms:W3CDTF">2024-07-15T13:22:00Z</dcterms:modified>
  <cp:version>917504</cp:version>
</cp:coreProperties>
</file>