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YANDEX_1"/>
    <w:bookmarkEnd w:id="0"/>
    <w:p w:rsidR="0018128A" w:rsidRDefault="00537674" w:rsidP="0018128A">
      <w:pPr>
        <w:pStyle w:val="a5"/>
        <w:spacing w:after="0" w:afterAutospacing="0"/>
        <w:ind w:right="-115" w:firstLine="734"/>
        <w:jc w:val="center"/>
        <w:rPr>
          <w:b/>
          <w:bCs/>
          <w:sz w:val="28"/>
          <w:szCs w:val="28"/>
        </w:rPr>
      </w:pPr>
      <w:r w:rsidRPr="004A4F71">
        <w:rPr>
          <w:b/>
          <w:bCs/>
          <w:sz w:val="28"/>
          <w:szCs w:val="28"/>
        </w:rPr>
        <w:fldChar w:fldCharType="begin"/>
      </w:r>
      <w:r w:rsidR="0018128A" w:rsidRPr="004A4F71">
        <w:rPr>
          <w:b/>
          <w:bCs/>
          <w:sz w:val="28"/>
          <w:szCs w:val="28"/>
        </w:rPr>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\l "YANDEX_0" </w:instrText>
      </w:r>
      <w:r w:rsidRPr="004A4F71">
        <w:rPr>
          <w:b/>
          <w:bCs/>
          <w:sz w:val="28"/>
          <w:szCs w:val="28"/>
        </w:rPr>
        <w:fldChar w:fldCharType="end"/>
      </w:r>
      <w:r w:rsidR="00397562">
        <w:rPr>
          <w:rStyle w:val="highlighthighlightactive"/>
          <w:b/>
          <w:bCs/>
          <w:sz w:val="28"/>
          <w:szCs w:val="28"/>
        </w:rPr>
        <w:t> </w:t>
      </w:r>
      <w:proofErr w:type="gramStart"/>
      <w:r w:rsidR="00397562">
        <w:rPr>
          <w:rStyle w:val="highlighthighlightactive"/>
          <w:b/>
          <w:bCs/>
          <w:sz w:val="28"/>
          <w:szCs w:val="28"/>
        </w:rPr>
        <w:t>Доклад</w:t>
      </w:r>
      <w:hyperlink r:id="rId9" w:anchor="YANDEX_3" w:history="1"/>
      <w:r w:rsidR="0018128A" w:rsidRPr="004A4F71">
        <w:rPr>
          <w:b/>
          <w:bCs/>
          <w:sz w:val="28"/>
          <w:szCs w:val="28"/>
        </w:rPr>
        <w:t xml:space="preserve"> </w:t>
      </w:r>
      <w:bookmarkStart w:id="1" w:name="YANDEX_3"/>
      <w:bookmarkEnd w:id="1"/>
      <w:r w:rsidRPr="004A4F71">
        <w:rPr>
          <w:b/>
          <w:bCs/>
          <w:sz w:val="28"/>
          <w:szCs w:val="28"/>
        </w:rPr>
        <w:fldChar w:fldCharType="begin"/>
      </w:r>
      <w:r w:rsidR="0018128A" w:rsidRPr="004A4F71">
        <w:rPr>
          <w:b/>
          <w:bCs/>
          <w:sz w:val="28"/>
          <w:szCs w:val="28"/>
        </w:rPr>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\l "YANDEX_2" </w:instrText>
      </w:r>
      <w:r w:rsidRPr="004A4F71">
        <w:rPr>
          <w:b/>
          <w:bCs/>
          <w:sz w:val="28"/>
          <w:szCs w:val="28"/>
        </w:rPr>
        <w:fldChar w:fldCharType="end"/>
      </w:r>
      <w:r w:rsidR="0018128A">
        <w:rPr>
          <w:rStyle w:val="highlighthighlightactive"/>
          <w:b/>
          <w:bCs/>
          <w:sz w:val="28"/>
          <w:szCs w:val="28"/>
        </w:rPr>
        <w:t xml:space="preserve">главы администрации Красненского района </w:t>
      </w:r>
      <w:r w:rsidR="0018128A" w:rsidRPr="004A4F71">
        <w:rPr>
          <w:rStyle w:val="highlighthighlightactive"/>
          <w:b/>
          <w:bCs/>
          <w:sz w:val="28"/>
          <w:szCs w:val="28"/>
        </w:rPr>
        <w:t>о </w:t>
      </w:r>
      <w:hyperlink r:id="rId10" w:anchor="YANDEX_4" w:history="1"/>
      <w:r w:rsidR="0018128A" w:rsidRPr="004A4F71">
        <w:rPr>
          <w:b/>
          <w:bCs/>
          <w:sz w:val="28"/>
          <w:szCs w:val="28"/>
        </w:rPr>
        <w:t xml:space="preserve"> </w:t>
      </w:r>
      <w:bookmarkStart w:id="2" w:name="YANDEX_4"/>
      <w:bookmarkEnd w:id="2"/>
      <w:r w:rsidRPr="004A4F71">
        <w:rPr>
          <w:b/>
          <w:bCs/>
          <w:sz w:val="28"/>
          <w:szCs w:val="28"/>
        </w:rPr>
        <w:fldChar w:fldCharType="begin"/>
      </w:r>
      <w:r w:rsidR="0018128A" w:rsidRPr="004A4F71">
        <w:rPr>
          <w:b/>
          <w:bCs/>
          <w:sz w:val="28"/>
          <w:szCs w:val="28"/>
        </w:rPr>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\l "YANDEX_3" </w:instrText>
      </w:r>
      <w:r w:rsidRPr="004A4F71">
        <w:rPr>
          <w:b/>
          <w:bCs/>
          <w:sz w:val="28"/>
          <w:szCs w:val="28"/>
        </w:rPr>
        <w:fldChar w:fldCharType="end"/>
      </w:r>
      <w:r w:rsidR="0018128A" w:rsidRPr="004A4F71">
        <w:rPr>
          <w:rStyle w:val="highlighthighlightactive"/>
          <w:b/>
          <w:bCs/>
          <w:sz w:val="28"/>
          <w:szCs w:val="28"/>
        </w:rPr>
        <w:t> достигнутых </w:t>
      </w:r>
      <w:hyperlink r:id="rId11" w:anchor="YANDEX_5" w:history="1"/>
      <w:r w:rsidR="0018128A" w:rsidRPr="004A4F71">
        <w:rPr>
          <w:b/>
          <w:bCs/>
          <w:sz w:val="28"/>
          <w:szCs w:val="28"/>
        </w:rPr>
        <w:t xml:space="preserve"> </w:t>
      </w:r>
      <w:bookmarkStart w:id="3" w:name="YANDEX_5"/>
      <w:bookmarkEnd w:id="3"/>
      <w:r w:rsidRPr="004A4F71">
        <w:rPr>
          <w:b/>
          <w:bCs/>
          <w:sz w:val="28"/>
          <w:szCs w:val="28"/>
        </w:rPr>
        <w:fldChar w:fldCharType="begin"/>
      </w:r>
      <w:r w:rsidR="0018128A" w:rsidRPr="004A4F71">
        <w:rPr>
          <w:b/>
          <w:bCs/>
          <w:sz w:val="28"/>
          <w:szCs w:val="28"/>
        </w:rPr>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\l "YANDEX_4" </w:instrText>
      </w:r>
      <w:r w:rsidRPr="004A4F71">
        <w:rPr>
          <w:b/>
          <w:bCs/>
          <w:sz w:val="28"/>
          <w:szCs w:val="28"/>
        </w:rPr>
        <w:fldChar w:fldCharType="end"/>
      </w:r>
      <w:r w:rsidR="0018128A" w:rsidRPr="004A4F71">
        <w:rPr>
          <w:rStyle w:val="highlighthighlightactive"/>
          <w:b/>
          <w:bCs/>
          <w:sz w:val="28"/>
          <w:szCs w:val="28"/>
        </w:rPr>
        <w:t> значениях </w:t>
      </w:r>
      <w:hyperlink r:id="rId12" w:anchor="YANDEX_6" w:history="1"/>
      <w:r w:rsidR="0018128A" w:rsidRPr="004A4F71">
        <w:rPr>
          <w:b/>
          <w:bCs/>
          <w:sz w:val="28"/>
          <w:szCs w:val="28"/>
        </w:rPr>
        <w:t xml:space="preserve"> </w:t>
      </w:r>
      <w:bookmarkStart w:id="4" w:name="YANDEX_6"/>
      <w:bookmarkEnd w:id="4"/>
      <w:r w:rsidRPr="004A4F71">
        <w:rPr>
          <w:b/>
          <w:bCs/>
          <w:sz w:val="28"/>
          <w:szCs w:val="28"/>
        </w:rPr>
        <w:fldChar w:fldCharType="begin"/>
      </w:r>
      <w:r w:rsidR="0018128A" w:rsidRPr="004A4F71">
        <w:rPr>
          <w:b/>
          <w:bCs/>
          <w:sz w:val="28"/>
          <w:szCs w:val="28"/>
        </w:rPr>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\l "YANDEX_5" </w:instrText>
      </w:r>
      <w:r w:rsidRPr="004A4F71">
        <w:rPr>
          <w:b/>
          <w:bCs/>
          <w:sz w:val="28"/>
          <w:szCs w:val="28"/>
        </w:rPr>
        <w:fldChar w:fldCharType="end"/>
      </w:r>
      <w:r w:rsidR="0018128A" w:rsidRPr="004A4F71">
        <w:rPr>
          <w:rStyle w:val="highlighthighlightactive"/>
          <w:b/>
          <w:bCs/>
          <w:sz w:val="28"/>
          <w:szCs w:val="28"/>
        </w:rPr>
        <w:t> показателей </w:t>
      </w:r>
      <w:hyperlink r:id="rId13" w:anchor="YANDEX_7" w:history="1"/>
      <w:r w:rsidR="0018128A" w:rsidRPr="004A4F71">
        <w:rPr>
          <w:b/>
          <w:bCs/>
          <w:sz w:val="28"/>
          <w:szCs w:val="28"/>
        </w:rPr>
        <w:t xml:space="preserve"> для оценки </w:t>
      </w:r>
      <w:bookmarkStart w:id="5" w:name="YANDEX_7"/>
      <w:bookmarkEnd w:id="5"/>
      <w:r w:rsidRPr="004A4F71">
        <w:rPr>
          <w:b/>
          <w:bCs/>
          <w:sz w:val="28"/>
          <w:szCs w:val="28"/>
        </w:rPr>
        <w:fldChar w:fldCharType="begin"/>
      </w:r>
      <w:r w:rsidR="0018128A" w:rsidRPr="004A4F71">
        <w:rPr>
          <w:b/>
          <w:bCs/>
          <w:sz w:val="28"/>
          <w:szCs w:val="28"/>
        </w:rPr>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\l "YANDEX_6" </w:instrText>
      </w:r>
      <w:r w:rsidRPr="004A4F71">
        <w:rPr>
          <w:b/>
          <w:bCs/>
          <w:sz w:val="28"/>
          <w:szCs w:val="28"/>
        </w:rPr>
        <w:fldChar w:fldCharType="end"/>
      </w:r>
      <w:r w:rsidR="0018128A" w:rsidRPr="004A4F71">
        <w:rPr>
          <w:rStyle w:val="highlighthighlightactive"/>
          <w:b/>
          <w:bCs/>
          <w:sz w:val="28"/>
          <w:szCs w:val="28"/>
        </w:rPr>
        <w:t> эффективности </w:t>
      </w:r>
      <w:r>
        <w:fldChar w:fldCharType="begin"/>
      </w:r>
      <w:r w:rsidR="0077060E">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w:instrText>
      </w:r>
      <w:proofErr w:type="gramEnd"/>
      <w:r w:rsidR="0077060E">
        <w:instrText xml:space="preserve">D0%B5%D0%BB%D0%B5%D0%B9%20%D1%8D%D1%84%D1%84%D0%B5%D0%BA%D1%82%D0%B8%D0%B2%D0%BD%D0%BE%D1%81%D1%82%D0%B8%20%D0%BE%D1%80%D0%B3%D0%B0%D0%BD%D0%BE%D0%B2%20%D0%BC%D0%B5%D1%81%D1%82%D0%BD%D0%BE%D0%B3%D0%BE%20%D1%81%D0%B0%D0%BC%D0%BE%D1%83%D0%BF%D1%80%D0%B0%D0%B2%D0%BB%D0%B5%D0%BD%D0%B8%D1%8F&amp;l10n=ru&amp;mime=doc&amp;sign=3e15179d08c30bd3c68bd545ca1bc3b9&amp;keyno=0" \l "YANDEX_8" </w:instrText>
      </w:r>
      <w:r>
        <w:fldChar w:fldCharType="end"/>
      </w:r>
      <w:r w:rsidR="0018128A" w:rsidRPr="004A4F71">
        <w:rPr>
          <w:b/>
          <w:bCs/>
          <w:sz w:val="28"/>
          <w:szCs w:val="28"/>
        </w:rPr>
        <w:t xml:space="preserve"> </w:t>
      </w:r>
      <w:proofErr w:type="gramStart"/>
      <w:r w:rsidR="0018128A" w:rsidRPr="004A4F71">
        <w:rPr>
          <w:b/>
          <w:bCs/>
          <w:sz w:val="28"/>
          <w:szCs w:val="28"/>
        </w:rPr>
        <w:t xml:space="preserve">деятельности </w:t>
      </w:r>
      <w:bookmarkStart w:id="6" w:name="YANDEX_8"/>
      <w:bookmarkEnd w:id="6"/>
      <w:r w:rsidRPr="004A4F71">
        <w:rPr>
          <w:b/>
          <w:bCs/>
          <w:sz w:val="28"/>
          <w:szCs w:val="28"/>
        </w:rPr>
        <w:fldChar w:fldCharType="begin"/>
      </w:r>
      <w:r w:rsidR="0018128A" w:rsidRPr="004A4F71">
        <w:rPr>
          <w:b/>
          <w:bCs/>
          <w:sz w:val="28"/>
          <w:szCs w:val="28"/>
        </w:rPr>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\l "YANDEX_7" </w:instrText>
      </w:r>
      <w:r w:rsidRPr="004A4F71">
        <w:rPr>
          <w:b/>
          <w:bCs/>
          <w:sz w:val="28"/>
          <w:szCs w:val="28"/>
        </w:rPr>
        <w:fldChar w:fldCharType="end"/>
      </w:r>
      <w:r w:rsidR="0018128A" w:rsidRPr="004A4F71">
        <w:rPr>
          <w:rStyle w:val="highlighthighlightactive"/>
          <w:b/>
          <w:bCs/>
          <w:sz w:val="28"/>
          <w:szCs w:val="28"/>
        </w:rPr>
        <w:t> органов</w:t>
      </w:r>
      <w:proofErr w:type="gramEnd"/>
      <w:r w:rsidR="0018128A" w:rsidRPr="004A4F71">
        <w:rPr>
          <w:rStyle w:val="highlighthighlightactive"/>
          <w:b/>
          <w:bCs/>
          <w:sz w:val="28"/>
          <w:szCs w:val="28"/>
        </w:rPr>
        <w:t> </w:t>
      </w:r>
      <w:hyperlink r:id="rId14" w:anchor="YANDEX_9" w:history="1"/>
      <w:r w:rsidR="0018128A" w:rsidRPr="004A4F71">
        <w:rPr>
          <w:b/>
          <w:bCs/>
          <w:sz w:val="28"/>
          <w:szCs w:val="28"/>
        </w:rPr>
        <w:t xml:space="preserve"> </w:t>
      </w:r>
      <w:bookmarkStart w:id="7" w:name="YANDEX_9"/>
      <w:bookmarkEnd w:id="7"/>
      <w:r w:rsidRPr="004A4F71">
        <w:rPr>
          <w:b/>
          <w:bCs/>
          <w:sz w:val="28"/>
          <w:szCs w:val="28"/>
        </w:rPr>
        <w:fldChar w:fldCharType="begin"/>
      </w:r>
      <w:r w:rsidR="0018128A" w:rsidRPr="004A4F71">
        <w:rPr>
          <w:b/>
          <w:bCs/>
          <w:sz w:val="28"/>
          <w:szCs w:val="28"/>
        </w:rPr>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\l "YANDEX_8" </w:instrText>
      </w:r>
      <w:r w:rsidRPr="004A4F71">
        <w:rPr>
          <w:b/>
          <w:bCs/>
          <w:sz w:val="28"/>
          <w:szCs w:val="28"/>
        </w:rPr>
        <w:fldChar w:fldCharType="end"/>
      </w:r>
      <w:r w:rsidR="0018128A" w:rsidRPr="004A4F71">
        <w:rPr>
          <w:rStyle w:val="highlighthighlightactive"/>
          <w:b/>
          <w:bCs/>
          <w:sz w:val="28"/>
          <w:szCs w:val="28"/>
        </w:rPr>
        <w:t> местного </w:t>
      </w:r>
      <w:hyperlink r:id="rId15" w:anchor="YANDEX_10" w:history="1"/>
      <w:r w:rsidR="0018128A" w:rsidRPr="004A4F71">
        <w:rPr>
          <w:b/>
          <w:bCs/>
          <w:sz w:val="28"/>
          <w:szCs w:val="28"/>
        </w:rPr>
        <w:t xml:space="preserve"> </w:t>
      </w:r>
      <w:bookmarkStart w:id="8" w:name="YANDEX_10"/>
      <w:bookmarkEnd w:id="8"/>
      <w:r w:rsidRPr="004A4F71">
        <w:rPr>
          <w:b/>
          <w:bCs/>
          <w:sz w:val="28"/>
          <w:szCs w:val="28"/>
        </w:rPr>
        <w:fldChar w:fldCharType="begin"/>
      </w:r>
      <w:r w:rsidR="0018128A" w:rsidRPr="004A4F71">
        <w:rPr>
          <w:b/>
          <w:bCs/>
          <w:sz w:val="28"/>
          <w:szCs w:val="28"/>
        </w:rPr>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\l "YANDEX_9" </w:instrText>
      </w:r>
      <w:r w:rsidRPr="004A4F71">
        <w:rPr>
          <w:b/>
          <w:bCs/>
          <w:sz w:val="28"/>
          <w:szCs w:val="28"/>
        </w:rPr>
        <w:fldChar w:fldCharType="end"/>
      </w:r>
      <w:r w:rsidR="0018128A" w:rsidRPr="004A4F71">
        <w:rPr>
          <w:rStyle w:val="highlighthighlightactive"/>
          <w:b/>
          <w:bCs/>
          <w:sz w:val="28"/>
          <w:szCs w:val="28"/>
        </w:rPr>
        <w:t>самоуправления </w:t>
      </w:r>
      <w:hyperlink r:id="rId16" w:anchor="YANDEX_11" w:history="1"/>
      <w:r w:rsidR="0018128A">
        <w:rPr>
          <w:b/>
          <w:bCs/>
          <w:sz w:val="28"/>
          <w:szCs w:val="28"/>
        </w:rPr>
        <w:t xml:space="preserve"> </w:t>
      </w:r>
      <w:r w:rsidR="0018128A" w:rsidRPr="004A4F71">
        <w:rPr>
          <w:b/>
          <w:bCs/>
          <w:sz w:val="28"/>
          <w:szCs w:val="28"/>
        </w:rPr>
        <w:t>муниципального района «</w:t>
      </w:r>
      <w:proofErr w:type="spellStart"/>
      <w:r w:rsidR="0018128A" w:rsidRPr="004A4F71">
        <w:rPr>
          <w:b/>
          <w:bCs/>
          <w:sz w:val="28"/>
          <w:szCs w:val="28"/>
        </w:rPr>
        <w:t>Красненский</w:t>
      </w:r>
      <w:proofErr w:type="spellEnd"/>
      <w:r w:rsidR="0018128A" w:rsidRPr="004A4F71">
        <w:rPr>
          <w:b/>
          <w:bCs/>
          <w:sz w:val="28"/>
          <w:szCs w:val="28"/>
        </w:rPr>
        <w:t xml:space="preserve"> район» за 201</w:t>
      </w:r>
      <w:r w:rsidR="00F07A56">
        <w:rPr>
          <w:b/>
          <w:bCs/>
          <w:sz w:val="28"/>
          <w:szCs w:val="28"/>
        </w:rPr>
        <w:t>7</w:t>
      </w:r>
      <w:r w:rsidR="0018128A" w:rsidRPr="004A4F71">
        <w:rPr>
          <w:b/>
          <w:bCs/>
          <w:sz w:val="28"/>
          <w:szCs w:val="28"/>
        </w:rPr>
        <w:t xml:space="preserve"> год и их планируемых </w:t>
      </w:r>
      <w:bookmarkStart w:id="9" w:name="YANDEX_11"/>
      <w:bookmarkEnd w:id="9"/>
      <w:r w:rsidRPr="004A4F71">
        <w:rPr>
          <w:b/>
          <w:bCs/>
          <w:sz w:val="28"/>
          <w:szCs w:val="28"/>
        </w:rPr>
        <w:fldChar w:fldCharType="begin"/>
      </w:r>
      <w:r w:rsidR="0018128A" w:rsidRPr="004A4F71">
        <w:rPr>
          <w:b/>
          <w:bCs/>
          <w:sz w:val="28"/>
          <w:szCs w:val="28"/>
        </w:rPr>
        <w:instrText xml:space="preserve"> HYPERLINK "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\l "YANDEX_10" </w:instrText>
      </w:r>
      <w:r w:rsidRPr="004A4F71">
        <w:rPr>
          <w:b/>
          <w:bCs/>
          <w:sz w:val="28"/>
          <w:szCs w:val="28"/>
        </w:rPr>
        <w:fldChar w:fldCharType="end"/>
      </w:r>
      <w:r w:rsidR="0018128A" w:rsidRPr="004A4F71">
        <w:rPr>
          <w:rStyle w:val="highlighthighlightactive"/>
          <w:b/>
          <w:bCs/>
          <w:sz w:val="28"/>
          <w:szCs w:val="28"/>
        </w:rPr>
        <w:t> значениях </w:t>
      </w:r>
      <w:hyperlink r:id="rId17" w:anchor="YANDEX_12" w:history="1"/>
      <w:r w:rsidR="0018128A" w:rsidRPr="004A4F71">
        <w:rPr>
          <w:b/>
          <w:bCs/>
          <w:sz w:val="28"/>
          <w:szCs w:val="28"/>
        </w:rPr>
        <w:t xml:space="preserve"> на 3-</w:t>
      </w:r>
      <w:r w:rsidR="0018128A">
        <w:rPr>
          <w:b/>
          <w:bCs/>
          <w:sz w:val="28"/>
          <w:szCs w:val="28"/>
        </w:rPr>
        <w:t xml:space="preserve">х </w:t>
      </w:r>
      <w:r w:rsidR="0018128A" w:rsidRPr="004A4F71">
        <w:rPr>
          <w:b/>
          <w:bCs/>
          <w:sz w:val="28"/>
          <w:szCs w:val="28"/>
        </w:rPr>
        <w:t>летний период</w:t>
      </w:r>
    </w:p>
    <w:p w:rsidR="00501623" w:rsidRPr="004A4F71" w:rsidRDefault="00501623" w:rsidP="00A56193">
      <w:pPr>
        <w:pStyle w:val="a5"/>
        <w:spacing w:after="0" w:afterAutospacing="0"/>
        <w:ind w:right="-115"/>
        <w:rPr>
          <w:b/>
          <w:bCs/>
          <w:sz w:val="28"/>
          <w:szCs w:val="28"/>
        </w:rPr>
      </w:pPr>
    </w:p>
    <w:p w:rsidR="0018128A" w:rsidRDefault="0018128A" w:rsidP="0018128A">
      <w:pPr>
        <w:pStyle w:val="a9"/>
        <w:ind w:left="0" w:firstLine="708"/>
        <w:rPr>
          <w:rFonts w:ascii="Times New Roman" w:hAnsi="Times New Roman"/>
          <w:b/>
          <w:sz w:val="28"/>
          <w:szCs w:val="28"/>
        </w:rPr>
      </w:pPr>
      <w:r w:rsidRPr="00DA07A2">
        <w:rPr>
          <w:rFonts w:ascii="Times New Roman" w:hAnsi="Times New Roman"/>
          <w:b/>
          <w:sz w:val="28"/>
          <w:szCs w:val="28"/>
        </w:rPr>
        <w:t>Введение</w:t>
      </w:r>
    </w:p>
    <w:p w:rsidR="0018128A" w:rsidRDefault="0018128A" w:rsidP="0018128A">
      <w:pPr>
        <w:pStyle w:val="a9"/>
        <w:ind w:left="0"/>
        <w:rPr>
          <w:rFonts w:ascii="Times New Roman" w:hAnsi="Times New Roman"/>
          <w:b/>
          <w:sz w:val="28"/>
          <w:szCs w:val="28"/>
        </w:rPr>
      </w:pPr>
    </w:p>
    <w:p w:rsidR="0018128A" w:rsidRPr="00963A2B" w:rsidRDefault="0018128A" w:rsidP="004105FF">
      <w:pPr>
        <w:tabs>
          <w:tab w:val="left" w:pos="720"/>
        </w:tabs>
        <w:jc w:val="both"/>
        <w:rPr>
          <w:sz w:val="28"/>
          <w:szCs w:val="28"/>
        </w:rPr>
      </w:pPr>
      <w:r>
        <w:rPr>
          <w:sz w:val="28"/>
          <w:szCs w:val="28"/>
        </w:rPr>
        <w:tab/>
      </w:r>
      <w:proofErr w:type="gramStart"/>
      <w:r w:rsidR="004105FF">
        <w:rPr>
          <w:sz w:val="28"/>
          <w:szCs w:val="28"/>
        </w:rPr>
        <w:t>Д</w:t>
      </w:r>
      <w:r w:rsidR="004105FF" w:rsidRPr="00B54FD1">
        <w:rPr>
          <w:sz w:val="28"/>
          <w:szCs w:val="28"/>
        </w:rPr>
        <w:t xml:space="preserve">оклад главы администрации </w:t>
      </w:r>
      <w:r w:rsidR="004105FF">
        <w:rPr>
          <w:sz w:val="28"/>
          <w:szCs w:val="28"/>
        </w:rPr>
        <w:t>Красненского</w:t>
      </w:r>
      <w:r w:rsidR="004105FF" w:rsidRPr="00B54FD1">
        <w:rPr>
          <w:sz w:val="28"/>
          <w:szCs w:val="28"/>
        </w:rPr>
        <w:t xml:space="preserve"> района о достигнутых значениях показателей </w:t>
      </w:r>
      <w:r w:rsidR="004105FF">
        <w:rPr>
          <w:sz w:val="28"/>
          <w:szCs w:val="28"/>
        </w:rPr>
        <w:t xml:space="preserve">для оценки </w:t>
      </w:r>
      <w:r w:rsidR="004105FF" w:rsidRPr="00B54FD1">
        <w:rPr>
          <w:sz w:val="28"/>
          <w:szCs w:val="28"/>
        </w:rPr>
        <w:t xml:space="preserve">эффективности деятельности органов местного самоуправления </w:t>
      </w:r>
      <w:r w:rsidR="004105FF">
        <w:rPr>
          <w:sz w:val="28"/>
          <w:szCs w:val="28"/>
        </w:rPr>
        <w:t>муниципального района «</w:t>
      </w:r>
      <w:proofErr w:type="spellStart"/>
      <w:r w:rsidR="004105FF">
        <w:rPr>
          <w:sz w:val="28"/>
          <w:szCs w:val="28"/>
        </w:rPr>
        <w:t>Красненский</w:t>
      </w:r>
      <w:proofErr w:type="spellEnd"/>
      <w:r w:rsidR="004105FF">
        <w:rPr>
          <w:sz w:val="28"/>
          <w:szCs w:val="28"/>
        </w:rPr>
        <w:t xml:space="preserve"> район» </w:t>
      </w:r>
      <w:r w:rsidR="004105FF" w:rsidRPr="00B54FD1">
        <w:rPr>
          <w:sz w:val="28"/>
          <w:szCs w:val="28"/>
        </w:rPr>
        <w:t>за 201</w:t>
      </w:r>
      <w:r w:rsidR="00A46087">
        <w:rPr>
          <w:sz w:val="28"/>
          <w:szCs w:val="28"/>
        </w:rPr>
        <w:t>7</w:t>
      </w:r>
      <w:r w:rsidR="004105FF" w:rsidRPr="00B54FD1">
        <w:rPr>
          <w:sz w:val="28"/>
          <w:szCs w:val="28"/>
        </w:rPr>
        <w:t xml:space="preserve"> год и их планируемых значениях на 3-летний период  подготовлен в </w:t>
      </w:r>
      <w:r w:rsidR="004105FF" w:rsidRPr="00DB2A70">
        <w:rPr>
          <w:sz w:val="28"/>
          <w:szCs w:val="28"/>
        </w:rPr>
        <w:t>соответствии с Указом Президента РФ от 28 апреля 2008 года № 607 «Об оценке эффективности деятельности органов местного самоуправления городских округов и муниципальных районов», постановлениями Правительства Российской Федерации от</w:t>
      </w:r>
      <w:proofErr w:type="gramEnd"/>
      <w:r w:rsidR="004105FF" w:rsidRPr="00DB2A70">
        <w:rPr>
          <w:sz w:val="28"/>
          <w:szCs w:val="28"/>
        </w:rPr>
        <w:t xml:space="preserve"> </w:t>
      </w:r>
      <w:proofErr w:type="gramStart"/>
      <w:r w:rsidR="004105FF" w:rsidRPr="00DB2A70">
        <w:rPr>
          <w:sz w:val="28"/>
          <w:szCs w:val="28"/>
        </w:rPr>
        <w:t xml:space="preserve">17 декабря 2012 года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 и Губернатора Белгородской области от </w:t>
      </w:r>
      <w:r w:rsidR="004105FF">
        <w:rPr>
          <w:sz w:val="28"/>
          <w:szCs w:val="28"/>
        </w:rPr>
        <w:t xml:space="preserve">             4</w:t>
      </w:r>
      <w:r w:rsidR="004105FF" w:rsidRPr="00DB2A70">
        <w:rPr>
          <w:sz w:val="28"/>
          <w:szCs w:val="28"/>
        </w:rPr>
        <w:t xml:space="preserve"> </w:t>
      </w:r>
      <w:r w:rsidR="004105FF">
        <w:rPr>
          <w:sz w:val="28"/>
          <w:szCs w:val="28"/>
        </w:rPr>
        <w:t>сентября</w:t>
      </w:r>
      <w:proofErr w:type="gramEnd"/>
      <w:r w:rsidR="004105FF">
        <w:rPr>
          <w:sz w:val="28"/>
          <w:szCs w:val="28"/>
        </w:rPr>
        <w:t xml:space="preserve"> </w:t>
      </w:r>
      <w:r w:rsidR="004105FF" w:rsidRPr="00DB2A70">
        <w:rPr>
          <w:sz w:val="28"/>
          <w:szCs w:val="28"/>
        </w:rPr>
        <w:t xml:space="preserve"> 201</w:t>
      </w:r>
      <w:r w:rsidR="004105FF">
        <w:rPr>
          <w:sz w:val="28"/>
          <w:szCs w:val="28"/>
        </w:rPr>
        <w:t>5 года № 87</w:t>
      </w:r>
      <w:r w:rsidR="004105FF" w:rsidRPr="00DB2A70">
        <w:rPr>
          <w:sz w:val="28"/>
          <w:szCs w:val="28"/>
        </w:rPr>
        <w:t xml:space="preserve"> «Об оценке эффективности деятельности органов местного самоуправления, городских округов и муниципальных районов».</w:t>
      </w:r>
      <w:r w:rsidR="004105FF" w:rsidRPr="00B54FD1">
        <w:rPr>
          <w:sz w:val="28"/>
          <w:szCs w:val="28"/>
        </w:rPr>
        <w:t xml:space="preserve">  </w:t>
      </w:r>
    </w:p>
    <w:p w:rsidR="00796006" w:rsidRPr="007C1EDC" w:rsidRDefault="00796006" w:rsidP="00796006">
      <w:pPr>
        <w:ind w:firstLine="708"/>
        <w:jc w:val="both"/>
        <w:rPr>
          <w:sz w:val="28"/>
          <w:szCs w:val="28"/>
          <w:u w:val="single"/>
        </w:rPr>
      </w:pPr>
      <w:r>
        <w:rPr>
          <w:sz w:val="28"/>
          <w:szCs w:val="28"/>
        </w:rPr>
        <w:t>Основные направления</w:t>
      </w:r>
      <w:r w:rsidRPr="003C519D">
        <w:rPr>
          <w:sz w:val="28"/>
          <w:szCs w:val="28"/>
        </w:rPr>
        <w:t xml:space="preserve"> деятельности органов местного самоуправления  </w:t>
      </w:r>
      <w:r>
        <w:rPr>
          <w:sz w:val="28"/>
          <w:szCs w:val="28"/>
        </w:rPr>
        <w:t xml:space="preserve">Красненского </w:t>
      </w:r>
      <w:r w:rsidRPr="003C519D">
        <w:rPr>
          <w:sz w:val="28"/>
          <w:szCs w:val="28"/>
        </w:rPr>
        <w:t>района</w:t>
      </w:r>
      <w:r>
        <w:rPr>
          <w:sz w:val="28"/>
          <w:szCs w:val="28"/>
        </w:rPr>
        <w:t xml:space="preserve"> о</w:t>
      </w:r>
      <w:r w:rsidRPr="003C519D">
        <w:rPr>
          <w:sz w:val="28"/>
          <w:szCs w:val="28"/>
        </w:rPr>
        <w:t>пределены Стратеги</w:t>
      </w:r>
      <w:r>
        <w:rPr>
          <w:sz w:val="28"/>
          <w:szCs w:val="28"/>
        </w:rPr>
        <w:t>ей</w:t>
      </w:r>
      <w:r w:rsidRPr="003C519D">
        <w:rPr>
          <w:sz w:val="28"/>
          <w:szCs w:val="28"/>
        </w:rPr>
        <w:t xml:space="preserve"> социально-экономического развития </w:t>
      </w:r>
      <w:r>
        <w:rPr>
          <w:sz w:val="28"/>
          <w:szCs w:val="28"/>
        </w:rPr>
        <w:t>муниципального района «</w:t>
      </w:r>
      <w:proofErr w:type="spellStart"/>
      <w:r>
        <w:rPr>
          <w:sz w:val="28"/>
          <w:szCs w:val="28"/>
        </w:rPr>
        <w:t>Красненский</w:t>
      </w:r>
      <w:proofErr w:type="spellEnd"/>
      <w:r>
        <w:rPr>
          <w:sz w:val="28"/>
          <w:szCs w:val="28"/>
        </w:rPr>
        <w:t xml:space="preserve"> район»</w:t>
      </w:r>
      <w:r w:rsidRPr="003C519D">
        <w:rPr>
          <w:sz w:val="28"/>
          <w:szCs w:val="28"/>
        </w:rPr>
        <w:t xml:space="preserve"> </w:t>
      </w:r>
      <w:r>
        <w:rPr>
          <w:sz w:val="28"/>
          <w:szCs w:val="28"/>
        </w:rPr>
        <w:t>до 2025 года:</w:t>
      </w:r>
    </w:p>
    <w:p w:rsidR="00796006" w:rsidRPr="00454493" w:rsidRDefault="00796006" w:rsidP="00796006">
      <w:pPr>
        <w:ind w:firstLine="539"/>
        <w:jc w:val="both"/>
        <w:rPr>
          <w:sz w:val="28"/>
          <w:szCs w:val="28"/>
        </w:rPr>
      </w:pPr>
      <w:r w:rsidRPr="00454493">
        <w:rPr>
          <w:sz w:val="28"/>
          <w:szCs w:val="28"/>
        </w:rPr>
        <w:t>- развитие человеческого капитала Красненского района;</w:t>
      </w:r>
    </w:p>
    <w:p w:rsidR="00796006" w:rsidRPr="00454493" w:rsidRDefault="00796006" w:rsidP="00796006">
      <w:pPr>
        <w:ind w:firstLine="539"/>
        <w:jc w:val="both"/>
        <w:rPr>
          <w:sz w:val="28"/>
          <w:szCs w:val="28"/>
        </w:rPr>
      </w:pPr>
      <w:r w:rsidRPr="00454493">
        <w:rPr>
          <w:sz w:val="28"/>
          <w:szCs w:val="28"/>
        </w:rPr>
        <w:t>- экономическое  развитие Красненского района;</w:t>
      </w:r>
    </w:p>
    <w:p w:rsidR="00796006" w:rsidRPr="00454493" w:rsidRDefault="00796006" w:rsidP="00796006">
      <w:pPr>
        <w:ind w:firstLine="539"/>
        <w:jc w:val="both"/>
        <w:rPr>
          <w:sz w:val="28"/>
          <w:szCs w:val="28"/>
        </w:rPr>
      </w:pPr>
      <w:r w:rsidRPr="00454493">
        <w:rPr>
          <w:sz w:val="28"/>
          <w:szCs w:val="28"/>
        </w:rPr>
        <w:t xml:space="preserve">- повышение качества и условий проживания населения </w:t>
      </w:r>
    </w:p>
    <w:p w:rsidR="00796006" w:rsidRPr="00454493" w:rsidRDefault="00796006" w:rsidP="00796006">
      <w:pPr>
        <w:jc w:val="both"/>
        <w:rPr>
          <w:sz w:val="28"/>
          <w:szCs w:val="28"/>
          <w:highlight w:val="yellow"/>
        </w:rPr>
      </w:pPr>
      <w:r w:rsidRPr="00454493">
        <w:rPr>
          <w:sz w:val="28"/>
          <w:szCs w:val="28"/>
        </w:rPr>
        <w:t>Красненского района</w:t>
      </w:r>
      <w:r>
        <w:rPr>
          <w:sz w:val="28"/>
          <w:szCs w:val="28"/>
        </w:rPr>
        <w:t>.</w:t>
      </w:r>
    </w:p>
    <w:p w:rsidR="00796006" w:rsidRPr="007C1EDC" w:rsidRDefault="00796006" w:rsidP="00796006">
      <w:pPr>
        <w:ind w:firstLine="708"/>
        <w:jc w:val="both"/>
        <w:rPr>
          <w:sz w:val="28"/>
          <w:szCs w:val="28"/>
        </w:rPr>
      </w:pPr>
      <w:r w:rsidRPr="00C01FC2">
        <w:rPr>
          <w:sz w:val="28"/>
          <w:szCs w:val="28"/>
        </w:rPr>
        <w:t>Фундаментом для поступательного развития являются стабильное функционирование предприятий муниципального района, вносящих основной вклад в формирование местного бюджета, использование местных ресурсов и возможностей для создания новых предприятий с выраженной инновационной и высокотехнологичной направленностью.</w:t>
      </w:r>
    </w:p>
    <w:p w:rsidR="006C7E2A" w:rsidRPr="007C1EDC" w:rsidRDefault="006C7E2A" w:rsidP="0018128A">
      <w:pPr>
        <w:ind w:firstLine="708"/>
        <w:jc w:val="both"/>
        <w:rPr>
          <w:sz w:val="28"/>
          <w:szCs w:val="28"/>
        </w:rPr>
      </w:pPr>
      <w:r w:rsidRPr="00E24388">
        <w:rPr>
          <w:sz w:val="28"/>
          <w:szCs w:val="28"/>
        </w:rPr>
        <w:t>Оценка эффективности деятельности органов местного самоуправления осуществлялась по девяти направлениям.</w:t>
      </w:r>
    </w:p>
    <w:p w:rsidR="0018128A" w:rsidRDefault="0018128A" w:rsidP="0018128A">
      <w:pPr>
        <w:jc w:val="both"/>
        <w:rPr>
          <w:sz w:val="28"/>
          <w:szCs w:val="28"/>
        </w:rPr>
      </w:pPr>
    </w:p>
    <w:p w:rsidR="0018128A" w:rsidRPr="00C42C82" w:rsidRDefault="0018128A" w:rsidP="0018128A">
      <w:pPr>
        <w:ind w:firstLine="540"/>
        <w:rPr>
          <w:b/>
          <w:sz w:val="28"/>
          <w:szCs w:val="28"/>
        </w:rPr>
      </w:pPr>
      <w:r w:rsidRPr="00C42C82">
        <w:rPr>
          <w:b/>
          <w:sz w:val="28"/>
          <w:szCs w:val="28"/>
        </w:rPr>
        <w:t>Социально-экономический потенциал</w:t>
      </w:r>
    </w:p>
    <w:p w:rsidR="0018128A" w:rsidRPr="00C42C82" w:rsidRDefault="0018128A" w:rsidP="0018128A">
      <w:pPr>
        <w:jc w:val="center"/>
        <w:rPr>
          <w:b/>
          <w:sz w:val="28"/>
          <w:szCs w:val="28"/>
        </w:rPr>
      </w:pPr>
    </w:p>
    <w:p w:rsidR="0018128A" w:rsidRDefault="0018128A" w:rsidP="0018128A">
      <w:pPr>
        <w:ind w:firstLine="540"/>
        <w:jc w:val="both"/>
        <w:rPr>
          <w:sz w:val="28"/>
          <w:szCs w:val="28"/>
        </w:rPr>
      </w:pPr>
      <w:proofErr w:type="spellStart"/>
      <w:r w:rsidRPr="00B92915">
        <w:rPr>
          <w:sz w:val="28"/>
          <w:szCs w:val="28"/>
        </w:rPr>
        <w:t>Красненский</w:t>
      </w:r>
      <w:proofErr w:type="spellEnd"/>
      <w:r w:rsidRPr="00B92915">
        <w:rPr>
          <w:sz w:val="28"/>
          <w:szCs w:val="28"/>
        </w:rPr>
        <w:t xml:space="preserve"> район расположен на юго-востоке Белгородской области, на южных склонах Средне-Русской возвышенности. </w:t>
      </w:r>
      <w:proofErr w:type="gramStart"/>
      <w:r w:rsidRPr="00B92915">
        <w:rPr>
          <w:sz w:val="28"/>
          <w:szCs w:val="28"/>
        </w:rPr>
        <w:t xml:space="preserve">Район граничит на </w:t>
      </w:r>
      <w:r w:rsidRPr="00B92915">
        <w:rPr>
          <w:sz w:val="28"/>
          <w:szCs w:val="28"/>
        </w:rPr>
        <w:lastRenderedPageBreak/>
        <w:t xml:space="preserve">севере со </w:t>
      </w:r>
      <w:proofErr w:type="spellStart"/>
      <w:r w:rsidRPr="00B92915">
        <w:rPr>
          <w:sz w:val="28"/>
          <w:szCs w:val="28"/>
        </w:rPr>
        <w:t>Старооскольским</w:t>
      </w:r>
      <w:proofErr w:type="spellEnd"/>
      <w:r w:rsidRPr="00B92915">
        <w:rPr>
          <w:sz w:val="28"/>
          <w:szCs w:val="28"/>
        </w:rPr>
        <w:t xml:space="preserve"> городским округом, на востоке - с Воронежской областью, на юго-востоке – с Алексеевским, на юго-западе – с Красногвардейским, на западе – с </w:t>
      </w:r>
      <w:proofErr w:type="spellStart"/>
      <w:r w:rsidRPr="00B92915">
        <w:rPr>
          <w:sz w:val="28"/>
          <w:szCs w:val="28"/>
        </w:rPr>
        <w:t>Чернянским</w:t>
      </w:r>
      <w:proofErr w:type="spellEnd"/>
      <w:r w:rsidRPr="00B92915">
        <w:rPr>
          <w:sz w:val="28"/>
          <w:szCs w:val="28"/>
        </w:rPr>
        <w:t xml:space="preserve"> и </w:t>
      </w:r>
      <w:proofErr w:type="spellStart"/>
      <w:r w:rsidRPr="00B92915">
        <w:rPr>
          <w:sz w:val="28"/>
          <w:szCs w:val="28"/>
        </w:rPr>
        <w:t>Новооскольским</w:t>
      </w:r>
      <w:proofErr w:type="spellEnd"/>
      <w:r w:rsidRPr="00B92915">
        <w:rPr>
          <w:sz w:val="28"/>
          <w:szCs w:val="28"/>
        </w:rPr>
        <w:t xml:space="preserve"> районами.</w:t>
      </w:r>
      <w:proofErr w:type="gramEnd"/>
    </w:p>
    <w:p w:rsidR="0018128A" w:rsidRPr="00B92915" w:rsidRDefault="0018128A" w:rsidP="0018128A">
      <w:pPr>
        <w:ind w:firstLine="540"/>
        <w:jc w:val="both"/>
        <w:rPr>
          <w:sz w:val="28"/>
          <w:szCs w:val="28"/>
        </w:rPr>
      </w:pPr>
      <w:r w:rsidRPr="00B92915">
        <w:rPr>
          <w:sz w:val="28"/>
          <w:szCs w:val="28"/>
        </w:rPr>
        <w:t xml:space="preserve">Территория  района составляет  851,9 кв. км (3,14 % от территории области). </w:t>
      </w:r>
      <w:proofErr w:type="gramStart"/>
      <w:r w:rsidRPr="00B92915">
        <w:rPr>
          <w:sz w:val="28"/>
          <w:szCs w:val="20"/>
        </w:rPr>
        <w:t>Расстояние от районного центра с. Красное до г.</w:t>
      </w:r>
      <w:r>
        <w:rPr>
          <w:sz w:val="28"/>
          <w:szCs w:val="20"/>
        </w:rPr>
        <w:t xml:space="preserve"> Белгород - </w:t>
      </w:r>
      <w:smartTag w:uri="urn:schemas-microsoft-com:office:smarttags" w:element="metricconverter">
        <w:smartTagPr>
          <w:attr w:name="ProductID" w:val="180 км"/>
        </w:smartTagPr>
        <w:r w:rsidRPr="00B92915">
          <w:rPr>
            <w:sz w:val="28"/>
            <w:szCs w:val="20"/>
          </w:rPr>
          <w:t>180 км</w:t>
        </w:r>
      </w:smartTag>
      <w:r w:rsidRPr="00B92915">
        <w:rPr>
          <w:sz w:val="28"/>
          <w:szCs w:val="20"/>
        </w:rPr>
        <w:t>.</w:t>
      </w:r>
      <w:proofErr w:type="gramEnd"/>
    </w:p>
    <w:p w:rsidR="0018128A" w:rsidRPr="00B92915" w:rsidRDefault="0018128A" w:rsidP="0018128A">
      <w:pPr>
        <w:ind w:firstLine="540"/>
        <w:jc w:val="both"/>
        <w:rPr>
          <w:sz w:val="28"/>
          <w:szCs w:val="28"/>
        </w:rPr>
      </w:pPr>
      <w:r w:rsidRPr="00B92915">
        <w:rPr>
          <w:sz w:val="28"/>
          <w:szCs w:val="28"/>
        </w:rPr>
        <w:t xml:space="preserve">Основными почвами являются черноземы: типичные – 65%, выщелоченные – 17%, карбонатные – 18% и серые лесные почвы. Механический состав почв в основном тяжелосуглинистый. </w:t>
      </w:r>
    </w:p>
    <w:p w:rsidR="0018128A" w:rsidRPr="00B92915" w:rsidRDefault="0018128A" w:rsidP="0018128A">
      <w:pPr>
        <w:ind w:firstLine="540"/>
        <w:jc w:val="both"/>
        <w:rPr>
          <w:sz w:val="28"/>
          <w:szCs w:val="28"/>
        </w:rPr>
      </w:pPr>
      <w:r w:rsidRPr="00B92915">
        <w:rPr>
          <w:sz w:val="28"/>
          <w:szCs w:val="28"/>
        </w:rPr>
        <w:t>Полезные ископаемые – кирпичные, гончарные, огнеупорные и тугоплавкие глины, гранитный камень.  Имеются место</w:t>
      </w:r>
      <w:r>
        <w:rPr>
          <w:sz w:val="28"/>
          <w:szCs w:val="28"/>
        </w:rPr>
        <w:t>рождения мергелей, мела и песка.</w:t>
      </w:r>
      <w:r w:rsidRPr="00B92915">
        <w:rPr>
          <w:sz w:val="28"/>
          <w:szCs w:val="28"/>
        </w:rPr>
        <w:t xml:space="preserve">  </w:t>
      </w:r>
    </w:p>
    <w:p w:rsidR="000B6DF6" w:rsidRDefault="000B6DF6" w:rsidP="000B6DF6">
      <w:pPr>
        <w:suppressAutoHyphens/>
        <w:ind w:firstLine="708"/>
        <w:jc w:val="both"/>
        <w:rPr>
          <w:sz w:val="28"/>
          <w:szCs w:val="28"/>
        </w:rPr>
      </w:pPr>
      <w:r w:rsidRPr="008477EB">
        <w:rPr>
          <w:sz w:val="28"/>
          <w:szCs w:val="28"/>
        </w:rPr>
        <w:t xml:space="preserve">Численность населения  района </w:t>
      </w:r>
      <w:r w:rsidRPr="00170064">
        <w:rPr>
          <w:sz w:val="28"/>
          <w:szCs w:val="28"/>
        </w:rPr>
        <w:t>на 01.01.201</w:t>
      </w:r>
      <w:r>
        <w:rPr>
          <w:sz w:val="28"/>
          <w:szCs w:val="28"/>
        </w:rPr>
        <w:t xml:space="preserve">8 </w:t>
      </w:r>
      <w:r w:rsidRPr="00170064">
        <w:rPr>
          <w:sz w:val="28"/>
          <w:szCs w:val="28"/>
        </w:rPr>
        <w:t>г.</w:t>
      </w:r>
      <w:r>
        <w:rPr>
          <w:sz w:val="28"/>
          <w:szCs w:val="28"/>
        </w:rPr>
        <w:t xml:space="preserve"> – </w:t>
      </w:r>
      <w:r w:rsidRPr="002B5581">
        <w:rPr>
          <w:sz w:val="28"/>
          <w:szCs w:val="28"/>
        </w:rPr>
        <w:t>11784 человек</w:t>
      </w:r>
      <w:r>
        <w:rPr>
          <w:sz w:val="28"/>
          <w:szCs w:val="28"/>
        </w:rPr>
        <w:t>а</w:t>
      </w:r>
      <w:r w:rsidRPr="002B5581">
        <w:rPr>
          <w:sz w:val="28"/>
          <w:szCs w:val="28"/>
        </w:rPr>
        <w:t>.</w:t>
      </w:r>
      <w:r w:rsidRPr="008477EB">
        <w:rPr>
          <w:sz w:val="28"/>
          <w:szCs w:val="28"/>
        </w:rPr>
        <w:t xml:space="preserve"> </w:t>
      </w:r>
      <w:r>
        <w:rPr>
          <w:sz w:val="28"/>
          <w:szCs w:val="28"/>
        </w:rPr>
        <w:t xml:space="preserve">В </w:t>
      </w:r>
      <w:r w:rsidRPr="00093D08">
        <w:rPr>
          <w:sz w:val="28"/>
          <w:szCs w:val="28"/>
        </w:rPr>
        <w:t>половозрастной</w:t>
      </w:r>
      <w:r>
        <w:rPr>
          <w:sz w:val="28"/>
          <w:szCs w:val="28"/>
        </w:rPr>
        <w:t xml:space="preserve"> структуре население трудоспособного возраста </w:t>
      </w:r>
      <w:r w:rsidRPr="00287C19">
        <w:rPr>
          <w:sz w:val="28"/>
          <w:szCs w:val="28"/>
        </w:rPr>
        <w:t>составляет</w:t>
      </w:r>
      <w:r>
        <w:rPr>
          <w:sz w:val="28"/>
          <w:szCs w:val="28"/>
        </w:rPr>
        <w:t xml:space="preserve"> </w:t>
      </w:r>
      <w:r w:rsidRPr="00287C19">
        <w:rPr>
          <w:sz w:val="28"/>
          <w:szCs w:val="28"/>
        </w:rPr>
        <w:t xml:space="preserve"> 5</w:t>
      </w:r>
      <w:r>
        <w:rPr>
          <w:sz w:val="28"/>
          <w:szCs w:val="28"/>
        </w:rPr>
        <w:t>2</w:t>
      </w:r>
      <w:r w:rsidRPr="00287C19">
        <w:rPr>
          <w:sz w:val="28"/>
          <w:szCs w:val="28"/>
        </w:rPr>
        <w:t xml:space="preserve">%, старше трудоспособного возраста – </w:t>
      </w:r>
      <w:r>
        <w:rPr>
          <w:sz w:val="28"/>
          <w:szCs w:val="28"/>
        </w:rPr>
        <w:t>32</w:t>
      </w:r>
      <w:r w:rsidRPr="00287C19">
        <w:rPr>
          <w:sz w:val="28"/>
          <w:szCs w:val="28"/>
        </w:rPr>
        <w:t xml:space="preserve">%, младше трудоспособного возраста – </w:t>
      </w:r>
      <w:r>
        <w:rPr>
          <w:sz w:val="28"/>
          <w:szCs w:val="28"/>
        </w:rPr>
        <w:t>16</w:t>
      </w:r>
      <w:r w:rsidRPr="00287C19">
        <w:rPr>
          <w:sz w:val="28"/>
          <w:szCs w:val="28"/>
        </w:rPr>
        <w:t>%.</w:t>
      </w:r>
    </w:p>
    <w:p w:rsidR="000B6DF6" w:rsidRDefault="000B6DF6" w:rsidP="000B6DF6">
      <w:pPr>
        <w:jc w:val="both"/>
        <w:rPr>
          <w:sz w:val="28"/>
          <w:szCs w:val="28"/>
        </w:rPr>
      </w:pPr>
      <w:r w:rsidRPr="00C1468C">
        <w:tab/>
      </w:r>
      <w:r w:rsidRPr="00B10C3F">
        <w:rPr>
          <w:sz w:val="28"/>
          <w:szCs w:val="28"/>
        </w:rPr>
        <w:t>Земли сельскохозяйственного назначения составляют 81,14% общей площади территории района, земли населенных пунктов – 8,2%, земли промышленности, транспорта, связи - 0,33%, земли лесного фонда – 10,33%.</w:t>
      </w:r>
      <w:r w:rsidRPr="008477EB">
        <w:rPr>
          <w:sz w:val="28"/>
          <w:szCs w:val="28"/>
        </w:rPr>
        <w:t xml:space="preserve"> </w:t>
      </w:r>
    </w:p>
    <w:p w:rsidR="000B6DF6" w:rsidRDefault="000B6DF6" w:rsidP="000B6DF6">
      <w:pPr>
        <w:ind w:firstLine="708"/>
        <w:jc w:val="both"/>
        <w:rPr>
          <w:sz w:val="28"/>
          <w:szCs w:val="28"/>
        </w:rPr>
      </w:pPr>
      <w:r w:rsidRPr="008477EB">
        <w:rPr>
          <w:sz w:val="28"/>
          <w:szCs w:val="28"/>
        </w:rPr>
        <w:t>Административно – территориальное деление: 10 сельских поселений,  44 населенных пункта.</w:t>
      </w:r>
    </w:p>
    <w:p w:rsidR="000B6DF6" w:rsidRPr="002A3025" w:rsidRDefault="000B6DF6" w:rsidP="000B6DF6">
      <w:pPr>
        <w:ind w:firstLine="708"/>
        <w:jc w:val="both"/>
        <w:rPr>
          <w:sz w:val="28"/>
          <w:szCs w:val="28"/>
        </w:rPr>
      </w:pPr>
      <w:r w:rsidRPr="002A3025">
        <w:rPr>
          <w:sz w:val="28"/>
          <w:szCs w:val="28"/>
        </w:rPr>
        <w:t>Общий объем отгруженных товаров собственного производства, выполненных работ и услуг</w:t>
      </w:r>
      <w:r w:rsidRPr="002A3025">
        <w:rPr>
          <w:b/>
          <w:sz w:val="28"/>
          <w:szCs w:val="28"/>
        </w:rPr>
        <w:t xml:space="preserve"> </w:t>
      </w:r>
      <w:r w:rsidRPr="002A3025">
        <w:rPr>
          <w:sz w:val="28"/>
          <w:szCs w:val="28"/>
        </w:rPr>
        <w:t>субъектами экономической деятельности района за 2017 год составил 2793,7</w:t>
      </w:r>
      <w:r>
        <w:rPr>
          <w:sz w:val="28"/>
          <w:szCs w:val="28"/>
        </w:rPr>
        <w:t xml:space="preserve"> </w:t>
      </w:r>
      <w:proofErr w:type="gramStart"/>
      <w:r>
        <w:rPr>
          <w:sz w:val="28"/>
          <w:szCs w:val="28"/>
        </w:rPr>
        <w:t>млн</w:t>
      </w:r>
      <w:proofErr w:type="gramEnd"/>
      <w:r>
        <w:rPr>
          <w:sz w:val="28"/>
          <w:szCs w:val="28"/>
        </w:rPr>
        <w:t xml:space="preserve"> рублей</w:t>
      </w:r>
      <w:r w:rsidRPr="002A3025">
        <w:rPr>
          <w:sz w:val="28"/>
          <w:szCs w:val="28"/>
        </w:rPr>
        <w:t xml:space="preserve">, что выше уровня 2016 года на 37,6%.  </w:t>
      </w:r>
    </w:p>
    <w:p w:rsidR="000B6DF6" w:rsidRDefault="000B6DF6" w:rsidP="000B6DF6">
      <w:pPr>
        <w:ind w:firstLine="709"/>
        <w:jc w:val="both"/>
        <w:rPr>
          <w:sz w:val="28"/>
          <w:szCs w:val="28"/>
        </w:rPr>
      </w:pPr>
      <w:r w:rsidRPr="002A3025">
        <w:rPr>
          <w:sz w:val="28"/>
          <w:szCs w:val="28"/>
        </w:rPr>
        <w:t>Основу экономики представляет агропромышленный комплекс, на его долю приходится 82,2 % всего оборота.</w:t>
      </w:r>
    </w:p>
    <w:p w:rsidR="0018128A" w:rsidRPr="00C1468C" w:rsidRDefault="0018128A" w:rsidP="0018128A">
      <w:pPr>
        <w:jc w:val="both"/>
      </w:pPr>
    </w:p>
    <w:p w:rsidR="0018128A" w:rsidRDefault="0018128A" w:rsidP="0018128A">
      <w:pPr>
        <w:numPr>
          <w:ilvl w:val="0"/>
          <w:numId w:val="2"/>
        </w:numPr>
        <w:jc w:val="both"/>
        <w:rPr>
          <w:b/>
          <w:sz w:val="28"/>
          <w:szCs w:val="28"/>
        </w:rPr>
      </w:pPr>
      <w:r w:rsidRPr="00893776">
        <w:rPr>
          <w:b/>
          <w:sz w:val="28"/>
          <w:szCs w:val="28"/>
        </w:rPr>
        <w:t>Экономическое развитие</w:t>
      </w:r>
    </w:p>
    <w:p w:rsidR="0018128A" w:rsidRPr="00C81AF6" w:rsidRDefault="0018128A" w:rsidP="0018128A">
      <w:pPr>
        <w:pStyle w:val="western"/>
        <w:spacing w:after="0" w:afterAutospacing="0"/>
        <w:ind w:firstLine="734"/>
        <w:rPr>
          <w:color w:val="000000" w:themeColor="text1"/>
          <w:sz w:val="28"/>
          <w:szCs w:val="28"/>
        </w:rPr>
      </w:pPr>
      <w:r w:rsidRPr="00C81AF6">
        <w:rPr>
          <w:b/>
          <w:bCs/>
          <w:i/>
          <w:iCs/>
          <w:color w:val="000000" w:themeColor="text1"/>
          <w:sz w:val="28"/>
          <w:szCs w:val="28"/>
        </w:rPr>
        <w:t>Развитие малого и среднего предпринимательства</w:t>
      </w:r>
    </w:p>
    <w:p w:rsidR="0018128A" w:rsidRPr="00B247CB" w:rsidRDefault="0018128A" w:rsidP="0018128A">
      <w:pPr>
        <w:ind w:firstLine="720"/>
        <w:jc w:val="both"/>
        <w:rPr>
          <w:color w:val="FF0000"/>
          <w:sz w:val="28"/>
          <w:szCs w:val="28"/>
        </w:rPr>
      </w:pPr>
    </w:p>
    <w:p w:rsidR="00DC5C30" w:rsidRDefault="0059256F" w:rsidP="0018128A">
      <w:pPr>
        <w:ind w:firstLine="708"/>
        <w:jc w:val="both"/>
        <w:rPr>
          <w:sz w:val="28"/>
          <w:szCs w:val="28"/>
        </w:rPr>
      </w:pPr>
      <w:r w:rsidRPr="00E6598F">
        <w:rPr>
          <w:sz w:val="28"/>
          <w:szCs w:val="28"/>
        </w:rPr>
        <w:t>В 2017</w:t>
      </w:r>
      <w:r w:rsidR="002459D1" w:rsidRPr="00E6598F">
        <w:rPr>
          <w:sz w:val="28"/>
          <w:szCs w:val="28"/>
        </w:rPr>
        <w:t xml:space="preserve"> году в сфере малого и среднего предпринимательства функционировало 249 субъектов, из них одно среднее предприятие, 38 малых предприятий – юридических лиц и 210 индивидуальных</w:t>
      </w:r>
      <w:r w:rsidR="002459D1">
        <w:rPr>
          <w:sz w:val="28"/>
          <w:szCs w:val="28"/>
        </w:rPr>
        <w:t xml:space="preserve"> предпринимателей. </w:t>
      </w:r>
      <w:r w:rsidR="00FA03B1">
        <w:rPr>
          <w:sz w:val="28"/>
          <w:szCs w:val="28"/>
        </w:rPr>
        <w:t>Ч</w:t>
      </w:r>
      <w:r w:rsidR="0018128A" w:rsidRPr="00B657F3">
        <w:rPr>
          <w:sz w:val="28"/>
          <w:szCs w:val="28"/>
        </w:rPr>
        <w:t>исло субъектов малого и среднего предпринимательства</w:t>
      </w:r>
      <w:r w:rsidR="0018128A">
        <w:rPr>
          <w:sz w:val="28"/>
          <w:szCs w:val="28"/>
        </w:rPr>
        <w:t xml:space="preserve"> на 10 тыс.</w:t>
      </w:r>
      <w:r w:rsidR="00BB654F">
        <w:rPr>
          <w:sz w:val="28"/>
          <w:szCs w:val="28"/>
        </w:rPr>
        <w:t xml:space="preserve"> </w:t>
      </w:r>
      <w:r w:rsidR="0018128A">
        <w:rPr>
          <w:sz w:val="28"/>
          <w:szCs w:val="28"/>
        </w:rPr>
        <w:t>человек населения</w:t>
      </w:r>
      <w:r w:rsidR="00600211">
        <w:rPr>
          <w:sz w:val="28"/>
          <w:szCs w:val="28"/>
        </w:rPr>
        <w:t xml:space="preserve"> </w:t>
      </w:r>
      <w:r w:rsidR="000F2F46">
        <w:rPr>
          <w:sz w:val="28"/>
          <w:szCs w:val="28"/>
        </w:rPr>
        <w:t xml:space="preserve"> составило</w:t>
      </w:r>
      <w:r w:rsidR="00862031">
        <w:rPr>
          <w:sz w:val="28"/>
          <w:szCs w:val="28"/>
        </w:rPr>
        <w:t xml:space="preserve"> </w:t>
      </w:r>
      <w:r>
        <w:rPr>
          <w:sz w:val="28"/>
          <w:szCs w:val="28"/>
        </w:rPr>
        <w:t>208,4</w:t>
      </w:r>
      <w:r w:rsidR="0018128A">
        <w:rPr>
          <w:sz w:val="28"/>
          <w:szCs w:val="28"/>
        </w:rPr>
        <w:t xml:space="preserve"> единицы. </w:t>
      </w:r>
      <w:r w:rsidR="00AB05E2" w:rsidRPr="00496C64">
        <w:rPr>
          <w:sz w:val="28"/>
          <w:szCs w:val="28"/>
        </w:rPr>
        <w:t xml:space="preserve">Общая численность занятых в данном секторе </w:t>
      </w:r>
      <w:r w:rsidR="00BB654F">
        <w:rPr>
          <w:sz w:val="28"/>
          <w:szCs w:val="28"/>
        </w:rPr>
        <w:t>превысила</w:t>
      </w:r>
      <w:r w:rsidR="00AB05E2" w:rsidRPr="00496C64">
        <w:rPr>
          <w:sz w:val="28"/>
          <w:szCs w:val="28"/>
        </w:rPr>
        <w:t xml:space="preserve"> </w:t>
      </w:r>
      <w:r w:rsidR="00AB05E2" w:rsidRPr="00F11CE8">
        <w:rPr>
          <w:sz w:val="28"/>
          <w:szCs w:val="28"/>
        </w:rPr>
        <w:t>600</w:t>
      </w:r>
      <w:r w:rsidR="00AB05E2" w:rsidRPr="00496C64">
        <w:rPr>
          <w:sz w:val="28"/>
          <w:szCs w:val="28"/>
        </w:rPr>
        <w:t xml:space="preserve"> человек</w:t>
      </w:r>
      <w:r w:rsidR="00600211">
        <w:rPr>
          <w:sz w:val="28"/>
          <w:szCs w:val="28"/>
        </w:rPr>
        <w:t>,</w:t>
      </w:r>
      <w:r w:rsidR="00AB05E2">
        <w:rPr>
          <w:sz w:val="28"/>
          <w:szCs w:val="28"/>
        </w:rPr>
        <w:t xml:space="preserve"> </w:t>
      </w:r>
      <w:r w:rsidR="00600211">
        <w:rPr>
          <w:sz w:val="28"/>
          <w:szCs w:val="28"/>
        </w:rPr>
        <w:t>д</w:t>
      </w:r>
      <w:r w:rsidR="0018128A">
        <w:rPr>
          <w:sz w:val="28"/>
          <w:szCs w:val="28"/>
        </w:rPr>
        <w:t xml:space="preserve">оля среднесписочной численности работников малых и средних предприятий в среднесписочной численности всех предприятий и организаций </w:t>
      </w:r>
      <w:r w:rsidR="00807386">
        <w:rPr>
          <w:sz w:val="28"/>
          <w:szCs w:val="28"/>
        </w:rPr>
        <w:t>–</w:t>
      </w:r>
      <w:r w:rsidR="0018128A">
        <w:rPr>
          <w:sz w:val="28"/>
          <w:szCs w:val="28"/>
        </w:rPr>
        <w:t xml:space="preserve"> </w:t>
      </w:r>
      <w:r w:rsidR="00B94E7E">
        <w:rPr>
          <w:sz w:val="28"/>
          <w:szCs w:val="28"/>
        </w:rPr>
        <w:t>10,9</w:t>
      </w:r>
      <w:r w:rsidR="0018128A" w:rsidRPr="0074062A">
        <w:rPr>
          <w:sz w:val="28"/>
          <w:szCs w:val="28"/>
        </w:rPr>
        <w:t xml:space="preserve"> %.</w:t>
      </w:r>
      <w:r w:rsidR="0018128A">
        <w:rPr>
          <w:sz w:val="28"/>
          <w:szCs w:val="28"/>
        </w:rPr>
        <w:t xml:space="preserve"> </w:t>
      </w:r>
    </w:p>
    <w:p w:rsidR="00F465B7" w:rsidRDefault="00157FAC" w:rsidP="00082902">
      <w:pPr>
        <w:ind w:firstLine="708"/>
        <w:jc w:val="both"/>
        <w:rPr>
          <w:sz w:val="28"/>
          <w:szCs w:val="28"/>
        </w:rPr>
      </w:pPr>
      <w:r>
        <w:rPr>
          <w:sz w:val="28"/>
          <w:szCs w:val="28"/>
        </w:rPr>
        <w:t>А</w:t>
      </w:r>
      <w:r w:rsidR="00082902">
        <w:rPr>
          <w:sz w:val="28"/>
          <w:szCs w:val="28"/>
        </w:rPr>
        <w:t>дми</w:t>
      </w:r>
      <w:r w:rsidR="00BB654F">
        <w:rPr>
          <w:sz w:val="28"/>
          <w:szCs w:val="28"/>
        </w:rPr>
        <w:t>нистрацией района обеспечивались</w:t>
      </w:r>
      <w:r w:rsidR="00082902">
        <w:rPr>
          <w:sz w:val="28"/>
          <w:szCs w:val="28"/>
        </w:rPr>
        <w:t xml:space="preserve"> организационные мероприятия по участию предпринимателей в областных программах с целью получения государственной финансовой поддержки.</w:t>
      </w:r>
    </w:p>
    <w:p w:rsidR="00082902" w:rsidRDefault="00082902" w:rsidP="00082902">
      <w:pPr>
        <w:ind w:firstLine="708"/>
        <w:jc w:val="both"/>
        <w:rPr>
          <w:sz w:val="28"/>
          <w:szCs w:val="28"/>
        </w:rPr>
      </w:pPr>
      <w:r>
        <w:rPr>
          <w:sz w:val="28"/>
          <w:szCs w:val="28"/>
        </w:rPr>
        <w:t xml:space="preserve">Для оказания помощи субъектам малого предпринимательства создана районная рабочая группа по вопросам, связанным с реализацией </w:t>
      </w:r>
      <w:r w:rsidRPr="003F5D14">
        <w:rPr>
          <w:sz w:val="28"/>
          <w:szCs w:val="28"/>
        </w:rPr>
        <w:t>инвестиционных проектов.</w:t>
      </w:r>
    </w:p>
    <w:p w:rsidR="00865666" w:rsidRDefault="00865666" w:rsidP="00496C64">
      <w:pPr>
        <w:ind w:firstLine="708"/>
        <w:jc w:val="both"/>
        <w:rPr>
          <w:sz w:val="28"/>
          <w:szCs w:val="28"/>
        </w:rPr>
      </w:pPr>
      <w:r w:rsidRPr="00865666">
        <w:rPr>
          <w:sz w:val="28"/>
          <w:szCs w:val="28"/>
        </w:rPr>
        <w:lastRenderedPageBreak/>
        <w:t xml:space="preserve">В прошедшем году индивидуальный предприниматель </w:t>
      </w:r>
      <w:proofErr w:type="spellStart"/>
      <w:r w:rsidRPr="00865666">
        <w:rPr>
          <w:sz w:val="28"/>
          <w:szCs w:val="28"/>
        </w:rPr>
        <w:t>Жигулина</w:t>
      </w:r>
      <w:proofErr w:type="spellEnd"/>
      <w:r w:rsidRPr="00865666">
        <w:rPr>
          <w:sz w:val="28"/>
          <w:szCs w:val="28"/>
        </w:rPr>
        <w:t xml:space="preserve"> Раиса Петровна получила  грант  в сумме 1,5 миллиона рублей в рамках государственной программы «Развитие сельского хозяйства и рыбоводства в Белгородской области на 2014-2020 годы» на реализацию проекта «Создание крестьянско-фермерского хозяйства по выращиванию овощей закрытого грунта на территории Красненского района».</w:t>
      </w:r>
    </w:p>
    <w:p w:rsidR="001379EE" w:rsidRDefault="00865666" w:rsidP="00865666">
      <w:pPr>
        <w:ind w:firstLine="709"/>
        <w:jc w:val="both"/>
        <w:rPr>
          <w:sz w:val="28"/>
          <w:szCs w:val="28"/>
        </w:rPr>
      </w:pPr>
      <w:r w:rsidRPr="00865666">
        <w:rPr>
          <w:sz w:val="28"/>
          <w:szCs w:val="28"/>
        </w:rPr>
        <w:t xml:space="preserve">Панкова Наталья Петровна в 2017 году приняла участие в  </w:t>
      </w:r>
      <w:r w:rsidR="00EA39C2">
        <w:rPr>
          <w:sz w:val="28"/>
          <w:szCs w:val="28"/>
        </w:rPr>
        <w:t xml:space="preserve">конкурсе в рамках ведомственной целевой программы </w:t>
      </w:r>
      <w:r w:rsidRPr="00865666">
        <w:rPr>
          <w:sz w:val="28"/>
          <w:szCs w:val="28"/>
        </w:rPr>
        <w:t xml:space="preserve"> «Я – сельский предприниматель».</w:t>
      </w:r>
      <w:r w:rsidR="00EA39C2">
        <w:rPr>
          <w:sz w:val="28"/>
          <w:szCs w:val="28"/>
        </w:rPr>
        <w:t xml:space="preserve"> </w:t>
      </w:r>
      <w:r w:rsidRPr="00865666">
        <w:rPr>
          <w:sz w:val="28"/>
          <w:szCs w:val="28"/>
        </w:rPr>
        <w:t xml:space="preserve"> На средства в сумме 1,7 миллиона рублей она приобрела специализированный автомобиль для выездной торговли, что позволило улучшить качество торгового обслуживания жителей малочисленных населенных пунктов.</w:t>
      </w:r>
    </w:p>
    <w:p w:rsidR="00865666" w:rsidRPr="000F2F46" w:rsidRDefault="00865666" w:rsidP="00865666">
      <w:pPr>
        <w:ind w:firstLine="709"/>
        <w:jc w:val="both"/>
        <w:rPr>
          <w:sz w:val="28"/>
          <w:szCs w:val="28"/>
        </w:rPr>
      </w:pPr>
      <w:r w:rsidRPr="000F2F46">
        <w:rPr>
          <w:sz w:val="28"/>
          <w:szCs w:val="28"/>
        </w:rPr>
        <w:t>В целях стимулирования создания в сельской местности предприятий производственных видов деятельности, развития инфраструктуры, формирования социальных условий и конкурентной среды  с 2017 года в районе реализуется областная программа «500/10000». В 2018 году индивидуальными предпринимателями будут завершены, начатые проекты по созданию цехов по переработке молока, производству сыра,  закупу и копчению рыбной продукции.</w:t>
      </w:r>
    </w:p>
    <w:p w:rsidR="0018128A" w:rsidRPr="001A621D" w:rsidRDefault="0018128A" w:rsidP="0018128A">
      <w:pPr>
        <w:jc w:val="both"/>
        <w:rPr>
          <w:sz w:val="28"/>
          <w:szCs w:val="28"/>
        </w:rPr>
      </w:pPr>
    </w:p>
    <w:p w:rsidR="0018128A" w:rsidRDefault="0018128A" w:rsidP="0018128A">
      <w:pPr>
        <w:pStyle w:val="western"/>
        <w:spacing w:before="0" w:beforeAutospacing="0" w:after="0" w:afterAutospacing="0"/>
        <w:ind w:firstLine="708"/>
        <w:rPr>
          <w:b/>
          <w:bCs/>
          <w:i/>
          <w:iCs/>
          <w:sz w:val="28"/>
          <w:szCs w:val="28"/>
        </w:rPr>
      </w:pPr>
      <w:r w:rsidRPr="00B657F3">
        <w:rPr>
          <w:b/>
          <w:bCs/>
          <w:i/>
          <w:iCs/>
          <w:sz w:val="28"/>
          <w:szCs w:val="28"/>
        </w:rPr>
        <w:t>Улучшение инвестиционной привлекательности</w:t>
      </w:r>
    </w:p>
    <w:p w:rsidR="0018128A" w:rsidRPr="003C5270" w:rsidRDefault="0018128A" w:rsidP="0018128A">
      <w:pPr>
        <w:pStyle w:val="western"/>
        <w:spacing w:before="0" w:beforeAutospacing="0" w:after="0" w:afterAutospacing="0"/>
        <w:rPr>
          <w:b/>
          <w:bCs/>
          <w:i/>
          <w:iCs/>
          <w:sz w:val="28"/>
          <w:szCs w:val="28"/>
        </w:rPr>
      </w:pPr>
    </w:p>
    <w:p w:rsidR="0018128A" w:rsidRDefault="0018128A" w:rsidP="0018128A">
      <w:pPr>
        <w:ind w:firstLine="708"/>
        <w:jc w:val="both"/>
        <w:rPr>
          <w:sz w:val="28"/>
          <w:szCs w:val="28"/>
        </w:rPr>
      </w:pPr>
      <w:r w:rsidRPr="00AF4AA0">
        <w:rPr>
          <w:sz w:val="28"/>
          <w:szCs w:val="28"/>
        </w:rPr>
        <w:t xml:space="preserve">Инвестиционный климат в </w:t>
      </w:r>
      <w:r>
        <w:rPr>
          <w:sz w:val="28"/>
          <w:szCs w:val="28"/>
        </w:rPr>
        <w:t xml:space="preserve">районе </w:t>
      </w:r>
      <w:r w:rsidRPr="00AF4AA0">
        <w:rPr>
          <w:sz w:val="28"/>
          <w:szCs w:val="28"/>
        </w:rPr>
        <w:t>обеспечивается совокупностью нормативных правовых актов, действующих на территории</w:t>
      </w:r>
      <w:r>
        <w:rPr>
          <w:sz w:val="28"/>
          <w:szCs w:val="28"/>
        </w:rPr>
        <w:t xml:space="preserve"> области в сферах </w:t>
      </w:r>
      <w:r w:rsidRPr="00AF4AA0">
        <w:rPr>
          <w:sz w:val="28"/>
          <w:szCs w:val="28"/>
        </w:rPr>
        <w:t>землепользования, градостроител</w:t>
      </w:r>
      <w:r>
        <w:rPr>
          <w:sz w:val="28"/>
          <w:szCs w:val="28"/>
        </w:rPr>
        <w:t xml:space="preserve">ьства, </w:t>
      </w:r>
      <w:r w:rsidRPr="00AF4AA0">
        <w:rPr>
          <w:sz w:val="28"/>
          <w:szCs w:val="28"/>
        </w:rPr>
        <w:t xml:space="preserve">регулирования арендных отношений </w:t>
      </w:r>
      <w:r>
        <w:rPr>
          <w:sz w:val="28"/>
          <w:szCs w:val="28"/>
        </w:rPr>
        <w:t xml:space="preserve">и </w:t>
      </w:r>
      <w:r w:rsidRPr="00AF4AA0">
        <w:rPr>
          <w:sz w:val="28"/>
          <w:szCs w:val="28"/>
        </w:rPr>
        <w:t>условий занятости населения.</w:t>
      </w:r>
    </w:p>
    <w:p w:rsidR="00E12689" w:rsidRDefault="00E12689" w:rsidP="00EA6AFB">
      <w:pPr>
        <w:pStyle w:val="a5"/>
        <w:spacing w:before="0" w:beforeAutospacing="0" w:after="0" w:afterAutospacing="0"/>
        <w:ind w:firstLine="708"/>
        <w:jc w:val="both"/>
        <w:rPr>
          <w:sz w:val="28"/>
          <w:szCs w:val="28"/>
        </w:rPr>
      </w:pPr>
      <w:r>
        <w:rPr>
          <w:sz w:val="28"/>
          <w:szCs w:val="28"/>
        </w:rPr>
        <w:t xml:space="preserve">В районе </w:t>
      </w:r>
      <w:r w:rsidRPr="00E716FB">
        <w:rPr>
          <w:sz w:val="28"/>
          <w:szCs w:val="28"/>
        </w:rPr>
        <w:t>утвержден</w:t>
      </w:r>
      <w:r>
        <w:rPr>
          <w:sz w:val="28"/>
          <w:szCs w:val="28"/>
        </w:rPr>
        <w:t>ы</w:t>
      </w:r>
      <w:r w:rsidRPr="00E716FB">
        <w:rPr>
          <w:sz w:val="28"/>
          <w:szCs w:val="28"/>
        </w:rPr>
        <w:t xml:space="preserve"> </w:t>
      </w:r>
      <w:r>
        <w:rPr>
          <w:sz w:val="28"/>
          <w:szCs w:val="28"/>
        </w:rPr>
        <w:t xml:space="preserve">и реализуются </w:t>
      </w:r>
      <w:r w:rsidRPr="00E716FB">
        <w:rPr>
          <w:sz w:val="28"/>
          <w:szCs w:val="28"/>
        </w:rPr>
        <w:t>Дорожн</w:t>
      </w:r>
      <w:r w:rsidR="00EA6AFB">
        <w:rPr>
          <w:sz w:val="28"/>
          <w:szCs w:val="28"/>
        </w:rPr>
        <w:t>ые</w:t>
      </w:r>
      <w:r w:rsidRPr="00E716FB">
        <w:rPr>
          <w:sz w:val="28"/>
          <w:szCs w:val="28"/>
        </w:rPr>
        <w:t xml:space="preserve"> карт</w:t>
      </w:r>
      <w:r w:rsidR="00EA6AFB">
        <w:rPr>
          <w:sz w:val="28"/>
          <w:szCs w:val="28"/>
        </w:rPr>
        <w:t>ы</w:t>
      </w:r>
      <w:r>
        <w:rPr>
          <w:sz w:val="28"/>
          <w:szCs w:val="28"/>
        </w:rPr>
        <w:t xml:space="preserve"> по </w:t>
      </w:r>
      <w:r w:rsidRPr="00E716FB">
        <w:rPr>
          <w:sz w:val="28"/>
          <w:szCs w:val="28"/>
        </w:rPr>
        <w:t xml:space="preserve"> внедрени</w:t>
      </w:r>
      <w:r>
        <w:rPr>
          <w:sz w:val="28"/>
          <w:szCs w:val="28"/>
        </w:rPr>
        <w:t>ю</w:t>
      </w:r>
      <w:r w:rsidRPr="00E716FB">
        <w:rPr>
          <w:sz w:val="28"/>
          <w:szCs w:val="28"/>
        </w:rPr>
        <w:t xml:space="preserve"> Стандарта деятельности органов местного самоуправления по обеспечению благопр</w:t>
      </w:r>
      <w:r>
        <w:rPr>
          <w:sz w:val="28"/>
          <w:szCs w:val="28"/>
        </w:rPr>
        <w:t xml:space="preserve">иятного инвестиционного климата и </w:t>
      </w:r>
      <w:r w:rsidRPr="00E716FB">
        <w:rPr>
          <w:sz w:val="28"/>
          <w:szCs w:val="28"/>
        </w:rPr>
        <w:t>успешных практик,</w:t>
      </w:r>
      <w:r>
        <w:rPr>
          <w:sz w:val="28"/>
          <w:szCs w:val="28"/>
        </w:rPr>
        <w:t xml:space="preserve"> </w:t>
      </w:r>
      <w:r w:rsidRPr="00E716FB">
        <w:rPr>
          <w:sz w:val="28"/>
          <w:szCs w:val="28"/>
        </w:rPr>
        <w:t>включенных в Атлас муниципальных практик,</w:t>
      </w:r>
      <w:r>
        <w:rPr>
          <w:sz w:val="28"/>
          <w:szCs w:val="28"/>
        </w:rPr>
        <w:t xml:space="preserve"> </w:t>
      </w:r>
      <w:r w:rsidR="00366DD3">
        <w:rPr>
          <w:sz w:val="28"/>
          <w:szCs w:val="28"/>
        </w:rPr>
        <w:t xml:space="preserve">в </w:t>
      </w:r>
      <w:proofErr w:type="spellStart"/>
      <w:r w:rsidRPr="00E716FB">
        <w:rPr>
          <w:sz w:val="28"/>
          <w:szCs w:val="28"/>
        </w:rPr>
        <w:t>Краснен</w:t>
      </w:r>
      <w:r w:rsidR="00EA6AFB">
        <w:rPr>
          <w:sz w:val="28"/>
          <w:szCs w:val="28"/>
        </w:rPr>
        <w:t>ском</w:t>
      </w:r>
      <w:proofErr w:type="spellEnd"/>
      <w:r w:rsidR="00EA6AFB">
        <w:rPr>
          <w:sz w:val="28"/>
          <w:szCs w:val="28"/>
        </w:rPr>
        <w:t xml:space="preserve"> районе. В</w:t>
      </w:r>
      <w:r w:rsidRPr="00BF1E1B">
        <w:rPr>
          <w:sz w:val="28"/>
          <w:szCs w:val="28"/>
        </w:rPr>
        <w:t xml:space="preserve"> целях совершенствования и координации работы по развитию инвестиционной и предприн</w:t>
      </w:r>
      <w:r>
        <w:rPr>
          <w:sz w:val="28"/>
          <w:szCs w:val="28"/>
        </w:rPr>
        <w:t>имательской деятельности создан межведомственный</w:t>
      </w:r>
      <w:r w:rsidRPr="00FE50DC">
        <w:rPr>
          <w:sz w:val="28"/>
          <w:szCs w:val="28"/>
        </w:rPr>
        <w:t xml:space="preserve"> координационн</w:t>
      </w:r>
      <w:r>
        <w:rPr>
          <w:sz w:val="28"/>
          <w:szCs w:val="28"/>
        </w:rPr>
        <w:t>ый</w:t>
      </w:r>
      <w:r w:rsidRPr="00FE50DC">
        <w:rPr>
          <w:sz w:val="28"/>
          <w:szCs w:val="28"/>
        </w:rPr>
        <w:t xml:space="preserve"> совет при главе администрации района по защите интересов субъектов малого и среднего предпринимательства и улучшению инвестиционного климата,</w:t>
      </w:r>
      <w:r>
        <w:rPr>
          <w:sz w:val="28"/>
          <w:szCs w:val="28"/>
        </w:rPr>
        <w:t xml:space="preserve"> назначен общественный помощник Уполномоченного по защите прав предпринимателей Белгородской области в  </w:t>
      </w:r>
      <w:proofErr w:type="spellStart"/>
      <w:r>
        <w:rPr>
          <w:sz w:val="28"/>
          <w:szCs w:val="28"/>
        </w:rPr>
        <w:t>Красненском</w:t>
      </w:r>
      <w:proofErr w:type="spellEnd"/>
      <w:r>
        <w:rPr>
          <w:sz w:val="28"/>
          <w:szCs w:val="28"/>
        </w:rPr>
        <w:t xml:space="preserve">  районе.</w:t>
      </w:r>
    </w:p>
    <w:p w:rsidR="00E554A5" w:rsidRPr="00F2018B" w:rsidRDefault="00E12689" w:rsidP="00BA2BF9">
      <w:pPr>
        <w:pStyle w:val="a5"/>
        <w:spacing w:before="0" w:beforeAutospacing="0" w:after="0" w:afterAutospacing="0"/>
        <w:jc w:val="both"/>
        <w:rPr>
          <w:sz w:val="28"/>
          <w:szCs w:val="28"/>
        </w:rPr>
      </w:pPr>
      <w:r>
        <w:rPr>
          <w:sz w:val="28"/>
          <w:szCs w:val="28"/>
        </w:rPr>
        <w:tab/>
      </w:r>
      <w:r w:rsidR="00C9685B" w:rsidRPr="00C9685B">
        <w:rPr>
          <w:sz w:val="28"/>
          <w:szCs w:val="28"/>
        </w:rPr>
        <w:t>В 2017</w:t>
      </w:r>
      <w:r w:rsidR="00A25EE3" w:rsidRPr="00C9685B">
        <w:rPr>
          <w:sz w:val="28"/>
          <w:szCs w:val="28"/>
        </w:rPr>
        <w:t xml:space="preserve"> году администрацией района для реализации инвестиционных проектов реального с</w:t>
      </w:r>
      <w:r w:rsidR="00C9685B" w:rsidRPr="00C9685B">
        <w:rPr>
          <w:sz w:val="28"/>
          <w:szCs w:val="28"/>
        </w:rPr>
        <w:t>ектора экономики  предоставлен</w:t>
      </w:r>
      <w:r w:rsidR="0032478F">
        <w:rPr>
          <w:sz w:val="28"/>
          <w:szCs w:val="28"/>
        </w:rPr>
        <w:t>ы</w:t>
      </w:r>
      <w:r w:rsidR="00C9685B" w:rsidRPr="00C9685B">
        <w:rPr>
          <w:sz w:val="28"/>
          <w:szCs w:val="28"/>
        </w:rPr>
        <w:t xml:space="preserve"> 2 земельных</w:t>
      </w:r>
      <w:r w:rsidR="00A25EE3" w:rsidRPr="00C9685B">
        <w:rPr>
          <w:sz w:val="28"/>
          <w:szCs w:val="28"/>
        </w:rPr>
        <w:t xml:space="preserve"> участ</w:t>
      </w:r>
      <w:r w:rsidR="00C9685B" w:rsidRPr="00C9685B">
        <w:rPr>
          <w:sz w:val="28"/>
          <w:szCs w:val="28"/>
        </w:rPr>
        <w:t>ка общей площадью 0,35</w:t>
      </w:r>
      <w:r w:rsidR="00A25EE3" w:rsidRPr="00C9685B">
        <w:rPr>
          <w:sz w:val="28"/>
          <w:szCs w:val="28"/>
        </w:rPr>
        <w:t xml:space="preserve"> га.  В с</w:t>
      </w:r>
      <w:r w:rsidR="00C9685B" w:rsidRPr="00C9685B">
        <w:rPr>
          <w:sz w:val="28"/>
          <w:szCs w:val="28"/>
        </w:rPr>
        <w:t>фере жилищного строительства - 5 земельных участков общей площадью 0,67</w:t>
      </w:r>
      <w:r w:rsidR="00A25EE3" w:rsidRPr="00C9685B">
        <w:rPr>
          <w:sz w:val="28"/>
          <w:szCs w:val="28"/>
        </w:rPr>
        <w:t xml:space="preserve"> га.</w:t>
      </w:r>
      <w:r w:rsidR="00A25EE3" w:rsidRPr="00F2018B">
        <w:rPr>
          <w:sz w:val="28"/>
          <w:szCs w:val="28"/>
        </w:rPr>
        <w:t xml:space="preserve"> </w:t>
      </w:r>
    </w:p>
    <w:p w:rsidR="004361A9" w:rsidRDefault="0018128A" w:rsidP="00A25EE3">
      <w:pPr>
        <w:pStyle w:val="a5"/>
        <w:spacing w:before="0" w:beforeAutospacing="0" w:after="0" w:afterAutospacing="0"/>
        <w:jc w:val="both"/>
        <w:rPr>
          <w:sz w:val="28"/>
          <w:szCs w:val="28"/>
        </w:rPr>
      </w:pPr>
      <w:r>
        <w:rPr>
          <w:sz w:val="28"/>
          <w:szCs w:val="28"/>
        </w:rPr>
        <w:tab/>
      </w:r>
      <w:r w:rsidRPr="00955B71">
        <w:rPr>
          <w:sz w:val="28"/>
          <w:szCs w:val="28"/>
        </w:rPr>
        <w:t xml:space="preserve">Объем инвестиций в основной капитал по крупным и средним предприятиям и организациям (за исключением бюджетных средств) </w:t>
      </w:r>
      <w:r w:rsidR="00955B71" w:rsidRPr="00955B71">
        <w:rPr>
          <w:sz w:val="28"/>
          <w:szCs w:val="28"/>
        </w:rPr>
        <w:t xml:space="preserve">в расчете на одного жителя </w:t>
      </w:r>
      <w:r w:rsidRPr="00955B71">
        <w:rPr>
          <w:sz w:val="28"/>
          <w:szCs w:val="28"/>
        </w:rPr>
        <w:t>по итогам 201</w:t>
      </w:r>
      <w:r w:rsidR="00EA39C2">
        <w:rPr>
          <w:sz w:val="28"/>
          <w:szCs w:val="28"/>
        </w:rPr>
        <w:t>7</w:t>
      </w:r>
      <w:r w:rsidRPr="00955B71">
        <w:rPr>
          <w:sz w:val="28"/>
          <w:szCs w:val="28"/>
        </w:rPr>
        <w:t xml:space="preserve"> года составил </w:t>
      </w:r>
      <w:r w:rsidR="00EA39C2">
        <w:rPr>
          <w:sz w:val="28"/>
          <w:szCs w:val="28"/>
        </w:rPr>
        <w:t>26116,9</w:t>
      </w:r>
      <w:r w:rsidRPr="00955B71">
        <w:rPr>
          <w:sz w:val="28"/>
          <w:szCs w:val="28"/>
        </w:rPr>
        <w:t xml:space="preserve"> руб</w:t>
      </w:r>
      <w:r w:rsidR="00505002">
        <w:rPr>
          <w:sz w:val="28"/>
          <w:szCs w:val="28"/>
        </w:rPr>
        <w:t>лей</w:t>
      </w:r>
      <w:r w:rsidRPr="00955B71">
        <w:rPr>
          <w:sz w:val="28"/>
          <w:szCs w:val="28"/>
        </w:rPr>
        <w:t>.</w:t>
      </w:r>
    </w:p>
    <w:p w:rsidR="0018128A" w:rsidRDefault="0018128A" w:rsidP="0018128A">
      <w:pPr>
        <w:jc w:val="both"/>
        <w:rPr>
          <w:sz w:val="28"/>
          <w:szCs w:val="28"/>
        </w:rPr>
      </w:pPr>
      <w:r>
        <w:rPr>
          <w:sz w:val="28"/>
          <w:szCs w:val="28"/>
        </w:rPr>
        <w:lastRenderedPageBreak/>
        <w:tab/>
      </w:r>
      <w:r w:rsidRPr="00EF0DED">
        <w:rPr>
          <w:sz w:val="28"/>
          <w:szCs w:val="28"/>
        </w:rPr>
        <w:t>Доля площади земельных участков, являющихся объектами налогообложения земельным налогом, в 201</w:t>
      </w:r>
      <w:r w:rsidR="00B57390">
        <w:rPr>
          <w:sz w:val="28"/>
          <w:szCs w:val="28"/>
        </w:rPr>
        <w:t>7</w:t>
      </w:r>
      <w:r w:rsidRPr="00EF0DED">
        <w:rPr>
          <w:sz w:val="28"/>
          <w:szCs w:val="28"/>
        </w:rPr>
        <w:t xml:space="preserve"> году по сравнению с </w:t>
      </w:r>
      <w:r w:rsidR="001B3C43" w:rsidRPr="00EF0DED">
        <w:rPr>
          <w:sz w:val="28"/>
          <w:szCs w:val="28"/>
        </w:rPr>
        <w:t xml:space="preserve">                  </w:t>
      </w:r>
      <w:r w:rsidRPr="00EF0DED">
        <w:rPr>
          <w:sz w:val="28"/>
          <w:szCs w:val="28"/>
        </w:rPr>
        <w:t>201</w:t>
      </w:r>
      <w:r w:rsidR="00B57390">
        <w:rPr>
          <w:sz w:val="28"/>
          <w:szCs w:val="28"/>
        </w:rPr>
        <w:t>6</w:t>
      </w:r>
      <w:r w:rsidRPr="00EF0DED">
        <w:rPr>
          <w:sz w:val="28"/>
          <w:szCs w:val="28"/>
        </w:rPr>
        <w:t xml:space="preserve"> годом осталась на прежнем уровне </w:t>
      </w:r>
      <w:r w:rsidR="00E5162B" w:rsidRPr="00EF0DED">
        <w:rPr>
          <w:sz w:val="28"/>
          <w:szCs w:val="28"/>
        </w:rPr>
        <w:t>(</w:t>
      </w:r>
      <w:r w:rsidRPr="00EF0DED">
        <w:rPr>
          <w:sz w:val="28"/>
          <w:szCs w:val="28"/>
        </w:rPr>
        <w:t>36 %</w:t>
      </w:r>
      <w:r w:rsidR="00E5162B" w:rsidRPr="00EF0DED">
        <w:rPr>
          <w:sz w:val="28"/>
          <w:szCs w:val="28"/>
        </w:rPr>
        <w:t>)</w:t>
      </w:r>
      <w:r w:rsidRPr="00EF0DED">
        <w:rPr>
          <w:sz w:val="28"/>
          <w:szCs w:val="28"/>
        </w:rPr>
        <w:t>. Площадь земельных участков, являющихся объектами налогообложения в 201</w:t>
      </w:r>
      <w:r w:rsidR="000E70EA">
        <w:rPr>
          <w:sz w:val="28"/>
          <w:szCs w:val="28"/>
        </w:rPr>
        <w:t>7</w:t>
      </w:r>
      <w:r w:rsidRPr="00EF0DED">
        <w:rPr>
          <w:sz w:val="28"/>
          <w:szCs w:val="28"/>
        </w:rPr>
        <w:t xml:space="preserve"> году, составила 3067</w:t>
      </w:r>
      <w:r w:rsidR="00651FA8" w:rsidRPr="00EF0DED">
        <w:rPr>
          <w:sz w:val="28"/>
          <w:szCs w:val="28"/>
        </w:rPr>
        <w:t>5</w:t>
      </w:r>
      <w:r w:rsidRPr="00EF0DED">
        <w:rPr>
          <w:sz w:val="28"/>
          <w:szCs w:val="28"/>
        </w:rPr>
        <w:t xml:space="preserve"> га. Увеличение данного показателя не планируется в связи с тем, что учтены все земельные участки, являющиеся объектами налогообложения, и осуществление перевода земель из категории освобожденных от уплаты земельного налога в налогооблагаемую категорию не планируется.</w:t>
      </w:r>
      <w:r>
        <w:rPr>
          <w:sz w:val="28"/>
          <w:szCs w:val="28"/>
        </w:rPr>
        <w:t xml:space="preserve"> </w:t>
      </w:r>
    </w:p>
    <w:p w:rsidR="00DB6AEA" w:rsidRDefault="00DB6AEA" w:rsidP="0018128A">
      <w:pPr>
        <w:jc w:val="both"/>
        <w:rPr>
          <w:sz w:val="28"/>
          <w:szCs w:val="28"/>
        </w:rPr>
      </w:pPr>
    </w:p>
    <w:p w:rsidR="0018128A" w:rsidRPr="00C81AF6" w:rsidRDefault="0018128A" w:rsidP="0018128A">
      <w:pPr>
        <w:rPr>
          <w:b/>
          <w:i/>
          <w:color w:val="000000" w:themeColor="text1"/>
          <w:sz w:val="28"/>
          <w:szCs w:val="28"/>
        </w:rPr>
      </w:pPr>
      <w:r w:rsidRPr="000D3367">
        <w:rPr>
          <w:b/>
          <w:i/>
          <w:color w:val="FF0000"/>
          <w:sz w:val="28"/>
          <w:szCs w:val="28"/>
        </w:rPr>
        <w:t xml:space="preserve">            </w:t>
      </w:r>
      <w:r w:rsidRPr="00C81AF6">
        <w:rPr>
          <w:b/>
          <w:i/>
          <w:color w:val="000000" w:themeColor="text1"/>
          <w:sz w:val="28"/>
          <w:szCs w:val="28"/>
        </w:rPr>
        <w:t>Агропромышленный комплекс</w:t>
      </w:r>
    </w:p>
    <w:p w:rsidR="0018128A" w:rsidRPr="000D3367" w:rsidRDefault="0018128A" w:rsidP="0018128A">
      <w:pPr>
        <w:rPr>
          <w:b/>
          <w:i/>
          <w:color w:val="FF0000"/>
          <w:sz w:val="28"/>
          <w:szCs w:val="28"/>
        </w:rPr>
      </w:pPr>
    </w:p>
    <w:p w:rsidR="0018128A" w:rsidRDefault="0018128A" w:rsidP="003842A1">
      <w:pPr>
        <w:ind w:firstLine="708"/>
        <w:jc w:val="both"/>
        <w:rPr>
          <w:sz w:val="28"/>
          <w:szCs w:val="28"/>
        </w:rPr>
      </w:pPr>
      <w:r w:rsidRPr="00B247CB">
        <w:rPr>
          <w:sz w:val="28"/>
          <w:szCs w:val="28"/>
        </w:rPr>
        <w:t xml:space="preserve">На территории района осуществляют деятельность </w:t>
      </w:r>
      <w:r w:rsidR="00B247CB" w:rsidRPr="00B247CB">
        <w:rPr>
          <w:sz w:val="28"/>
          <w:szCs w:val="28"/>
        </w:rPr>
        <w:t xml:space="preserve">                      </w:t>
      </w:r>
      <w:r w:rsidR="003D671B">
        <w:rPr>
          <w:sz w:val="28"/>
          <w:szCs w:val="28"/>
        </w:rPr>
        <w:t xml:space="preserve">                  </w:t>
      </w:r>
      <w:r w:rsidR="00932B69">
        <w:rPr>
          <w:sz w:val="28"/>
          <w:szCs w:val="28"/>
        </w:rPr>
        <w:t>9</w:t>
      </w:r>
      <w:r w:rsidRPr="00B247CB">
        <w:rPr>
          <w:sz w:val="28"/>
          <w:szCs w:val="28"/>
        </w:rPr>
        <w:t xml:space="preserve"> с</w:t>
      </w:r>
      <w:r w:rsidR="003842A1">
        <w:rPr>
          <w:sz w:val="28"/>
          <w:szCs w:val="28"/>
        </w:rPr>
        <w:t>ельскохозяйственных предприятий, доля прибыльных предприятий по итогам 201</w:t>
      </w:r>
      <w:r w:rsidR="005A29DE">
        <w:rPr>
          <w:sz w:val="28"/>
          <w:szCs w:val="28"/>
        </w:rPr>
        <w:t>7</w:t>
      </w:r>
      <w:r w:rsidR="003842A1">
        <w:rPr>
          <w:sz w:val="28"/>
          <w:szCs w:val="28"/>
        </w:rPr>
        <w:t xml:space="preserve"> года – </w:t>
      </w:r>
      <w:r w:rsidR="005A29DE">
        <w:rPr>
          <w:sz w:val="28"/>
          <w:szCs w:val="28"/>
        </w:rPr>
        <w:t>80</w:t>
      </w:r>
      <w:r w:rsidR="003842A1" w:rsidRPr="00191A41">
        <w:rPr>
          <w:sz w:val="28"/>
          <w:szCs w:val="28"/>
        </w:rPr>
        <w:t xml:space="preserve"> %.</w:t>
      </w:r>
    </w:p>
    <w:p w:rsidR="00BF0CE2" w:rsidRPr="00F728AA" w:rsidRDefault="00BF0CE2" w:rsidP="00BF0CE2">
      <w:pPr>
        <w:ind w:firstLine="709"/>
        <w:jc w:val="both"/>
        <w:rPr>
          <w:sz w:val="28"/>
          <w:szCs w:val="28"/>
        </w:rPr>
      </w:pPr>
      <w:r w:rsidRPr="00F728AA">
        <w:rPr>
          <w:sz w:val="28"/>
          <w:szCs w:val="28"/>
        </w:rPr>
        <w:t xml:space="preserve">Объем производства  продукции сельского хозяйства  достиг   </w:t>
      </w:r>
      <w:r w:rsidR="00564752">
        <w:rPr>
          <w:sz w:val="28"/>
          <w:szCs w:val="28"/>
        </w:rPr>
        <w:t xml:space="preserve">              </w:t>
      </w:r>
      <w:r w:rsidR="00564752" w:rsidRPr="00564752">
        <w:rPr>
          <w:sz w:val="28"/>
          <w:szCs w:val="28"/>
        </w:rPr>
        <w:t>3521,8</w:t>
      </w:r>
      <w:r w:rsidRPr="00564752">
        <w:rPr>
          <w:sz w:val="28"/>
          <w:szCs w:val="28"/>
        </w:rPr>
        <w:t xml:space="preserve"> </w:t>
      </w:r>
      <w:proofErr w:type="gramStart"/>
      <w:r w:rsidRPr="00564752">
        <w:rPr>
          <w:sz w:val="28"/>
          <w:szCs w:val="28"/>
        </w:rPr>
        <w:t>млн</w:t>
      </w:r>
      <w:proofErr w:type="gramEnd"/>
      <w:r w:rsidRPr="00564752">
        <w:rPr>
          <w:sz w:val="28"/>
          <w:szCs w:val="28"/>
        </w:rPr>
        <w:t xml:space="preserve"> руб</w:t>
      </w:r>
      <w:r w:rsidR="00505002">
        <w:rPr>
          <w:sz w:val="28"/>
          <w:szCs w:val="28"/>
        </w:rPr>
        <w:t xml:space="preserve">лей </w:t>
      </w:r>
      <w:r w:rsidRPr="00F728AA">
        <w:rPr>
          <w:sz w:val="28"/>
          <w:szCs w:val="28"/>
        </w:rPr>
        <w:t xml:space="preserve"> и </w:t>
      </w:r>
      <w:r w:rsidR="00505002">
        <w:rPr>
          <w:sz w:val="28"/>
          <w:szCs w:val="28"/>
        </w:rPr>
        <w:t xml:space="preserve"> </w:t>
      </w:r>
      <w:r w:rsidRPr="00F728AA">
        <w:rPr>
          <w:sz w:val="28"/>
          <w:szCs w:val="28"/>
        </w:rPr>
        <w:t>увеличился относительно 2016 года  в действующих ценах в 1,1 раза, по физическому объему  - на 6%. В расчете на 1 га пашни приходится 72,92 тыс.руб.</w:t>
      </w:r>
    </w:p>
    <w:p w:rsidR="00BF0CE2" w:rsidRPr="00F728AA" w:rsidRDefault="00BF0CE2" w:rsidP="00BF0CE2">
      <w:pPr>
        <w:ind w:firstLine="709"/>
        <w:jc w:val="both"/>
        <w:rPr>
          <w:sz w:val="28"/>
          <w:szCs w:val="28"/>
        </w:rPr>
      </w:pPr>
      <w:r w:rsidRPr="00F728AA">
        <w:rPr>
          <w:sz w:val="28"/>
          <w:szCs w:val="28"/>
        </w:rPr>
        <w:t xml:space="preserve">Валовой сбор зерна составил 111 тысяч тонн, превысив уровень 2016 года на 14 тыс. тонн.   Ранних зерновых собрано более 89 тысяч тонн при средней урожайности  - 40 центнеров с гектара, в том числе 70 тысяч тонн намолочено озимой пшеницы, урожайность – 49,7 центнеров с гектара. </w:t>
      </w:r>
    </w:p>
    <w:p w:rsidR="00BF0CE2" w:rsidRPr="00F728AA" w:rsidRDefault="00BF0CE2" w:rsidP="00BF0CE2">
      <w:pPr>
        <w:ind w:firstLine="709"/>
        <w:jc w:val="both"/>
        <w:rPr>
          <w:sz w:val="28"/>
          <w:szCs w:val="28"/>
        </w:rPr>
      </w:pPr>
      <w:r w:rsidRPr="00F728AA">
        <w:rPr>
          <w:sz w:val="28"/>
          <w:szCs w:val="28"/>
        </w:rPr>
        <w:t xml:space="preserve">Произведено 76 тыс. тонн сахарной свеклы,   9 тыс. тонн подсолнечника и  1,5 тыс. тонн сои. </w:t>
      </w:r>
    </w:p>
    <w:p w:rsidR="00BF0CE2" w:rsidRPr="00F728AA" w:rsidRDefault="00BF0CE2" w:rsidP="00BF0CE2">
      <w:pPr>
        <w:ind w:firstLine="709"/>
        <w:jc w:val="both"/>
        <w:rPr>
          <w:sz w:val="28"/>
          <w:szCs w:val="28"/>
        </w:rPr>
      </w:pPr>
      <w:r w:rsidRPr="00F728AA">
        <w:rPr>
          <w:sz w:val="28"/>
          <w:szCs w:val="28"/>
        </w:rPr>
        <w:t xml:space="preserve">Землепользователями района продолжены работы по выполнению мероприятий  биологической системы земледелия: произведен посев </w:t>
      </w:r>
      <w:proofErr w:type="spellStart"/>
      <w:r w:rsidRPr="00F728AA">
        <w:rPr>
          <w:sz w:val="28"/>
          <w:szCs w:val="28"/>
        </w:rPr>
        <w:t>сидеральных</w:t>
      </w:r>
      <w:proofErr w:type="spellEnd"/>
      <w:r w:rsidRPr="00F728AA">
        <w:rPr>
          <w:sz w:val="28"/>
          <w:szCs w:val="28"/>
        </w:rPr>
        <w:t xml:space="preserve"> культур на площади </w:t>
      </w:r>
      <w:smartTag w:uri="urn:schemas-microsoft-com:office:smarttags" w:element="metricconverter">
        <w:smartTagPr>
          <w:attr w:name="ProductID" w:val="11967 гектар"/>
        </w:smartTagPr>
        <w:r w:rsidRPr="00F728AA">
          <w:rPr>
            <w:sz w:val="28"/>
            <w:szCs w:val="28"/>
          </w:rPr>
          <w:t>11967 гектар</w:t>
        </w:r>
      </w:smartTag>
      <w:r w:rsidRPr="00F728AA">
        <w:rPr>
          <w:sz w:val="28"/>
          <w:szCs w:val="28"/>
        </w:rPr>
        <w:t>, ремонт  ложбин и  водотоков склоновых земель  (7 гектаров), известкование одной тысячи семисот гектаров кислых почв.</w:t>
      </w:r>
    </w:p>
    <w:p w:rsidR="00BF0CE2" w:rsidRPr="00F728AA" w:rsidRDefault="00BF0CE2" w:rsidP="00BF0CE2">
      <w:pPr>
        <w:ind w:firstLine="709"/>
        <w:jc w:val="both"/>
        <w:rPr>
          <w:sz w:val="28"/>
          <w:szCs w:val="28"/>
        </w:rPr>
      </w:pPr>
      <w:r w:rsidRPr="00F728AA">
        <w:rPr>
          <w:sz w:val="28"/>
          <w:szCs w:val="28"/>
        </w:rPr>
        <w:t xml:space="preserve">На поля района внесено 2,2 тыс. тонн действующего вещества минеральных удобрений и 72,9 тыс. тонн органических удобрений.  </w:t>
      </w:r>
    </w:p>
    <w:p w:rsidR="00BF0CE2" w:rsidRPr="00F728AA" w:rsidRDefault="00BF0CE2" w:rsidP="00BF0CE2">
      <w:pPr>
        <w:ind w:firstLine="709"/>
        <w:jc w:val="both"/>
        <w:rPr>
          <w:sz w:val="28"/>
          <w:szCs w:val="28"/>
        </w:rPr>
      </w:pPr>
      <w:r w:rsidRPr="00F728AA">
        <w:rPr>
          <w:sz w:val="28"/>
          <w:szCs w:val="28"/>
        </w:rPr>
        <w:t>Посеяно более 15 тыс. гектаров озимой пшеницы.</w:t>
      </w:r>
    </w:p>
    <w:p w:rsidR="00BF0CE2" w:rsidRPr="00F728AA" w:rsidRDefault="00BF0CE2" w:rsidP="00BF0CE2">
      <w:pPr>
        <w:ind w:firstLine="709"/>
        <w:jc w:val="both"/>
        <w:rPr>
          <w:sz w:val="28"/>
          <w:szCs w:val="28"/>
        </w:rPr>
      </w:pPr>
      <w:r w:rsidRPr="00F728AA">
        <w:rPr>
          <w:sz w:val="28"/>
          <w:szCs w:val="28"/>
        </w:rPr>
        <w:t>Для проведения весенне-полевых работ текущего года  хозяйства района полностью обеспечены семенным материалом, в полном объеме завезены минеральные удобрения.</w:t>
      </w:r>
    </w:p>
    <w:p w:rsidR="00BF0CE2" w:rsidRPr="00F728AA" w:rsidRDefault="00BF0CE2" w:rsidP="00BF0CE2">
      <w:pPr>
        <w:ind w:firstLine="709"/>
        <w:jc w:val="both"/>
        <w:rPr>
          <w:sz w:val="28"/>
          <w:szCs w:val="28"/>
        </w:rPr>
      </w:pPr>
      <w:r w:rsidRPr="00F728AA">
        <w:rPr>
          <w:sz w:val="28"/>
          <w:szCs w:val="28"/>
        </w:rPr>
        <w:t>В 2017 году агропромышленный комплекс района добился значимых результатов в молочном животноводстве. Производство молока  во всех категориях хозяйств увеличилось в сравнении с 2016 годом в 1,8 раза и составило 23 тыс. тонн. Животноводами ЗАО «Молоко Белогорья» получено более 18 тыс. тонн молока с надоем на одну фуражную корову в количестве 8669 кг,  при среднесуточном надое от одной коровы – 28,4 кг. В настоящее время на комплексе содержится 3669 голов крупного рогатого скота, в том числе 1965 коров.</w:t>
      </w:r>
    </w:p>
    <w:p w:rsidR="00BF0CE2" w:rsidRPr="007356E3" w:rsidRDefault="00BF0CE2" w:rsidP="00BF0CE2">
      <w:pPr>
        <w:ind w:firstLine="709"/>
        <w:jc w:val="both"/>
        <w:rPr>
          <w:sz w:val="28"/>
          <w:szCs w:val="28"/>
        </w:rPr>
      </w:pPr>
      <w:r w:rsidRPr="00F728AA">
        <w:rPr>
          <w:sz w:val="28"/>
          <w:szCs w:val="28"/>
        </w:rPr>
        <w:t xml:space="preserve">На протяжении ряда лет стабильно развивается отрасль птицеводства.  </w:t>
      </w:r>
      <w:proofErr w:type="spellStart"/>
      <w:r w:rsidRPr="00F728AA">
        <w:rPr>
          <w:sz w:val="28"/>
          <w:szCs w:val="28"/>
        </w:rPr>
        <w:t>Красненский</w:t>
      </w:r>
      <w:proofErr w:type="spellEnd"/>
      <w:r w:rsidRPr="00F728AA">
        <w:rPr>
          <w:sz w:val="28"/>
          <w:szCs w:val="28"/>
        </w:rPr>
        <w:t xml:space="preserve"> филиал ЗАО «</w:t>
      </w:r>
      <w:proofErr w:type="spellStart"/>
      <w:r w:rsidRPr="00F728AA">
        <w:rPr>
          <w:sz w:val="28"/>
          <w:szCs w:val="28"/>
        </w:rPr>
        <w:t>Краснояружский</w:t>
      </w:r>
      <w:proofErr w:type="spellEnd"/>
      <w:r w:rsidRPr="00F728AA">
        <w:rPr>
          <w:sz w:val="28"/>
          <w:szCs w:val="28"/>
        </w:rPr>
        <w:t xml:space="preserve"> бройлер» является </w:t>
      </w:r>
      <w:r w:rsidRPr="00F728AA">
        <w:rPr>
          <w:sz w:val="28"/>
          <w:szCs w:val="28"/>
        </w:rPr>
        <w:lastRenderedPageBreak/>
        <w:t xml:space="preserve">системообразующим предприятием района, где занято 530 человек.  В прошедшем году филиалом произведено более 83 </w:t>
      </w:r>
      <w:proofErr w:type="gramStart"/>
      <w:r w:rsidRPr="00F728AA">
        <w:rPr>
          <w:sz w:val="28"/>
          <w:szCs w:val="28"/>
        </w:rPr>
        <w:t>млн</w:t>
      </w:r>
      <w:proofErr w:type="gramEnd"/>
      <w:r w:rsidRPr="00F728AA">
        <w:rPr>
          <w:sz w:val="28"/>
          <w:szCs w:val="28"/>
        </w:rPr>
        <w:t xml:space="preserve">  штук  яиц и 1563 тонны мяса птицы в живом весе.</w:t>
      </w:r>
    </w:p>
    <w:p w:rsidR="00BF0CE2" w:rsidRPr="00084A79" w:rsidRDefault="00BF0CE2" w:rsidP="00BF0CE2">
      <w:pPr>
        <w:jc w:val="both"/>
        <w:rPr>
          <w:sz w:val="28"/>
        </w:rPr>
      </w:pPr>
    </w:p>
    <w:p w:rsidR="0018128A" w:rsidRPr="00320467" w:rsidRDefault="0018128A" w:rsidP="0018128A">
      <w:pPr>
        <w:pStyle w:val="western"/>
        <w:spacing w:before="0" w:beforeAutospacing="0" w:after="0" w:afterAutospacing="0"/>
        <w:ind w:firstLine="709"/>
        <w:rPr>
          <w:b/>
          <w:bCs/>
          <w:iCs/>
          <w:color w:val="000000" w:themeColor="text1"/>
          <w:sz w:val="28"/>
          <w:szCs w:val="28"/>
        </w:rPr>
      </w:pPr>
      <w:r w:rsidRPr="00DD46AE">
        <w:rPr>
          <w:b/>
          <w:bCs/>
          <w:i/>
          <w:iCs/>
          <w:color w:val="000000" w:themeColor="text1"/>
          <w:sz w:val="28"/>
          <w:szCs w:val="28"/>
        </w:rPr>
        <w:t>Дорожное хозяйство и транспорт</w:t>
      </w:r>
    </w:p>
    <w:p w:rsidR="0018128A" w:rsidRPr="007C1EDC" w:rsidRDefault="0018128A" w:rsidP="0018128A">
      <w:pPr>
        <w:pStyle w:val="western"/>
        <w:spacing w:before="0" w:beforeAutospacing="0" w:after="0" w:afterAutospacing="0"/>
        <w:ind w:firstLine="709"/>
        <w:rPr>
          <w:b/>
          <w:bCs/>
          <w:i/>
          <w:iCs/>
          <w:sz w:val="28"/>
          <w:szCs w:val="28"/>
        </w:rPr>
      </w:pPr>
    </w:p>
    <w:p w:rsidR="00BF74A1" w:rsidRPr="00E674A9" w:rsidRDefault="0018128A" w:rsidP="00BF74A1">
      <w:pPr>
        <w:ind w:firstLine="709"/>
        <w:jc w:val="both"/>
        <w:rPr>
          <w:sz w:val="28"/>
          <w:szCs w:val="28"/>
        </w:rPr>
      </w:pPr>
      <w:r w:rsidRPr="00E674A9">
        <w:rPr>
          <w:sz w:val="28"/>
          <w:szCs w:val="28"/>
        </w:rPr>
        <w:t xml:space="preserve">Общая протяжённость автомобильных дорог </w:t>
      </w:r>
      <w:r w:rsidR="009A75C5" w:rsidRPr="00E674A9">
        <w:rPr>
          <w:sz w:val="28"/>
          <w:szCs w:val="28"/>
        </w:rPr>
        <w:t xml:space="preserve">общего пользования </w:t>
      </w:r>
      <w:r w:rsidRPr="00E674A9">
        <w:rPr>
          <w:sz w:val="28"/>
          <w:szCs w:val="28"/>
        </w:rPr>
        <w:t xml:space="preserve">местного значения составляет </w:t>
      </w:r>
      <w:r w:rsidR="00EE541F" w:rsidRPr="00E674A9">
        <w:rPr>
          <w:sz w:val="28"/>
          <w:szCs w:val="28"/>
        </w:rPr>
        <w:t>222,86</w:t>
      </w:r>
      <w:r w:rsidRPr="00E674A9">
        <w:rPr>
          <w:sz w:val="28"/>
          <w:szCs w:val="28"/>
        </w:rPr>
        <w:t xml:space="preserve"> км</w:t>
      </w:r>
      <w:r w:rsidR="00EE541F" w:rsidRPr="00E674A9">
        <w:rPr>
          <w:sz w:val="28"/>
          <w:szCs w:val="28"/>
        </w:rPr>
        <w:t xml:space="preserve">, </w:t>
      </w:r>
      <w:r w:rsidR="009A75C5" w:rsidRPr="00E674A9">
        <w:rPr>
          <w:sz w:val="28"/>
          <w:szCs w:val="28"/>
        </w:rPr>
        <w:t xml:space="preserve">все дороги в отчетном году </w:t>
      </w:r>
      <w:r w:rsidR="00EE541F" w:rsidRPr="00E674A9">
        <w:rPr>
          <w:sz w:val="28"/>
          <w:szCs w:val="28"/>
        </w:rPr>
        <w:t xml:space="preserve"> отвеча</w:t>
      </w:r>
      <w:r w:rsidR="009A75C5" w:rsidRPr="00E674A9">
        <w:rPr>
          <w:sz w:val="28"/>
          <w:szCs w:val="28"/>
        </w:rPr>
        <w:t>ли</w:t>
      </w:r>
      <w:r w:rsidR="00EE541F" w:rsidRPr="00E674A9">
        <w:rPr>
          <w:sz w:val="28"/>
          <w:szCs w:val="28"/>
        </w:rPr>
        <w:t xml:space="preserve"> нормативным требованиям</w:t>
      </w:r>
      <w:r w:rsidR="00BF74A1" w:rsidRPr="00E674A9">
        <w:rPr>
          <w:sz w:val="28"/>
          <w:szCs w:val="28"/>
        </w:rPr>
        <w:t>.</w:t>
      </w:r>
    </w:p>
    <w:p w:rsidR="00E674A9" w:rsidRPr="00EB7BE7" w:rsidRDefault="00E674A9" w:rsidP="00E674A9">
      <w:pPr>
        <w:ind w:firstLine="708"/>
        <w:jc w:val="both"/>
        <w:rPr>
          <w:sz w:val="28"/>
          <w:szCs w:val="28"/>
        </w:rPr>
      </w:pPr>
      <w:r w:rsidRPr="00E674A9">
        <w:rPr>
          <w:sz w:val="28"/>
          <w:szCs w:val="28"/>
        </w:rPr>
        <w:t>В ходе реализации программы</w:t>
      </w:r>
      <w:r w:rsidRPr="00EB7BE7">
        <w:rPr>
          <w:sz w:val="28"/>
          <w:szCs w:val="28"/>
        </w:rPr>
        <w:t xml:space="preserve"> «Развитие транспортной инфраструктуры на 2013-2017 годы» на территории района выполнен</w:t>
      </w:r>
      <w:r>
        <w:rPr>
          <w:sz w:val="28"/>
          <w:szCs w:val="28"/>
        </w:rPr>
        <w:t>ы</w:t>
      </w:r>
      <w:r w:rsidRPr="00EB7BE7">
        <w:rPr>
          <w:sz w:val="28"/>
          <w:szCs w:val="28"/>
        </w:rPr>
        <w:t>:</w:t>
      </w:r>
    </w:p>
    <w:p w:rsidR="00E674A9" w:rsidRPr="00EB7BE7" w:rsidRDefault="00E674A9" w:rsidP="00E674A9">
      <w:pPr>
        <w:ind w:firstLine="708"/>
        <w:jc w:val="both"/>
        <w:rPr>
          <w:sz w:val="28"/>
          <w:szCs w:val="28"/>
        </w:rPr>
      </w:pPr>
      <w:r w:rsidRPr="00EB7BE7">
        <w:rPr>
          <w:sz w:val="28"/>
          <w:szCs w:val="28"/>
        </w:rPr>
        <w:t xml:space="preserve">- ремонт  улично дорожной сети протяженностью 2,252 км стоимостью 6,032 </w:t>
      </w:r>
      <w:proofErr w:type="gramStart"/>
      <w:r w:rsidRPr="00EB7BE7">
        <w:rPr>
          <w:sz w:val="28"/>
          <w:szCs w:val="28"/>
        </w:rPr>
        <w:t>млн</w:t>
      </w:r>
      <w:proofErr w:type="gramEnd"/>
      <w:r w:rsidRPr="00EB7BE7">
        <w:rPr>
          <w:sz w:val="28"/>
          <w:szCs w:val="28"/>
        </w:rPr>
        <w:t xml:space="preserve"> рублей;</w:t>
      </w:r>
    </w:p>
    <w:p w:rsidR="00E674A9" w:rsidRPr="00EB7BE7" w:rsidRDefault="00E674A9" w:rsidP="00E674A9">
      <w:pPr>
        <w:ind w:firstLine="709"/>
        <w:jc w:val="both"/>
        <w:rPr>
          <w:sz w:val="28"/>
          <w:szCs w:val="28"/>
        </w:rPr>
      </w:pPr>
      <w:r w:rsidRPr="00EB7BE7">
        <w:rPr>
          <w:sz w:val="28"/>
          <w:szCs w:val="28"/>
        </w:rPr>
        <w:t>- капитальный ремонт дороги Каменка–</w:t>
      </w:r>
      <w:proofErr w:type="spellStart"/>
      <w:r w:rsidRPr="00EB7BE7">
        <w:rPr>
          <w:sz w:val="28"/>
          <w:szCs w:val="28"/>
        </w:rPr>
        <w:t>Новоуколово</w:t>
      </w:r>
      <w:proofErr w:type="spellEnd"/>
      <w:r w:rsidRPr="00EB7BE7">
        <w:rPr>
          <w:sz w:val="28"/>
          <w:szCs w:val="28"/>
        </w:rPr>
        <w:t>–</w:t>
      </w:r>
      <w:proofErr w:type="spellStart"/>
      <w:r w:rsidRPr="00EB7BE7">
        <w:rPr>
          <w:sz w:val="28"/>
          <w:szCs w:val="28"/>
        </w:rPr>
        <w:t>Бам</w:t>
      </w:r>
      <w:proofErr w:type="spellEnd"/>
      <w:r w:rsidRPr="00EB7BE7">
        <w:rPr>
          <w:sz w:val="28"/>
          <w:szCs w:val="28"/>
        </w:rPr>
        <w:t xml:space="preserve"> протяженностью 20 км, стоимостью 170,0 </w:t>
      </w:r>
      <w:proofErr w:type="gramStart"/>
      <w:r w:rsidRPr="00EB7BE7">
        <w:rPr>
          <w:sz w:val="28"/>
          <w:szCs w:val="28"/>
        </w:rPr>
        <w:t>млн</w:t>
      </w:r>
      <w:proofErr w:type="gramEnd"/>
      <w:r w:rsidRPr="00EB7BE7">
        <w:rPr>
          <w:sz w:val="28"/>
          <w:szCs w:val="28"/>
        </w:rPr>
        <w:t xml:space="preserve"> рублей;</w:t>
      </w:r>
    </w:p>
    <w:p w:rsidR="00E674A9" w:rsidRDefault="00E674A9" w:rsidP="00E674A9">
      <w:pPr>
        <w:ind w:firstLine="709"/>
        <w:jc w:val="both"/>
        <w:rPr>
          <w:sz w:val="28"/>
          <w:szCs w:val="28"/>
        </w:rPr>
      </w:pPr>
      <w:r w:rsidRPr="00EB7BE7">
        <w:rPr>
          <w:sz w:val="28"/>
          <w:szCs w:val="28"/>
        </w:rPr>
        <w:t xml:space="preserve">- капитальный ремонт участка дороги Алексеевка–Красное протяженностью 7 км стоимостью 65 </w:t>
      </w:r>
      <w:proofErr w:type="gramStart"/>
      <w:r w:rsidRPr="00EB7BE7">
        <w:rPr>
          <w:sz w:val="28"/>
          <w:szCs w:val="28"/>
        </w:rPr>
        <w:t>млн</w:t>
      </w:r>
      <w:proofErr w:type="gramEnd"/>
      <w:r w:rsidRPr="00EB7BE7">
        <w:rPr>
          <w:sz w:val="28"/>
          <w:szCs w:val="28"/>
        </w:rPr>
        <w:t xml:space="preserve"> рублей.</w:t>
      </w:r>
    </w:p>
    <w:p w:rsidR="006C66A5" w:rsidRPr="00EB7BE7" w:rsidRDefault="006C66A5" w:rsidP="00E674A9">
      <w:pPr>
        <w:ind w:firstLine="709"/>
        <w:jc w:val="both"/>
        <w:rPr>
          <w:sz w:val="28"/>
          <w:szCs w:val="28"/>
        </w:rPr>
      </w:pPr>
    </w:p>
    <w:p w:rsidR="0018128A" w:rsidRDefault="00DD46AE" w:rsidP="00F14A78">
      <w:pPr>
        <w:pStyle w:val="western"/>
        <w:spacing w:before="0" w:beforeAutospacing="0" w:after="0" w:afterAutospacing="0"/>
        <w:ind w:firstLine="360"/>
        <w:rPr>
          <w:b/>
          <w:bCs/>
          <w:i/>
          <w:iCs/>
          <w:sz w:val="28"/>
          <w:szCs w:val="28"/>
        </w:rPr>
      </w:pPr>
      <w:r>
        <w:rPr>
          <w:b/>
          <w:bCs/>
          <w:i/>
          <w:iCs/>
          <w:sz w:val="28"/>
          <w:szCs w:val="28"/>
        </w:rPr>
        <w:t xml:space="preserve">     </w:t>
      </w:r>
      <w:r w:rsidR="0018128A">
        <w:rPr>
          <w:b/>
          <w:bCs/>
          <w:i/>
          <w:iCs/>
          <w:sz w:val="28"/>
          <w:szCs w:val="28"/>
        </w:rPr>
        <w:t>Среднемесячная заработная плата</w:t>
      </w:r>
    </w:p>
    <w:p w:rsidR="0018128A" w:rsidRDefault="0018128A" w:rsidP="00F14A78">
      <w:pPr>
        <w:pStyle w:val="western"/>
        <w:spacing w:before="0" w:beforeAutospacing="0" w:after="0" w:afterAutospacing="0"/>
        <w:rPr>
          <w:b/>
          <w:bCs/>
          <w:i/>
          <w:iCs/>
          <w:sz w:val="28"/>
          <w:szCs w:val="28"/>
        </w:rPr>
      </w:pPr>
    </w:p>
    <w:p w:rsidR="0018128A" w:rsidRPr="00A2108B" w:rsidRDefault="00196E85" w:rsidP="00F14A78">
      <w:pPr>
        <w:pStyle w:val="a3"/>
        <w:ind w:firstLine="708"/>
        <w:rPr>
          <w:szCs w:val="28"/>
        </w:rPr>
      </w:pPr>
      <w:r w:rsidRPr="00A2108B">
        <w:rPr>
          <w:szCs w:val="28"/>
        </w:rPr>
        <w:t>В 201</w:t>
      </w:r>
      <w:r w:rsidR="009225E4">
        <w:rPr>
          <w:szCs w:val="28"/>
        </w:rPr>
        <w:t>7</w:t>
      </w:r>
      <w:r w:rsidRPr="00A2108B">
        <w:rPr>
          <w:szCs w:val="28"/>
        </w:rPr>
        <w:t xml:space="preserve"> году</w:t>
      </w:r>
      <w:r w:rsidR="0018128A" w:rsidRPr="00A2108B">
        <w:rPr>
          <w:szCs w:val="28"/>
        </w:rPr>
        <w:t xml:space="preserve"> среднемесячная заработная плата на одного работающего составила </w:t>
      </w:r>
      <w:r w:rsidR="009225E4">
        <w:rPr>
          <w:szCs w:val="28"/>
        </w:rPr>
        <w:t>25572,3</w:t>
      </w:r>
      <w:r w:rsidR="006326D2">
        <w:rPr>
          <w:szCs w:val="28"/>
        </w:rPr>
        <w:t xml:space="preserve"> </w:t>
      </w:r>
      <w:r w:rsidR="0018128A" w:rsidRPr="00A2108B">
        <w:rPr>
          <w:szCs w:val="28"/>
        </w:rPr>
        <w:t xml:space="preserve"> руб. и выросла к уровню 201</w:t>
      </w:r>
      <w:r w:rsidR="00E549D5">
        <w:rPr>
          <w:szCs w:val="28"/>
        </w:rPr>
        <w:t>6</w:t>
      </w:r>
      <w:r w:rsidR="0018128A" w:rsidRPr="00A2108B">
        <w:rPr>
          <w:szCs w:val="28"/>
        </w:rPr>
        <w:t xml:space="preserve"> года на</w:t>
      </w:r>
      <w:r w:rsidR="0042633D" w:rsidRPr="00A2108B">
        <w:rPr>
          <w:szCs w:val="28"/>
        </w:rPr>
        <w:t xml:space="preserve"> </w:t>
      </w:r>
      <w:r w:rsidR="009225E4">
        <w:rPr>
          <w:szCs w:val="28"/>
        </w:rPr>
        <w:t>7</w:t>
      </w:r>
      <w:r w:rsidR="00A2108B" w:rsidRPr="00A2108B">
        <w:rPr>
          <w:szCs w:val="28"/>
        </w:rPr>
        <w:t xml:space="preserve">,7 </w:t>
      </w:r>
      <w:r w:rsidR="0018128A" w:rsidRPr="00A2108B">
        <w:rPr>
          <w:szCs w:val="28"/>
        </w:rPr>
        <w:t>%, в том числе:</w:t>
      </w:r>
    </w:p>
    <w:p w:rsidR="0018128A" w:rsidRPr="009D3916" w:rsidRDefault="0018128A" w:rsidP="00F14A78">
      <w:pPr>
        <w:pStyle w:val="a3"/>
        <w:numPr>
          <w:ilvl w:val="0"/>
          <w:numId w:val="1"/>
        </w:numPr>
        <w:rPr>
          <w:szCs w:val="28"/>
        </w:rPr>
      </w:pPr>
      <w:r w:rsidRPr="009D3916">
        <w:rPr>
          <w:szCs w:val="28"/>
        </w:rPr>
        <w:t xml:space="preserve">муниципальных дошкольных образовательных </w:t>
      </w:r>
    </w:p>
    <w:p w:rsidR="0018128A" w:rsidRPr="009D3916" w:rsidRDefault="0018128A" w:rsidP="00F14A78">
      <w:pPr>
        <w:pStyle w:val="a3"/>
        <w:rPr>
          <w:szCs w:val="28"/>
        </w:rPr>
      </w:pPr>
      <w:r w:rsidRPr="009D3916">
        <w:rPr>
          <w:szCs w:val="28"/>
        </w:rPr>
        <w:t xml:space="preserve">учреждений – </w:t>
      </w:r>
      <w:r w:rsidR="00E549D5">
        <w:rPr>
          <w:szCs w:val="28"/>
        </w:rPr>
        <w:t>16907,8</w:t>
      </w:r>
      <w:r w:rsidR="009D3916" w:rsidRPr="009D3916">
        <w:rPr>
          <w:szCs w:val="28"/>
        </w:rPr>
        <w:t xml:space="preserve"> </w:t>
      </w:r>
      <w:r w:rsidRPr="009D3916">
        <w:rPr>
          <w:szCs w:val="28"/>
        </w:rPr>
        <w:t xml:space="preserve">руб. или  </w:t>
      </w:r>
      <w:r w:rsidR="00E549D5">
        <w:rPr>
          <w:szCs w:val="28"/>
        </w:rPr>
        <w:t>102,8</w:t>
      </w:r>
      <w:r w:rsidR="00EB1C88" w:rsidRPr="009D3916">
        <w:rPr>
          <w:szCs w:val="28"/>
        </w:rPr>
        <w:t xml:space="preserve"> </w:t>
      </w:r>
      <w:r w:rsidRPr="009D3916">
        <w:rPr>
          <w:szCs w:val="28"/>
        </w:rPr>
        <w:t>%;</w:t>
      </w:r>
    </w:p>
    <w:p w:rsidR="0018128A" w:rsidRPr="00274FC0" w:rsidRDefault="0018128A" w:rsidP="0018128A">
      <w:pPr>
        <w:pStyle w:val="a3"/>
        <w:numPr>
          <w:ilvl w:val="0"/>
          <w:numId w:val="1"/>
        </w:numPr>
        <w:rPr>
          <w:szCs w:val="28"/>
        </w:rPr>
      </w:pPr>
      <w:r w:rsidRPr="00274FC0">
        <w:rPr>
          <w:szCs w:val="28"/>
        </w:rPr>
        <w:t>муниципальных общеобразовательных</w:t>
      </w:r>
    </w:p>
    <w:p w:rsidR="0018128A" w:rsidRPr="00274FC0" w:rsidRDefault="00E549D5" w:rsidP="0018128A">
      <w:pPr>
        <w:pStyle w:val="a3"/>
        <w:rPr>
          <w:szCs w:val="28"/>
        </w:rPr>
      </w:pPr>
      <w:r>
        <w:rPr>
          <w:szCs w:val="28"/>
        </w:rPr>
        <w:t xml:space="preserve"> учреждений –21498,7</w:t>
      </w:r>
      <w:r w:rsidR="0018128A" w:rsidRPr="00274FC0">
        <w:rPr>
          <w:szCs w:val="28"/>
        </w:rPr>
        <w:t xml:space="preserve"> руб. или </w:t>
      </w:r>
      <w:r w:rsidR="003B60D5" w:rsidRPr="00274FC0">
        <w:rPr>
          <w:szCs w:val="28"/>
        </w:rPr>
        <w:t>10</w:t>
      </w:r>
      <w:r>
        <w:rPr>
          <w:szCs w:val="28"/>
        </w:rPr>
        <w:t>3,1</w:t>
      </w:r>
      <w:r w:rsidR="00EB1C88" w:rsidRPr="00274FC0">
        <w:rPr>
          <w:szCs w:val="28"/>
        </w:rPr>
        <w:t xml:space="preserve"> </w:t>
      </w:r>
      <w:r w:rsidR="0018128A" w:rsidRPr="00274FC0">
        <w:rPr>
          <w:szCs w:val="28"/>
        </w:rPr>
        <w:t>%;</w:t>
      </w:r>
    </w:p>
    <w:p w:rsidR="0018128A" w:rsidRPr="00800E99" w:rsidRDefault="0018128A" w:rsidP="0018128A">
      <w:pPr>
        <w:pStyle w:val="a3"/>
        <w:numPr>
          <w:ilvl w:val="0"/>
          <w:numId w:val="1"/>
        </w:numPr>
        <w:rPr>
          <w:szCs w:val="28"/>
        </w:rPr>
      </w:pPr>
      <w:r w:rsidRPr="00800E99">
        <w:rPr>
          <w:szCs w:val="28"/>
        </w:rPr>
        <w:t>учителей муниципальных общеобразовательных</w:t>
      </w:r>
    </w:p>
    <w:p w:rsidR="0018128A" w:rsidRPr="00800E99" w:rsidRDefault="00E549D5" w:rsidP="0018128A">
      <w:pPr>
        <w:pStyle w:val="a3"/>
        <w:rPr>
          <w:szCs w:val="28"/>
        </w:rPr>
      </w:pPr>
      <w:r>
        <w:rPr>
          <w:szCs w:val="28"/>
        </w:rPr>
        <w:t xml:space="preserve"> учреждений  –26463</w:t>
      </w:r>
      <w:r w:rsidR="00800E99" w:rsidRPr="00800E99">
        <w:rPr>
          <w:szCs w:val="28"/>
        </w:rPr>
        <w:t xml:space="preserve"> руб.</w:t>
      </w:r>
      <w:r w:rsidR="0018128A" w:rsidRPr="00800E99">
        <w:rPr>
          <w:szCs w:val="28"/>
        </w:rPr>
        <w:t xml:space="preserve"> или  </w:t>
      </w:r>
      <w:r w:rsidR="002922F1" w:rsidRPr="00800E99">
        <w:rPr>
          <w:szCs w:val="28"/>
        </w:rPr>
        <w:t>101,</w:t>
      </w:r>
      <w:r>
        <w:rPr>
          <w:szCs w:val="28"/>
        </w:rPr>
        <w:t>3</w:t>
      </w:r>
      <w:r w:rsidR="002922F1" w:rsidRPr="00800E99">
        <w:rPr>
          <w:szCs w:val="28"/>
        </w:rPr>
        <w:t xml:space="preserve"> </w:t>
      </w:r>
      <w:r w:rsidR="0018128A" w:rsidRPr="00800E99">
        <w:rPr>
          <w:szCs w:val="28"/>
        </w:rPr>
        <w:t>%;</w:t>
      </w:r>
    </w:p>
    <w:p w:rsidR="0018128A" w:rsidRPr="006C69B2" w:rsidRDefault="0018128A" w:rsidP="0018128A">
      <w:pPr>
        <w:pStyle w:val="a3"/>
        <w:numPr>
          <w:ilvl w:val="0"/>
          <w:numId w:val="1"/>
        </w:numPr>
        <w:rPr>
          <w:szCs w:val="28"/>
        </w:rPr>
      </w:pPr>
      <w:r w:rsidRPr="006C69B2">
        <w:rPr>
          <w:szCs w:val="28"/>
        </w:rPr>
        <w:t xml:space="preserve">муниципальных учреждений культуры и  </w:t>
      </w:r>
    </w:p>
    <w:p w:rsidR="0018128A" w:rsidRDefault="0018128A" w:rsidP="0018128A">
      <w:pPr>
        <w:pStyle w:val="a3"/>
        <w:rPr>
          <w:szCs w:val="28"/>
        </w:rPr>
      </w:pPr>
      <w:r w:rsidRPr="006C69B2">
        <w:rPr>
          <w:szCs w:val="28"/>
        </w:rPr>
        <w:t xml:space="preserve">искусства – </w:t>
      </w:r>
      <w:r w:rsidR="00E549D5">
        <w:rPr>
          <w:szCs w:val="28"/>
        </w:rPr>
        <w:t>27093,7</w:t>
      </w:r>
      <w:r w:rsidRPr="006C69B2">
        <w:rPr>
          <w:szCs w:val="28"/>
        </w:rPr>
        <w:t xml:space="preserve"> руб. или </w:t>
      </w:r>
      <w:r w:rsidR="00E549D5">
        <w:rPr>
          <w:szCs w:val="28"/>
        </w:rPr>
        <w:t>в 1,6 раза</w:t>
      </w:r>
      <w:r w:rsidR="00A743A3">
        <w:rPr>
          <w:szCs w:val="28"/>
        </w:rPr>
        <w:t>;</w:t>
      </w:r>
    </w:p>
    <w:p w:rsidR="00A743A3" w:rsidRDefault="00A743A3" w:rsidP="0018128A">
      <w:pPr>
        <w:pStyle w:val="a3"/>
        <w:rPr>
          <w:szCs w:val="28"/>
        </w:rPr>
      </w:pPr>
      <w:r>
        <w:rPr>
          <w:szCs w:val="28"/>
        </w:rPr>
        <w:tab/>
        <w:t xml:space="preserve">- муниципальных учреждений </w:t>
      </w:r>
      <w:proofErr w:type="gramStart"/>
      <w:r>
        <w:rPr>
          <w:szCs w:val="28"/>
        </w:rPr>
        <w:t>физической</w:t>
      </w:r>
      <w:proofErr w:type="gramEnd"/>
      <w:r>
        <w:rPr>
          <w:szCs w:val="28"/>
        </w:rPr>
        <w:t xml:space="preserve"> </w:t>
      </w:r>
    </w:p>
    <w:p w:rsidR="00A743A3" w:rsidRPr="006C69B2" w:rsidRDefault="00E549D5" w:rsidP="0018128A">
      <w:pPr>
        <w:pStyle w:val="a3"/>
        <w:rPr>
          <w:szCs w:val="28"/>
        </w:rPr>
      </w:pPr>
      <w:r>
        <w:rPr>
          <w:szCs w:val="28"/>
        </w:rPr>
        <w:t>культуры и спорта – 12403</w:t>
      </w:r>
      <w:r w:rsidR="00A743A3" w:rsidRPr="006C69B2">
        <w:rPr>
          <w:szCs w:val="28"/>
        </w:rPr>
        <w:t xml:space="preserve"> руб. или </w:t>
      </w:r>
      <w:r>
        <w:rPr>
          <w:szCs w:val="28"/>
        </w:rPr>
        <w:t>92,2</w:t>
      </w:r>
      <w:r w:rsidR="00A743A3" w:rsidRPr="006C69B2">
        <w:rPr>
          <w:szCs w:val="28"/>
        </w:rPr>
        <w:t xml:space="preserve"> %</w:t>
      </w:r>
      <w:r w:rsidR="00A743A3">
        <w:rPr>
          <w:szCs w:val="28"/>
        </w:rPr>
        <w:t>.</w:t>
      </w:r>
    </w:p>
    <w:p w:rsidR="0018128A" w:rsidRPr="0076286A" w:rsidRDefault="0018128A" w:rsidP="00DD46AE">
      <w:pPr>
        <w:ind w:firstLine="708"/>
        <w:jc w:val="both"/>
        <w:rPr>
          <w:sz w:val="28"/>
          <w:szCs w:val="28"/>
        </w:rPr>
      </w:pPr>
      <w:r w:rsidRPr="0076286A">
        <w:rPr>
          <w:sz w:val="28"/>
          <w:szCs w:val="28"/>
        </w:rPr>
        <w:t xml:space="preserve">В целях обеспечения роста заработной платы и </w:t>
      </w:r>
      <w:proofErr w:type="gramStart"/>
      <w:r w:rsidRPr="0076286A">
        <w:rPr>
          <w:sz w:val="28"/>
          <w:szCs w:val="28"/>
        </w:rPr>
        <w:t>контроля за</w:t>
      </w:r>
      <w:proofErr w:type="gramEnd"/>
      <w:r w:rsidRPr="0076286A">
        <w:rPr>
          <w:sz w:val="28"/>
          <w:szCs w:val="28"/>
        </w:rPr>
        <w:t xml:space="preserve"> своевременной выплатой заработной платы в районе </w:t>
      </w:r>
      <w:r w:rsidR="00EA5E4F" w:rsidRPr="0076286A">
        <w:rPr>
          <w:sz w:val="28"/>
          <w:szCs w:val="28"/>
        </w:rPr>
        <w:t>действует</w:t>
      </w:r>
      <w:r w:rsidRPr="0076286A">
        <w:rPr>
          <w:sz w:val="28"/>
          <w:szCs w:val="28"/>
        </w:rPr>
        <w:t xml:space="preserve"> межведомственная комиссия по обеспечению роста заработной платы, своевременности и полноты перечисления обязательных платежей от фонда оплаты труда.</w:t>
      </w:r>
    </w:p>
    <w:p w:rsidR="009F5685" w:rsidRPr="009F5685" w:rsidRDefault="009F5685" w:rsidP="009F5685">
      <w:pPr>
        <w:ind w:firstLine="709"/>
        <w:jc w:val="both"/>
        <w:rPr>
          <w:sz w:val="28"/>
          <w:szCs w:val="28"/>
        </w:rPr>
      </w:pPr>
      <w:r>
        <w:rPr>
          <w:sz w:val="28"/>
          <w:szCs w:val="28"/>
        </w:rPr>
        <w:t xml:space="preserve">Комиссией </w:t>
      </w:r>
      <w:r w:rsidRPr="009F5685">
        <w:rPr>
          <w:sz w:val="28"/>
          <w:szCs w:val="28"/>
        </w:rPr>
        <w:t xml:space="preserve"> продолжена работа по  выводу из «тени» </w:t>
      </w:r>
      <w:proofErr w:type="spellStart"/>
      <w:r w:rsidRPr="009F5685">
        <w:rPr>
          <w:sz w:val="28"/>
          <w:szCs w:val="28"/>
        </w:rPr>
        <w:t>самозанятых</w:t>
      </w:r>
      <w:proofErr w:type="spellEnd"/>
      <w:r w:rsidRPr="009F5685">
        <w:rPr>
          <w:sz w:val="28"/>
          <w:szCs w:val="28"/>
        </w:rPr>
        <w:t xml:space="preserve"> граждан, легализации их неформальной деятельности и выполнению программы по увеличению заработной платы в экономическом секторе, обеспечению её минимального уровня в 22 тысячи рублей. </w:t>
      </w:r>
    </w:p>
    <w:p w:rsidR="0018128A" w:rsidRPr="009F5685" w:rsidRDefault="009F5685" w:rsidP="0018128A">
      <w:pPr>
        <w:ind w:firstLine="708"/>
        <w:jc w:val="both"/>
        <w:rPr>
          <w:sz w:val="28"/>
          <w:szCs w:val="28"/>
        </w:rPr>
      </w:pPr>
      <w:r w:rsidRPr="009F5685">
        <w:rPr>
          <w:sz w:val="28"/>
          <w:szCs w:val="28"/>
        </w:rPr>
        <w:t xml:space="preserve">Задолженности </w:t>
      </w:r>
      <w:r w:rsidR="0018128A" w:rsidRPr="009F5685">
        <w:rPr>
          <w:sz w:val="28"/>
          <w:szCs w:val="28"/>
        </w:rPr>
        <w:t xml:space="preserve">по заработной плате </w:t>
      </w:r>
      <w:r w:rsidRPr="009F5685">
        <w:rPr>
          <w:sz w:val="28"/>
          <w:szCs w:val="28"/>
        </w:rPr>
        <w:t>в районе нет.</w:t>
      </w:r>
    </w:p>
    <w:p w:rsidR="0018128A" w:rsidRDefault="0018128A" w:rsidP="0018128A">
      <w:pPr>
        <w:ind w:firstLine="708"/>
        <w:jc w:val="both"/>
        <w:rPr>
          <w:sz w:val="28"/>
          <w:szCs w:val="28"/>
        </w:rPr>
      </w:pPr>
    </w:p>
    <w:p w:rsidR="00963A2B" w:rsidRDefault="00963A2B" w:rsidP="0018128A">
      <w:pPr>
        <w:ind w:firstLine="708"/>
        <w:jc w:val="both"/>
        <w:rPr>
          <w:sz w:val="28"/>
          <w:szCs w:val="28"/>
        </w:rPr>
      </w:pPr>
    </w:p>
    <w:p w:rsidR="00963A2B" w:rsidRPr="00DE2B0B" w:rsidRDefault="00963A2B" w:rsidP="0018128A">
      <w:pPr>
        <w:ind w:firstLine="708"/>
        <w:jc w:val="both"/>
        <w:rPr>
          <w:sz w:val="28"/>
          <w:szCs w:val="28"/>
        </w:rPr>
      </w:pPr>
    </w:p>
    <w:p w:rsidR="006D2EC3" w:rsidRDefault="006D2EC3" w:rsidP="00313AE8">
      <w:pPr>
        <w:tabs>
          <w:tab w:val="left" w:pos="2190"/>
        </w:tabs>
        <w:ind w:firstLine="709"/>
        <w:rPr>
          <w:b/>
          <w:color w:val="000000" w:themeColor="text1"/>
          <w:sz w:val="28"/>
          <w:szCs w:val="28"/>
        </w:rPr>
      </w:pPr>
      <w:r w:rsidRPr="00313AE8">
        <w:rPr>
          <w:b/>
          <w:color w:val="000000" w:themeColor="text1"/>
          <w:sz w:val="28"/>
          <w:szCs w:val="28"/>
          <w:lang w:val="en-US"/>
        </w:rPr>
        <w:lastRenderedPageBreak/>
        <w:t>II</w:t>
      </w:r>
      <w:r w:rsidRPr="00313AE8">
        <w:rPr>
          <w:b/>
          <w:color w:val="000000" w:themeColor="text1"/>
          <w:sz w:val="28"/>
          <w:szCs w:val="28"/>
        </w:rPr>
        <w:t>. Дошкольное образование</w:t>
      </w:r>
    </w:p>
    <w:p w:rsidR="006D2EC3" w:rsidRDefault="006D2EC3" w:rsidP="006D2EC3">
      <w:pPr>
        <w:rPr>
          <w:b/>
          <w:color w:val="000000" w:themeColor="text1"/>
          <w:sz w:val="28"/>
          <w:szCs w:val="28"/>
        </w:rPr>
      </w:pPr>
    </w:p>
    <w:p w:rsidR="00687FD0" w:rsidRDefault="00687FD0" w:rsidP="00687FD0">
      <w:pPr>
        <w:jc w:val="both"/>
        <w:rPr>
          <w:sz w:val="28"/>
          <w:szCs w:val="28"/>
        </w:rPr>
      </w:pPr>
      <w:r>
        <w:rPr>
          <w:sz w:val="28"/>
          <w:szCs w:val="28"/>
        </w:rPr>
        <w:t xml:space="preserve">             В 2017  году   образовательная   программа дошкольного   образования    реализовывалась в 9 образовательных учреждениях и 1 группе дошкольного  образования  на базе </w:t>
      </w:r>
      <w:proofErr w:type="spellStart"/>
      <w:r>
        <w:rPr>
          <w:sz w:val="28"/>
          <w:szCs w:val="28"/>
        </w:rPr>
        <w:t>Большовской</w:t>
      </w:r>
      <w:proofErr w:type="spellEnd"/>
      <w:r>
        <w:rPr>
          <w:sz w:val="28"/>
          <w:szCs w:val="28"/>
        </w:rPr>
        <w:t xml:space="preserve"> основной общеобразовательной  школы имени </w:t>
      </w:r>
      <w:proofErr w:type="spellStart"/>
      <w:r>
        <w:rPr>
          <w:sz w:val="28"/>
          <w:szCs w:val="28"/>
        </w:rPr>
        <w:t>М.Д.Чубарых</w:t>
      </w:r>
      <w:proofErr w:type="spellEnd"/>
      <w:r>
        <w:rPr>
          <w:sz w:val="28"/>
          <w:szCs w:val="28"/>
        </w:rPr>
        <w:t xml:space="preserve"> с общей численностью  553 места  и  количеством детей 470 человек, что составило 84,2 %  охвата  детей дошкольным образованием  от общей численности  детского населения.  Охват детей </w:t>
      </w:r>
      <w:proofErr w:type="spellStart"/>
      <w:r>
        <w:rPr>
          <w:sz w:val="28"/>
          <w:szCs w:val="28"/>
        </w:rPr>
        <w:t>предшкольного</w:t>
      </w:r>
      <w:proofErr w:type="spellEnd"/>
      <w:r>
        <w:rPr>
          <w:sz w:val="28"/>
          <w:szCs w:val="28"/>
        </w:rPr>
        <w:t xml:space="preserve"> возраста составил  98 %.</w:t>
      </w:r>
    </w:p>
    <w:p w:rsidR="00687FD0" w:rsidRDefault="00687FD0" w:rsidP="00687FD0">
      <w:pPr>
        <w:jc w:val="both"/>
        <w:rPr>
          <w:sz w:val="28"/>
          <w:szCs w:val="28"/>
        </w:rPr>
      </w:pPr>
      <w:r w:rsidRPr="00094D26">
        <w:rPr>
          <w:sz w:val="28"/>
          <w:szCs w:val="20"/>
        </w:rPr>
        <w:t xml:space="preserve"> </w:t>
      </w:r>
      <w:r w:rsidRPr="00094D26">
        <w:rPr>
          <w:sz w:val="28"/>
          <w:szCs w:val="28"/>
        </w:rPr>
        <w:t xml:space="preserve">      </w:t>
      </w:r>
      <w:r>
        <w:rPr>
          <w:sz w:val="28"/>
          <w:szCs w:val="28"/>
        </w:rPr>
        <w:t xml:space="preserve">   </w:t>
      </w:r>
      <w:r w:rsidRPr="00094D26">
        <w:rPr>
          <w:sz w:val="28"/>
          <w:szCs w:val="28"/>
        </w:rPr>
        <w:t xml:space="preserve"> Проводимая  работа в районе  по развитию сети  дошкольн</w:t>
      </w:r>
      <w:r>
        <w:rPr>
          <w:sz w:val="28"/>
          <w:szCs w:val="28"/>
        </w:rPr>
        <w:t>ых организаций  позволила в 2017</w:t>
      </w:r>
      <w:r w:rsidRPr="00094D26">
        <w:rPr>
          <w:sz w:val="28"/>
          <w:szCs w:val="28"/>
        </w:rPr>
        <w:t xml:space="preserve"> году  </w:t>
      </w:r>
      <w:r w:rsidRPr="006404E1">
        <w:rPr>
          <w:sz w:val="28"/>
          <w:szCs w:val="28"/>
        </w:rPr>
        <w:t>выполнить Указ Президента</w:t>
      </w:r>
      <w:r w:rsidRPr="00094D26">
        <w:rPr>
          <w:sz w:val="28"/>
          <w:szCs w:val="28"/>
        </w:rPr>
        <w:t xml:space="preserve"> РФ № 599   «О мерах по реализации  государственной политики в области  образования и науки»  и достичь 100-процентной доступности дошкольного образования для детей в возрасте от 3 до 7 лет. </w:t>
      </w:r>
    </w:p>
    <w:p w:rsidR="00687FD0" w:rsidRDefault="00687FD0" w:rsidP="00687FD0">
      <w:pPr>
        <w:jc w:val="both"/>
        <w:rPr>
          <w:sz w:val="28"/>
          <w:szCs w:val="28"/>
        </w:rPr>
      </w:pPr>
      <w:r>
        <w:rPr>
          <w:sz w:val="28"/>
          <w:szCs w:val="28"/>
        </w:rPr>
        <w:tab/>
        <w:t xml:space="preserve">  В целях выполнения запроса родителей по предоставлению услуги дошкольного образования   в 2017 году  в районе   организована работа по </w:t>
      </w:r>
      <w:r w:rsidRPr="006404E1">
        <w:rPr>
          <w:sz w:val="28"/>
          <w:szCs w:val="28"/>
        </w:rPr>
        <w:t>созданию  вариативных форм</w:t>
      </w:r>
      <w:r>
        <w:rPr>
          <w:sz w:val="28"/>
          <w:szCs w:val="28"/>
        </w:rPr>
        <w:t xml:space="preserve">  через открытие групп кратковременного пребывания на базе </w:t>
      </w:r>
      <w:proofErr w:type="spellStart"/>
      <w:r>
        <w:rPr>
          <w:sz w:val="28"/>
          <w:szCs w:val="28"/>
        </w:rPr>
        <w:t>Новоуколовского</w:t>
      </w:r>
      <w:proofErr w:type="spellEnd"/>
      <w:r>
        <w:rPr>
          <w:sz w:val="28"/>
          <w:szCs w:val="28"/>
        </w:rPr>
        <w:t xml:space="preserve"> и </w:t>
      </w:r>
      <w:proofErr w:type="spellStart"/>
      <w:r>
        <w:rPr>
          <w:sz w:val="28"/>
          <w:szCs w:val="28"/>
        </w:rPr>
        <w:t>Готовского</w:t>
      </w:r>
      <w:proofErr w:type="spellEnd"/>
      <w:r>
        <w:rPr>
          <w:sz w:val="28"/>
          <w:szCs w:val="28"/>
        </w:rPr>
        <w:t xml:space="preserve"> детских садов.</w:t>
      </w:r>
    </w:p>
    <w:p w:rsidR="00687FD0" w:rsidRDefault="00687FD0" w:rsidP="00687FD0">
      <w:pPr>
        <w:jc w:val="both"/>
        <w:rPr>
          <w:sz w:val="28"/>
          <w:szCs w:val="28"/>
        </w:rPr>
      </w:pPr>
      <w:r>
        <w:rPr>
          <w:sz w:val="28"/>
          <w:szCs w:val="28"/>
        </w:rPr>
        <w:tab/>
        <w:t xml:space="preserve">В 2017 году проведена большая работа в </w:t>
      </w:r>
      <w:proofErr w:type="spellStart"/>
      <w:r>
        <w:rPr>
          <w:sz w:val="28"/>
          <w:szCs w:val="28"/>
        </w:rPr>
        <w:t>Новоуколовском</w:t>
      </w:r>
      <w:proofErr w:type="spellEnd"/>
      <w:r>
        <w:rPr>
          <w:sz w:val="28"/>
          <w:szCs w:val="28"/>
        </w:rPr>
        <w:t xml:space="preserve"> детском саду по лицензированию медицинского кабинета,   </w:t>
      </w:r>
      <w:r w:rsidRPr="006404E1">
        <w:rPr>
          <w:sz w:val="28"/>
          <w:szCs w:val="28"/>
        </w:rPr>
        <w:t>получена лицензия</w:t>
      </w:r>
      <w:r>
        <w:rPr>
          <w:sz w:val="28"/>
          <w:szCs w:val="28"/>
        </w:rPr>
        <w:t xml:space="preserve">  на медицинскую деятельность.</w:t>
      </w:r>
    </w:p>
    <w:p w:rsidR="00687FD0" w:rsidRDefault="00687FD0" w:rsidP="00687FD0">
      <w:pPr>
        <w:jc w:val="both"/>
        <w:rPr>
          <w:sz w:val="28"/>
          <w:szCs w:val="28"/>
        </w:rPr>
      </w:pPr>
      <w:r>
        <w:rPr>
          <w:color w:val="000000" w:themeColor="text1"/>
          <w:sz w:val="28"/>
          <w:szCs w:val="28"/>
        </w:rPr>
        <w:t xml:space="preserve">            В  целях  </w:t>
      </w:r>
      <w:r w:rsidRPr="003635BD">
        <w:rPr>
          <w:color w:val="000000" w:themeColor="text1"/>
          <w:sz w:val="28"/>
          <w:szCs w:val="28"/>
        </w:rPr>
        <w:t>выполнения требований к реализации  федерального государственного образовательного стандарт</w:t>
      </w:r>
      <w:r>
        <w:rPr>
          <w:color w:val="000000" w:themeColor="text1"/>
          <w:sz w:val="28"/>
          <w:szCs w:val="28"/>
        </w:rPr>
        <w:t>а дошкольного образования в 2017</w:t>
      </w:r>
      <w:r w:rsidRPr="003635BD">
        <w:rPr>
          <w:color w:val="000000" w:themeColor="text1"/>
          <w:sz w:val="28"/>
          <w:szCs w:val="28"/>
        </w:rPr>
        <w:t xml:space="preserve"> году был проведен капитальный ремонт </w:t>
      </w:r>
      <w:r>
        <w:rPr>
          <w:color w:val="000000" w:themeColor="text1"/>
          <w:sz w:val="28"/>
          <w:szCs w:val="28"/>
        </w:rPr>
        <w:t xml:space="preserve"> </w:t>
      </w:r>
      <w:r w:rsidRPr="003635BD">
        <w:rPr>
          <w:color w:val="000000" w:themeColor="text1"/>
          <w:sz w:val="28"/>
          <w:szCs w:val="28"/>
        </w:rPr>
        <w:t xml:space="preserve"> </w:t>
      </w:r>
      <w:proofErr w:type="spellStart"/>
      <w:r>
        <w:rPr>
          <w:color w:val="000000" w:themeColor="text1"/>
          <w:sz w:val="28"/>
          <w:szCs w:val="28"/>
        </w:rPr>
        <w:t>Лесноуколовского</w:t>
      </w:r>
      <w:proofErr w:type="spellEnd"/>
      <w:r>
        <w:rPr>
          <w:color w:val="000000" w:themeColor="text1"/>
          <w:sz w:val="28"/>
          <w:szCs w:val="28"/>
        </w:rPr>
        <w:t xml:space="preserve"> </w:t>
      </w:r>
      <w:r w:rsidRPr="003635BD">
        <w:rPr>
          <w:color w:val="000000" w:themeColor="text1"/>
          <w:sz w:val="28"/>
          <w:szCs w:val="28"/>
        </w:rPr>
        <w:t>детского сада «</w:t>
      </w:r>
      <w:r>
        <w:rPr>
          <w:color w:val="000000" w:themeColor="text1"/>
          <w:sz w:val="28"/>
          <w:szCs w:val="28"/>
        </w:rPr>
        <w:t>Березка</w:t>
      </w:r>
      <w:r w:rsidRPr="003635BD">
        <w:rPr>
          <w:color w:val="000000" w:themeColor="text1"/>
          <w:sz w:val="28"/>
          <w:szCs w:val="28"/>
        </w:rPr>
        <w:t>»</w:t>
      </w:r>
      <w:r>
        <w:rPr>
          <w:color w:val="000000" w:themeColor="text1"/>
          <w:sz w:val="28"/>
          <w:szCs w:val="28"/>
        </w:rPr>
        <w:t>. Улучшена материально-техническая база дошкольного учреждения.</w:t>
      </w:r>
    </w:p>
    <w:p w:rsidR="00687FD0" w:rsidRDefault="00687FD0" w:rsidP="00687FD0">
      <w:pPr>
        <w:autoSpaceDE w:val="0"/>
        <w:autoSpaceDN w:val="0"/>
        <w:adjustRightInd w:val="0"/>
        <w:ind w:left="57" w:right="57" w:firstLine="651"/>
        <w:jc w:val="both"/>
        <w:rPr>
          <w:color w:val="000000" w:themeColor="text1"/>
          <w:sz w:val="28"/>
          <w:szCs w:val="28"/>
        </w:rPr>
      </w:pPr>
      <w:r>
        <w:rPr>
          <w:color w:val="000000" w:themeColor="text1"/>
          <w:sz w:val="28"/>
          <w:szCs w:val="28"/>
        </w:rPr>
        <w:t xml:space="preserve"> В целях</w:t>
      </w:r>
      <w:r w:rsidRPr="003635BD">
        <w:rPr>
          <w:color w:val="000000" w:themeColor="text1"/>
          <w:sz w:val="28"/>
          <w:szCs w:val="28"/>
        </w:rPr>
        <w:t xml:space="preserve"> </w:t>
      </w:r>
      <w:r w:rsidRPr="003635BD">
        <w:rPr>
          <w:bCs/>
          <w:color w:val="000000" w:themeColor="text1"/>
          <w:sz w:val="28"/>
          <w:szCs w:val="28"/>
        </w:rPr>
        <w:t>социально-нравственного становления дошкольников, направленного на развитие личности посредством приобщени</w:t>
      </w:r>
      <w:r>
        <w:rPr>
          <w:bCs/>
          <w:color w:val="000000" w:themeColor="text1"/>
          <w:sz w:val="28"/>
          <w:szCs w:val="28"/>
        </w:rPr>
        <w:t xml:space="preserve">я детей к культуре родного края,  во всех </w:t>
      </w:r>
      <w:r>
        <w:rPr>
          <w:color w:val="000000" w:themeColor="text1"/>
          <w:sz w:val="28"/>
          <w:szCs w:val="28"/>
        </w:rPr>
        <w:t xml:space="preserve">  дошкольных образовательных учреждениях </w:t>
      </w:r>
      <w:r w:rsidRPr="003635BD">
        <w:rPr>
          <w:color w:val="000000" w:themeColor="text1"/>
          <w:sz w:val="28"/>
          <w:szCs w:val="28"/>
        </w:rPr>
        <w:t xml:space="preserve">района </w:t>
      </w:r>
      <w:r>
        <w:rPr>
          <w:color w:val="000000" w:themeColor="text1"/>
          <w:sz w:val="28"/>
          <w:szCs w:val="28"/>
        </w:rPr>
        <w:t xml:space="preserve"> реализуется  парциальная программа </w:t>
      </w:r>
      <w:r w:rsidRPr="003635BD">
        <w:rPr>
          <w:color w:val="000000" w:themeColor="text1"/>
          <w:sz w:val="28"/>
          <w:szCs w:val="28"/>
        </w:rPr>
        <w:t>«</w:t>
      </w:r>
      <w:proofErr w:type="spellStart"/>
      <w:r w:rsidRPr="003635BD">
        <w:rPr>
          <w:color w:val="000000" w:themeColor="text1"/>
          <w:sz w:val="28"/>
          <w:szCs w:val="28"/>
        </w:rPr>
        <w:t>Белгородоведение</w:t>
      </w:r>
      <w:proofErr w:type="spellEnd"/>
      <w:r w:rsidRPr="003635BD">
        <w:rPr>
          <w:color w:val="000000" w:themeColor="text1"/>
          <w:sz w:val="28"/>
          <w:szCs w:val="28"/>
        </w:rPr>
        <w:t>»</w:t>
      </w:r>
      <w:r>
        <w:rPr>
          <w:color w:val="000000" w:themeColor="text1"/>
          <w:sz w:val="28"/>
          <w:szCs w:val="28"/>
        </w:rPr>
        <w:t>.</w:t>
      </w:r>
    </w:p>
    <w:p w:rsidR="00687FD0" w:rsidRPr="00313AE8" w:rsidRDefault="00687FD0" w:rsidP="006D2EC3">
      <w:pPr>
        <w:rPr>
          <w:b/>
          <w:color w:val="000000" w:themeColor="text1"/>
          <w:sz w:val="28"/>
          <w:szCs w:val="28"/>
        </w:rPr>
      </w:pPr>
    </w:p>
    <w:p w:rsidR="006D2EC3" w:rsidRPr="00313AE8" w:rsidRDefault="006D2EC3" w:rsidP="006D2EC3">
      <w:pPr>
        <w:autoSpaceDE w:val="0"/>
        <w:autoSpaceDN w:val="0"/>
        <w:adjustRightInd w:val="0"/>
        <w:ind w:left="57" w:right="57" w:firstLine="651"/>
        <w:jc w:val="both"/>
        <w:rPr>
          <w:bCs/>
          <w:color w:val="000000" w:themeColor="text1"/>
          <w:sz w:val="28"/>
          <w:szCs w:val="28"/>
        </w:rPr>
      </w:pPr>
    </w:p>
    <w:p w:rsidR="006D2EC3" w:rsidRPr="00313AE8" w:rsidRDefault="006D2EC3" w:rsidP="00FC4577">
      <w:pPr>
        <w:tabs>
          <w:tab w:val="left" w:pos="709"/>
          <w:tab w:val="left" w:pos="2460"/>
        </w:tabs>
        <w:ind w:firstLine="709"/>
        <w:jc w:val="both"/>
        <w:rPr>
          <w:b/>
          <w:color w:val="000000" w:themeColor="text1"/>
          <w:sz w:val="28"/>
          <w:szCs w:val="28"/>
        </w:rPr>
      </w:pPr>
      <w:r w:rsidRPr="00313AE8">
        <w:rPr>
          <w:b/>
          <w:bCs/>
          <w:color w:val="000000" w:themeColor="text1"/>
          <w:sz w:val="28"/>
          <w:szCs w:val="28"/>
        </w:rPr>
        <w:t>Ш.</w:t>
      </w:r>
      <w:r w:rsidRPr="00313AE8">
        <w:rPr>
          <w:b/>
          <w:color w:val="000000" w:themeColor="text1"/>
          <w:sz w:val="28"/>
          <w:szCs w:val="28"/>
        </w:rPr>
        <w:t xml:space="preserve"> Общее и дополнительное образование</w:t>
      </w:r>
    </w:p>
    <w:p w:rsidR="006D2EC3" w:rsidRPr="00313AE8" w:rsidRDefault="006D2EC3" w:rsidP="006D2EC3">
      <w:pPr>
        <w:ind w:firstLine="708"/>
        <w:jc w:val="both"/>
        <w:rPr>
          <w:color w:val="000000" w:themeColor="text1"/>
        </w:rPr>
      </w:pPr>
    </w:p>
    <w:p w:rsidR="00CC462D" w:rsidRDefault="00CC462D" w:rsidP="00CC462D">
      <w:pPr>
        <w:ind w:firstLine="851"/>
        <w:jc w:val="both"/>
        <w:rPr>
          <w:sz w:val="28"/>
          <w:szCs w:val="28"/>
        </w:rPr>
      </w:pPr>
      <w:proofErr w:type="gramStart"/>
      <w:r>
        <w:rPr>
          <w:sz w:val="28"/>
          <w:szCs w:val="28"/>
        </w:rPr>
        <w:t>О</w:t>
      </w:r>
      <w:r w:rsidRPr="0008073C">
        <w:rPr>
          <w:sz w:val="28"/>
          <w:szCs w:val="28"/>
        </w:rPr>
        <w:t xml:space="preserve">бразовательная сеть района </w:t>
      </w:r>
      <w:r>
        <w:rPr>
          <w:sz w:val="28"/>
          <w:szCs w:val="28"/>
        </w:rPr>
        <w:t>в 2017 году</w:t>
      </w:r>
      <w:r w:rsidRPr="0008073C">
        <w:rPr>
          <w:sz w:val="28"/>
          <w:szCs w:val="28"/>
        </w:rPr>
        <w:t xml:space="preserve"> представлена 9 дошкольными образовательными организациями, 10 шк</w:t>
      </w:r>
      <w:r w:rsidR="006159A3">
        <w:rPr>
          <w:sz w:val="28"/>
          <w:szCs w:val="28"/>
        </w:rPr>
        <w:t>олами (4 средних, 6 основных), одна</w:t>
      </w:r>
      <w:r w:rsidRPr="0008073C">
        <w:rPr>
          <w:sz w:val="28"/>
          <w:szCs w:val="28"/>
        </w:rPr>
        <w:t xml:space="preserve"> из которых имеет в своем составе дошкольную группу, и 2 организациями дополнительного образования.</w:t>
      </w:r>
      <w:proofErr w:type="gramEnd"/>
    </w:p>
    <w:p w:rsidR="00CC462D" w:rsidRPr="00CC462D" w:rsidRDefault="00CC462D" w:rsidP="00CC462D">
      <w:pPr>
        <w:widowControl w:val="0"/>
        <w:overflowPunct w:val="0"/>
        <w:autoSpaceDE w:val="0"/>
        <w:autoSpaceDN w:val="0"/>
        <w:adjustRightInd w:val="0"/>
        <w:ind w:right="7" w:firstLine="709"/>
        <w:jc w:val="both"/>
        <w:rPr>
          <w:color w:val="000000" w:themeColor="text1"/>
          <w:sz w:val="28"/>
          <w:szCs w:val="28"/>
        </w:rPr>
      </w:pPr>
      <w:r w:rsidRPr="003635BD">
        <w:rPr>
          <w:color w:val="000000" w:themeColor="text1"/>
          <w:sz w:val="28"/>
          <w:szCs w:val="28"/>
        </w:rPr>
        <w:t>Объем расходов бюджета на общ</w:t>
      </w:r>
      <w:r>
        <w:rPr>
          <w:color w:val="000000" w:themeColor="text1"/>
          <w:sz w:val="28"/>
          <w:szCs w:val="28"/>
        </w:rPr>
        <w:t>ее образование составил  41253,8</w:t>
      </w:r>
      <w:r w:rsidR="003847FF">
        <w:rPr>
          <w:color w:val="000000" w:themeColor="text1"/>
          <w:sz w:val="28"/>
          <w:szCs w:val="28"/>
        </w:rPr>
        <w:t xml:space="preserve">  тыс. рублей</w:t>
      </w:r>
      <w:r w:rsidRPr="003635BD">
        <w:rPr>
          <w:color w:val="000000" w:themeColor="text1"/>
          <w:sz w:val="28"/>
          <w:szCs w:val="28"/>
        </w:rPr>
        <w:t>, расходы бюджета на общее образование в р</w:t>
      </w:r>
      <w:r>
        <w:rPr>
          <w:color w:val="000000" w:themeColor="text1"/>
          <w:sz w:val="28"/>
          <w:szCs w:val="28"/>
        </w:rPr>
        <w:t>асчете на 1 обучающегося – 35,41</w:t>
      </w:r>
      <w:r w:rsidRPr="003635BD">
        <w:rPr>
          <w:color w:val="000000" w:themeColor="text1"/>
          <w:sz w:val="28"/>
          <w:szCs w:val="28"/>
        </w:rPr>
        <w:t xml:space="preserve"> тыс. руб</w:t>
      </w:r>
      <w:r w:rsidR="003847FF">
        <w:rPr>
          <w:color w:val="000000" w:themeColor="text1"/>
          <w:sz w:val="28"/>
          <w:szCs w:val="28"/>
        </w:rPr>
        <w:t>лей</w:t>
      </w:r>
      <w:r w:rsidRPr="003635BD">
        <w:rPr>
          <w:color w:val="000000" w:themeColor="text1"/>
          <w:sz w:val="28"/>
          <w:szCs w:val="28"/>
        </w:rPr>
        <w:t>. Численность о</w:t>
      </w:r>
      <w:r>
        <w:rPr>
          <w:color w:val="000000" w:themeColor="text1"/>
          <w:sz w:val="28"/>
          <w:szCs w:val="28"/>
        </w:rPr>
        <w:t>бучающихся в школах района</w:t>
      </w:r>
      <w:r w:rsidR="003847FF">
        <w:rPr>
          <w:color w:val="000000" w:themeColor="text1"/>
          <w:sz w:val="28"/>
          <w:szCs w:val="28"/>
        </w:rPr>
        <w:t xml:space="preserve"> </w:t>
      </w:r>
      <w:r>
        <w:rPr>
          <w:color w:val="000000" w:themeColor="text1"/>
          <w:sz w:val="28"/>
          <w:szCs w:val="28"/>
        </w:rPr>
        <w:t>- 1138 человек</w:t>
      </w:r>
      <w:r w:rsidRPr="003635BD">
        <w:rPr>
          <w:color w:val="000000" w:themeColor="text1"/>
          <w:sz w:val="28"/>
          <w:szCs w:val="28"/>
        </w:rPr>
        <w:t>.</w:t>
      </w:r>
    </w:p>
    <w:p w:rsidR="00CC462D" w:rsidRPr="0008073C" w:rsidRDefault="00CC462D" w:rsidP="00CC462D">
      <w:pPr>
        <w:autoSpaceDE w:val="0"/>
        <w:autoSpaceDN w:val="0"/>
        <w:adjustRightInd w:val="0"/>
        <w:ind w:firstLine="709"/>
        <w:jc w:val="both"/>
        <w:rPr>
          <w:sz w:val="28"/>
          <w:szCs w:val="28"/>
        </w:rPr>
      </w:pPr>
      <w:r w:rsidRPr="0008073C">
        <w:rPr>
          <w:sz w:val="28"/>
          <w:szCs w:val="28"/>
        </w:rPr>
        <w:t xml:space="preserve">В рамках модернизации системы образования </w:t>
      </w:r>
      <w:r w:rsidR="003847FF">
        <w:rPr>
          <w:sz w:val="28"/>
          <w:szCs w:val="28"/>
        </w:rPr>
        <w:t>проведено</w:t>
      </w:r>
      <w:r w:rsidRPr="0008073C">
        <w:rPr>
          <w:sz w:val="28"/>
          <w:szCs w:val="28"/>
        </w:rPr>
        <w:t xml:space="preserve"> обновление образовательной инфраструктуры.</w:t>
      </w:r>
    </w:p>
    <w:p w:rsidR="00CC462D" w:rsidRPr="0008073C" w:rsidRDefault="00CC462D" w:rsidP="00CC462D">
      <w:pPr>
        <w:ind w:firstLine="709"/>
        <w:jc w:val="both"/>
        <w:rPr>
          <w:sz w:val="28"/>
          <w:szCs w:val="28"/>
        </w:rPr>
      </w:pPr>
      <w:r w:rsidRPr="0008073C">
        <w:rPr>
          <w:sz w:val="28"/>
          <w:szCs w:val="28"/>
        </w:rPr>
        <w:lastRenderedPageBreak/>
        <w:t xml:space="preserve">С 1 сентября  2017 года была введена в эксплуатацию после капитального ремонта </w:t>
      </w:r>
      <w:proofErr w:type="spellStart"/>
      <w:r w:rsidRPr="0008073C">
        <w:rPr>
          <w:sz w:val="28"/>
          <w:szCs w:val="28"/>
        </w:rPr>
        <w:t>Расховецкая</w:t>
      </w:r>
      <w:proofErr w:type="spellEnd"/>
      <w:r w:rsidRPr="0008073C">
        <w:rPr>
          <w:sz w:val="28"/>
          <w:szCs w:val="28"/>
        </w:rPr>
        <w:t xml:space="preserve"> </w:t>
      </w:r>
      <w:r>
        <w:rPr>
          <w:sz w:val="28"/>
          <w:szCs w:val="28"/>
        </w:rPr>
        <w:t xml:space="preserve">основная </w:t>
      </w:r>
      <w:r w:rsidRPr="0008073C">
        <w:rPr>
          <w:sz w:val="28"/>
          <w:szCs w:val="28"/>
        </w:rPr>
        <w:t xml:space="preserve">школа, в октябре 2017 года  -  </w:t>
      </w:r>
      <w:proofErr w:type="spellStart"/>
      <w:r w:rsidRPr="0008073C">
        <w:rPr>
          <w:sz w:val="28"/>
          <w:szCs w:val="28"/>
        </w:rPr>
        <w:t>Лесноуколовский</w:t>
      </w:r>
      <w:proofErr w:type="spellEnd"/>
      <w:r w:rsidRPr="0008073C">
        <w:rPr>
          <w:sz w:val="28"/>
          <w:szCs w:val="28"/>
        </w:rPr>
        <w:t xml:space="preserve">  детский  сад «Березка».</w:t>
      </w:r>
    </w:p>
    <w:p w:rsidR="00CC462D" w:rsidRDefault="00CC462D" w:rsidP="00CC462D">
      <w:pPr>
        <w:ind w:firstLine="709"/>
        <w:jc w:val="both"/>
        <w:rPr>
          <w:sz w:val="28"/>
          <w:szCs w:val="28"/>
        </w:rPr>
      </w:pPr>
      <w:r w:rsidRPr="0008073C">
        <w:rPr>
          <w:sz w:val="28"/>
          <w:szCs w:val="28"/>
        </w:rPr>
        <w:t xml:space="preserve">В рамках федерального проекта по созданию условий для занятий физической культурой и спортом в общеобразовательных организациях, расположенных в сельской местности в 2017 году был капитально отремонтирован  спортивный зал  Горской школы. </w:t>
      </w:r>
    </w:p>
    <w:p w:rsidR="00CC462D" w:rsidRDefault="00CC462D" w:rsidP="00CC462D">
      <w:pPr>
        <w:ind w:firstLine="567"/>
        <w:jc w:val="both"/>
        <w:rPr>
          <w:sz w:val="28"/>
          <w:szCs w:val="28"/>
        </w:rPr>
      </w:pPr>
      <w:r w:rsidRPr="0008073C">
        <w:rPr>
          <w:sz w:val="28"/>
          <w:szCs w:val="28"/>
        </w:rPr>
        <w:t xml:space="preserve">В рамках программы «Доступная среда» сформирована универсальная </w:t>
      </w:r>
      <w:proofErr w:type="spellStart"/>
      <w:r w:rsidRPr="0008073C">
        <w:rPr>
          <w:sz w:val="28"/>
          <w:szCs w:val="28"/>
        </w:rPr>
        <w:t>безбарьерная</w:t>
      </w:r>
      <w:proofErr w:type="spellEnd"/>
      <w:r w:rsidRPr="0008073C">
        <w:rPr>
          <w:sz w:val="28"/>
          <w:szCs w:val="28"/>
        </w:rPr>
        <w:t xml:space="preserve"> среда для беспрепятственного доступа</w:t>
      </w:r>
      <w:r>
        <w:rPr>
          <w:sz w:val="28"/>
          <w:szCs w:val="28"/>
        </w:rPr>
        <w:t xml:space="preserve"> в </w:t>
      </w:r>
      <w:r w:rsidRPr="0008073C">
        <w:rPr>
          <w:sz w:val="28"/>
          <w:szCs w:val="28"/>
        </w:rPr>
        <w:t>4 школах (</w:t>
      </w:r>
      <w:proofErr w:type="spellStart"/>
      <w:r w:rsidRPr="0008073C">
        <w:rPr>
          <w:sz w:val="28"/>
          <w:szCs w:val="28"/>
        </w:rPr>
        <w:t>Кругловская</w:t>
      </w:r>
      <w:proofErr w:type="spellEnd"/>
      <w:r w:rsidRPr="0008073C">
        <w:rPr>
          <w:sz w:val="28"/>
          <w:szCs w:val="28"/>
        </w:rPr>
        <w:t xml:space="preserve">, </w:t>
      </w:r>
      <w:proofErr w:type="spellStart"/>
      <w:r w:rsidRPr="0008073C">
        <w:rPr>
          <w:sz w:val="28"/>
          <w:szCs w:val="28"/>
        </w:rPr>
        <w:t>Сетищенская</w:t>
      </w:r>
      <w:proofErr w:type="spellEnd"/>
      <w:r>
        <w:rPr>
          <w:sz w:val="28"/>
          <w:szCs w:val="28"/>
        </w:rPr>
        <w:t xml:space="preserve">, </w:t>
      </w:r>
      <w:proofErr w:type="spellStart"/>
      <w:r>
        <w:rPr>
          <w:sz w:val="28"/>
          <w:szCs w:val="28"/>
        </w:rPr>
        <w:t>Расховецкая</w:t>
      </w:r>
      <w:proofErr w:type="spellEnd"/>
      <w:r>
        <w:rPr>
          <w:sz w:val="28"/>
          <w:szCs w:val="28"/>
        </w:rPr>
        <w:t xml:space="preserve"> и </w:t>
      </w:r>
      <w:proofErr w:type="spellStart"/>
      <w:r>
        <w:rPr>
          <w:sz w:val="28"/>
          <w:szCs w:val="28"/>
        </w:rPr>
        <w:t>Новоуколовская</w:t>
      </w:r>
      <w:proofErr w:type="spellEnd"/>
      <w:r>
        <w:rPr>
          <w:sz w:val="28"/>
          <w:szCs w:val="28"/>
        </w:rPr>
        <w:t>).</w:t>
      </w:r>
    </w:p>
    <w:p w:rsidR="00CC462D" w:rsidRPr="00427F80" w:rsidRDefault="00CC462D" w:rsidP="00F07A56">
      <w:pPr>
        <w:pStyle w:val="a5"/>
        <w:spacing w:before="0" w:beforeAutospacing="0" w:after="0" w:afterAutospacing="0"/>
        <w:ind w:firstLine="567"/>
        <w:jc w:val="both"/>
        <w:rPr>
          <w:sz w:val="28"/>
          <w:szCs w:val="28"/>
        </w:rPr>
      </w:pPr>
      <w:r w:rsidRPr="003635BD">
        <w:rPr>
          <w:color w:val="000000" w:themeColor="text1"/>
          <w:sz w:val="28"/>
          <w:szCs w:val="28"/>
        </w:rPr>
        <w:t xml:space="preserve">  </w:t>
      </w:r>
      <w:r w:rsidRPr="00427F80">
        <w:rPr>
          <w:sz w:val="28"/>
          <w:szCs w:val="28"/>
        </w:rPr>
        <w:t xml:space="preserve">Результаты итоговой аттестации выступают в качестве индикаторов, определяющих эффективность </w:t>
      </w:r>
      <w:proofErr w:type="gramStart"/>
      <w:r w:rsidRPr="00427F80">
        <w:rPr>
          <w:sz w:val="28"/>
          <w:szCs w:val="28"/>
        </w:rPr>
        <w:t>деятельности</w:t>
      </w:r>
      <w:proofErr w:type="gramEnd"/>
      <w:r w:rsidRPr="00427F80">
        <w:rPr>
          <w:sz w:val="28"/>
          <w:szCs w:val="28"/>
        </w:rPr>
        <w:t xml:space="preserve"> как общеобразовательных учреждений, так и системы образования района в целом.</w:t>
      </w:r>
    </w:p>
    <w:p w:rsidR="00CC462D" w:rsidRPr="00427F80" w:rsidRDefault="00CC462D" w:rsidP="00F07A56">
      <w:pPr>
        <w:ind w:firstLine="567"/>
        <w:jc w:val="both"/>
        <w:rPr>
          <w:sz w:val="28"/>
          <w:szCs w:val="28"/>
        </w:rPr>
      </w:pPr>
      <w:r w:rsidRPr="00427F80">
        <w:rPr>
          <w:sz w:val="28"/>
          <w:szCs w:val="28"/>
        </w:rPr>
        <w:t xml:space="preserve">Анализ результатов итоговой аттестации 2017 года указывает на положительную динамику </w:t>
      </w:r>
      <w:proofErr w:type="gramStart"/>
      <w:r w:rsidRPr="00427F80">
        <w:rPr>
          <w:sz w:val="28"/>
          <w:szCs w:val="28"/>
        </w:rPr>
        <w:t>показателей</w:t>
      </w:r>
      <w:proofErr w:type="gramEnd"/>
      <w:r w:rsidRPr="00427F80">
        <w:rPr>
          <w:sz w:val="28"/>
          <w:szCs w:val="28"/>
        </w:rPr>
        <w:t xml:space="preserve"> как по обязательным предметам, так и всем предметам по выбору. Величина среднего балла по району по сравнению с прошлым учебным годом увеличилась по русскому языку, математике (профильный уровень), физике.</w:t>
      </w:r>
    </w:p>
    <w:p w:rsidR="00CC462D" w:rsidRPr="00427F80" w:rsidRDefault="00CC462D" w:rsidP="00F07A56">
      <w:pPr>
        <w:ind w:firstLine="567"/>
        <w:jc w:val="both"/>
        <w:rPr>
          <w:sz w:val="28"/>
          <w:szCs w:val="28"/>
        </w:rPr>
      </w:pPr>
      <w:r w:rsidRPr="00427F80">
        <w:rPr>
          <w:sz w:val="28"/>
          <w:szCs w:val="28"/>
        </w:rPr>
        <w:t xml:space="preserve"> Стабильные результаты показывают обучающиеся  по математике (базовый уровень), обществознанию, литературе. </w:t>
      </w:r>
    </w:p>
    <w:p w:rsidR="00CC462D" w:rsidRDefault="00CC462D" w:rsidP="00F07A56">
      <w:pPr>
        <w:ind w:firstLine="567"/>
        <w:jc w:val="both"/>
        <w:rPr>
          <w:sz w:val="28"/>
          <w:szCs w:val="28"/>
        </w:rPr>
      </w:pPr>
      <w:proofErr w:type="gramStart"/>
      <w:r w:rsidRPr="00427F80">
        <w:rPr>
          <w:sz w:val="28"/>
          <w:szCs w:val="28"/>
        </w:rPr>
        <w:t>Среди выпускников 11 классов 8 обучающихся награждены медалями «За особые успехи в учении».</w:t>
      </w:r>
      <w:proofErr w:type="gramEnd"/>
    </w:p>
    <w:p w:rsidR="00CC462D" w:rsidRPr="00427F80" w:rsidRDefault="00CC462D" w:rsidP="00CC462D">
      <w:pPr>
        <w:ind w:firstLine="567"/>
        <w:jc w:val="both"/>
        <w:rPr>
          <w:sz w:val="28"/>
          <w:szCs w:val="28"/>
        </w:rPr>
      </w:pPr>
      <w:r>
        <w:rPr>
          <w:sz w:val="28"/>
          <w:szCs w:val="28"/>
        </w:rPr>
        <w:t xml:space="preserve">Снизилась доля </w:t>
      </w:r>
      <w:proofErr w:type="gramStart"/>
      <w:r>
        <w:rPr>
          <w:sz w:val="28"/>
          <w:szCs w:val="28"/>
        </w:rPr>
        <w:t>обучающихся</w:t>
      </w:r>
      <w:proofErr w:type="gramEnd"/>
      <w:r>
        <w:rPr>
          <w:sz w:val="28"/>
          <w:szCs w:val="28"/>
        </w:rPr>
        <w:t>, не получивших аттестат о среднем общем образовании с 4,2 до 1,75.</w:t>
      </w:r>
    </w:p>
    <w:p w:rsidR="00CC462D" w:rsidRPr="00996D0D" w:rsidRDefault="00CC462D" w:rsidP="00CC462D">
      <w:pPr>
        <w:jc w:val="both"/>
        <w:rPr>
          <w:sz w:val="28"/>
          <w:szCs w:val="28"/>
        </w:rPr>
      </w:pPr>
      <w:r w:rsidRPr="003635BD">
        <w:rPr>
          <w:color w:val="000000" w:themeColor="text1"/>
          <w:sz w:val="28"/>
          <w:szCs w:val="28"/>
        </w:rPr>
        <w:tab/>
      </w:r>
      <w:r w:rsidRPr="00996D0D">
        <w:rPr>
          <w:sz w:val="28"/>
          <w:szCs w:val="28"/>
        </w:rPr>
        <w:t xml:space="preserve">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досуга детей и молодёжи. </w:t>
      </w:r>
      <w:r w:rsidRPr="00996D0D">
        <w:rPr>
          <w:sz w:val="28"/>
          <w:szCs w:val="28"/>
        </w:rPr>
        <w:tab/>
      </w:r>
    </w:p>
    <w:p w:rsidR="00CC462D" w:rsidRPr="00996D0D" w:rsidRDefault="00CC462D" w:rsidP="00CC462D">
      <w:pPr>
        <w:pStyle w:val="a9"/>
        <w:ind w:left="0" w:firstLine="708"/>
        <w:jc w:val="both"/>
        <w:rPr>
          <w:rFonts w:ascii="Times New Roman" w:hAnsi="Times New Roman"/>
          <w:sz w:val="28"/>
          <w:szCs w:val="28"/>
        </w:rPr>
      </w:pPr>
      <w:r w:rsidRPr="00996D0D">
        <w:rPr>
          <w:rFonts w:ascii="Times New Roman" w:hAnsi="Times New Roman"/>
          <w:sz w:val="28"/>
          <w:szCs w:val="28"/>
        </w:rPr>
        <w:t xml:space="preserve">В районе в 2017 году  функционировало  3 учреждения дополнительного образования детей: Дом детского творчества, Детско-юношеская спортивная школа, Детская школа искусств, в которых  обучалось 1382  детей  в возрасте от 5 до 18 лет. </w:t>
      </w:r>
    </w:p>
    <w:p w:rsidR="00CC462D" w:rsidRPr="00996D0D" w:rsidRDefault="00CC462D" w:rsidP="00CC462D">
      <w:pPr>
        <w:ind w:firstLine="709"/>
        <w:jc w:val="both"/>
        <w:rPr>
          <w:sz w:val="28"/>
          <w:szCs w:val="28"/>
        </w:rPr>
      </w:pPr>
      <w:r w:rsidRPr="00996D0D">
        <w:rPr>
          <w:sz w:val="28"/>
          <w:szCs w:val="28"/>
        </w:rPr>
        <w:t xml:space="preserve">Всего в  учреждениях дополнительного образования была организовано работа 61 объединения, в которых реализованы дополнительные образовательные программы по 6 направленностям. Наиболее стабильными  и популярными направленностями дополнительного образования являются </w:t>
      </w:r>
      <w:proofErr w:type="gramStart"/>
      <w:r w:rsidRPr="00996D0D">
        <w:rPr>
          <w:sz w:val="28"/>
          <w:szCs w:val="28"/>
        </w:rPr>
        <w:t>физкультурно-спортивная</w:t>
      </w:r>
      <w:proofErr w:type="gramEnd"/>
      <w:r w:rsidRPr="00996D0D">
        <w:rPr>
          <w:sz w:val="28"/>
          <w:szCs w:val="28"/>
        </w:rPr>
        <w:t xml:space="preserve"> и художественная.</w:t>
      </w:r>
    </w:p>
    <w:p w:rsidR="00CC462D" w:rsidRPr="00996D0D" w:rsidRDefault="00CC462D" w:rsidP="00CC462D">
      <w:pPr>
        <w:pStyle w:val="a9"/>
        <w:ind w:left="0" w:firstLine="708"/>
        <w:jc w:val="both"/>
        <w:rPr>
          <w:rFonts w:ascii="Times New Roman" w:hAnsi="Times New Roman"/>
          <w:sz w:val="28"/>
          <w:szCs w:val="28"/>
        </w:rPr>
      </w:pPr>
      <w:r w:rsidRPr="00996D0D">
        <w:rPr>
          <w:rFonts w:ascii="Times New Roman" w:hAnsi="Times New Roman"/>
          <w:sz w:val="28"/>
          <w:szCs w:val="28"/>
        </w:rPr>
        <w:t>По  дополнительным образовательным программам в  10 общеобразовательных учреждениях района занималось 1708 обучающихся по направлениям: техническое и художественное творчество, эколого-биологическое, туристско-краеведческое,  спортивное, социально-педагогическое.</w:t>
      </w:r>
    </w:p>
    <w:p w:rsidR="00CC462D" w:rsidRPr="00996D0D" w:rsidRDefault="00CC462D" w:rsidP="00CC462D">
      <w:pPr>
        <w:shd w:val="clear" w:color="auto" w:fill="FFFFFF"/>
        <w:tabs>
          <w:tab w:val="left" w:pos="835"/>
        </w:tabs>
        <w:jc w:val="both"/>
        <w:rPr>
          <w:sz w:val="28"/>
          <w:szCs w:val="28"/>
        </w:rPr>
      </w:pPr>
      <w:r w:rsidRPr="00996D0D">
        <w:rPr>
          <w:spacing w:val="-1"/>
          <w:sz w:val="28"/>
          <w:szCs w:val="28"/>
        </w:rPr>
        <w:lastRenderedPageBreak/>
        <w:tab/>
        <w:t xml:space="preserve">Сохранены все направления деятельности и в соответствии с муниципальным заданием реализуются дополнительные образовательные программы. </w:t>
      </w:r>
    </w:p>
    <w:p w:rsidR="00CC462D" w:rsidRPr="00996D0D" w:rsidRDefault="00CC462D" w:rsidP="00CC462D">
      <w:pPr>
        <w:pStyle w:val="a9"/>
        <w:ind w:left="0" w:firstLine="708"/>
        <w:jc w:val="both"/>
        <w:rPr>
          <w:rFonts w:ascii="Times New Roman" w:hAnsi="Times New Roman"/>
          <w:sz w:val="28"/>
          <w:szCs w:val="28"/>
        </w:rPr>
      </w:pPr>
      <w:r w:rsidRPr="00996D0D">
        <w:rPr>
          <w:rFonts w:ascii="Times New Roman" w:hAnsi="Times New Roman"/>
          <w:sz w:val="28"/>
          <w:szCs w:val="28"/>
        </w:rPr>
        <w:t xml:space="preserve">  Проведение районных массовых мероприятий и участие в областных конкурсах даёт возможность установить уровень усвоения обучающимися дополнительных общеобразовательных программ. </w:t>
      </w:r>
    </w:p>
    <w:p w:rsidR="00CC462D" w:rsidRPr="00CC462D" w:rsidRDefault="00CC462D" w:rsidP="00CC462D">
      <w:pPr>
        <w:pStyle w:val="a9"/>
        <w:ind w:left="0" w:firstLine="708"/>
        <w:jc w:val="both"/>
        <w:rPr>
          <w:rFonts w:ascii="Times New Roman" w:hAnsi="Times New Roman"/>
          <w:sz w:val="28"/>
          <w:szCs w:val="28"/>
        </w:rPr>
      </w:pPr>
      <w:r w:rsidRPr="00996D0D">
        <w:rPr>
          <w:rFonts w:ascii="Times New Roman" w:hAnsi="Times New Roman"/>
          <w:sz w:val="28"/>
          <w:szCs w:val="28"/>
        </w:rPr>
        <w:t xml:space="preserve"> Обучающиеся  Дома детского творчества, Детско-юношеской спортивной школы являются участниками международных, всероссийских, областных конкурсов детского и юношеского творчества,  соревнований, становятся их победителями, призёрами и лауреатами</w:t>
      </w:r>
    </w:p>
    <w:p w:rsidR="006D2EC3" w:rsidRPr="00313AE8" w:rsidRDefault="006D2EC3" w:rsidP="006D2EC3">
      <w:pPr>
        <w:jc w:val="both"/>
        <w:rPr>
          <w:color w:val="000000" w:themeColor="text1"/>
          <w:sz w:val="28"/>
          <w:szCs w:val="28"/>
        </w:rPr>
      </w:pPr>
    </w:p>
    <w:p w:rsidR="0018128A" w:rsidRPr="00197507" w:rsidRDefault="002878A7" w:rsidP="000F7C32">
      <w:pPr>
        <w:tabs>
          <w:tab w:val="left" w:pos="2190"/>
        </w:tabs>
        <w:rPr>
          <w:b/>
          <w:sz w:val="28"/>
          <w:szCs w:val="28"/>
        </w:rPr>
      </w:pPr>
      <w:r>
        <w:rPr>
          <w:b/>
          <w:sz w:val="28"/>
          <w:szCs w:val="28"/>
        </w:rPr>
        <w:t xml:space="preserve">          </w:t>
      </w:r>
      <w:r w:rsidR="0018128A" w:rsidRPr="00197507">
        <w:rPr>
          <w:b/>
          <w:sz w:val="28"/>
          <w:szCs w:val="28"/>
          <w:lang w:val="en-US"/>
        </w:rPr>
        <w:t>IV</w:t>
      </w:r>
      <w:r w:rsidR="0018128A" w:rsidRPr="00197507">
        <w:rPr>
          <w:b/>
          <w:sz w:val="28"/>
          <w:szCs w:val="28"/>
        </w:rPr>
        <w:t>. Культура</w:t>
      </w:r>
    </w:p>
    <w:p w:rsidR="002878A7" w:rsidRPr="00197507" w:rsidRDefault="002878A7" w:rsidP="002878A7">
      <w:pPr>
        <w:tabs>
          <w:tab w:val="left" w:pos="2190"/>
        </w:tabs>
        <w:rPr>
          <w:b/>
          <w:sz w:val="28"/>
          <w:szCs w:val="28"/>
        </w:rPr>
      </w:pPr>
    </w:p>
    <w:p w:rsidR="00DA6F8A" w:rsidRPr="00DA6F8A" w:rsidRDefault="00DA6F8A" w:rsidP="00DA6F8A">
      <w:pPr>
        <w:ind w:firstLine="708"/>
        <w:jc w:val="both"/>
        <w:rPr>
          <w:sz w:val="28"/>
          <w:szCs w:val="28"/>
        </w:rPr>
      </w:pPr>
      <w:r w:rsidRPr="00DA6F8A">
        <w:rPr>
          <w:sz w:val="28"/>
          <w:szCs w:val="28"/>
        </w:rPr>
        <w:t>В 2017 году на территории района сохранена сеть действующих учреждений культуры: 26 культурно-досуговых учреждений, 15 библиотек, районный краеведческий музей, Дом ремёсел, Детская школа искусств.</w:t>
      </w:r>
    </w:p>
    <w:p w:rsidR="00DA6F8A" w:rsidRPr="00DA6F8A" w:rsidRDefault="00DA6F8A" w:rsidP="00DA6F8A">
      <w:pPr>
        <w:ind w:firstLine="708"/>
        <w:jc w:val="both"/>
        <w:rPr>
          <w:sz w:val="28"/>
          <w:szCs w:val="28"/>
        </w:rPr>
      </w:pPr>
      <w:r w:rsidRPr="00DA6F8A">
        <w:rPr>
          <w:sz w:val="28"/>
          <w:szCs w:val="28"/>
        </w:rPr>
        <w:t>Уровень фактической обеспеченности учреждениями культуры от нормативной потребности составил 100%.</w:t>
      </w:r>
    </w:p>
    <w:p w:rsidR="00DA6F8A" w:rsidRPr="00DA6F8A" w:rsidRDefault="00DA6F8A" w:rsidP="00DA6F8A">
      <w:pPr>
        <w:ind w:firstLine="708"/>
        <w:jc w:val="both"/>
        <w:rPr>
          <w:bCs/>
          <w:sz w:val="28"/>
          <w:szCs w:val="28"/>
        </w:rPr>
      </w:pPr>
      <w:r w:rsidRPr="00DA6F8A">
        <w:rPr>
          <w:sz w:val="28"/>
          <w:szCs w:val="28"/>
        </w:rPr>
        <w:t xml:space="preserve">В 2017 году проведена работа по укреплению материально-технической базы учреждений культуры. </w:t>
      </w:r>
      <w:r w:rsidRPr="00DA6F8A">
        <w:rPr>
          <w:bCs/>
          <w:sz w:val="28"/>
          <w:szCs w:val="28"/>
        </w:rPr>
        <w:t xml:space="preserve">Осуществлён текущий ремонт фасадов зданий </w:t>
      </w:r>
      <w:proofErr w:type="spellStart"/>
      <w:r w:rsidRPr="00DA6F8A">
        <w:rPr>
          <w:bCs/>
          <w:sz w:val="28"/>
          <w:szCs w:val="28"/>
        </w:rPr>
        <w:t>Черёмуховского</w:t>
      </w:r>
      <w:proofErr w:type="spellEnd"/>
      <w:r w:rsidRPr="00DA6F8A">
        <w:rPr>
          <w:bCs/>
          <w:sz w:val="28"/>
          <w:szCs w:val="28"/>
        </w:rPr>
        <w:t xml:space="preserve"> Дома досуга, </w:t>
      </w:r>
      <w:proofErr w:type="spellStart"/>
      <w:r w:rsidRPr="00DA6F8A">
        <w:rPr>
          <w:bCs/>
          <w:sz w:val="28"/>
          <w:szCs w:val="28"/>
        </w:rPr>
        <w:t>Ураковского</w:t>
      </w:r>
      <w:proofErr w:type="spellEnd"/>
      <w:r w:rsidRPr="00DA6F8A">
        <w:rPr>
          <w:bCs/>
          <w:sz w:val="28"/>
          <w:szCs w:val="28"/>
        </w:rPr>
        <w:t xml:space="preserve"> и </w:t>
      </w:r>
      <w:proofErr w:type="spellStart"/>
      <w:r w:rsidRPr="00DA6F8A">
        <w:rPr>
          <w:bCs/>
          <w:sz w:val="28"/>
          <w:szCs w:val="28"/>
        </w:rPr>
        <w:t>Сетищенского</w:t>
      </w:r>
      <w:proofErr w:type="spellEnd"/>
      <w:r w:rsidRPr="00DA6F8A">
        <w:rPr>
          <w:bCs/>
          <w:sz w:val="28"/>
          <w:szCs w:val="28"/>
        </w:rPr>
        <w:t xml:space="preserve"> Домов культуры на сумму 131 тыс. рублей из средств местного бюджета. </w:t>
      </w:r>
    </w:p>
    <w:p w:rsidR="00DA6F8A" w:rsidRPr="00DA6F8A" w:rsidRDefault="00DA6F8A" w:rsidP="00DA6F8A">
      <w:pPr>
        <w:ind w:firstLine="708"/>
        <w:jc w:val="both"/>
        <w:rPr>
          <w:bCs/>
          <w:sz w:val="28"/>
          <w:szCs w:val="28"/>
        </w:rPr>
      </w:pPr>
      <w:r w:rsidRPr="00DA6F8A">
        <w:rPr>
          <w:sz w:val="28"/>
          <w:szCs w:val="28"/>
        </w:rPr>
        <w:t>Выделены субсидии из федерального и областного бюджетов на укрепление материально - технической базы учреждений к</w:t>
      </w:r>
      <w:r w:rsidR="00BE05F7">
        <w:rPr>
          <w:sz w:val="28"/>
          <w:szCs w:val="28"/>
        </w:rPr>
        <w:t>ультуры в сумме 1447,4 тыс. рублей</w:t>
      </w:r>
      <w:r w:rsidRPr="00DA6F8A">
        <w:rPr>
          <w:sz w:val="28"/>
          <w:szCs w:val="28"/>
        </w:rPr>
        <w:t>, в том числе:</w:t>
      </w:r>
    </w:p>
    <w:p w:rsidR="00DA6F8A" w:rsidRPr="00DA6F8A" w:rsidRDefault="00DA6F8A" w:rsidP="00DA6F8A">
      <w:pPr>
        <w:ind w:firstLine="680"/>
        <w:jc w:val="both"/>
        <w:rPr>
          <w:sz w:val="28"/>
          <w:szCs w:val="28"/>
        </w:rPr>
      </w:pPr>
      <w:r w:rsidRPr="00DA6F8A">
        <w:rPr>
          <w:sz w:val="28"/>
          <w:szCs w:val="28"/>
        </w:rPr>
        <w:t>- ЦКР «Радужный» - 867 тыс. руб</w:t>
      </w:r>
      <w:r w:rsidR="00BE05F7">
        <w:rPr>
          <w:sz w:val="28"/>
          <w:szCs w:val="28"/>
        </w:rPr>
        <w:t>лей;</w:t>
      </w:r>
    </w:p>
    <w:p w:rsidR="00DA6F8A" w:rsidRPr="00DA6F8A" w:rsidRDefault="00DA6F8A" w:rsidP="00DA6F8A">
      <w:pPr>
        <w:ind w:firstLine="680"/>
        <w:jc w:val="both"/>
        <w:rPr>
          <w:sz w:val="28"/>
          <w:szCs w:val="28"/>
        </w:rPr>
      </w:pPr>
      <w:r w:rsidRPr="00DA6F8A">
        <w:rPr>
          <w:sz w:val="28"/>
          <w:szCs w:val="28"/>
        </w:rPr>
        <w:t xml:space="preserve">- </w:t>
      </w:r>
      <w:proofErr w:type="spellStart"/>
      <w:r w:rsidRPr="00DA6F8A">
        <w:rPr>
          <w:sz w:val="28"/>
          <w:szCs w:val="28"/>
        </w:rPr>
        <w:t>Новоуколовский</w:t>
      </w:r>
      <w:proofErr w:type="spellEnd"/>
      <w:r w:rsidRPr="00DA6F8A">
        <w:rPr>
          <w:sz w:val="28"/>
          <w:szCs w:val="28"/>
        </w:rPr>
        <w:t xml:space="preserve"> Дом культуры - 470 тыс. руб</w:t>
      </w:r>
      <w:r w:rsidR="00BE05F7">
        <w:rPr>
          <w:sz w:val="28"/>
          <w:szCs w:val="28"/>
        </w:rPr>
        <w:t>лей;</w:t>
      </w:r>
      <w:r w:rsidRPr="00DA6F8A">
        <w:rPr>
          <w:sz w:val="28"/>
          <w:szCs w:val="28"/>
        </w:rPr>
        <w:t xml:space="preserve"> </w:t>
      </w:r>
    </w:p>
    <w:p w:rsidR="00DA6F8A" w:rsidRPr="00DA6F8A" w:rsidRDefault="00DA6F8A" w:rsidP="00DA6F8A">
      <w:pPr>
        <w:ind w:firstLine="680"/>
        <w:jc w:val="both"/>
        <w:rPr>
          <w:sz w:val="28"/>
          <w:szCs w:val="28"/>
        </w:rPr>
      </w:pPr>
      <w:r w:rsidRPr="00DA6F8A">
        <w:rPr>
          <w:sz w:val="28"/>
          <w:szCs w:val="28"/>
        </w:rPr>
        <w:t xml:space="preserve">- </w:t>
      </w:r>
      <w:proofErr w:type="spellStart"/>
      <w:r w:rsidRPr="00DA6F8A">
        <w:rPr>
          <w:sz w:val="28"/>
          <w:szCs w:val="28"/>
        </w:rPr>
        <w:t>Красненская</w:t>
      </w:r>
      <w:proofErr w:type="spellEnd"/>
      <w:r w:rsidRPr="00DA6F8A">
        <w:rPr>
          <w:sz w:val="28"/>
          <w:szCs w:val="28"/>
        </w:rPr>
        <w:t xml:space="preserve"> ДШИ - 110,4 тыс. руб</w:t>
      </w:r>
      <w:r w:rsidR="00BE05F7">
        <w:rPr>
          <w:sz w:val="28"/>
          <w:szCs w:val="28"/>
        </w:rPr>
        <w:t>лей</w:t>
      </w:r>
      <w:r w:rsidRPr="00DA6F8A">
        <w:rPr>
          <w:sz w:val="28"/>
          <w:szCs w:val="28"/>
        </w:rPr>
        <w:t xml:space="preserve">. </w:t>
      </w:r>
    </w:p>
    <w:p w:rsidR="00DA6F8A" w:rsidRPr="00DA6F8A" w:rsidRDefault="00DA6F8A" w:rsidP="00DA6F8A">
      <w:pPr>
        <w:pStyle w:val="a9"/>
        <w:tabs>
          <w:tab w:val="left" w:pos="300"/>
        </w:tabs>
        <w:ind w:left="0" w:firstLine="709"/>
        <w:jc w:val="both"/>
        <w:rPr>
          <w:rFonts w:ascii="Times New Roman" w:hAnsi="Times New Roman"/>
          <w:sz w:val="28"/>
          <w:szCs w:val="28"/>
        </w:rPr>
      </w:pPr>
      <w:r w:rsidRPr="00DA6F8A">
        <w:rPr>
          <w:rFonts w:ascii="Times New Roman" w:hAnsi="Times New Roman"/>
          <w:sz w:val="28"/>
          <w:szCs w:val="28"/>
        </w:rPr>
        <w:t xml:space="preserve">В течение 2017 года по окончании ВУЗов и </w:t>
      </w:r>
      <w:proofErr w:type="spellStart"/>
      <w:r w:rsidRPr="00DA6F8A">
        <w:rPr>
          <w:rFonts w:ascii="Times New Roman" w:hAnsi="Times New Roman"/>
          <w:sz w:val="28"/>
          <w:szCs w:val="28"/>
        </w:rPr>
        <w:t>ССУЗов</w:t>
      </w:r>
      <w:proofErr w:type="spellEnd"/>
      <w:r w:rsidRPr="00DA6F8A">
        <w:rPr>
          <w:rFonts w:ascii="Times New Roman" w:hAnsi="Times New Roman"/>
          <w:sz w:val="28"/>
          <w:szCs w:val="28"/>
        </w:rPr>
        <w:t xml:space="preserve"> поступили на работу в учреждения культуры 12 человек, из них 8 молодых специалистов с образованием в сфере культуры. </w:t>
      </w:r>
    </w:p>
    <w:p w:rsidR="00DA6F8A" w:rsidRPr="00DA6F8A" w:rsidRDefault="00DA6F8A" w:rsidP="00DA6F8A">
      <w:pPr>
        <w:pStyle w:val="a9"/>
        <w:tabs>
          <w:tab w:val="left" w:pos="300"/>
        </w:tabs>
        <w:ind w:left="0"/>
        <w:jc w:val="both"/>
        <w:rPr>
          <w:rFonts w:ascii="Times New Roman" w:hAnsi="Times New Roman"/>
          <w:sz w:val="28"/>
          <w:szCs w:val="28"/>
        </w:rPr>
      </w:pPr>
      <w:r w:rsidRPr="00DA6F8A">
        <w:rPr>
          <w:rFonts w:ascii="Times New Roman" w:hAnsi="Times New Roman"/>
          <w:sz w:val="28"/>
          <w:szCs w:val="28"/>
        </w:rPr>
        <w:tab/>
      </w:r>
      <w:r w:rsidRPr="00DA6F8A">
        <w:rPr>
          <w:rFonts w:ascii="Times New Roman" w:hAnsi="Times New Roman"/>
          <w:sz w:val="28"/>
          <w:szCs w:val="28"/>
        </w:rPr>
        <w:tab/>
      </w:r>
      <w:proofErr w:type="gramStart"/>
      <w:r w:rsidRPr="00DA6F8A">
        <w:rPr>
          <w:rFonts w:ascii="Times New Roman" w:hAnsi="Times New Roman"/>
          <w:sz w:val="28"/>
          <w:szCs w:val="28"/>
        </w:rPr>
        <w:t>На дневной форме обучаются 7 студентов, на заочной - 12 студентов.</w:t>
      </w:r>
      <w:proofErr w:type="gramEnd"/>
    </w:p>
    <w:p w:rsidR="00DA6F8A" w:rsidRPr="00DA6F8A" w:rsidRDefault="00DA6F8A" w:rsidP="00DA6F8A">
      <w:pPr>
        <w:ind w:firstLine="680"/>
        <w:jc w:val="both"/>
        <w:rPr>
          <w:sz w:val="28"/>
          <w:szCs w:val="28"/>
        </w:rPr>
      </w:pPr>
      <w:r w:rsidRPr="00DA6F8A">
        <w:rPr>
          <w:sz w:val="28"/>
          <w:szCs w:val="28"/>
        </w:rPr>
        <w:t>В 2017 году прослеживалась положительная динамика в деятельности культурно - досуговых учреждений района.</w:t>
      </w:r>
    </w:p>
    <w:p w:rsidR="00DA6F8A" w:rsidRPr="00DA6F8A" w:rsidRDefault="00DA6F8A" w:rsidP="00DA6F8A">
      <w:pPr>
        <w:ind w:firstLine="708"/>
        <w:jc w:val="both"/>
        <w:rPr>
          <w:sz w:val="28"/>
          <w:szCs w:val="28"/>
        </w:rPr>
      </w:pPr>
      <w:r w:rsidRPr="00DA6F8A">
        <w:rPr>
          <w:sz w:val="28"/>
          <w:szCs w:val="28"/>
        </w:rPr>
        <w:t>Отмечен рост по основным показателям: число клубных формирований выросло в сравнении с 2016 годом на 1 единицу и составило 306 формирований</w:t>
      </w:r>
      <w:r w:rsidR="00847813">
        <w:rPr>
          <w:sz w:val="28"/>
          <w:szCs w:val="28"/>
        </w:rPr>
        <w:t>. Число участников в них увеличилось</w:t>
      </w:r>
      <w:r w:rsidRPr="00DA6F8A">
        <w:rPr>
          <w:sz w:val="28"/>
          <w:szCs w:val="28"/>
        </w:rPr>
        <w:t xml:space="preserve"> на 54 человека и составило 3273 участника. Среднее число клубных формирований на</w:t>
      </w:r>
      <w:r w:rsidR="00847813">
        <w:rPr>
          <w:sz w:val="28"/>
          <w:szCs w:val="28"/>
        </w:rPr>
        <w:t xml:space="preserve"> 1 клубное учреждение -</w:t>
      </w:r>
      <w:r w:rsidRPr="00DA6F8A">
        <w:rPr>
          <w:sz w:val="28"/>
          <w:szCs w:val="28"/>
        </w:rPr>
        <w:t xml:space="preserve"> 11,8 единиц.</w:t>
      </w:r>
    </w:p>
    <w:p w:rsidR="00DA6F8A" w:rsidRPr="00DA6F8A" w:rsidRDefault="00DA6F8A" w:rsidP="00DA6F8A">
      <w:pPr>
        <w:ind w:firstLine="700"/>
        <w:jc w:val="both"/>
        <w:rPr>
          <w:sz w:val="28"/>
          <w:szCs w:val="28"/>
        </w:rPr>
      </w:pPr>
      <w:r w:rsidRPr="00DA6F8A">
        <w:rPr>
          <w:rStyle w:val="0pt"/>
          <w:b w:val="0"/>
          <w:color w:val="auto"/>
          <w:sz w:val="28"/>
          <w:szCs w:val="28"/>
        </w:rPr>
        <w:t>Продолжена реализация библиотечной политики.</w:t>
      </w:r>
      <w:r w:rsidRPr="00DA6F8A">
        <w:rPr>
          <w:sz w:val="28"/>
          <w:szCs w:val="28"/>
        </w:rPr>
        <w:t xml:space="preserve"> Книжный фонд муниципального казенного учреждения культуры «Централизованная библиотечная система» Красненского района составил </w:t>
      </w:r>
      <w:r w:rsidRPr="00DA6F8A">
        <w:rPr>
          <w:rStyle w:val="0pt0"/>
          <w:color w:val="auto"/>
          <w:sz w:val="28"/>
          <w:szCs w:val="28"/>
        </w:rPr>
        <w:t xml:space="preserve">143455 </w:t>
      </w:r>
      <w:r w:rsidRPr="00DA6F8A">
        <w:rPr>
          <w:sz w:val="28"/>
          <w:szCs w:val="28"/>
        </w:rPr>
        <w:t xml:space="preserve">единиц.              В 2017 году поступило </w:t>
      </w:r>
      <w:r w:rsidRPr="00DA6F8A">
        <w:rPr>
          <w:rStyle w:val="0pt0"/>
          <w:color w:val="auto"/>
          <w:sz w:val="28"/>
          <w:szCs w:val="28"/>
        </w:rPr>
        <w:t xml:space="preserve">1334 </w:t>
      </w:r>
      <w:r w:rsidRPr="00DA6F8A">
        <w:rPr>
          <w:sz w:val="28"/>
          <w:szCs w:val="28"/>
        </w:rPr>
        <w:t xml:space="preserve">экземпляров книг, брошюр, журналов. На комплектование книжного фонда израсходовано </w:t>
      </w:r>
      <w:r w:rsidRPr="00DA6F8A">
        <w:rPr>
          <w:rStyle w:val="0pt0"/>
          <w:color w:val="auto"/>
          <w:sz w:val="28"/>
          <w:szCs w:val="28"/>
        </w:rPr>
        <w:t xml:space="preserve">436 </w:t>
      </w:r>
      <w:r w:rsidRPr="00DA6F8A">
        <w:rPr>
          <w:sz w:val="28"/>
          <w:szCs w:val="28"/>
        </w:rPr>
        <w:t>тыс. руб</w:t>
      </w:r>
      <w:r w:rsidR="00BE05F7">
        <w:rPr>
          <w:sz w:val="28"/>
          <w:szCs w:val="28"/>
        </w:rPr>
        <w:t>лей</w:t>
      </w:r>
      <w:r w:rsidRPr="00DA6F8A">
        <w:rPr>
          <w:sz w:val="28"/>
          <w:szCs w:val="28"/>
        </w:rPr>
        <w:t>.</w:t>
      </w:r>
    </w:p>
    <w:p w:rsidR="00DA6F8A" w:rsidRPr="00DA6F8A" w:rsidRDefault="00DA6F8A" w:rsidP="00DA6F8A">
      <w:pPr>
        <w:ind w:firstLine="720"/>
        <w:jc w:val="both"/>
        <w:rPr>
          <w:sz w:val="28"/>
          <w:szCs w:val="28"/>
        </w:rPr>
      </w:pPr>
      <w:r w:rsidRPr="00DA6F8A">
        <w:rPr>
          <w:sz w:val="28"/>
          <w:szCs w:val="28"/>
        </w:rPr>
        <w:lastRenderedPageBreak/>
        <w:t xml:space="preserve">Достигнуты положительные результаты по всем направлениям музейной деятельности. В 2017 году общий фонд музея пополнился на                  </w:t>
      </w:r>
      <w:r w:rsidRPr="00DA6F8A">
        <w:rPr>
          <w:rStyle w:val="0pt0"/>
          <w:color w:val="auto"/>
          <w:sz w:val="28"/>
          <w:szCs w:val="28"/>
        </w:rPr>
        <w:t xml:space="preserve">301 </w:t>
      </w:r>
      <w:r w:rsidRPr="00DA6F8A">
        <w:rPr>
          <w:sz w:val="28"/>
          <w:szCs w:val="28"/>
        </w:rPr>
        <w:t xml:space="preserve">предмет и составил </w:t>
      </w:r>
      <w:r w:rsidRPr="00DA6F8A">
        <w:rPr>
          <w:rStyle w:val="0pt0"/>
          <w:color w:val="auto"/>
          <w:sz w:val="28"/>
          <w:szCs w:val="28"/>
        </w:rPr>
        <w:t xml:space="preserve">5148 </w:t>
      </w:r>
      <w:r w:rsidRPr="00DA6F8A">
        <w:rPr>
          <w:sz w:val="28"/>
          <w:szCs w:val="28"/>
        </w:rPr>
        <w:t xml:space="preserve">экземпляров. Установлена программа автоматизированной системы «АС-Музей-3. </w:t>
      </w:r>
      <w:r w:rsidRPr="00DA6F8A">
        <w:rPr>
          <w:rStyle w:val="0pt0"/>
          <w:color w:val="auto"/>
          <w:sz w:val="28"/>
          <w:szCs w:val="28"/>
        </w:rPr>
        <w:t xml:space="preserve">442 </w:t>
      </w:r>
      <w:proofErr w:type="gramStart"/>
      <w:r w:rsidRPr="00DA6F8A">
        <w:rPr>
          <w:sz w:val="28"/>
          <w:szCs w:val="28"/>
        </w:rPr>
        <w:t>музейных</w:t>
      </w:r>
      <w:proofErr w:type="gramEnd"/>
      <w:r w:rsidRPr="00DA6F8A">
        <w:rPr>
          <w:sz w:val="28"/>
          <w:szCs w:val="28"/>
        </w:rPr>
        <w:t xml:space="preserve"> предмета внесены в государственный электронный каталог. </w:t>
      </w:r>
    </w:p>
    <w:p w:rsidR="00DA6F8A" w:rsidRPr="00DA6F8A" w:rsidRDefault="00DA6F8A" w:rsidP="00DA6F8A">
      <w:pPr>
        <w:pStyle w:val="western"/>
        <w:spacing w:before="0" w:beforeAutospacing="0" w:after="0" w:afterAutospacing="0"/>
        <w:jc w:val="both"/>
        <w:rPr>
          <w:sz w:val="28"/>
          <w:szCs w:val="28"/>
        </w:rPr>
      </w:pPr>
      <w:r w:rsidRPr="00DA6F8A">
        <w:rPr>
          <w:b/>
          <w:sz w:val="28"/>
          <w:szCs w:val="28"/>
        </w:rPr>
        <w:tab/>
      </w:r>
      <w:r w:rsidRPr="00DA6F8A">
        <w:rPr>
          <w:sz w:val="28"/>
          <w:szCs w:val="28"/>
        </w:rPr>
        <w:t>Продолжена работа по художественно-эстетическому воспитанию детей и подростков</w:t>
      </w:r>
      <w:r w:rsidRPr="00DA6F8A">
        <w:rPr>
          <w:b/>
          <w:sz w:val="28"/>
          <w:szCs w:val="28"/>
        </w:rPr>
        <w:t>.</w:t>
      </w:r>
      <w:r w:rsidRPr="00DA6F8A">
        <w:rPr>
          <w:sz w:val="28"/>
          <w:szCs w:val="28"/>
        </w:rPr>
        <w:t xml:space="preserve"> В 2017 учебном году в школе искусств обучалось                  387 детей. Процент охвата детей и подростков обучением в ДШИ составил  34</w:t>
      </w:r>
      <w:r w:rsidRPr="00DA6F8A">
        <w:rPr>
          <w:bCs/>
          <w:sz w:val="28"/>
          <w:szCs w:val="28"/>
        </w:rPr>
        <w:t xml:space="preserve"> %</w:t>
      </w:r>
      <w:r w:rsidRPr="00DA6F8A">
        <w:rPr>
          <w:b/>
          <w:bCs/>
          <w:sz w:val="28"/>
          <w:szCs w:val="28"/>
        </w:rPr>
        <w:t xml:space="preserve"> </w:t>
      </w:r>
      <w:r w:rsidRPr="00DA6F8A">
        <w:rPr>
          <w:sz w:val="28"/>
          <w:szCs w:val="28"/>
        </w:rPr>
        <w:t>от общего количества учащихся общеобразовательных школ района.</w:t>
      </w:r>
      <w:r w:rsidRPr="00DA6F8A">
        <w:rPr>
          <w:iCs/>
          <w:sz w:val="28"/>
          <w:szCs w:val="28"/>
        </w:rPr>
        <w:t xml:space="preserve">                В 2017 году 4</w:t>
      </w:r>
      <w:r w:rsidRPr="00DA6F8A">
        <w:rPr>
          <w:b/>
          <w:iCs/>
          <w:sz w:val="28"/>
          <w:szCs w:val="28"/>
        </w:rPr>
        <w:t xml:space="preserve"> </w:t>
      </w:r>
      <w:r w:rsidRPr="00DA6F8A">
        <w:rPr>
          <w:iCs/>
          <w:sz w:val="28"/>
          <w:szCs w:val="28"/>
        </w:rPr>
        <w:t xml:space="preserve">выпускника художественного отделения поступили в профильные </w:t>
      </w:r>
      <w:proofErr w:type="spellStart"/>
      <w:r w:rsidRPr="00DA6F8A">
        <w:rPr>
          <w:iCs/>
          <w:sz w:val="28"/>
          <w:szCs w:val="28"/>
        </w:rPr>
        <w:t>СУЗы</w:t>
      </w:r>
      <w:proofErr w:type="spellEnd"/>
      <w:r w:rsidRPr="00DA6F8A">
        <w:rPr>
          <w:iCs/>
          <w:sz w:val="28"/>
          <w:szCs w:val="28"/>
        </w:rPr>
        <w:t xml:space="preserve"> по направлениям: изобразительная деятельность,  дизайнер среды.</w:t>
      </w:r>
    </w:p>
    <w:p w:rsidR="00DA6F8A" w:rsidRPr="00DA6F8A" w:rsidRDefault="00DA6F8A" w:rsidP="00DA6F8A">
      <w:pPr>
        <w:widowControl w:val="0"/>
        <w:pBdr>
          <w:bottom w:val="single" w:sz="4" w:space="31" w:color="FFFFFF"/>
        </w:pBdr>
        <w:tabs>
          <w:tab w:val="left" w:pos="885"/>
          <w:tab w:val="left" w:pos="9540"/>
        </w:tabs>
        <w:jc w:val="both"/>
        <w:rPr>
          <w:sz w:val="28"/>
          <w:szCs w:val="28"/>
        </w:rPr>
      </w:pPr>
      <w:r w:rsidRPr="00DA6F8A">
        <w:rPr>
          <w:b/>
          <w:sz w:val="28"/>
          <w:szCs w:val="28"/>
        </w:rPr>
        <w:tab/>
      </w:r>
      <w:r w:rsidRPr="00DA6F8A">
        <w:rPr>
          <w:sz w:val="28"/>
          <w:szCs w:val="28"/>
        </w:rPr>
        <w:t>По итогам рейтинга деятельности учреждений культуры за 2017 год в</w:t>
      </w:r>
      <w:r w:rsidRPr="00DA6F8A">
        <w:rPr>
          <w:b/>
          <w:sz w:val="28"/>
          <w:szCs w:val="28"/>
        </w:rPr>
        <w:t xml:space="preserve"> </w:t>
      </w:r>
      <w:r w:rsidRPr="00DA6F8A">
        <w:rPr>
          <w:sz w:val="28"/>
          <w:szCs w:val="28"/>
          <w:lang w:val="en-US"/>
        </w:rPr>
        <w:t>I</w:t>
      </w:r>
      <w:r w:rsidRPr="00DA6F8A">
        <w:rPr>
          <w:sz w:val="28"/>
          <w:szCs w:val="28"/>
        </w:rPr>
        <w:t xml:space="preserve"> группе районов с численностью населения до 27 тыс. человек:</w:t>
      </w:r>
    </w:p>
    <w:p w:rsidR="00DA6F8A" w:rsidRPr="00DA6F8A" w:rsidRDefault="00DA6F8A" w:rsidP="00DA6F8A">
      <w:pPr>
        <w:widowControl w:val="0"/>
        <w:pBdr>
          <w:bottom w:val="single" w:sz="4" w:space="31" w:color="FFFFFF"/>
        </w:pBdr>
        <w:tabs>
          <w:tab w:val="left" w:pos="885"/>
          <w:tab w:val="left" w:pos="9540"/>
        </w:tabs>
        <w:jc w:val="both"/>
        <w:rPr>
          <w:sz w:val="28"/>
          <w:szCs w:val="28"/>
        </w:rPr>
      </w:pPr>
      <w:r w:rsidRPr="00DA6F8A">
        <w:rPr>
          <w:sz w:val="28"/>
          <w:szCs w:val="28"/>
        </w:rPr>
        <w:tab/>
        <w:t xml:space="preserve">- </w:t>
      </w:r>
      <w:proofErr w:type="spellStart"/>
      <w:r w:rsidRPr="00DA6F8A">
        <w:rPr>
          <w:sz w:val="28"/>
          <w:szCs w:val="28"/>
        </w:rPr>
        <w:t>Красненская</w:t>
      </w:r>
      <w:proofErr w:type="spellEnd"/>
      <w:r w:rsidRPr="00DA6F8A">
        <w:rPr>
          <w:sz w:val="28"/>
          <w:szCs w:val="28"/>
        </w:rPr>
        <w:t xml:space="preserve"> ДШИ заняла 1 место;</w:t>
      </w:r>
    </w:p>
    <w:p w:rsidR="00DA6F8A" w:rsidRPr="00DA6F8A" w:rsidRDefault="00DA6F8A" w:rsidP="00DA6F8A">
      <w:pPr>
        <w:widowControl w:val="0"/>
        <w:pBdr>
          <w:bottom w:val="single" w:sz="4" w:space="31" w:color="FFFFFF"/>
        </w:pBdr>
        <w:tabs>
          <w:tab w:val="left" w:pos="885"/>
          <w:tab w:val="left" w:pos="9540"/>
        </w:tabs>
        <w:jc w:val="both"/>
        <w:rPr>
          <w:sz w:val="28"/>
          <w:szCs w:val="28"/>
        </w:rPr>
      </w:pPr>
      <w:r w:rsidRPr="00DA6F8A">
        <w:rPr>
          <w:sz w:val="28"/>
          <w:szCs w:val="28"/>
        </w:rPr>
        <w:tab/>
        <w:t>- отдел культуры администрации Красненского района – 3 место;</w:t>
      </w:r>
    </w:p>
    <w:p w:rsidR="00DA6F8A" w:rsidRPr="00DA6F8A" w:rsidRDefault="00DA6F8A" w:rsidP="00DA6F8A">
      <w:pPr>
        <w:widowControl w:val="0"/>
        <w:pBdr>
          <w:bottom w:val="single" w:sz="4" w:space="31" w:color="FFFFFF"/>
        </w:pBdr>
        <w:tabs>
          <w:tab w:val="left" w:pos="885"/>
          <w:tab w:val="left" w:pos="9540"/>
        </w:tabs>
        <w:jc w:val="both"/>
        <w:rPr>
          <w:sz w:val="28"/>
          <w:szCs w:val="28"/>
        </w:rPr>
      </w:pPr>
      <w:r w:rsidRPr="00DA6F8A">
        <w:rPr>
          <w:sz w:val="28"/>
          <w:szCs w:val="28"/>
        </w:rPr>
        <w:tab/>
        <w:t>- творческо – методический центр – 3 место;</w:t>
      </w:r>
    </w:p>
    <w:p w:rsidR="00BE55EB" w:rsidRDefault="00DA6F8A" w:rsidP="00410902">
      <w:pPr>
        <w:widowControl w:val="0"/>
        <w:pBdr>
          <w:bottom w:val="single" w:sz="4" w:space="31" w:color="FFFFFF"/>
        </w:pBdr>
        <w:tabs>
          <w:tab w:val="left" w:pos="885"/>
          <w:tab w:val="left" w:pos="9540"/>
        </w:tabs>
        <w:jc w:val="both"/>
        <w:rPr>
          <w:sz w:val="28"/>
          <w:szCs w:val="28"/>
        </w:rPr>
      </w:pPr>
      <w:r w:rsidRPr="00DA6F8A">
        <w:rPr>
          <w:sz w:val="28"/>
          <w:szCs w:val="28"/>
        </w:rPr>
        <w:tab/>
        <w:t>Среди муниципальных музеев (21 музей в области) Районный краеведческий музей занял 7 место</w:t>
      </w:r>
      <w:r w:rsidR="00410902">
        <w:rPr>
          <w:sz w:val="28"/>
          <w:szCs w:val="28"/>
        </w:rPr>
        <w:t>.</w:t>
      </w:r>
    </w:p>
    <w:p w:rsidR="00093886" w:rsidRDefault="0018128A" w:rsidP="00280122">
      <w:pPr>
        <w:ind w:firstLine="708"/>
        <w:rPr>
          <w:b/>
          <w:sz w:val="28"/>
          <w:szCs w:val="28"/>
        </w:rPr>
      </w:pPr>
      <w:r w:rsidRPr="00093886">
        <w:rPr>
          <w:b/>
          <w:sz w:val="28"/>
          <w:szCs w:val="28"/>
          <w:lang w:val="en-US"/>
        </w:rPr>
        <w:t>V</w:t>
      </w:r>
      <w:r w:rsidRPr="00093886">
        <w:rPr>
          <w:b/>
          <w:sz w:val="28"/>
          <w:szCs w:val="28"/>
        </w:rPr>
        <w:t xml:space="preserve">. </w:t>
      </w:r>
      <w:proofErr w:type="gramStart"/>
      <w:r w:rsidRPr="00093886">
        <w:rPr>
          <w:b/>
          <w:sz w:val="28"/>
          <w:szCs w:val="28"/>
        </w:rPr>
        <w:t>Физкультура  и</w:t>
      </w:r>
      <w:proofErr w:type="gramEnd"/>
      <w:r w:rsidRPr="00093886">
        <w:rPr>
          <w:b/>
          <w:sz w:val="28"/>
          <w:szCs w:val="28"/>
        </w:rPr>
        <w:t xml:space="preserve"> спорт</w:t>
      </w:r>
    </w:p>
    <w:p w:rsidR="00280122" w:rsidRDefault="00280122" w:rsidP="00280122">
      <w:pPr>
        <w:ind w:firstLine="708"/>
        <w:rPr>
          <w:sz w:val="28"/>
          <w:szCs w:val="28"/>
        </w:rPr>
      </w:pPr>
    </w:p>
    <w:p w:rsidR="002444BE" w:rsidRPr="008605E1" w:rsidRDefault="002444BE" w:rsidP="002444BE">
      <w:pPr>
        <w:ind w:firstLine="709"/>
        <w:jc w:val="both"/>
        <w:rPr>
          <w:b/>
          <w:sz w:val="28"/>
          <w:szCs w:val="28"/>
        </w:rPr>
      </w:pPr>
      <w:r w:rsidRPr="009B63CD">
        <w:rPr>
          <w:sz w:val="28"/>
          <w:szCs w:val="28"/>
        </w:rPr>
        <w:t>В районе определена чёткая система организации и проведения физкультурно-оздоровительных</w:t>
      </w:r>
      <w:r>
        <w:rPr>
          <w:sz w:val="28"/>
          <w:szCs w:val="28"/>
        </w:rPr>
        <w:t xml:space="preserve"> </w:t>
      </w:r>
      <w:r w:rsidRPr="009B63CD">
        <w:rPr>
          <w:sz w:val="28"/>
          <w:szCs w:val="28"/>
        </w:rPr>
        <w:t xml:space="preserve">и спортивно-массовых мероприятий среди различных возрастных групп населения. Главным показателем здесь является массовость. В результате приобщения </w:t>
      </w:r>
      <w:proofErr w:type="spellStart"/>
      <w:r w:rsidRPr="009B63CD">
        <w:rPr>
          <w:sz w:val="28"/>
          <w:szCs w:val="28"/>
        </w:rPr>
        <w:t>красненцев</w:t>
      </w:r>
      <w:proofErr w:type="spellEnd"/>
      <w:r w:rsidRPr="009B63CD">
        <w:rPr>
          <w:sz w:val="28"/>
          <w:szCs w:val="28"/>
        </w:rPr>
        <w:t xml:space="preserve"> к здоровому образу жизни</w:t>
      </w:r>
      <w:r>
        <w:rPr>
          <w:sz w:val="28"/>
          <w:szCs w:val="28"/>
        </w:rPr>
        <w:t>,</w:t>
      </w:r>
      <w:r w:rsidRPr="009B63CD">
        <w:rPr>
          <w:sz w:val="28"/>
          <w:szCs w:val="28"/>
        </w:rPr>
        <w:t xml:space="preserve"> </w:t>
      </w:r>
    </w:p>
    <w:p w:rsidR="002444BE" w:rsidRDefault="002444BE" w:rsidP="002444BE">
      <w:pPr>
        <w:jc w:val="both"/>
        <w:rPr>
          <w:sz w:val="28"/>
          <w:szCs w:val="28"/>
        </w:rPr>
      </w:pPr>
      <w:r w:rsidRPr="00612294">
        <w:rPr>
          <w:sz w:val="28"/>
          <w:szCs w:val="28"/>
        </w:rPr>
        <w:t>доля населения, систематически занимающегося физической культурой и спортом, в 201</w:t>
      </w:r>
      <w:r>
        <w:rPr>
          <w:sz w:val="28"/>
          <w:szCs w:val="28"/>
        </w:rPr>
        <w:t>7</w:t>
      </w:r>
      <w:r w:rsidRPr="00612294">
        <w:rPr>
          <w:sz w:val="28"/>
          <w:szCs w:val="28"/>
        </w:rPr>
        <w:t xml:space="preserve"> году </w:t>
      </w:r>
      <w:r w:rsidRPr="000D439C">
        <w:rPr>
          <w:sz w:val="28"/>
          <w:szCs w:val="28"/>
        </w:rPr>
        <w:t>составила 58, 14 %  или  6250  человек.</w:t>
      </w:r>
    </w:p>
    <w:p w:rsidR="002444BE" w:rsidRPr="00C73A6C" w:rsidRDefault="002444BE" w:rsidP="002444BE">
      <w:pPr>
        <w:ind w:firstLine="708"/>
        <w:jc w:val="both"/>
        <w:rPr>
          <w:sz w:val="28"/>
          <w:szCs w:val="28"/>
        </w:rPr>
      </w:pPr>
      <w:r w:rsidRPr="00C73A6C">
        <w:rPr>
          <w:sz w:val="28"/>
          <w:szCs w:val="28"/>
        </w:rPr>
        <w:t xml:space="preserve">Для этого сегодня в районе созданы все условия. Имеются физкультурно-оздоровительный комплекс, стадион, спортивный объект «Тропа здоровья», </w:t>
      </w:r>
      <w:proofErr w:type="spellStart"/>
      <w:r w:rsidRPr="00C73A6C">
        <w:rPr>
          <w:sz w:val="28"/>
          <w:szCs w:val="28"/>
        </w:rPr>
        <w:t>лыжероллерная</w:t>
      </w:r>
      <w:proofErr w:type="spellEnd"/>
      <w:r w:rsidRPr="00C73A6C">
        <w:rPr>
          <w:sz w:val="28"/>
          <w:szCs w:val="28"/>
        </w:rPr>
        <w:t xml:space="preserve"> трасса, 11 спортивных залов и 13 спортивных площадок, 2 спортивные площадки для занятий уличной гимнастикой </w:t>
      </w:r>
      <w:proofErr w:type="spellStart"/>
      <w:r w:rsidRPr="00C73A6C">
        <w:rPr>
          <w:sz w:val="28"/>
          <w:szCs w:val="28"/>
        </w:rPr>
        <w:t>Воркаут</w:t>
      </w:r>
      <w:proofErr w:type="spellEnd"/>
      <w:r w:rsidRPr="00C73A6C">
        <w:rPr>
          <w:sz w:val="28"/>
          <w:szCs w:val="28"/>
        </w:rPr>
        <w:t>.</w:t>
      </w:r>
    </w:p>
    <w:p w:rsidR="002444BE" w:rsidRPr="00EE0282" w:rsidRDefault="002444BE" w:rsidP="002444BE">
      <w:pPr>
        <w:ind w:firstLine="709"/>
        <w:jc w:val="both"/>
        <w:rPr>
          <w:rFonts w:eastAsiaTheme="minorEastAsia"/>
          <w:bCs/>
          <w:iCs/>
          <w:sz w:val="28"/>
          <w:szCs w:val="28"/>
        </w:rPr>
      </w:pPr>
      <w:r w:rsidRPr="008B068E">
        <w:rPr>
          <w:sz w:val="28"/>
          <w:szCs w:val="28"/>
        </w:rPr>
        <w:t xml:space="preserve">В 2017 году продолжилось поэтапное внедрение Всероссийского физкультурно-спортивного комплекса ГТО. На сдачу нормативов было заявлено 1015 участников во всех возрастных ступенях. Доля населения в </w:t>
      </w:r>
      <w:r w:rsidRPr="0001580B">
        <w:rPr>
          <w:sz w:val="28"/>
          <w:szCs w:val="28"/>
        </w:rPr>
        <w:t xml:space="preserve">возрасте от 6 до 29 лет, принявшего участие в тестировании составила 35,2 % (в 2016 году – 34,2 %).  </w:t>
      </w:r>
      <w:r w:rsidRPr="00FA17B2">
        <w:rPr>
          <w:sz w:val="28"/>
          <w:szCs w:val="28"/>
        </w:rPr>
        <w:t xml:space="preserve">Выполнили норматив по всем видам на «Золотой знак» –  85  человек, «Серебряный знак» – 202 человека и «Бронзовый знак» – 131 человек. </w:t>
      </w:r>
    </w:p>
    <w:p w:rsidR="002444BE" w:rsidRDefault="002444BE" w:rsidP="002444BE">
      <w:pPr>
        <w:widowControl w:val="0"/>
        <w:pBdr>
          <w:bottom w:val="single" w:sz="4" w:space="5" w:color="FFFFFF"/>
        </w:pBdr>
        <w:tabs>
          <w:tab w:val="left" w:pos="9540"/>
        </w:tabs>
        <w:ind w:firstLine="709"/>
        <w:jc w:val="both"/>
        <w:rPr>
          <w:sz w:val="28"/>
          <w:szCs w:val="28"/>
        </w:rPr>
      </w:pPr>
      <w:r w:rsidRPr="00F07F7D">
        <w:rPr>
          <w:sz w:val="28"/>
          <w:szCs w:val="28"/>
        </w:rPr>
        <w:t>Регулярно в районе организуются традиционные спортивные праздники и соревнования. Среди спортивных коллективов сельских поселений   ежегодно проводятся летние и зимние спартакиады, в которых принимают  участие  не менее десяти команд.</w:t>
      </w:r>
    </w:p>
    <w:p w:rsidR="002444BE" w:rsidRDefault="002444BE" w:rsidP="002444BE">
      <w:pPr>
        <w:widowControl w:val="0"/>
        <w:pBdr>
          <w:bottom w:val="single" w:sz="4" w:space="5" w:color="FFFFFF"/>
        </w:pBdr>
        <w:tabs>
          <w:tab w:val="left" w:pos="9540"/>
        </w:tabs>
        <w:ind w:firstLine="709"/>
        <w:jc w:val="both"/>
        <w:rPr>
          <w:sz w:val="28"/>
          <w:szCs w:val="28"/>
        </w:rPr>
      </w:pPr>
      <w:r w:rsidRPr="00593FF8">
        <w:rPr>
          <w:bCs/>
          <w:iCs/>
          <w:sz w:val="28"/>
          <w:szCs w:val="28"/>
        </w:rPr>
        <w:lastRenderedPageBreak/>
        <w:t>В 2017 году  завершён проект по развитию «Финской ходьбы» на территории района, в рамках которого был проведен Межрайонный фестиваль по финской ходьбе, объединивший</w:t>
      </w:r>
      <w:r>
        <w:rPr>
          <w:bCs/>
          <w:iCs/>
          <w:color w:val="FF0000"/>
          <w:sz w:val="28"/>
          <w:szCs w:val="28"/>
        </w:rPr>
        <w:t xml:space="preserve"> </w:t>
      </w:r>
      <w:r w:rsidRPr="00F839F4">
        <w:rPr>
          <w:bCs/>
          <w:iCs/>
          <w:sz w:val="28"/>
          <w:szCs w:val="28"/>
        </w:rPr>
        <w:t>42</w:t>
      </w:r>
      <w:r>
        <w:rPr>
          <w:bCs/>
          <w:iCs/>
          <w:sz w:val="28"/>
          <w:szCs w:val="28"/>
        </w:rPr>
        <w:t xml:space="preserve"> участника</w:t>
      </w:r>
      <w:r w:rsidRPr="00593FF8">
        <w:rPr>
          <w:bCs/>
          <w:iCs/>
          <w:sz w:val="28"/>
          <w:szCs w:val="28"/>
        </w:rPr>
        <w:t xml:space="preserve">. </w:t>
      </w:r>
    </w:p>
    <w:p w:rsidR="002444BE" w:rsidRPr="00593FF8" w:rsidRDefault="002444BE" w:rsidP="002444BE">
      <w:pPr>
        <w:widowControl w:val="0"/>
        <w:pBdr>
          <w:bottom w:val="single" w:sz="4" w:space="5" w:color="FFFFFF"/>
        </w:pBdr>
        <w:tabs>
          <w:tab w:val="left" w:pos="9540"/>
        </w:tabs>
        <w:ind w:firstLine="709"/>
        <w:jc w:val="both"/>
        <w:rPr>
          <w:sz w:val="28"/>
          <w:szCs w:val="28"/>
        </w:rPr>
      </w:pPr>
      <w:r w:rsidRPr="00593FF8">
        <w:rPr>
          <w:bCs/>
          <w:iCs/>
          <w:sz w:val="28"/>
          <w:szCs w:val="28"/>
        </w:rPr>
        <w:t>Для развития творческого потенциала молодежи и формирования кадрового резерва в текущем году будет сформировано «Молодежное правительство». Так же в год Добровольца будет инициирован проект, в ходе которого будут созданы новые волонтерские отряды и проведен конкурс «Доброволец года».</w:t>
      </w:r>
    </w:p>
    <w:p w:rsidR="00BC1C60" w:rsidRDefault="00BC1C60" w:rsidP="008A1FF2">
      <w:pPr>
        <w:widowControl w:val="0"/>
        <w:pBdr>
          <w:bottom w:val="single" w:sz="4" w:space="31" w:color="FFFFFF"/>
        </w:pBdr>
        <w:tabs>
          <w:tab w:val="left" w:pos="9540"/>
        </w:tabs>
        <w:ind w:firstLine="709"/>
        <w:jc w:val="both"/>
        <w:rPr>
          <w:sz w:val="28"/>
          <w:szCs w:val="28"/>
        </w:rPr>
      </w:pPr>
    </w:p>
    <w:p w:rsidR="0018128A" w:rsidRPr="008A1FF2" w:rsidRDefault="0018128A" w:rsidP="008A1FF2">
      <w:pPr>
        <w:widowControl w:val="0"/>
        <w:pBdr>
          <w:bottom w:val="single" w:sz="4" w:space="31" w:color="FFFFFF"/>
        </w:pBdr>
        <w:tabs>
          <w:tab w:val="left" w:pos="9540"/>
        </w:tabs>
        <w:ind w:firstLine="709"/>
        <w:jc w:val="both"/>
        <w:rPr>
          <w:sz w:val="28"/>
          <w:szCs w:val="28"/>
        </w:rPr>
      </w:pPr>
      <w:r w:rsidRPr="00EF7CEC">
        <w:rPr>
          <w:b/>
          <w:bCs/>
          <w:color w:val="000000" w:themeColor="text1"/>
          <w:sz w:val="28"/>
          <w:szCs w:val="28"/>
          <w:lang w:val="en-US"/>
        </w:rPr>
        <w:t>VI</w:t>
      </w:r>
      <w:r w:rsidRPr="00EF7CEC">
        <w:rPr>
          <w:b/>
          <w:bCs/>
          <w:color w:val="000000" w:themeColor="text1"/>
          <w:sz w:val="28"/>
          <w:szCs w:val="28"/>
        </w:rPr>
        <w:t>. Жилищное строительс</w:t>
      </w:r>
      <w:r w:rsidR="008A1FF2">
        <w:rPr>
          <w:b/>
          <w:bCs/>
          <w:color w:val="000000" w:themeColor="text1"/>
          <w:sz w:val="28"/>
          <w:szCs w:val="28"/>
        </w:rPr>
        <w:t>тво и обеспечение граждан жильем</w:t>
      </w:r>
    </w:p>
    <w:p w:rsidR="00E45989" w:rsidRPr="00E45989" w:rsidRDefault="0018128A" w:rsidP="00E45989">
      <w:pPr>
        <w:pStyle w:val="western"/>
        <w:spacing w:before="0" w:beforeAutospacing="0" w:after="0" w:afterAutospacing="0"/>
        <w:jc w:val="both"/>
        <w:rPr>
          <w:sz w:val="28"/>
          <w:szCs w:val="28"/>
        </w:rPr>
      </w:pPr>
      <w:r>
        <w:rPr>
          <w:sz w:val="28"/>
          <w:szCs w:val="28"/>
        </w:rPr>
        <w:tab/>
      </w:r>
      <w:r w:rsidR="00511363" w:rsidRPr="00E45989">
        <w:rPr>
          <w:sz w:val="28"/>
          <w:szCs w:val="28"/>
        </w:rPr>
        <w:t>Общая площадь жилых помещений, приходящаяся в среднем на одного жителя, в районе</w:t>
      </w:r>
      <w:r w:rsidR="00A40882" w:rsidRPr="00E45989">
        <w:rPr>
          <w:sz w:val="28"/>
          <w:szCs w:val="28"/>
        </w:rPr>
        <w:t xml:space="preserve"> увеличилась по сравнению с 2016 годом на 2</w:t>
      </w:r>
      <w:r w:rsidR="00511363" w:rsidRPr="00E45989">
        <w:rPr>
          <w:sz w:val="28"/>
          <w:szCs w:val="28"/>
        </w:rPr>
        <w:t xml:space="preserve"> % и составил</w:t>
      </w:r>
      <w:r w:rsidR="00A40882" w:rsidRPr="00E45989">
        <w:rPr>
          <w:sz w:val="28"/>
          <w:szCs w:val="28"/>
        </w:rPr>
        <w:t>а 35,76</w:t>
      </w:r>
      <w:r w:rsidR="00511363" w:rsidRPr="00E45989">
        <w:rPr>
          <w:sz w:val="28"/>
          <w:szCs w:val="28"/>
        </w:rPr>
        <w:t xml:space="preserve"> кв. метров.</w:t>
      </w:r>
    </w:p>
    <w:p w:rsidR="00E45989" w:rsidRPr="00E45989" w:rsidRDefault="00E45989" w:rsidP="00E45989">
      <w:pPr>
        <w:ind w:firstLine="709"/>
        <w:jc w:val="both"/>
        <w:rPr>
          <w:color w:val="FF0000"/>
          <w:sz w:val="28"/>
          <w:szCs w:val="28"/>
        </w:rPr>
      </w:pPr>
      <w:r w:rsidRPr="00E45989">
        <w:rPr>
          <w:sz w:val="28"/>
          <w:szCs w:val="28"/>
        </w:rPr>
        <w:t>В 2017 году введено в эксплуатацию 66 индивидуальных жилых домов общей площадью 5012 квадратных метров.</w:t>
      </w:r>
      <w:r w:rsidRPr="00E45989">
        <w:rPr>
          <w:color w:val="FF0000"/>
          <w:sz w:val="28"/>
          <w:szCs w:val="28"/>
        </w:rPr>
        <w:t xml:space="preserve"> </w:t>
      </w:r>
      <w:r w:rsidRPr="00E45989">
        <w:rPr>
          <w:sz w:val="28"/>
          <w:szCs w:val="28"/>
        </w:rPr>
        <w:t xml:space="preserve">Под строительство </w:t>
      </w:r>
      <w:r w:rsidR="00E70726">
        <w:rPr>
          <w:sz w:val="28"/>
          <w:szCs w:val="28"/>
        </w:rPr>
        <w:t>и реконструкцию жилья  выдано 23</w:t>
      </w:r>
      <w:r w:rsidRPr="00E45989">
        <w:rPr>
          <w:sz w:val="28"/>
          <w:szCs w:val="28"/>
        </w:rPr>
        <w:t xml:space="preserve">  разрешени</w:t>
      </w:r>
      <w:r w:rsidR="00E70726">
        <w:rPr>
          <w:sz w:val="28"/>
          <w:szCs w:val="28"/>
        </w:rPr>
        <w:t>я</w:t>
      </w:r>
      <w:r w:rsidRPr="00E45989">
        <w:rPr>
          <w:sz w:val="28"/>
          <w:szCs w:val="28"/>
        </w:rPr>
        <w:t>.</w:t>
      </w:r>
      <w:r w:rsidRPr="00E45989">
        <w:rPr>
          <w:color w:val="FF0000"/>
          <w:sz w:val="28"/>
          <w:szCs w:val="28"/>
        </w:rPr>
        <w:t xml:space="preserve">  </w:t>
      </w:r>
    </w:p>
    <w:p w:rsidR="00E45989" w:rsidRPr="00E45989" w:rsidRDefault="00E45989" w:rsidP="00E45989">
      <w:pPr>
        <w:ind w:firstLine="709"/>
        <w:jc w:val="both"/>
        <w:rPr>
          <w:sz w:val="28"/>
          <w:szCs w:val="28"/>
        </w:rPr>
      </w:pPr>
      <w:r w:rsidRPr="00E45989">
        <w:rPr>
          <w:sz w:val="28"/>
          <w:szCs w:val="28"/>
        </w:rPr>
        <w:t xml:space="preserve">Успешно реализуются программы через областной фонд поддержки индивидуального жилищного строительства, 25 застройщиков получили  финансовую </w:t>
      </w:r>
      <w:r w:rsidR="0086475A">
        <w:rPr>
          <w:sz w:val="28"/>
          <w:szCs w:val="28"/>
        </w:rPr>
        <w:t xml:space="preserve">поддержку на общую сумму 15 </w:t>
      </w:r>
      <w:proofErr w:type="gramStart"/>
      <w:r w:rsidR="0086475A">
        <w:rPr>
          <w:sz w:val="28"/>
          <w:szCs w:val="28"/>
        </w:rPr>
        <w:t>млн</w:t>
      </w:r>
      <w:proofErr w:type="gramEnd"/>
      <w:r w:rsidRPr="00E45989">
        <w:rPr>
          <w:sz w:val="28"/>
          <w:szCs w:val="28"/>
        </w:rPr>
        <w:t xml:space="preserve"> рублей.</w:t>
      </w:r>
    </w:p>
    <w:p w:rsidR="00E45989" w:rsidRPr="00E45989" w:rsidRDefault="00E45989" w:rsidP="001D69D1">
      <w:pPr>
        <w:ind w:firstLine="709"/>
        <w:jc w:val="both"/>
        <w:rPr>
          <w:sz w:val="28"/>
          <w:szCs w:val="28"/>
        </w:rPr>
      </w:pPr>
      <w:r w:rsidRPr="00E45989">
        <w:rPr>
          <w:sz w:val="28"/>
          <w:szCs w:val="28"/>
        </w:rPr>
        <w:t xml:space="preserve">За счёт средств федерального и областного бюджетов улучшили  жилищные условия 17 семей, на эти цели им выделено 12 </w:t>
      </w:r>
      <w:proofErr w:type="gramStart"/>
      <w:r w:rsidRPr="00E45989">
        <w:rPr>
          <w:sz w:val="28"/>
          <w:szCs w:val="28"/>
        </w:rPr>
        <w:t>млн</w:t>
      </w:r>
      <w:proofErr w:type="gramEnd"/>
      <w:r w:rsidRPr="00E45989">
        <w:rPr>
          <w:sz w:val="28"/>
          <w:szCs w:val="28"/>
        </w:rPr>
        <w:t xml:space="preserve"> рублей. В том числе обеспечены жильем 5 детей-сирот, детей, оставшихся без попечения родителей, и лиц из их числа на сумму 5,6 </w:t>
      </w:r>
      <w:proofErr w:type="gramStart"/>
      <w:r w:rsidRPr="00E45989">
        <w:rPr>
          <w:sz w:val="28"/>
          <w:szCs w:val="28"/>
        </w:rPr>
        <w:t>млн</w:t>
      </w:r>
      <w:proofErr w:type="gramEnd"/>
      <w:r w:rsidRPr="00E45989">
        <w:rPr>
          <w:sz w:val="28"/>
          <w:szCs w:val="28"/>
        </w:rPr>
        <w:t xml:space="preserve"> рублей. В текущем году планируется обеспечить жильем  два человека указанной категории. </w:t>
      </w:r>
    </w:p>
    <w:p w:rsidR="00E45989" w:rsidRPr="00E45989" w:rsidRDefault="00E45989" w:rsidP="00E45989">
      <w:pPr>
        <w:ind w:firstLine="709"/>
        <w:jc w:val="both"/>
        <w:rPr>
          <w:sz w:val="28"/>
          <w:szCs w:val="28"/>
        </w:rPr>
      </w:pPr>
      <w:r w:rsidRPr="00E45989">
        <w:rPr>
          <w:sz w:val="28"/>
          <w:szCs w:val="28"/>
        </w:rPr>
        <w:t>Доля жителей, получивших жильё и улучшивших свои жилищные условия, в общей численности населения, состоящего на учёте в ка</w:t>
      </w:r>
      <w:r w:rsidR="000A4781">
        <w:rPr>
          <w:sz w:val="28"/>
          <w:szCs w:val="28"/>
        </w:rPr>
        <w:t>честве нуждающихся, составила 11,64</w:t>
      </w:r>
      <w:r w:rsidRPr="00E45989">
        <w:rPr>
          <w:sz w:val="28"/>
          <w:szCs w:val="28"/>
        </w:rPr>
        <w:t xml:space="preserve"> %.</w:t>
      </w:r>
    </w:p>
    <w:p w:rsidR="00EA0726" w:rsidRPr="00870826" w:rsidRDefault="00EA0726" w:rsidP="00EA0726">
      <w:pPr>
        <w:ind w:firstLine="600"/>
        <w:jc w:val="both"/>
        <w:rPr>
          <w:sz w:val="28"/>
          <w:szCs w:val="28"/>
        </w:rPr>
      </w:pPr>
      <w:r w:rsidRPr="00BA72A1">
        <w:rPr>
          <w:sz w:val="28"/>
          <w:szCs w:val="28"/>
        </w:rPr>
        <w:t xml:space="preserve">Общая площадь земельных участков, предоставленных для индивидуального жилищного строительства, составила 0,6 га, в расчете на 10 </w:t>
      </w:r>
      <w:proofErr w:type="spellStart"/>
      <w:r w:rsidRPr="00BA72A1">
        <w:rPr>
          <w:sz w:val="28"/>
          <w:szCs w:val="28"/>
        </w:rPr>
        <w:t>тыс</w:t>
      </w:r>
      <w:proofErr w:type="gramStart"/>
      <w:r w:rsidRPr="00BA72A1">
        <w:rPr>
          <w:sz w:val="28"/>
          <w:szCs w:val="28"/>
        </w:rPr>
        <w:t>.ч</w:t>
      </w:r>
      <w:proofErr w:type="gramEnd"/>
      <w:r w:rsidRPr="00BA72A1">
        <w:rPr>
          <w:sz w:val="28"/>
          <w:szCs w:val="28"/>
        </w:rPr>
        <w:t>еловек</w:t>
      </w:r>
      <w:proofErr w:type="spellEnd"/>
      <w:r w:rsidRPr="00BA72A1">
        <w:rPr>
          <w:sz w:val="28"/>
          <w:szCs w:val="28"/>
        </w:rPr>
        <w:t xml:space="preserve"> населения – 0,5 га.</w:t>
      </w:r>
      <w:r w:rsidRPr="00870826">
        <w:rPr>
          <w:sz w:val="28"/>
          <w:szCs w:val="28"/>
        </w:rPr>
        <w:t xml:space="preserve"> </w:t>
      </w:r>
    </w:p>
    <w:p w:rsidR="008A1FF2" w:rsidRDefault="008A1FF2" w:rsidP="008A1FF2">
      <w:pPr>
        <w:pStyle w:val="western"/>
        <w:spacing w:before="0" w:beforeAutospacing="0" w:after="0" w:afterAutospacing="0"/>
        <w:jc w:val="both"/>
        <w:rPr>
          <w:sz w:val="28"/>
          <w:szCs w:val="28"/>
        </w:rPr>
      </w:pPr>
    </w:p>
    <w:p w:rsidR="0018128A" w:rsidRPr="00EF7CEC" w:rsidRDefault="0018128A" w:rsidP="0018128A">
      <w:pPr>
        <w:pStyle w:val="western"/>
        <w:spacing w:after="0" w:afterAutospacing="0"/>
        <w:ind w:firstLine="540"/>
        <w:rPr>
          <w:color w:val="000000" w:themeColor="text1"/>
          <w:sz w:val="28"/>
          <w:szCs w:val="28"/>
        </w:rPr>
      </w:pPr>
      <w:r>
        <w:rPr>
          <w:b/>
          <w:bCs/>
          <w:sz w:val="28"/>
          <w:szCs w:val="28"/>
        </w:rPr>
        <w:t xml:space="preserve">  </w:t>
      </w:r>
      <w:r w:rsidRPr="00EF7CEC">
        <w:rPr>
          <w:b/>
          <w:bCs/>
          <w:color w:val="000000" w:themeColor="text1"/>
          <w:sz w:val="28"/>
          <w:szCs w:val="28"/>
          <w:lang w:val="en-US"/>
        </w:rPr>
        <w:t>VII</w:t>
      </w:r>
      <w:r w:rsidRPr="00EF7CEC">
        <w:rPr>
          <w:b/>
          <w:bCs/>
          <w:color w:val="000000" w:themeColor="text1"/>
          <w:sz w:val="28"/>
          <w:szCs w:val="28"/>
        </w:rPr>
        <w:t>. Жилищно-коммунальное хозяйство</w:t>
      </w:r>
    </w:p>
    <w:p w:rsidR="007E0F8E" w:rsidRPr="00B20F68" w:rsidRDefault="007E0F8E" w:rsidP="007E0F8E">
      <w:pPr>
        <w:pStyle w:val="a5"/>
        <w:spacing w:after="0" w:afterAutospacing="0"/>
        <w:ind w:firstLine="734"/>
        <w:jc w:val="both"/>
        <w:rPr>
          <w:color w:val="000000"/>
          <w:sz w:val="28"/>
          <w:szCs w:val="28"/>
        </w:rPr>
      </w:pPr>
      <w:r w:rsidRPr="00B20F68">
        <w:rPr>
          <w:color w:val="000000"/>
          <w:sz w:val="28"/>
          <w:szCs w:val="28"/>
        </w:rPr>
        <w:t>Основные усилия в жилищно-коммунальном хозяйстве района были направлены на удовлетворение потребностей населения в качественных жилищно-коммунальных услугах, своевременное и качественное решение возникающих проблем.</w:t>
      </w:r>
    </w:p>
    <w:p w:rsidR="007E0F8E" w:rsidRDefault="007E0F8E" w:rsidP="007E0F8E">
      <w:pPr>
        <w:ind w:firstLine="708"/>
        <w:jc w:val="both"/>
        <w:rPr>
          <w:sz w:val="28"/>
          <w:szCs w:val="28"/>
        </w:rPr>
      </w:pPr>
      <w:r w:rsidRPr="005B368E">
        <w:rPr>
          <w:sz w:val="28"/>
          <w:szCs w:val="28"/>
        </w:rPr>
        <w:t xml:space="preserve">На территории района осуществляет деятельность </w:t>
      </w:r>
      <w:r>
        <w:rPr>
          <w:sz w:val="28"/>
          <w:szCs w:val="28"/>
        </w:rPr>
        <w:t xml:space="preserve">5 предприятий, предоставляющих коммунальные  услуги, из них одно муниципальное </w:t>
      </w:r>
      <w:r w:rsidRPr="005B368E">
        <w:rPr>
          <w:sz w:val="28"/>
          <w:szCs w:val="28"/>
        </w:rPr>
        <w:t>многоотраслевое предприятие МУП ЖКХ «</w:t>
      </w:r>
      <w:proofErr w:type="spellStart"/>
      <w:r w:rsidRPr="005B368E">
        <w:rPr>
          <w:sz w:val="28"/>
          <w:szCs w:val="28"/>
        </w:rPr>
        <w:t>Красненское</w:t>
      </w:r>
      <w:proofErr w:type="spellEnd"/>
      <w:r w:rsidRPr="005B368E">
        <w:rPr>
          <w:sz w:val="28"/>
          <w:szCs w:val="28"/>
        </w:rPr>
        <w:t xml:space="preserve">», </w:t>
      </w:r>
      <w:r w:rsidRPr="00277E11">
        <w:rPr>
          <w:sz w:val="28"/>
          <w:szCs w:val="28"/>
        </w:rPr>
        <w:t xml:space="preserve">которое </w:t>
      </w:r>
      <w:r w:rsidRPr="00D0575C">
        <w:rPr>
          <w:sz w:val="28"/>
          <w:szCs w:val="28"/>
        </w:rPr>
        <w:t xml:space="preserve">обслуживает 277,3 км водопроводных сетей, 39 скважин, 36 водонапорных </w:t>
      </w:r>
      <w:r w:rsidRPr="00D0575C">
        <w:rPr>
          <w:sz w:val="28"/>
          <w:szCs w:val="28"/>
        </w:rPr>
        <w:lastRenderedPageBreak/>
        <w:t xml:space="preserve">башен, канализационные сети протяженностью </w:t>
      </w:r>
      <w:smartTag w:uri="urn:schemas-microsoft-com:office:smarttags" w:element="metricconverter">
        <w:smartTagPr>
          <w:attr w:name="ProductID" w:val="4,3 км"/>
        </w:smartTagPr>
        <w:r w:rsidRPr="00D0575C">
          <w:rPr>
            <w:sz w:val="28"/>
            <w:szCs w:val="28"/>
          </w:rPr>
          <w:t>4,3 км</w:t>
        </w:r>
      </w:smartTag>
      <w:r w:rsidRPr="00D0575C">
        <w:rPr>
          <w:sz w:val="28"/>
          <w:szCs w:val="28"/>
        </w:rPr>
        <w:t xml:space="preserve">, тепловые сети протяженностью </w:t>
      </w:r>
      <w:smartTag w:uri="urn:schemas-microsoft-com:office:smarttags" w:element="metricconverter">
        <w:smartTagPr>
          <w:attr w:name="ProductID" w:val="10,2 км"/>
        </w:smartTagPr>
        <w:r w:rsidRPr="00D0575C">
          <w:rPr>
            <w:sz w:val="28"/>
            <w:szCs w:val="28"/>
          </w:rPr>
          <w:t>10,2 км</w:t>
        </w:r>
      </w:smartTag>
      <w:r w:rsidRPr="00D0575C">
        <w:rPr>
          <w:sz w:val="28"/>
          <w:szCs w:val="28"/>
        </w:rPr>
        <w:t>, 14 котельных.</w:t>
      </w:r>
    </w:p>
    <w:p w:rsidR="007E0F8E" w:rsidRDefault="007E0F8E" w:rsidP="007E0F8E">
      <w:pPr>
        <w:pStyle w:val="1"/>
        <w:ind w:firstLine="567"/>
        <w:jc w:val="both"/>
        <w:rPr>
          <w:rFonts w:ascii="Times New Roman" w:hAnsi="Times New Roman" w:cs="Times New Roman"/>
          <w:sz w:val="28"/>
          <w:szCs w:val="28"/>
        </w:rPr>
      </w:pPr>
      <w:r w:rsidRPr="00655722">
        <w:rPr>
          <w:rFonts w:ascii="Times New Roman" w:hAnsi="Times New Roman" w:cs="Times New Roman"/>
          <w:sz w:val="28"/>
          <w:szCs w:val="28"/>
        </w:rPr>
        <w:t>В целом в 201</w:t>
      </w:r>
      <w:r w:rsidR="00880E62">
        <w:rPr>
          <w:rFonts w:ascii="Times New Roman" w:hAnsi="Times New Roman" w:cs="Times New Roman"/>
          <w:sz w:val="28"/>
          <w:szCs w:val="28"/>
        </w:rPr>
        <w:t>7</w:t>
      </w:r>
      <w:r w:rsidRPr="00655722">
        <w:rPr>
          <w:rFonts w:ascii="Times New Roman" w:hAnsi="Times New Roman" w:cs="Times New Roman"/>
          <w:sz w:val="28"/>
          <w:szCs w:val="28"/>
        </w:rPr>
        <w:t xml:space="preserve"> году жилищно-коммунальный ко</w:t>
      </w:r>
      <w:r>
        <w:rPr>
          <w:rFonts w:ascii="Times New Roman" w:hAnsi="Times New Roman" w:cs="Times New Roman"/>
          <w:sz w:val="28"/>
          <w:szCs w:val="28"/>
        </w:rPr>
        <w:t xml:space="preserve">мплекс функционировал стабильно </w:t>
      </w:r>
      <w:r w:rsidRPr="00655722">
        <w:rPr>
          <w:rFonts w:ascii="Times New Roman" w:hAnsi="Times New Roman" w:cs="Times New Roman"/>
          <w:sz w:val="28"/>
          <w:szCs w:val="28"/>
        </w:rPr>
        <w:t xml:space="preserve">и позволил обеспечить  качество предоставляемых жилищно-коммунальных услуг. </w:t>
      </w:r>
      <w:r w:rsidRPr="00F817DB">
        <w:rPr>
          <w:rFonts w:ascii="Times New Roman" w:hAnsi="Times New Roman" w:cs="Times New Roman"/>
          <w:sz w:val="28"/>
          <w:szCs w:val="28"/>
        </w:rPr>
        <w:t>По результатам подготовки к осенне-зимнему периоду всеми учреждениями бюджетной сферы, теплоснабжающими предприятиями, жилищным фондом подписаны  паспорта готовности к эксплуатации в зимн</w:t>
      </w:r>
      <w:r>
        <w:rPr>
          <w:rFonts w:ascii="Times New Roman" w:hAnsi="Times New Roman" w:cs="Times New Roman"/>
          <w:sz w:val="28"/>
          <w:szCs w:val="28"/>
        </w:rPr>
        <w:t>ий период в установленные сроки, получен паспорт готовности района.</w:t>
      </w:r>
      <w:r w:rsidRPr="00F817DB">
        <w:rPr>
          <w:rFonts w:ascii="Times New Roman" w:hAnsi="Times New Roman" w:cs="Times New Roman"/>
          <w:sz w:val="28"/>
          <w:szCs w:val="28"/>
        </w:rPr>
        <w:t xml:space="preserve"> </w:t>
      </w:r>
    </w:p>
    <w:p w:rsidR="00295784" w:rsidRPr="00F817DB" w:rsidRDefault="00295784" w:rsidP="00295784">
      <w:pPr>
        <w:pStyle w:val="1"/>
        <w:ind w:firstLine="567"/>
        <w:jc w:val="both"/>
        <w:rPr>
          <w:rFonts w:ascii="Times New Roman" w:hAnsi="Times New Roman" w:cs="Times New Roman"/>
          <w:sz w:val="28"/>
          <w:szCs w:val="28"/>
        </w:rPr>
      </w:pPr>
      <w:r w:rsidRPr="00295784">
        <w:rPr>
          <w:rFonts w:ascii="Times New Roman" w:hAnsi="Times New Roman" w:cs="Times New Roman"/>
          <w:sz w:val="28"/>
          <w:szCs w:val="28"/>
        </w:rPr>
        <w:t xml:space="preserve">В целях совершенствования централизованного сбора и вывоза твёрдых коммунальных отходов, снижения их воздействия на окружающую среду планируется организация вывоза ТБО  через  регионального оператора.   </w:t>
      </w:r>
    </w:p>
    <w:p w:rsidR="004B2568" w:rsidRDefault="007E0F8E" w:rsidP="00295784">
      <w:pPr>
        <w:ind w:firstLine="567"/>
        <w:jc w:val="both"/>
        <w:rPr>
          <w:sz w:val="28"/>
          <w:szCs w:val="28"/>
        </w:rPr>
      </w:pPr>
      <w:r>
        <w:rPr>
          <w:sz w:val="28"/>
          <w:szCs w:val="28"/>
        </w:rPr>
        <w:t xml:space="preserve">Многоквартирный жилой фонд представлен </w:t>
      </w:r>
      <w:r w:rsidRPr="005B368E">
        <w:rPr>
          <w:sz w:val="28"/>
          <w:szCs w:val="28"/>
        </w:rPr>
        <w:t xml:space="preserve">5 </w:t>
      </w:r>
      <w:r>
        <w:rPr>
          <w:sz w:val="28"/>
          <w:szCs w:val="28"/>
        </w:rPr>
        <w:t>домами</w:t>
      </w:r>
      <w:r w:rsidRPr="005B368E">
        <w:rPr>
          <w:sz w:val="28"/>
          <w:szCs w:val="28"/>
        </w:rPr>
        <w:t xml:space="preserve"> общей площадью </w:t>
      </w:r>
      <w:r>
        <w:rPr>
          <w:sz w:val="28"/>
          <w:szCs w:val="28"/>
        </w:rPr>
        <w:t xml:space="preserve">4,9 </w:t>
      </w:r>
      <w:r w:rsidRPr="001E2604">
        <w:rPr>
          <w:sz w:val="28"/>
          <w:szCs w:val="28"/>
        </w:rPr>
        <w:t>тыс.</w:t>
      </w:r>
      <w:r>
        <w:rPr>
          <w:sz w:val="28"/>
          <w:szCs w:val="28"/>
        </w:rPr>
        <w:t>кв</w:t>
      </w:r>
      <w:proofErr w:type="gramStart"/>
      <w:r>
        <w:rPr>
          <w:sz w:val="28"/>
          <w:szCs w:val="28"/>
        </w:rPr>
        <w:t>.м</w:t>
      </w:r>
      <w:proofErr w:type="gramEnd"/>
      <w:r>
        <w:rPr>
          <w:sz w:val="28"/>
          <w:szCs w:val="28"/>
        </w:rPr>
        <w:t>етров. Многоквартирные дома расположены на земельных участках, в отношении которых осуществлен государственный кадастровый учет.</w:t>
      </w:r>
    </w:p>
    <w:p w:rsidR="0085050A" w:rsidRPr="009D3639" w:rsidRDefault="00BD3F7D" w:rsidP="00BD3F7D">
      <w:pPr>
        <w:pStyle w:val="western"/>
        <w:spacing w:after="0" w:afterAutospacing="0"/>
        <w:ind w:firstLine="578"/>
        <w:rPr>
          <w:b/>
          <w:bCs/>
          <w:sz w:val="28"/>
          <w:szCs w:val="28"/>
        </w:rPr>
      </w:pPr>
      <w:r w:rsidRPr="009D3639">
        <w:rPr>
          <w:b/>
          <w:bCs/>
          <w:sz w:val="28"/>
          <w:szCs w:val="28"/>
          <w:lang w:val="en-US"/>
        </w:rPr>
        <w:t>III</w:t>
      </w:r>
      <w:r w:rsidRPr="009D3639">
        <w:rPr>
          <w:b/>
          <w:bCs/>
          <w:sz w:val="28"/>
          <w:szCs w:val="28"/>
        </w:rPr>
        <w:t>. Организация муниципального управления</w:t>
      </w:r>
    </w:p>
    <w:p w:rsidR="0085050A" w:rsidRDefault="0085050A" w:rsidP="00C21616">
      <w:pPr>
        <w:ind w:firstLine="708"/>
        <w:jc w:val="both"/>
        <w:rPr>
          <w:color w:val="000000"/>
          <w:sz w:val="28"/>
          <w:szCs w:val="28"/>
        </w:rPr>
      </w:pPr>
    </w:p>
    <w:p w:rsidR="00BF15DF" w:rsidRPr="00167600" w:rsidRDefault="00BF15DF" w:rsidP="00BF15DF">
      <w:pPr>
        <w:ind w:firstLine="709"/>
        <w:jc w:val="both"/>
        <w:rPr>
          <w:sz w:val="28"/>
          <w:szCs w:val="28"/>
        </w:rPr>
      </w:pPr>
      <w:r w:rsidRPr="00167600">
        <w:rPr>
          <w:sz w:val="28"/>
          <w:szCs w:val="28"/>
        </w:rPr>
        <w:t xml:space="preserve">В результате принятия комплексных мер по наращиванию налогового потенциала, улучшению администрирования и собираемости платежей в 2017 году доходы консолидированного бюджета района составили                     566,6 </w:t>
      </w:r>
      <w:proofErr w:type="gramStart"/>
      <w:r w:rsidRPr="00167600">
        <w:rPr>
          <w:sz w:val="28"/>
          <w:szCs w:val="28"/>
        </w:rPr>
        <w:t>мл</w:t>
      </w:r>
      <w:r>
        <w:rPr>
          <w:sz w:val="28"/>
          <w:szCs w:val="28"/>
        </w:rPr>
        <w:t>н</w:t>
      </w:r>
      <w:proofErr w:type="gramEnd"/>
      <w:r>
        <w:rPr>
          <w:sz w:val="28"/>
          <w:szCs w:val="28"/>
        </w:rPr>
        <w:t xml:space="preserve"> рублей, в том числе 140 млн рублей</w:t>
      </w:r>
      <w:r w:rsidRPr="00167600">
        <w:rPr>
          <w:sz w:val="28"/>
          <w:szCs w:val="28"/>
        </w:rPr>
        <w:t xml:space="preserve"> - налоговые и неналоговые доходы. Темп роста составил 103 % к уровню 2016 года. </w:t>
      </w:r>
    </w:p>
    <w:p w:rsidR="00BF15DF" w:rsidRPr="00167600" w:rsidRDefault="00BF15DF" w:rsidP="00BF15DF">
      <w:pPr>
        <w:ind w:firstLine="709"/>
        <w:jc w:val="both"/>
        <w:rPr>
          <w:sz w:val="28"/>
          <w:szCs w:val="28"/>
        </w:rPr>
      </w:pPr>
      <w:r w:rsidRPr="00167600">
        <w:rPr>
          <w:sz w:val="28"/>
          <w:szCs w:val="28"/>
        </w:rPr>
        <w:t xml:space="preserve">В структуре налоговых доходов 83 % занимает налог на доходы физических лиц. </w:t>
      </w:r>
    </w:p>
    <w:p w:rsidR="00BF15DF" w:rsidRPr="00167600" w:rsidRDefault="00BF15DF" w:rsidP="00BF15DF">
      <w:pPr>
        <w:ind w:firstLine="709"/>
        <w:jc w:val="both"/>
        <w:rPr>
          <w:sz w:val="28"/>
          <w:szCs w:val="28"/>
        </w:rPr>
      </w:pPr>
      <w:r w:rsidRPr="00167600">
        <w:rPr>
          <w:sz w:val="28"/>
          <w:szCs w:val="28"/>
        </w:rPr>
        <w:t xml:space="preserve">Основным источником неналоговых доходов являются арендные платежи за землю, которые составляют 69,4% от неналоговых доходов бюджета.  </w:t>
      </w:r>
    </w:p>
    <w:p w:rsidR="00BF15DF" w:rsidRPr="00167600" w:rsidRDefault="00BF15DF" w:rsidP="00BF15DF">
      <w:pPr>
        <w:ind w:firstLine="709"/>
        <w:jc w:val="both"/>
        <w:rPr>
          <w:sz w:val="28"/>
          <w:szCs w:val="28"/>
        </w:rPr>
      </w:pPr>
      <w:r w:rsidRPr="00167600">
        <w:rPr>
          <w:sz w:val="28"/>
          <w:szCs w:val="28"/>
        </w:rPr>
        <w:t xml:space="preserve">Расходная часть консолидированного бюджета района исполнена на 96,5 % и составила 567,986 </w:t>
      </w:r>
      <w:proofErr w:type="gramStart"/>
      <w:r w:rsidRPr="00167600">
        <w:rPr>
          <w:sz w:val="28"/>
          <w:szCs w:val="28"/>
        </w:rPr>
        <w:t>млн</w:t>
      </w:r>
      <w:proofErr w:type="gramEnd"/>
      <w:r w:rsidRPr="00167600">
        <w:rPr>
          <w:sz w:val="28"/>
          <w:szCs w:val="28"/>
        </w:rPr>
        <w:t xml:space="preserve"> руб</w:t>
      </w:r>
      <w:r>
        <w:rPr>
          <w:sz w:val="28"/>
          <w:szCs w:val="28"/>
        </w:rPr>
        <w:t>лей</w:t>
      </w:r>
      <w:r w:rsidRPr="00167600">
        <w:rPr>
          <w:sz w:val="28"/>
          <w:szCs w:val="28"/>
        </w:rPr>
        <w:t>.</w:t>
      </w:r>
    </w:p>
    <w:p w:rsidR="00BF15DF" w:rsidRPr="00167600" w:rsidRDefault="00BF15DF" w:rsidP="00BF15DF">
      <w:pPr>
        <w:ind w:firstLine="709"/>
        <w:jc w:val="both"/>
        <w:rPr>
          <w:sz w:val="28"/>
          <w:szCs w:val="28"/>
        </w:rPr>
      </w:pPr>
      <w:r w:rsidRPr="00167600">
        <w:rPr>
          <w:sz w:val="28"/>
          <w:szCs w:val="28"/>
        </w:rPr>
        <w:t xml:space="preserve">Принятые расходные обязательства исполнены в полном объёме. В первоочередном порядке финансировались расходы на оплату труда, коммунальные платежи, социальные выплаты, пособия, питание и медикаменты. На оплату труда с начислениями выделено 357,8 </w:t>
      </w:r>
      <w:proofErr w:type="gramStart"/>
      <w:r w:rsidRPr="00167600">
        <w:rPr>
          <w:sz w:val="28"/>
          <w:szCs w:val="28"/>
        </w:rPr>
        <w:t>млн</w:t>
      </w:r>
      <w:proofErr w:type="gramEnd"/>
      <w:r w:rsidRPr="00167600">
        <w:rPr>
          <w:sz w:val="28"/>
          <w:szCs w:val="28"/>
        </w:rPr>
        <w:t xml:space="preserve"> рублей, из них на выполнение Указов Президента РФ –  184,8 млн руб</w:t>
      </w:r>
      <w:r>
        <w:rPr>
          <w:sz w:val="28"/>
          <w:szCs w:val="28"/>
        </w:rPr>
        <w:t>лей</w:t>
      </w:r>
      <w:r w:rsidRPr="00167600">
        <w:rPr>
          <w:sz w:val="28"/>
          <w:szCs w:val="28"/>
        </w:rPr>
        <w:t>.</w:t>
      </w:r>
    </w:p>
    <w:p w:rsidR="00BF15DF" w:rsidRPr="00BF15DF" w:rsidRDefault="00BF15DF" w:rsidP="00BF15DF">
      <w:pPr>
        <w:ind w:firstLine="709"/>
        <w:jc w:val="both"/>
        <w:rPr>
          <w:sz w:val="28"/>
          <w:szCs w:val="28"/>
        </w:rPr>
      </w:pPr>
      <w:r w:rsidRPr="00167600">
        <w:rPr>
          <w:sz w:val="28"/>
          <w:szCs w:val="28"/>
        </w:rPr>
        <w:t>При формировании бюджета на 2017-2019 годы, как и прежде, сохранился программно-целевой подход с приоритетом финансирования социальной сферы и исполнения социальных обязательств.</w:t>
      </w:r>
    </w:p>
    <w:p w:rsidR="00C21616" w:rsidRPr="00C21616" w:rsidRDefault="00C21616" w:rsidP="00C21616">
      <w:pPr>
        <w:pStyle w:val="a7"/>
        <w:spacing w:after="0"/>
        <w:ind w:left="0" w:firstLine="708"/>
        <w:jc w:val="both"/>
        <w:rPr>
          <w:sz w:val="28"/>
          <w:szCs w:val="28"/>
        </w:rPr>
      </w:pPr>
      <w:r w:rsidRPr="00C21616">
        <w:rPr>
          <w:sz w:val="28"/>
          <w:szCs w:val="28"/>
        </w:rPr>
        <w:t>Кредиторская задолженность по оплате труда (включая начисления на оплату труда) муниципальных бюджетных учреждений отсутствует.</w:t>
      </w:r>
    </w:p>
    <w:p w:rsidR="00EB64C7" w:rsidRDefault="00C21616" w:rsidP="00C21616">
      <w:pPr>
        <w:pStyle w:val="a7"/>
        <w:spacing w:after="0"/>
        <w:ind w:left="0" w:firstLine="708"/>
        <w:jc w:val="both"/>
        <w:rPr>
          <w:sz w:val="28"/>
          <w:szCs w:val="28"/>
        </w:rPr>
      </w:pPr>
      <w:r w:rsidRPr="00C21616">
        <w:rPr>
          <w:sz w:val="28"/>
          <w:szCs w:val="28"/>
        </w:rPr>
        <w:t xml:space="preserve">Объемов не завершенного в установленные сроки строительства, осуществляемые за счет средств муниципального бюджета, нет. </w:t>
      </w:r>
    </w:p>
    <w:p w:rsidR="003511B1" w:rsidRPr="003511B1" w:rsidRDefault="003511B1" w:rsidP="003511B1">
      <w:pPr>
        <w:shd w:val="clear" w:color="auto" w:fill="FFFFFF"/>
        <w:spacing w:before="18"/>
        <w:ind w:left="96" w:right="11" w:firstLine="709"/>
        <w:jc w:val="both"/>
        <w:rPr>
          <w:color w:val="000000"/>
          <w:spacing w:val="1"/>
          <w:sz w:val="28"/>
          <w:szCs w:val="28"/>
        </w:rPr>
      </w:pPr>
      <w:r>
        <w:rPr>
          <w:spacing w:val="1"/>
          <w:sz w:val="28"/>
          <w:szCs w:val="28"/>
        </w:rPr>
        <w:t>Имеется у</w:t>
      </w:r>
      <w:r w:rsidRPr="00C22A30">
        <w:rPr>
          <w:spacing w:val="1"/>
          <w:sz w:val="28"/>
          <w:szCs w:val="28"/>
        </w:rPr>
        <w:t>твержден</w:t>
      </w:r>
      <w:r>
        <w:rPr>
          <w:spacing w:val="1"/>
          <w:sz w:val="28"/>
          <w:szCs w:val="28"/>
        </w:rPr>
        <w:t>ная</w:t>
      </w:r>
      <w:r w:rsidRPr="00C22A30">
        <w:rPr>
          <w:spacing w:val="1"/>
          <w:sz w:val="28"/>
          <w:szCs w:val="28"/>
        </w:rPr>
        <w:t xml:space="preserve"> схема территориального планирования</w:t>
      </w:r>
      <w:r w:rsidRPr="00A679B1">
        <w:rPr>
          <w:color w:val="000000"/>
          <w:spacing w:val="1"/>
          <w:sz w:val="28"/>
          <w:szCs w:val="28"/>
        </w:rPr>
        <w:t xml:space="preserve"> муниципального района.</w:t>
      </w:r>
    </w:p>
    <w:p w:rsidR="00EB64C7" w:rsidRPr="00EB64C7" w:rsidRDefault="00EB64C7" w:rsidP="00B51318">
      <w:pPr>
        <w:pStyle w:val="a7"/>
        <w:spacing w:after="0"/>
        <w:ind w:left="0" w:firstLine="709"/>
        <w:jc w:val="both"/>
        <w:rPr>
          <w:sz w:val="28"/>
          <w:szCs w:val="28"/>
        </w:rPr>
      </w:pPr>
      <w:r>
        <w:rPr>
          <w:sz w:val="28"/>
          <w:szCs w:val="28"/>
        </w:rPr>
        <w:lastRenderedPageBreak/>
        <w:t xml:space="preserve">Важнейшим показателем </w:t>
      </w:r>
      <w:r w:rsidRPr="00EB64C7">
        <w:rPr>
          <w:sz w:val="28"/>
          <w:szCs w:val="28"/>
        </w:rPr>
        <w:t>эффективности деятельности органов местного самоуправления выступает общественное мнение как факт</w:t>
      </w:r>
      <w:r>
        <w:rPr>
          <w:sz w:val="28"/>
          <w:szCs w:val="28"/>
        </w:rPr>
        <w:t xml:space="preserve">ор обратной связи. </w:t>
      </w:r>
      <w:r w:rsidR="00B51318">
        <w:rPr>
          <w:sz w:val="28"/>
          <w:szCs w:val="28"/>
        </w:rPr>
        <w:t>П</w:t>
      </w:r>
      <w:r w:rsidR="00B51318" w:rsidRPr="00EB64C7">
        <w:rPr>
          <w:sz w:val="28"/>
          <w:szCs w:val="28"/>
        </w:rPr>
        <w:t xml:space="preserve">осредством опросов </w:t>
      </w:r>
      <w:r w:rsidR="00B51318">
        <w:rPr>
          <w:sz w:val="28"/>
          <w:szCs w:val="28"/>
        </w:rPr>
        <w:t xml:space="preserve">населения </w:t>
      </w:r>
      <w:r w:rsidR="00B51318" w:rsidRPr="00EB64C7">
        <w:rPr>
          <w:sz w:val="28"/>
          <w:szCs w:val="28"/>
        </w:rPr>
        <w:t xml:space="preserve">с применением </w:t>
      </w:r>
      <w:r w:rsidR="000E5079">
        <w:rPr>
          <w:sz w:val="28"/>
          <w:szCs w:val="28"/>
        </w:rPr>
        <w:t xml:space="preserve">                         </w:t>
      </w:r>
      <w:r w:rsidR="00B51318" w:rsidRPr="00EB64C7">
        <w:rPr>
          <w:sz w:val="28"/>
          <w:szCs w:val="28"/>
        </w:rPr>
        <w:t>IT-технологий</w:t>
      </w:r>
      <w:r w:rsidR="00B51318">
        <w:rPr>
          <w:sz w:val="28"/>
          <w:szCs w:val="28"/>
        </w:rPr>
        <w:t xml:space="preserve"> в </w:t>
      </w:r>
      <w:r w:rsidRPr="00EB64C7">
        <w:rPr>
          <w:sz w:val="28"/>
          <w:szCs w:val="28"/>
        </w:rPr>
        <w:t>муниципальном образовании изучается общественное мнение, степень удовлетворенности населения различными направлениями деятельности о</w:t>
      </w:r>
      <w:r>
        <w:rPr>
          <w:sz w:val="28"/>
          <w:szCs w:val="28"/>
        </w:rPr>
        <w:t xml:space="preserve">рганов местного самоуправления, </w:t>
      </w:r>
      <w:r w:rsidRPr="00EB64C7">
        <w:rPr>
          <w:sz w:val="28"/>
          <w:szCs w:val="28"/>
        </w:rPr>
        <w:t>руководителей организаций</w:t>
      </w:r>
      <w:r>
        <w:rPr>
          <w:sz w:val="28"/>
          <w:szCs w:val="28"/>
        </w:rPr>
        <w:t>,</w:t>
      </w:r>
      <w:r w:rsidRPr="00EB64C7">
        <w:rPr>
          <w:sz w:val="28"/>
          <w:szCs w:val="28"/>
        </w:rPr>
        <w:t xml:space="preserve"> предприятий и учреждений, действующих в муниципальном районе и осуществляющих оказание услуг населению</w:t>
      </w:r>
      <w:r>
        <w:rPr>
          <w:sz w:val="28"/>
          <w:szCs w:val="28"/>
        </w:rPr>
        <w:t xml:space="preserve">, </w:t>
      </w:r>
    </w:p>
    <w:p w:rsidR="00EB64C7" w:rsidRDefault="00EB64C7" w:rsidP="00EB64C7">
      <w:pPr>
        <w:shd w:val="clear" w:color="auto" w:fill="FFFFFF"/>
        <w:spacing w:before="18"/>
        <w:ind w:left="96" w:right="11" w:firstLine="709"/>
        <w:jc w:val="both"/>
        <w:rPr>
          <w:color w:val="000000"/>
          <w:spacing w:val="1"/>
          <w:sz w:val="28"/>
          <w:szCs w:val="28"/>
        </w:rPr>
      </w:pPr>
      <w:r w:rsidRPr="00A679B1">
        <w:rPr>
          <w:color w:val="000000"/>
          <w:spacing w:val="1"/>
          <w:sz w:val="28"/>
          <w:szCs w:val="28"/>
        </w:rPr>
        <w:t xml:space="preserve">По </w:t>
      </w:r>
      <w:r w:rsidR="00BF15DF">
        <w:rPr>
          <w:color w:val="000000"/>
          <w:spacing w:val="1"/>
          <w:sz w:val="28"/>
          <w:szCs w:val="28"/>
        </w:rPr>
        <w:t>итогам голосования за 2017</w:t>
      </w:r>
      <w:r w:rsidRPr="001F244E">
        <w:rPr>
          <w:color w:val="000000"/>
          <w:spacing w:val="1"/>
          <w:sz w:val="28"/>
          <w:szCs w:val="28"/>
        </w:rPr>
        <w:t xml:space="preserve"> год общий уровень удовлетворённости  составил </w:t>
      </w:r>
      <w:r w:rsidR="00BF15DF">
        <w:rPr>
          <w:color w:val="000000"/>
          <w:spacing w:val="1"/>
          <w:sz w:val="28"/>
          <w:szCs w:val="28"/>
        </w:rPr>
        <w:t>98,44</w:t>
      </w:r>
      <w:r w:rsidRPr="001F244E">
        <w:rPr>
          <w:color w:val="000000"/>
          <w:spacing w:val="1"/>
          <w:sz w:val="28"/>
          <w:szCs w:val="28"/>
        </w:rPr>
        <w:t xml:space="preserve"> %.</w:t>
      </w:r>
      <w:r w:rsidRPr="00A679B1">
        <w:rPr>
          <w:color w:val="000000"/>
          <w:spacing w:val="1"/>
          <w:sz w:val="28"/>
          <w:szCs w:val="28"/>
        </w:rPr>
        <w:t xml:space="preserve"> </w:t>
      </w:r>
    </w:p>
    <w:p w:rsidR="00501623" w:rsidRDefault="001F244E" w:rsidP="001F244E">
      <w:pPr>
        <w:pStyle w:val="western"/>
        <w:tabs>
          <w:tab w:val="left" w:pos="2700"/>
        </w:tabs>
        <w:spacing w:before="0" w:beforeAutospacing="0" w:after="0" w:afterAutospacing="0"/>
        <w:ind w:firstLine="709"/>
        <w:jc w:val="both"/>
        <w:rPr>
          <w:b/>
          <w:bCs/>
          <w:color w:val="000000" w:themeColor="text1"/>
          <w:sz w:val="28"/>
          <w:szCs w:val="28"/>
        </w:rPr>
      </w:pPr>
      <w:r>
        <w:rPr>
          <w:b/>
          <w:bCs/>
          <w:color w:val="000000" w:themeColor="text1"/>
          <w:sz w:val="28"/>
          <w:szCs w:val="28"/>
        </w:rPr>
        <w:tab/>
      </w:r>
    </w:p>
    <w:p w:rsidR="0018128A" w:rsidRDefault="0018128A" w:rsidP="0018128A">
      <w:pPr>
        <w:pStyle w:val="western"/>
        <w:spacing w:before="0" w:beforeAutospacing="0" w:after="0" w:afterAutospacing="0"/>
        <w:ind w:firstLine="709"/>
        <w:jc w:val="both"/>
        <w:rPr>
          <w:b/>
          <w:bCs/>
          <w:color w:val="000000" w:themeColor="text1"/>
          <w:sz w:val="28"/>
          <w:szCs w:val="28"/>
        </w:rPr>
      </w:pPr>
      <w:r w:rsidRPr="00EF7CEC">
        <w:rPr>
          <w:b/>
          <w:bCs/>
          <w:color w:val="000000" w:themeColor="text1"/>
          <w:sz w:val="28"/>
          <w:szCs w:val="28"/>
          <w:lang w:val="en-US"/>
        </w:rPr>
        <w:t>IX</w:t>
      </w:r>
      <w:r w:rsidRPr="00EF7CEC">
        <w:rPr>
          <w:b/>
          <w:bCs/>
          <w:color w:val="000000" w:themeColor="text1"/>
          <w:sz w:val="28"/>
          <w:szCs w:val="28"/>
        </w:rPr>
        <w:t>. Энергосбережение и повышение энергетической                                 эффективности</w:t>
      </w:r>
    </w:p>
    <w:p w:rsidR="00DD3003" w:rsidRDefault="00DD3003" w:rsidP="0018128A">
      <w:pPr>
        <w:pStyle w:val="western"/>
        <w:spacing w:before="0" w:beforeAutospacing="0" w:after="0" w:afterAutospacing="0"/>
        <w:ind w:firstLine="709"/>
        <w:jc w:val="both"/>
        <w:rPr>
          <w:b/>
          <w:bCs/>
          <w:color w:val="000000" w:themeColor="text1"/>
          <w:sz w:val="28"/>
          <w:szCs w:val="28"/>
        </w:rPr>
      </w:pPr>
    </w:p>
    <w:p w:rsidR="00AD79A6" w:rsidRPr="00AD79A6" w:rsidRDefault="00DD3003" w:rsidP="00DD3003">
      <w:pPr>
        <w:jc w:val="both"/>
        <w:rPr>
          <w:sz w:val="28"/>
          <w:szCs w:val="28"/>
        </w:rPr>
      </w:pPr>
      <w:r>
        <w:rPr>
          <w:sz w:val="28"/>
          <w:szCs w:val="28"/>
        </w:rPr>
        <w:tab/>
      </w:r>
      <w:r w:rsidRPr="00AD79A6">
        <w:rPr>
          <w:sz w:val="28"/>
          <w:szCs w:val="28"/>
        </w:rPr>
        <w:t>В 201</w:t>
      </w:r>
      <w:r w:rsidR="00061382">
        <w:rPr>
          <w:sz w:val="28"/>
          <w:szCs w:val="28"/>
        </w:rPr>
        <w:t>7</w:t>
      </w:r>
      <w:r w:rsidRPr="00AD79A6">
        <w:rPr>
          <w:sz w:val="28"/>
          <w:szCs w:val="28"/>
        </w:rPr>
        <w:t xml:space="preserve"> году в многоквартирных домах наблюда</w:t>
      </w:r>
      <w:r w:rsidR="00042C81" w:rsidRPr="00AD79A6">
        <w:rPr>
          <w:sz w:val="28"/>
          <w:szCs w:val="28"/>
        </w:rPr>
        <w:t>лось</w:t>
      </w:r>
      <w:r w:rsidRPr="00AD79A6">
        <w:rPr>
          <w:sz w:val="28"/>
          <w:szCs w:val="28"/>
        </w:rPr>
        <w:t xml:space="preserve"> снижение потреблени</w:t>
      </w:r>
      <w:r w:rsidR="00042C81" w:rsidRPr="00AD79A6">
        <w:rPr>
          <w:sz w:val="28"/>
          <w:szCs w:val="28"/>
        </w:rPr>
        <w:t>я</w:t>
      </w:r>
      <w:r w:rsidR="00847BFF" w:rsidRPr="00AD79A6">
        <w:rPr>
          <w:sz w:val="28"/>
          <w:szCs w:val="28"/>
        </w:rPr>
        <w:t xml:space="preserve"> </w:t>
      </w:r>
      <w:r w:rsidR="00AD79A6" w:rsidRPr="00AD79A6">
        <w:rPr>
          <w:sz w:val="28"/>
          <w:szCs w:val="28"/>
        </w:rPr>
        <w:t>тепловой э</w:t>
      </w:r>
      <w:r w:rsidR="00061382">
        <w:rPr>
          <w:sz w:val="28"/>
          <w:szCs w:val="28"/>
        </w:rPr>
        <w:t xml:space="preserve">нергии, горячей воды </w:t>
      </w:r>
      <w:r w:rsidR="00AD79A6" w:rsidRPr="00AD79A6">
        <w:rPr>
          <w:sz w:val="28"/>
          <w:szCs w:val="28"/>
        </w:rPr>
        <w:t>и увеличение потр</w:t>
      </w:r>
      <w:r w:rsidR="00061382">
        <w:rPr>
          <w:sz w:val="28"/>
          <w:szCs w:val="28"/>
        </w:rPr>
        <w:t xml:space="preserve">ебления электрической энергии, природного </w:t>
      </w:r>
      <w:r w:rsidR="00AD79A6" w:rsidRPr="00AD79A6">
        <w:rPr>
          <w:sz w:val="28"/>
          <w:szCs w:val="28"/>
        </w:rPr>
        <w:t>газа</w:t>
      </w:r>
      <w:r w:rsidR="00061382">
        <w:rPr>
          <w:sz w:val="28"/>
          <w:szCs w:val="28"/>
        </w:rPr>
        <w:t xml:space="preserve"> и холодной воды</w:t>
      </w:r>
      <w:r w:rsidR="00AD79A6" w:rsidRPr="00AD79A6">
        <w:rPr>
          <w:sz w:val="28"/>
          <w:szCs w:val="28"/>
        </w:rPr>
        <w:t xml:space="preserve">. </w:t>
      </w:r>
    </w:p>
    <w:p w:rsidR="00DD3003" w:rsidRPr="00AD79A6" w:rsidRDefault="00DD3003" w:rsidP="00AD79A6">
      <w:pPr>
        <w:ind w:firstLine="709"/>
        <w:jc w:val="both"/>
        <w:rPr>
          <w:sz w:val="28"/>
          <w:szCs w:val="28"/>
        </w:rPr>
      </w:pPr>
      <w:r w:rsidRPr="00AD79A6">
        <w:rPr>
          <w:sz w:val="28"/>
          <w:szCs w:val="28"/>
        </w:rPr>
        <w:t>Удельная величина потребления энергетических ресурсов муниципальными бюджетными учреждениями:</w:t>
      </w:r>
    </w:p>
    <w:p w:rsidR="00DD3003" w:rsidRPr="00AD79A6" w:rsidRDefault="00A032CE" w:rsidP="00DD3003">
      <w:pPr>
        <w:jc w:val="both"/>
        <w:rPr>
          <w:sz w:val="28"/>
          <w:szCs w:val="28"/>
        </w:rPr>
      </w:pPr>
      <w:r w:rsidRPr="00AD79A6">
        <w:rPr>
          <w:sz w:val="28"/>
          <w:szCs w:val="28"/>
        </w:rPr>
        <w:tab/>
      </w:r>
      <w:r w:rsidR="00DD3003" w:rsidRPr="00AD79A6">
        <w:rPr>
          <w:sz w:val="28"/>
          <w:szCs w:val="28"/>
        </w:rPr>
        <w:t xml:space="preserve">- электрическая энергия – </w:t>
      </w:r>
      <w:r w:rsidR="00232B71">
        <w:rPr>
          <w:sz w:val="28"/>
          <w:szCs w:val="28"/>
        </w:rPr>
        <w:t>85,54</w:t>
      </w:r>
      <w:r w:rsidR="00DD3003" w:rsidRPr="00AD79A6">
        <w:rPr>
          <w:sz w:val="28"/>
          <w:szCs w:val="28"/>
        </w:rPr>
        <w:t xml:space="preserve"> </w:t>
      </w:r>
      <w:proofErr w:type="spellStart"/>
      <w:r w:rsidR="00DD3003" w:rsidRPr="00AD79A6">
        <w:rPr>
          <w:sz w:val="28"/>
          <w:szCs w:val="28"/>
        </w:rPr>
        <w:t>кВт</w:t>
      </w:r>
      <w:proofErr w:type="gramStart"/>
      <w:r w:rsidR="00DD3003" w:rsidRPr="00AD79A6">
        <w:rPr>
          <w:sz w:val="28"/>
          <w:szCs w:val="28"/>
        </w:rPr>
        <w:t>.ч</w:t>
      </w:r>
      <w:proofErr w:type="spellEnd"/>
      <w:proofErr w:type="gramEnd"/>
      <w:r w:rsidR="00DD3003" w:rsidRPr="00AD79A6">
        <w:rPr>
          <w:sz w:val="28"/>
          <w:szCs w:val="28"/>
        </w:rPr>
        <w:t xml:space="preserve"> на 1 человека;</w:t>
      </w:r>
    </w:p>
    <w:p w:rsidR="00DD3003" w:rsidRDefault="00A032CE" w:rsidP="00DD3003">
      <w:pPr>
        <w:jc w:val="both"/>
        <w:rPr>
          <w:sz w:val="28"/>
          <w:szCs w:val="28"/>
        </w:rPr>
      </w:pPr>
      <w:r w:rsidRPr="00AD79A6">
        <w:rPr>
          <w:sz w:val="28"/>
          <w:szCs w:val="28"/>
        </w:rPr>
        <w:tab/>
      </w:r>
      <w:r w:rsidR="00232B71">
        <w:rPr>
          <w:sz w:val="28"/>
          <w:szCs w:val="28"/>
        </w:rPr>
        <w:t>- тепловая энергия – 0,16</w:t>
      </w:r>
      <w:r w:rsidR="00DD3003" w:rsidRPr="00AD79A6">
        <w:rPr>
          <w:sz w:val="28"/>
          <w:szCs w:val="28"/>
        </w:rPr>
        <w:t xml:space="preserve"> Гкал на </w:t>
      </w:r>
      <w:smartTag w:uri="urn:schemas-microsoft-com:office:smarttags" w:element="metricconverter">
        <w:smartTagPr>
          <w:attr w:name="ProductID" w:val="1 кв. м"/>
        </w:smartTagPr>
        <w:r w:rsidR="00DD3003" w:rsidRPr="00AD79A6">
          <w:rPr>
            <w:sz w:val="28"/>
            <w:szCs w:val="28"/>
          </w:rPr>
          <w:t>1 кв. м</w:t>
        </w:r>
      </w:smartTag>
      <w:r w:rsidR="00DD3003" w:rsidRPr="00AD79A6">
        <w:rPr>
          <w:sz w:val="28"/>
          <w:szCs w:val="28"/>
        </w:rPr>
        <w:t xml:space="preserve"> общей площади;</w:t>
      </w:r>
    </w:p>
    <w:p w:rsidR="00DD3003" w:rsidRDefault="00232B71" w:rsidP="00DD3003">
      <w:pPr>
        <w:jc w:val="both"/>
        <w:rPr>
          <w:sz w:val="28"/>
          <w:szCs w:val="28"/>
        </w:rPr>
      </w:pPr>
      <w:r>
        <w:rPr>
          <w:sz w:val="28"/>
          <w:szCs w:val="28"/>
        </w:rPr>
        <w:tab/>
        <w:t>- холодная вода – 1,93</w:t>
      </w:r>
      <w:r w:rsidR="001618F8">
        <w:rPr>
          <w:sz w:val="28"/>
          <w:szCs w:val="28"/>
        </w:rPr>
        <w:t xml:space="preserve"> куб. м на 1 человека;</w:t>
      </w:r>
    </w:p>
    <w:p w:rsidR="001618F8" w:rsidRPr="00AD79A6" w:rsidRDefault="001618F8" w:rsidP="00DD3003">
      <w:pPr>
        <w:jc w:val="both"/>
        <w:rPr>
          <w:sz w:val="28"/>
          <w:szCs w:val="28"/>
        </w:rPr>
      </w:pPr>
      <w:r>
        <w:rPr>
          <w:sz w:val="28"/>
          <w:szCs w:val="28"/>
        </w:rPr>
        <w:tab/>
        <w:t>- природный газ – 38,23 куб. м на 1 человека.</w:t>
      </w:r>
    </w:p>
    <w:p w:rsidR="00DD3003" w:rsidRPr="002B004D" w:rsidRDefault="00DD3003" w:rsidP="00DD3003">
      <w:pPr>
        <w:jc w:val="both"/>
        <w:rPr>
          <w:sz w:val="28"/>
          <w:szCs w:val="28"/>
        </w:rPr>
      </w:pPr>
      <w:r w:rsidRPr="00AD79A6">
        <w:rPr>
          <w:sz w:val="28"/>
          <w:szCs w:val="28"/>
        </w:rPr>
        <w:t xml:space="preserve">        </w:t>
      </w:r>
      <w:r w:rsidR="0043555B" w:rsidRPr="005B6C4B">
        <w:rPr>
          <w:sz w:val="28"/>
          <w:szCs w:val="28"/>
        </w:rPr>
        <w:t>Дальнейшее снижение объемов потребления планируется за счет проведения мероприятий по сокращению производственных потерь и экономного расходования.</w:t>
      </w:r>
    </w:p>
    <w:p w:rsidR="00E03486" w:rsidRDefault="00E03486" w:rsidP="0018128A">
      <w:pPr>
        <w:rPr>
          <w:b/>
          <w:sz w:val="28"/>
          <w:szCs w:val="28"/>
        </w:rPr>
      </w:pPr>
    </w:p>
    <w:p w:rsidR="0043555B" w:rsidRDefault="0043555B" w:rsidP="0018128A">
      <w:pPr>
        <w:rPr>
          <w:b/>
          <w:sz w:val="28"/>
          <w:szCs w:val="28"/>
        </w:rPr>
      </w:pPr>
    </w:p>
    <w:p w:rsidR="0043555B" w:rsidRDefault="0043555B" w:rsidP="0018128A">
      <w:pPr>
        <w:rPr>
          <w:b/>
          <w:sz w:val="28"/>
          <w:szCs w:val="28"/>
        </w:rPr>
      </w:pPr>
    </w:p>
    <w:p w:rsidR="008F60E2" w:rsidRDefault="00B434A8" w:rsidP="0018128A">
      <w:pPr>
        <w:rPr>
          <w:b/>
          <w:sz w:val="28"/>
          <w:szCs w:val="28"/>
        </w:rPr>
      </w:pPr>
      <w:r>
        <w:rPr>
          <w:b/>
          <w:sz w:val="28"/>
          <w:szCs w:val="28"/>
        </w:rPr>
        <w:t>Первый з</w:t>
      </w:r>
      <w:r w:rsidR="008F60E2">
        <w:rPr>
          <w:b/>
          <w:sz w:val="28"/>
          <w:szCs w:val="28"/>
        </w:rPr>
        <w:t>аместитель г</w:t>
      </w:r>
      <w:r w:rsidR="0018128A" w:rsidRPr="00B20280">
        <w:rPr>
          <w:b/>
          <w:sz w:val="28"/>
          <w:szCs w:val="28"/>
        </w:rPr>
        <w:t>лав</w:t>
      </w:r>
      <w:r w:rsidR="008F60E2">
        <w:rPr>
          <w:b/>
          <w:sz w:val="28"/>
          <w:szCs w:val="28"/>
        </w:rPr>
        <w:t>ы</w:t>
      </w:r>
      <w:r w:rsidR="0018128A" w:rsidRPr="00B20280">
        <w:rPr>
          <w:b/>
          <w:sz w:val="28"/>
          <w:szCs w:val="28"/>
        </w:rPr>
        <w:t xml:space="preserve"> администрации</w:t>
      </w:r>
      <w:r w:rsidR="008F60E2">
        <w:rPr>
          <w:b/>
          <w:sz w:val="28"/>
          <w:szCs w:val="28"/>
        </w:rPr>
        <w:t xml:space="preserve"> </w:t>
      </w:r>
    </w:p>
    <w:p w:rsidR="00BF3471" w:rsidRDefault="00BF3471" w:rsidP="0018128A">
      <w:pPr>
        <w:rPr>
          <w:b/>
          <w:sz w:val="28"/>
          <w:szCs w:val="28"/>
        </w:rPr>
      </w:pPr>
      <w:r>
        <w:rPr>
          <w:b/>
          <w:sz w:val="28"/>
          <w:szCs w:val="28"/>
        </w:rPr>
        <w:t xml:space="preserve">муниципального </w:t>
      </w:r>
      <w:r w:rsidR="0018128A" w:rsidRPr="00B20280">
        <w:rPr>
          <w:b/>
          <w:sz w:val="28"/>
          <w:szCs w:val="28"/>
        </w:rPr>
        <w:t xml:space="preserve">района </w:t>
      </w:r>
      <w:r w:rsidR="008F60E2">
        <w:rPr>
          <w:b/>
          <w:sz w:val="28"/>
          <w:szCs w:val="28"/>
        </w:rPr>
        <w:t xml:space="preserve">– руководитель </w:t>
      </w:r>
    </w:p>
    <w:p w:rsidR="00BF3471" w:rsidRDefault="008F60E2" w:rsidP="0018128A">
      <w:pPr>
        <w:rPr>
          <w:b/>
          <w:sz w:val="28"/>
          <w:szCs w:val="28"/>
        </w:rPr>
      </w:pPr>
      <w:r>
        <w:rPr>
          <w:b/>
          <w:sz w:val="28"/>
          <w:szCs w:val="28"/>
        </w:rPr>
        <w:t>аппарата главы</w:t>
      </w:r>
      <w:r w:rsidR="00BF3471">
        <w:rPr>
          <w:b/>
          <w:sz w:val="28"/>
          <w:szCs w:val="28"/>
        </w:rPr>
        <w:t xml:space="preserve"> </w:t>
      </w:r>
      <w:r>
        <w:rPr>
          <w:b/>
          <w:sz w:val="28"/>
          <w:szCs w:val="28"/>
        </w:rPr>
        <w:t xml:space="preserve">администрации </w:t>
      </w:r>
    </w:p>
    <w:p w:rsidR="0018128A" w:rsidRDefault="00BF3471" w:rsidP="0018128A">
      <w:pPr>
        <w:rPr>
          <w:b/>
          <w:sz w:val="28"/>
          <w:szCs w:val="28"/>
        </w:rPr>
      </w:pPr>
      <w:r>
        <w:rPr>
          <w:b/>
          <w:sz w:val="28"/>
          <w:szCs w:val="28"/>
        </w:rPr>
        <w:t xml:space="preserve">муниципального </w:t>
      </w:r>
      <w:r w:rsidR="008F60E2">
        <w:rPr>
          <w:b/>
          <w:sz w:val="28"/>
          <w:szCs w:val="28"/>
        </w:rPr>
        <w:t xml:space="preserve">района </w:t>
      </w:r>
      <w:r w:rsidR="0018128A" w:rsidRPr="00B20280">
        <w:rPr>
          <w:b/>
          <w:sz w:val="28"/>
          <w:szCs w:val="28"/>
        </w:rPr>
        <w:t xml:space="preserve">                                                   </w:t>
      </w:r>
      <w:r w:rsidR="008F60E2">
        <w:rPr>
          <w:b/>
          <w:sz w:val="28"/>
          <w:szCs w:val="28"/>
        </w:rPr>
        <w:t xml:space="preserve">             </w:t>
      </w:r>
      <w:r>
        <w:rPr>
          <w:b/>
          <w:sz w:val="28"/>
          <w:szCs w:val="28"/>
        </w:rPr>
        <w:t xml:space="preserve">  </w:t>
      </w:r>
      <w:r w:rsidR="008F60E2">
        <w:rPr>
          <w:b/>
          <w:sz w:val="28"/>
          <w:szCs w:val="28"/>
        </w:rPr>
        <w:t xml:space="preserve"> </w:t>
      </w:r>
      <w:proofErr w:type="spellStart"/>
      <w:r w:rsidR="008F60E2">
        <w:rPr>
          <w:b/>
          <w:sz w:val="28"/>
          <w:szCs w:val="28"/>
        </w:rPr>
        <w:t>Г.Боева</w:t>
      </w:r>
      <w:proofErr w:type="spellEnd"/>
    </w:p>
    <w:p w:rsidR="00DD6137" w:rsidRDefault="00DD6137" w:rsidP="0018128A">
      <w:pPr>
        <w:rPr>
          <w:b/>
          <w:sz w:val="28"/>
          <w:szCs w:val="28"/>
        </w:rPr>
      </w:pPr>
    </w:p>
    <w:p w:rsidR="00DD6137" w:rsidRDefault="00DD6137" w:rsidP="0018128A">
      <w:pPr>
        <w:rPr>
          <w:b/>
          <w:sz w:val="28"/>
          <w:szCs w:val="28"/>
        </w:rPr>
      </w:pPr>
    </w:p>
    <w:p w:rsidR="00260128" w:rsidRDefault="00260128" w:rsidP="0018128A">
      <w:pPr>
        <w:rPr>
          <w:b/>
          <w:sz w:val="28"/>
          <w:szCs w:val="28"/>
        </w:rPr>
      </w:pPr>
    </w:p>
    <w:p w:rsidR="00260128" w:rsidRDefault="00260128" w:rsidP="0018128A">
      <w:pPr>
        <w:rPr>
          <w:b/>
          <w:sz w:val="28"/>
          <w:szCs w:val="28"/>
        </w:rPr>
      </w:pPr>
    </w:p>
    <w:p w:rsidR="004F57E8" w:rsidRDefault="004F57E8" w:rsidP="0018128A">
      <w:pPr>
        <w:rPr>
          <w:b/>
          <w:sz w:val="28"/>
          <w:szCs w:val="28"/>
        </w:rPr>
      </w:pPr>
    </w:p>
    <w:p w:rsidR="00A83FD6" w:rsidRDefault="00A83FD6" w:rsidP="0018128A">
      <w:pPr>
        <w:rPr>
          <w:b/>
          <w:sz w:val="28"/>
          <w:szCs w:val="28"/>
        </w:rPr>
      </w:pPr>
    </w:p>
    <w:p w:rsidR="00B434A8" w:rsidRDefault="00B434A8" w:rsidP="0018128A">
      <w:pPr>
        <w:rPr>
          <w:b/>
          <w:sz w:val="28"/>
          <w:szCs w:val="28"/>
        </w:rPr>
      </w:pPr>
    </w:p>
    <w:p w:rsidR="00B434A8" w:rsidRDefault="00B434A8" w:rsidP="0018128A">
      <w:pPr>
        <w:rPr>
          <w:b/>
          <w:sz w:val="28"/>
          <w:szCs w:val="28"/>
        </w:rPr>
      </w:pPr>
    </w:p>
    <w:p w:rsidR="00B434A8" w:rsidRDefault="00B434A8" w:rsidP="0018128A">
      <w:pPr>
        <w:rPr>
          <w:b/>
          <w:sz w:val="28"/>
          <w:szCs w:val="28"/>
        </w:rPr>
      </w:pPr>
    </w:p>
    <w:p w:rsidR="00A83FD6" w:rsidRDefault="00A83FD6" w:rsidP="0018128A">
      <w:pPr>
        <w:rPr>
          <w:b/>
          <w:sz w:val="28"/>
          <w:szCs w:val="28"/>
        </w:rPr>
      </w:pPr>
      <w:bookmarkStart w:id="10" w:name="_GoBack"/>
      <w:bookmarkEnd w:id="10"/>
    </w:p>
    <w:p w:rsidR="0018128A" w:rsidRDefault="0018128A" w:rsidP="0018128A">
      <w:r>
        <w:t xml:space="preserve"> </w:t>
      </w:r>
      <w:r w:rsidRPr="00C1468C">
        <w:t xml:space="preserve">Потапова Т.И.   </w:t>
      </w:r>
    </w:p>
    <w:p w:rsidR="00571C4E" w:rsidRDefault="0018128A">
      <w:r>
        <w:t>8(47262)</w:t>
      </w:r>
      <w:r w:rsidRPr="00C1468C">
        <w:t>5-22-46</w:t>
      </w:r>
    </w:p>
    <w:sectPr w:rsidR="00571C4E" w:rsidSect="00473278">
      <w:headerReference w:type="even" r:id="rId18"/>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DDC" w:rsidRDefault="00791DDC">
      <w:r>
        <w:separator/>
      </w:r>
    </w:p>
  </w:endnote>
  <w:endnote w:type="continuationSeparator" w:id="0">
    <w:p w:rsidR="00791DDC" w:rsidRDefault="0079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DDC" w:rsidRDefault="00791DDC">
      <w:r>
        <w:separator/>
      </w:r>
    </w:p>
  </w:footnote>
  <w:footnote w:type="continuationSeparator" w:id="0">
    <w:p w:rsidR="00791DDC" w:rsidRDefault="0079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68" w:rsidRDefault="00537674" w:rsidP="00473278">
    <w:pPr>
      <w:pStyle w:val="aa"/>
      <w:framePr w:wrap="around" w:vAnchor="text" w:hAnchor="margin" w:xAlign="center" w:y="1"/>
      <w:rPr>
        <w:rStyle w:val="ac"/>
      </w:rPr>
    </w:pPr>
    <w:r>
      <w:rPr>
        <w:rStyle w:val="ac"/>
      </w:rPr>
      <w:fldChar w:fldCharType="begin"/>
    </w:r>
    <w:r w:rsidR="0018128A">
      <w:rPr>
        <w:rStyle w:val="ac"/>
      </w:rPr>
      <w:instrText xml:space="preserve">PAGE  </w:instrText>
    </w:r>
    <w:r>
      <w:rPr>
        <w:rStyle w:val="ac"/>
      </w:rPr>
      <w:fldChar w:fldCharType="end"/>
    </w:r>
  </w:p>
  <w:p w:rsidR="00156A68" w:rsidRDefault="000A113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68" w:rsidRDefault="00537674" w:rsidP="00473278">
    <w:pPr>
      <w:pStyle w:val="aa"/>
      <w:framePr w:wrap="around" w:vAnchor="text" w:hAnchor="margin" w:xAlign="center" w:y="1"/>
      <w:rPr>
        <w:rStyle w:val="ac"/>
      </w:rPr>
    </w:pPr>
    <w:r>
      <w:rPr>
        <w:rStyle w:val="ac"/>
      </w:rPr>
      <w:fldChar w:fldCharType="begin"/>
    </w:r>
    <w:r w:rsidR="0018128A">
      <w:rPr>
        <w:rStyle w:val="ac"/>
      </w:rPr>
      <w:instrText xml:space="preserve">PAGE  </w:instrText>
    </w:r>
    <w:r>
      <w:rPr>
        <w:rStyle w:val="ac"/>
      </w:rPr>
      <w:fldChar w:fldCharType="separate"/>
    </w:r>
    <w:r w:rsidR="000A1137">
      <w:rPr>
        <w:rStyle w:val="ac"/>
        <w:noProof/>
      </w:rPr>
      <w:t>12</w:t>
    </w:r>
    <w:r>
      <w:rPr>
        <w:rStyle w:val="ac"/>
      </w:rPr>
      <w:fldChar w:fldCharType="end"/>
    </w:r>
  </w:p>
  <w:p w:rsidR="00156A68" w:rsidRDefault="000A113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E727B"/>
    <w:multiLevelType w:val="hybridMultilevel"/>
    <w:tmpl w:val="FA80AE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B274CC3"/>
    <w:multiLevelType w:val="hybridMultilevel"/>
    <w:tmpl w:val="DF428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7F4AFC"/>
    <w:multiLevelType w:val="hybridMultilevel"/>
    <w:tmpl w:val="0B2028D2"/>
    <w:lvl w:ilvl="0" w:tplc="BC3CFFBA">
      <w:start w:val="1"/>
      <w:numFmt w:val="upperRoman"/>
      <w:lvlText w:val="%1."/>
      <w:lvlJc w:val="left"/>
      <w:pPr>
        <w:tabs>
          <w:tab w:val="num" w:pos="1503"/>
        </w:tabs>
        <w:ind w:left="1503" w:hanging="72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3629"/>
    <w:rsid w:val="00000C74"/>
    <w:rsid w:val="00000FEA"/>
    <w:rsid w:val="000023CF"/>
    <w:rsid w:val="00005D27"/>
    <w:rsid w:val="0002000A"/>
    <w:rsid w:val="00021C58"/>
    <w:rsid w:val="0002632A"/>
    <w:rsid w:val="00027612"/>
    <w:rsid w:val="0003346A"/>
    <w:rsid w:val="0003781B"/>
    <w:rsid w:val="00040D9E"/>
    <w:rsid w:val="00042C81"/>
    <w:rsid w:val="00051FDA"/>
    <w:rsid w:val="000564DA"/>
    <w:rsid w:val="0005744D"/>
    <w:rsid w:val="00061382"/>
    <w:rsid w:val="00065BAE"/>
    <w:rsid w:val="00072FC7"/>
    <w:rsid w:val="000735F8"/>
    <w:rsid w:val="00082902"/>
    <w:rsid w:val="00090AE4"/>
    <w:rsid w:val="000916E1"/>
    <w:rsid w:val="00093629"/>
    <w:rsid w:val="00093886"/>
    <w:rsid w:val="000A1137"/>
    <w:rsid w:val="000A4781"/>
    <w:rsid w:val="000B23EA"/>
    <w:rsid w:val="000B689C"/>
    <w:rsid w:val="000B6DF6"/>
    <w:rsid w:val="000C10CD"/>
    <w:rsid w:val="000C4AFA"/>
    <w:rsid w:val="000D0AC1"/>
    <w:rsid w:val="000D3056"/>
    <w:rsid w:val="000D3367"/>
    <w:rsid w:val="000D50C7"/>
    <w:rsid w:val="000E3672"/>
    <w:rsid w:val="000E5079"/>
    <w:rsid w:val="000E70EA"/>
    <w:rsid w:val="000F2F46"/>
    <w:rsid w:val="000F4693"/>
    <w:rsid w:val="000F5DDA"/>
    <w:rsid w:val="000F7C32"/>
    <w:rsid w:val="00113FCD"/>
    <w:rsid w:val="00115552"/>
    <w:rsid w:val="001273A3"/>
    <w:rsid w:val="001379EE"/>
    <w:rsid w:val="0014474C"/>
    <w:rsid w:val="0015535A"/>
    <w:rsid w:val="00155738"/>
    <w:rsid w:val="00157FAC"/>
    <w:rsid w:val="00160997"/>
    <w:rsid w:val="001618F8"/>
    <w:rsid w:val="00170277"/>
    <w:rsid w:val="00175427"/>
    <w:rsid w:val="0018128A"/>
    <w:rsid w:val="00182F79"/>
    <w:rsid w:val="00184554"/>
    <w:rsid w:val="00191A41"/>
    <w:rsid w:val="00192BA8"/>
    <w:rsid w:val="00196E85"/>
    <w:rsid w:val="00197507"/>
    <w:rsid w:val="001A4D93"/>
    <w:rsid w:val="001B1BF1"/>
    <w:rsid w:val="001B2E7F"/>
    <w:rsid w:val="001B3C43"/>
    <w:rsid w:val="001C6D61"/>
    <w:rsid w:val="001D1A98"/>
    <w:rsid w:val="001D2A8A"/>
    <w:rsid w:val="001D69D1"/>
    <w:rsid w:val="001E3DF8"/>
    <w:rsid w:val="001E5294"/>
    <w:rsid w:val="001E7819"/>
    <w:rsid w:val="001F244E"/>
    <w:rsid w:val="001F2F3C"/>
    <w:rsid w:val="001F67B8"/>
    <w:rsid w:val="00207838"/>
    <w:rsid w:val="00212728"/>
    <w:rsid w:val="0022321E"/>
    <w:rsid w:val="002243ED"/>
    <w:rsid w:val="00230168"/>
    <w:rsid w:val="002324D1"/>
    <w:rsid w:val="00232B71"/>
    <w:rsid w:val="00234FCE"/>
    <w:rsid w:val="00235DC2"/>
    <w:rsid w:val="002444BE"/>
    <w:rsid w:val="002447F2"/>
    <w:rsid w:val="002459D1"/>
    <w:rsid w:val="0025510D"/>
    <w:rsid w:val="00256072"/>
    <w:rsid w:val="002571A8"/>
    <w:rsid w:val="00260128"/>
    <w:rsid w:val="002632DD"/>
    <w:rsid w:val="00274FC0"/>
    <w:rsid w:val="00280122"/>
    <w:rsid w:val="002838E0"/>
    <w:rsid w:val="002878A7"/>
    <w:rsid w:val="00287C19"/>
    <w:rsid w:val="002922F1"/>
    <w:rsid w:val="00295784"/>
    <w:rsid w:val="002A1035"/>
    <w:rsid w:val="002A3BA5"/>
    <w:rsid w:val="002A4D08"/>
    <w:rsid w:val="002A752B"/>
    <w:rsid w:val="002B7AB6"/>
    <w:rsid w:val="002C2C59"/>
    <w:rsid w:val="002D3C46"/>
    <w:rsid w:val="002D3DE6"/>
    <w:rsid w:val="002D6CA4"/>
    <w:rsid w:val="002E26D5"/>
    <w:rsid w:val="002F28EB"/>
    <w:rsid w:val="002F2E52"/>
    <w:rsid w:val="002F2F07"/>
    <w:rsid w:val="003007CE"/>
    <w:rsid w:val="00303AD1"/>
    <w:rsid w:val="00304C21"/>
    <w:rsid w:val="003104FF"/>
    <w:rsid w:val="00313AE8"/>
    <w:rsid w:val="00320467"/>
    <w:rsid w:val="0032478F"/>
    <w:rsid w:val="00331CDF"/>
    <w:rsid w:val="0034335F"/>
    <w:rsid w:val="0035043C"/>
    <w:rsid w:val="003511B1"/>
    <w:rsid w:val="00363AFB"/>
    <w:rsid w:val="00366DD3"/>
    <w:rsid w:val="00373A6A"/>
    <w:rsid w:val="0038022C"/>
    <w:rsid w:val="00382FB5"/>
    <w:rsid w:val="003842A1"/>
    <w:rsid w:val="003847FF"/>
    <w:rsid w:val="003864CF"/>
    <w:rsid w:val="003871B8"/>
    <w:rsid w:val="0039052F"/>
    <w:rsid w:val="00392A61"/>
    <w:rsid w:val="00396320"/>
    <w:rsid w:val="00397562"/>
    <w:rsid w:val="003A5B26"/>
    <w:rsid w:val="003A7D83"/>
    <w:rsid w:val="003B45E4"/>
    <w:rsid w:val="003B469F"/>
    <w:rsid w:val="003B60D5"/>
    <w:rsid w:val="003C1A03"/>
    <w:rsid w:val="003C2B84"/>
    <w:rsid w:val="003C6E6E"/>
    <w:rsid w:val="003C7729"/>
    <w:rsid w:val="003D4E82"/>
    <w:rsid w:val="003D671B"/>
    <w:rsid w:val="003E35A5"/>
    <w:rsid w:val="003F5D14"/>
    <w:rsid w:val="00402AF9"/>
    <w:rsid w:val="004049EE"/>
    <w:rsid w:val="00405AF6"/>
    <w:rsid w:val="00406177"/>
    <w:rsid w:val="004105FF"/>
    <w:rsid w:val="00410902"/>
    <w:rsid w:val="00410DCA"/>
    <w:rsid w:val="0042633D"/>
    <w:rsid w:val="00426F61"/>
    <w:rsid w:val="00427764"/>
    <w:rsid w:val="0043555B"/>
    <w:rsid w:val="004361A9"/>
    <w:rsid w:val="00441B9E"/>
    <w:rsid w:val="004452F5"/>
    <w:rsid w:val="00467721"/>
    <w:rsid w:val="00471432"/>
    <w:rsid w:val="00473682"/>
    <w:rsid w:val="004764E4"/>
    <w:rsid w:val="00476883"/>
    <w:rsid w:val="0048126C"/>
    <w:rsid w:val="00481906"/>
    <w:rsid w:val="00485524"/>
    <w:rsid w:val="004917BF"/>
    <w:rsid w:val="0049328A"/>
    <w:rsid w:val="00496C64"/>
    <w:rsid w:val="004A4760"/>
    <w:rsid w:val="004B2568"/>
    <w:rsid w:val="004C448A"/>
    <w:rsid w:val="004C6E28"/>
    <w:rsid w:val="004C7FB9"/>
    <w:rsid w:val="004D378D"/>
    <w:rsid w:val="004E7D07"/>
    <w:rsid w:val="004F2659"/>
    <w:rsid w:val="004F57E8"/>
    <w:rsid w:val="004F76C4"/>
    <w:rsid w:val="004F7EF9"/>
    <w:rsid w:val="00500521"/>
    <w:rsid w:val="00501623"/>
    <w:rsid w:val="00505002"/>
    <w:rsid w:val="00507346"/>
    <w:rsid w:val="00511363"/>
    <w:rsid w:val="005130C4"/>
    <w:rsid w:val="00514B86"/>
    <w:rsid w:val="0052285A"/>
    <w:rsid w:val="005228A1"/>
    <w:rsid w:val="0053073C"/>
    <w:rsid w:val="00532772"/>
    <w:rsid w:val="00534B4D"/>
    <w:rsid w:val="00537674"/>
    <w:rsid w:val="00556E56"/>
    <w:rsid w:val="0056135A"/>
    <w:rsid w:val="00562765"/>
    <w:rsid w:val="00564594"/>
    <w:rsid w:val="00564752"/>
    <w:rsid w:val="00571C4E"/>
    <w:rsid w:val="0059256F"/>
    <w:rsid w:val="00593BFD"/>
    <w:rsid w:val="005946C2"/>
    <w:rsid w:val="00597676"/>
    <w:rsid w:val="005A0679"/>
    <w:rsid w:val="005A29DE"/>
    <w:rsid w:val="005A2B68"/>
    <w:rsid w:val="005A55A6"/>
    <w:rsid w:val="005B1F15"/>
    <w:rsid w:val="005B2F4C"/>
    <w:rsid w:val="005B6C4B"/>
    <w:rsid w:val="005D0652"/>
    <w:rsid w:val="005D45AE"/>
    <w:rsid w:val="005E1EFB"/>
    <w:rsid w:val="005E4058"/>
    <w:rsid w:val="005E7AA9"/>
    <w:rsid w:val="005F2BD4"/>
    <w:rsid w:val="005F4554"/>
    <w:rsid w:val="005F5844"/>
    <w:rsid w:val="00600211"/>
    <w:rsid w:val="006111A1"/>
    <w:rsid w:val="006151D8"/>
    <w:rsid w:val="006159A3"/>
    <w:rsid w:val="006305A7"/>
    <w:rsid w:val="0063221F"/>
    <w:rsid w:val="006326D2"/>
    <w:rsid w:val="00632A12"/>
    <w:rsid w:val="0063456B"/>
    <w:rsid w:val="006434A0"/>
    <w:rsid w:val="00645161"/>
    <w:rsid w:val="0065143B"/>
    <w:rsid w:val="00651FA8"/>
    <w:rsid w:val="00652AA4"/>
    <w:rsid w:val="0065448B"/>
    <w:rsid w:val="006554BC"/>
    <w:rsid w:val="00670CC2"/>
    <w:rsid w:val="00670EC7"/>
    <w:rsid w:val="00674A6C"/>
    <w:rsid w:val="00674BE0"/>
    <w:rsid w:val="006809F9"/>
    <w:rsid w:val="0068552D"/>
    <w:rsid w:val="006871A6"/>
    <w:rsid w:val="00687FD0"/>
    <w:rsid w:val="0069082F"/>
    <w:rsid w:val="006A196A"/>
    <w:rsid w:val="006A2D6A"/>
    <w:rsid w:val="006A55D0"/>
    <w:rsid w:val="006B2EC2"/>
    <w:rsid w:val="006B40C7"/>
    <w:rsid w:val="006C66A5"/>
    <w:rsid w:val="006C69B2"/>
    <w:rsid w:val="006C73E5"/>
    <w:rsid w:val="006C7723"/>
    <w:rsid w:val="006C7E2A"/>
    <w:rsid w:val="006D11FC"/>
    <w:rsid w:val="006D2EC3"/>
    <w:rsid w:val="006D2FFB"/>
    <w:rsid w:val="006D4B8B"/>
    <w:rsid w:val="006D5E9B"/>
    <w:rsid w:val="006F6000"/>
    <w:rsid w:val="00702825"/>
    <w:rsid w:val="00703072"/>
    <w:rsid w:val="007039B8"/>
    <w:rsid w:val="00710381"/>
    <w:rsid w:val="00710BE6"/>
    <w:rsid w:val="00713BEA"/>
    <w:rsid w:val="00714652"/>
    <w:rsid w:val="0071631A"/>
    <w:rsid w:val="00717370"/>
    <w:rsid w:val="0071777C"/>
    <w:rsid w:val="00721F54"/>
    <w:rsid w:val="007267CD"/>
    <w:rsid w:val="0072690C"/>
    <w:rsid w:val="0074062A"/>
    <w:rsid w:val="0075791E"/>
    <w:rsid w:val="0076286A"/>
    <w:rsid w:val="00764305"/>
    <w:rsid w:val="0077060E"/>
    <w:rsid w:val="007814FE"/>
    <w:rsid w:val="0079074C"/>
    <w:rsid w:val="00791DDC"/>
    <w:rsid w:val="00796006"/>
    <w:rsid w:val="007A39FE"/>
    <w:rsid w:val="007B372F"/>
    <w:rsid w:val="007C3B2F"/>
    <w:rsid w:val="007C5052"/>
    <w:rsid w:val="007C56E4"/>
    <w:rsid w:val="007D1771"/>
    <w:rsid w:val="007D2820"/>
    <w:rsid w:val="007D4262"/>
    <w:rsid w:val="007E03E0"/>
    <w:rsid w:val="007E0F8E"/>
    <w:rsid w:val="007E134A"/>
    <w:rsid w:val="007E1AA0"/>
    <w:rsid w:val="007F2159"/>
    <w:rsid w:val="007F3467"/>
    <w:rsid w:val="007F35BC"/>
    <w:rsid w:val="007F794B"/>
    <w:rsid w:val="00800E99"/>
    <w:rsid w:val="008037DB"/>
    <w:rsid w:val="00805AC5"/>
    <w:rsid w:val="00807386"/>
    <w:rsid w:val="00815FA3"/>
    <w:rsid w:val="008235D5"/>
    <w:rsid w:val="00836049"/>
    <w:rsid w:val="008438C3"/>
    <w:rsid w:val="00847813"/>
    <w:rsid w:val="00847BFF"/>
    <w:rsid w:val="0085050A"/>
    <w:rsid w:val="0085097F"/>
    <w:rsid w:val="008511C7"/>
    <w:rsid w:val="00862031"/>
    <w:rsid w:val="008631B5"/>
    <w:rsid w:val="00863B71"/>
    <w:rsid w:val="0086475A"/>
    <w:rsid w:val="00865666"/>
    <w:rsid w:val="008679E0"/>
    <w:rsid w:val="00871F98"/>
    <w:rsid w:val="00880E62"/>
    <w:rsid w:val="00882955"/>
    <w:rsid w:val="00883970"/>
    <w:rsid w:val="008930DB"/>
    <w:rsid w:val="008971F6"/>
    <w:rsid w:val="008A1FF2"/>
    <w:rsid w:val="008A35FE"/>
    <w:rsid w:val="008A4093"/>
    <w:rsid w:val="008A536B"/>
    <w:rsid w:val="008B0384"/>
    <w:rsid w:val="008B18D2"/>
    <w:rsid w:val="008B7D36"/>
    <w:rsid w:val="008C0FE8"/>
    <w:rsid w:val="008C1ECB"/>
    <w:rsid w:val="008C74AE"/>
    <w:rsid w:val="008D7ECA"/>
    <w:rsid w:val="008F2D9B"/>
    <w:rsid w:val="008F59BE"/>
    <w:rsid w:val="008F60E2"/>
    <w:rsid w:val="00901927"/>
    <w:rsid w:val="00901C97"/>
    <w:rsid w:val="009020C3"/>
    <w:rsid w:val="009177AA"/>
    <w:rsid w:val="0091798F"/>
    <w:rsid w:val="009225E4"/>
    <w:rsid w:val="00932B69"/>
    <w:rsid w:val="0093302D"/>
    <w:rsid w:val="009336D6"/>
    <w:rsid w:val="009360B9"/>
    <w:rsid w:val="00942844"/>
    <w:rsid w:val="00943B7A"/>
    <w:rsid w:val="009466D4"/>
    <w:rsid w:val="00953340"/>
    <w:rsid w:val="009543B2"/>
    <w:rsid w:val="00955314"/>
    <w:rsid w:val="00955B71"/>
    <w:rsid w:val="00961852"/>
    <w:rsid w:val="00963A2B"/>
    <w:rsid w:val="00970B15"/>
    <w:rsid w:val="00970EB3"/>
    <w:rsid w:val="00977DAD"/>
    <w:rsid w:val="0098351D"/>
    <w:rsid w:val="009869FF"/>
    <w:rsid w:val="00991F21"/>
    <w:rsid w:val="00993702"/>
    <w:rsid w:val="00995F53"/>
    <w:rsid w:val="009A75C5"/>
    <w:rsid w:val="009B6F58"/>
    <w:rsid w:val="009C35DE"/>
    <w:rsid w:val="009D0352"/>
    <w:rsid w:val="009D3916"/>
    <w:rsid w:val="009E1F7C"/>
    <w:rsid w:val="009E2472"/>
    <w:rsid w:val="009E35D7"/>
    <w:rsid w:val="009F0F31"/>
    <w:rsid w:val="009F2E13"/>
    <w:rsid w:val="009F3B92"/>
    <w:rsid w:val="009F3F66"/>
    <w:rsid w:val="009F48D7"/>
    <w:rsid w:val="009F5476"/>
    <w:rsid w:val="009F5685"/>
    <w:rsid w:val="009F68C9"/>
    <w:rsid w:val="00A032CE"/>
    <w:rsid w:val="00A05421"/>
    <w:rsid w:val="00A11063"/>
    <w:rsid w:val="00A12676"/>
    <w:rsid w:val="00A2108B"/>
    <w:rsid w:val="00A230AF"/>
    <w:rsid w:val="00A239FA"/>
    <w:rsid w:val="00A24681"/>
    <w:rsid w:val="00A25EE3"/>
    <w:rsid w:val="00A2784D"/>
    <w:rsid w:val="00A279AE"/>
    <w:rsid w:val="00A27B5A"/>
    <w:rsid w:val="00A3062D"/>
    <w:rsid w:val="00A40882"/>
    <w:rsid w:val="00A42367"/>
    <w:rsid w:val="00A43BE3"/>
    <w:rsid w:val="00A445FD"/>
    <w:rsid w:val="00A45E0C"/>
    <w:rsid w:val="00A46087"/>
    <w:rsid w:val="00A54790"/>
    <w:rsid w:val="00A56193"/>
    <w:rsid w:val="00A62E1E"/>
    <w:rsid w:val="00A743A3"/>
    <w:rsid w:val="00A821EA"/>
    <w:rsid w:val="00A83C2E"/>
    <w:rsid w:val="00A83FD6"/>
    <w:rsid w:val="00A93058"/>
    <w:rsid w:val="00A9529E"/>
    <w:rsid w:val="00AA25C7"/>
    <w:rsid w:val="00AA2E7C"/>
    <w:rsid w:val="00AB05E2"/>
    <w:rsid w:val="00AB2B80"/>
    <w:rsid w:val="00AC01F4"/>
    <w:rsid w:val="00AC0A30"/>
    <w:rsid w:val="00AC11D5"/>
    <w:rsid w:val="00AD10BA"/>
    <w:rsid w:val="00AD1F57"/>
    <w:rsid w:val="00AD3403"/>
    <w:rsid w:val="00AD4520"/>
    <w:rsid w:val="00AD50DD"/>
    <w:rsid w:val="00AD79A6"/>
    <w:rsid w:val="00AE2AC3"/>
    <w:rsid w:val="00AE4119"/>
    <w:rsid w:val="00AE5615"/>
    <w:rsid w:val="00AF1715"/>
    <w:rsid w:val="00B03BC3"/>
    <w:rsid w:val="00B04896"/>
    <w:rsid w:val="00B10C3F"/>
    <w:rsid w:val="00B1251E"/>
    <w:rsid w:val="00B20271"/>
    <w:rsid w:val="00B2321A"/>
    <w:rsid w:val="00B247CB"/>
    <w:rsid w:val="00B4096E"/>
    <w:rsid w:val="00B434A8"/>
    <w:rsid w:val="00B435AA"/>
    <w:rsid w:val="00B51318"/>
    <w:rsid w:val="00B5145B"/>
    <w:rsid w:val="00B520BA"/>
    <w:rsid w:val="00B57390"/>
    <w:rsid w:val="00B63FD5"/>
    <w:rsid w:val="00B753AF"/>
    <w:rsid w:val="00B769F3"/>
    <w:rsid w:val="00B803E6"/>
    <w:rsid w:val="00B83FC9"/>
    <w:rsid w:val="00B86509"/>
    <w:rsid w:val="00B94E7E"/>
    <w:rsid w:val="00B97564"/>
    <w:rsid w:val="00BA021D"/>
    <w:rsid w:val="00BA2BF9"/>
    <w:rsid w:val="00BB345B"/>
    <w:rsid w:val="00BB654F"/>
    <w:rsid w:val="00BC1BE3"/>
    <w:rsid w:val="00BC1C60"/>
    <w:rsid w:val="00BD3CE2"/>
    <w:rsid w:val="00BD3F7D"/>
    <w:rsid w:val="00BD7CA4"/>
    <w:rsid w:val="00BE05F7"/>
    <w:rsid w:val="00BE55EB"/>
    <w:rsid w:val="00BF0943"/>
    <w:rsid w:val="00BF0CE2"/>
    <w:rsid w:val="00BF15DF"/>
    <w:rsid w:val="00BF3471"/>
    <w:rsid w:val="00BF4326"/>
    <w:rsid w:val="00BF74A1"/>
    <w:rsid w:val="00BF7E57"/>
    <w:rsid w:val="00C02CD4"/>
    <w:rsid w:val="00C20891"/>
    <w:rsid w:val="00C21616"/>
    <w:rsid w:val="00C24C19"/>
    <w:rsid w:val="00C2784B"/>
    <w:rsid w:val="00C366F4"/>
    <w:rsid w:val="00C450BF"/>
    <w:rsid w:val="00C468F8"/>
    <w:rsid w:val="00C47C61"/>
    <w:rsid w:val="00C501B3"/>
    <w:rsid w:val="00C619B5"/>
    <w:rsid w:val="00C66026"/>
    <w:rsid w:val="00C75055"/>
    <w:rsid w:val="00C816BF"/>
    <w:rsid w:val="00C81884"/>
    <w:rsid w:val="00C81AF6"/>
    <w:rsid w:val="00C87301"/>
    <w:rsid w:val="00C9685B"/>
    <w:rsid w:val="00CA11DD"/>
    <w:rsid w:val="00CA4051"/>
    <w:rsid w:val="00CA5572"/>
    <w:rsid w:val="00CA68FC"/>
    <w:rsid w:val="00CC462D"/>
    <w:rsid w:val="00CC703B"/>
    <w:rsid w:val="00CE127E"/>
    <w:rsid w:val="00CE673A"/>
    <w:rsid w:val="00CF0BE7"/>
    <w:rsid w:val="00D04127"/>
    <w:rsid w:val="00D0575C"/>
    <w:rsid w:val="00D06BFF"/>
    <w:rsid w:val="00D07837"/>
    <w:rsid w:val="00D124CB"/>
    <w:rsid w:val="00D148D3"/>
    <w:rsid w:val="00D23604"/>
    <w:rsid w:val="00D2534B"/>
    <w:rsid w:val="00D30643"/>
    <w:rsid w:val="00D33BD2"/>
    <w:rsid w:val="00D40F26"/>
    <w:rsid w:val="00D42BB0"/>
    <w:rsid w:val="00D46566"/>
    <w:rsid w:val="00D5559F"/>
    <w:rsid w:val="00D556A2"/>
    <w:rsid w:val="00D56826"/>
    <w:rsid w:val="00D575BA"/>
    <w:rsid w:val="00D65F58"/>
    <w:rsid w:val="00D677D0"/>
    <w:rsid w:val="00D67902"/>
    <w:rsid w:val="00D80C40"/>
    <w:rsid w:val="00D80DF4"/>
    <w:rsid w:val="00D84216"/>
    <w:rsid w:val="00D90ADB"/>
    <w:rsid w:val="00DA6F8A"/>
    <w:rsid w:val="00DB42F4"/>
    <w:rsid w:val="00DB6AEA"/>
    <w:rsid w:val="00DB6D42"/>
    <w:rsid w:val="00DC176E"/>
    <w:rsid w:val="00DC3B81"/>
    <w:rsid w:val="00DC4C66"/>
    <w:rsid w:val="00DC5C30"/>
    <w:rsid w:val="00DD3003"/>
    <w:rsid w:val="00DD380B"/>
    <w:rsid w:val="00DD46AE"/>
    <w:rsid w:val="00DD6137"/>
    <w:rsid w:val="00DE174E"/>
    <w:rsid w:val="00DE3EF5"/>
    <w:rsid w:val="00DE4854"/>
    <w:rsid w:val="00DF3D4E"/>
    <w:rsid w:val="00DF730B"/>
    <w:rsid w:val="00DF7FDE"/>
    <w:rsid w:val="00E01202"/>
    <w:rsid w:val="00E03486"/>
    <w:rsid w:val="00E12689"/>
    <w:rsid w:val="00E13194"/>
    <w:rsid w:val="00E1622A"/>
    <w:rsid w:val="00E24388"/>
    <w:rsid w:val="00E339E2"/>
    <w:rsid w:val="00E403B7"/>
    <w:rsid w:val="00E45989"/>
    <w:rsid w:val="00E45EB9"/>
    <w:rsid w:val="00E46305"/>
    <w:rsid w:val="00E5162B"/>
    <w:rsid w:val="00E51B3A"/>
    <w:rsid w:val="00E53BBD"/>
    <w:rsid w:val="00E549D5"/>
    <w:rsid w:val="00E54A48"/>
    <w:rsid w:val="00E554A5"/>
    <w:rsid w:val="00E634E0"/>
    <w:rsid w:val="00E6598F"/>
    <w:rsid w:val="00E674A9"/>
    <w:rsid w:val="00E7004A"/>
    <w:rsid w:val="00E70726"/>
    <w:rsid w:val="00E73104"/>
    <w:rsid w:val="00E735C0"/>
    <w:rsid w:val="00E74A7D"/>
    <w:rsid w:val="00E7542C"/>
    <w:rsid w:val="00E84A7A"/>
    <w:rsid w:val="00E8544D"/>
    <w:rsid w:val="00E927AC"/>
    <w:rsid w:val="00E9796A"/>
    <w:rsid w:val="00EA0726"/>
    <w:rsid w:val="00EA0BC7"/>
    <w:rsid w:val="00EA39C2"/>
    <w:rsid w:val="00EA5E4F"/>
    <w:rsid w:val="00EA67D8"/>
    <w:rsid w:val="00EA6AFB"/>
    <w:rsid w:val="00EB1C88"/>
    <w:rsid w:val="00EB64C7"/>
    <w:rsid w:val="00EC1AE1"/>
    <w:rsid w:val="00EE43DA"/>
    <w:rsid w:val="00EE541F"/>
    <w:rsid w:val="00EF0DED"/>
    <w:rsid w:val="00EF6BEF"/>
    <w:rsid w:val="00EF7C34"/>
    <w:rsid w:val="00EF7CEC"/>
    <w:rsid w:val="00F034F4"/>
    <w:rsid w:val="00F05346"/>
    <w:rsid w:val="00F07A56"/>
    <w:rsid w:val="00F11CE8"/>
    <w:rsid w:val="00F12446"/>
    <w:rsid w:val="00F124E2"/>
    <w:rsid w:val="00F14A78"/>
    <w:rsid w:val="00F22274"/>
    <w:rsid w:val="00F24165"/>
    <w:rsid w:val="00F30A11"/>
    <w:rsid w:val="00F369B2"/>
    <w:rsid w:val="00F402DB"/>
    <w:rsid w:val="00F465B7"/>
    <w:rsid w:val="00F502D4"/>
    <w:rsid w:val="00F5589C"/>
    <w:rsid w:val="00F60ADD"/>
    <w:rsid w:val="00F60C1D"/>
    <w:rsid w:val="00F614C4"/>
    <w:rsid w:val="00F64AF6"/>
    <w:rsid w:val="00F71D0C"/>
    <w:rsid w:val="00F75D33"/>
    <w:rsid w:val="00F808F8"/>
    <w:rsid w:val="00F81E61"/>
    <w:rsid w:val="00F92B5E"/>
    <w:rsid w:val="00F92DD2"/>
    <w:rsid w:val="00F95A97"/>
    <w:rsid w:val="00FA03B1"/>
    <w:rsid w:val="00FA2E79"/>
    <w:rsid w:val="00FA3C4E"/>
    <w:rsid w:val="00FA4742"/>
    <w:rsid w:val="00FA4A60"/>
    <w:rsid w:val="00FB266D"/>
    <w:rsid w:val="00FB50CA"/>
    <w:rsid w:val="00FB5AEC"/>
    <w:rsid w:val="00FC4577"/>
    <w:rsid w:val="00FD718C"/>
    <w:rsid w:val="00FE16EE"/>
    <w:rsid w:val="00FE2D0D"/>
    <w:rsid w:val="00FE4B14"/>
    <w:rsid w:val="00FE59C1"/>
    <w:rsid w:val="00FF1E77"/>
    <w:rsid w:val="00FF45AD"/>
    <w:rsid w:val="00FF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8128A"/>
    <w:pPr>
      <w:jc w:val="both"/>
    </w:pPr>
    <w:rPr>
      <w:sz w:val="28"/>
    </w:rPr>
  </w:style>
  <w:style w:type="character" w:customStyle="1" w:styleId="a4">
    <w:name w:val="Основной текст Знак"/>
    <w:basedOn w:val="a0"/>
    <w:link w:val="a3"/>
    <w:rsid w:val="0018128A"/>
    <w:rPr>
      <w:rFonts w:ascii="Times New Roman" w:eastAsia="Times New Roman" w:hAnsi="Times New Roman" w:cs="Times New Roman"/>
      <w:sz w:val="28"/>
      <w:szCs w:val="24"/>
      <w:lang w:eastAsia="ru-RU"/>
    </w:rPr>
  </w:style>
  <w:style w:type="character" w:customStyle="1" w:styleId="FontStyle11">
    <w:name w:val="Font Style11"/>
    <w:rsid w:val="0018128A"/>
    <w:rPr>
      <w:rFonts w:ascii="Times New Roman" w:hAnsi="Times New Roman" w:cs="Times New Roman" w:hint="default"/>
      <w:b/>
      <w:bCs/>
      <w:sz w:val="26"/>
      <w:szCs w:val="26"/>
    </w:rPr>
  </w:style>
  <w:style w:type="character" w:customStyle="1" w:styleId="FontStyle12">
    <w:name w:val="Font Style12"/>
    <w:rsid w:val="0018128A"/>
    <w:rPr>
      <w:rFonts w:ascii="Times New Roman" w:hAnsi="Times New Roman" w:cs="Times New Roman" w:hint="default"/>
      <w:b/>
      <w:bCs/>
      <w:sz w:val="26"/>
      <w:szCs w:val="26"/>
    </w:rPr>
  </w:style>
  <w:style w:type="paragraph" w:styleId="a5">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6"/>
    <w:rsid w:val="0018128A"/>
    <w:pPr>
      <w:spacing w:before="100" w:beforeAutospacing="1" w:after="100" w:afterAutospacing="1"/>
    </w:pPr>
  </w:style>
  <w:style w:type="paragraph" w:customStyle="1" w:styleId="western">
    <w:name w:val="western"/>
    <w:basedOn w:val="a"/>
    <w:rsid w:val="0018128A"/>
    <w:pPr>
      <w:spacing w:before="100" w:beforeAutospacing="1" w:after="100" w:afterAutospacing="1"/>
    </w:pPr>
  </w:style>
  <w:style w:type="character" w:customStyle="1" w:styleId="highlighthighlightactive">
    <w:name w:val="highlight highlight_active"/>
    <w:basedOn w:val="a0"/>
    <w:rsid w:val="0018128A"/>
  </w:style>
  <w:style w:type="paragraph" w:styleId="a7">
    <w:name w:val="Body Text Indent"/>
    <w:basedOn w:val="a"/>
    <w:link w:val="a8"/>
    <w:rsid w:val="0018128A"/>
    <w:pPr>
      <w:spacing w:after="120"/>
      <w:ind w:left="283"/>
    </w:pPr>
  </w:style>
  <w:style w:type="character" w:customStyle="1" w:styleId="a8">
    <w:name w:val="Основной текст с отступом Знак"/>
    <w:basedOn w:val="a0"/>
    <w:link w:val="a7"/>
    <w:rsid w:val="0018128A"/>
    <w:rPr>
      <w:rFonts w:ascii="Times New Roman" w:eastAsia="Times New Roman" w:hAnsi="Times New Roman" w:cs="Times New Roman"/>
      <w:sz w:val="24"/>
      <w:szCs w:val="24"/>
      <w:lang w:eastAsia="ru-RU"/>
    </w:rPr>
  </w:style>
  <w:style w:type="paragraph" w:customStyle="1" w:styleId="1">
    <w:name w:val="Обычный1"/>
    <w:rsid w:val="0018128A"/>
    <w:pPr>
      <w:spacing w:after="0" w:line="240" w:lineRule="auto"/>
    </w:pPr>
    <w:rPr>
      <w:rFonts w:ascii="Arial" w:eastAsia="Times New Roman" w:hAnsi="Arial" w:cs="Arial"/>
      <w:snapToGrid w:val="0"/>
      <w:sz w:val="18"/>
      <w:szCs w:val="18"/>
      <w:lang w:eastAsia="ru-RU"/>
    </w:rPr>
  </w:style>
  <w:style w:type="paragraph" w:styleId="a9">
    <w:name w:val="List Paragraph"/>
    <w:basedOn w:val="a"/>
    <w:qFormat/>
    <w:rsid w:val="0018128A"/>
    <w:pPr>
      <w:ind w:left="720"/>
      <w:contextualSpacing/>
    </w:pPr>
    <w:rPr>
      <w:rFonts w:ascii="Calibri" w:eastAsia="Calibri" w:hAnsi="Calibri"/>
      <w:sz w:val="22"/>
      <w:szCs w:val="22"/>
      <w:lang w:eastAsia="en-US"/>
    </w:rPr>
  </w:style>
  <w:style w:type="paragraph" w:styleId="aa">
    <w:name w:val="header"/>
    <w:basedOn w:val="a"/>
    <w:link w:val="ab"/>
    <w:rsid w:val="0018128A"/>
    <w:pPr>
      <w:tabs>
        <w:tab w:val="center" w:pos="4677"/>
        <w:tab w:val="right" w:pos="9355"/>
      </w:tabs>
    </w:pPr>
  </w:style>
  <w:style w:type="character" w:customStyle="1" w:styleId="ab">
    <w:name w:val="Верхний колонтитул Знак"/>
    <w:basedOn w:val="a0"/>
    <w:link w:val="aa"/>
    <w:rsid w:val="0018128A"/>
    <w:rPr>
      <w:rFonts w:ascii="Times New Roman" w:eastAsia="Times New Roman" w:hAnsi="Times New Roman" w:cs="Times New Roman"/>
      <w:sz w:val="24"/>
      <w:szCs w:val="24"/>
      <w:lang w:eastAsia="ru-RU"/>
    </w:rPr>
  </w:style>
  <w:style w:type="character" w:styleId="ac">
    <w:name w:val="page number"/>
    <w:basedOn w:val="a0"/>
    <w:rsid w:val="0018128A"/>
  </w:style>
  <w:style w:type="paragraph" w:styleId="2">
    <w:name w:val="Body Text 2"/>
    <w:basedOn w:val="a"/>
    <w:link w:val="20"/>
    <w:rsid w:val="00235DC2"/>
    <w:pPr>
      <w:spacing w:after="120" w:line="480" w:lineRule="auto"/>
    </w:pPr>
  </w:style>
  <w:style w:type="character" w:customStyle="1" w:styleId="20">
    <w:name w:val="Основной текст 2 Знак"/>
    <w:basedOn w:val="a0"/>
    <w:link w:val="2"/>
    <w:rsid w:val="00235DC2"/>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A56193"/>
    <w:rPr>
      <w:rFonts w:ascii="Tahoma" w:hAnsi="Tahoma" w:cs="Tahoma"/>
      <w:sz w:val="16"/>
      <w:szCs w:val="16"/>
    </w:rPr>
  </w:style>
  <w:style w:type="character" w:customStyle="1" w:styleId="ae">
    <w:name w:val="Текст выноски Знак"/>
    <w:basedOn w:val="a0"/>
    <w:link w:val="ad"/>
    <w:uiPriority w:val="99"/>
    <w:semiHidden/>
    <w:rsid w:val="00A56193"/>
    <w:rPr>
      <w:rFonts w:ascii="Tahoma" w:eastAsia="Times New Roman" w:hAnsi="Tahoma" w:cs="Tahoma"/>
      <w:sz w:val="16"/>
      <w:szCs w:val="16"/>
      <w:lang w:eastAsia="ru-RU"/>
    </w:rPr>
  </w:style>
  <w:style w:type="paragraph" w:customStyle="1" w:styleId="msonormalcxspmiddle">
    <w:name w:val="msonormalcxspmiddle"/>
    <w:basedOn w:val="a"/>
    <w:rsid w:val="00D80C40"/>
    <w:pPr>
      <w:spacing w:before="100" w:beforeAutospacing="1" w:after="100" w:afterAutospacing="1"/>
    </w:pPr>
  </w:style>
  <w:style w:type="paragraph" w:customStyle="1" w:styleId="Standard">
    <w:name w:val="Standard"/>
    <w:rsid w:val="00160997"/>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10">
    <w:name w:val="Без интервала1"/>
    <w:link w:val="af"/>
    <w:rsid w:val="008235D5"/>
    <w:pPr>
      <w:spacing w:after="0" w:line="240" w:lineRule="auto"/>
    </w:pPr>
    <w:rPr>
      <w:rFonts w:ascii="Calibri" w:eastAsia="Calibri" w:hAnsi="Calibri" w:cs="Times New Roman"/>
      <w:lang w:eastAsia="ru-RU"/>
    </w:rPr>
  </w:style>
  <w:style w:type="character" w:customStyle="1" w:styleId="af">
    <w:name w:val="Без интервала Знак"/>
    <w:link w:val="10"/>
    <w:locked/>
    <w:rsid w:val="008235D5"/>
    <w:rPr>
      <w:rFonts w:ascii="Calibri" w:eastAsia="Calibri" w:hAnsi="Calibri" w:cs="Times New Roman"/>
      <w:lang w:eastAsia="ru-RU"/>
    </w:rPr>
  </w:style>
  <w:style w:type="paragraph" w:customStyle="1" w:styleId="af0">
    <w:name w:val="Знак Знак Знак Знак Знак Знак Знак Знак Знак Знак"/>
    <w:basedOn w:val="a"/>
    <w:rsid w:val="006871A6"/>
    <w:pPr>
      <w:spacing w:after="160" w:line="240" w:lineRule="exact"/>
    </w:pPr>
    <w:rPr>
      <w:rFonts w:ascii="Verdana" w:hAnsi="Verdana" w:cs="Verdana"/>
      <w:sz w:val="20"/>
      <w:szCs w:val="20"/>
      <w:lang w:val="en-US" w:eastAsia="en-US"/>
    </w:rPr>
  </w:style>
  <w:style w:type="character" w:customStyle="1" w:styleId="NoSpacingChar">
    <w:name w:val="No Spacing Char"/>
    <w:basedOn w:val="a0"/>
    <w:link w:val="21"/>
    <w:locked/>
    <w:rsid w:val="00B04896"/>
    <w:rPr>
      <w:rFonts w:ascii="Calibri" w:eastAsia="Calibri" w:hAnsi="Calibri"/>
      <w:lang w:val="en-US"/>
    </w:rPr>
  </w:style>
  <w:style w:type="paragraph" w:customStyle="1" w:styleId="21">
    <w:name w:val="Без интервала2"/>
    <w:basedOn w:val="a"/>
    <w:link w:val="NoSpacingChar"/>
    <w:rsid w:val="00B04896"/>
    <w:pPr>
      <w:jc w:val="both"/>
    </w:pPr>
    <w:rPr>
      <w:rFonts w:ascii="Calibri" w:eastAsia="Calibri" w:hAnsi="Calibri" w:cstheme="minorBidi"/>
      <w:sz w:val="22"/>
      <w:szCs w:val="22"/>
      <w:lang w:val="en-US" w:eastAsia="en-US"/>
    </w:rPr>
  </w:style>
  <w:style w:type="paragraph" w:styleId="22">
    <w:name w:val="Body Text Indent 2"/>
    <w:basedOn w:val="a"/>
    <w:link w:val="23"/>
    <w:uiPriority w:val="99"/>
    <w:semiHidden/>
    <w:unhideWhenUsed/>
    <w:rsid w:val="0043555B"/>
    <w:pPr>
      <w:spacing w:after="120" w:line="480" w:lineRule="auto"/>
      <w:ind w:left="283"/>
    </w:pPr>
  </w:style>
  <w:style w:type="character" w:customStyle="1" w:styleId="23">
    <w:name w:val="Основной текст с отступом 2 Знак"/>
    <w:basedOn w:val="a0"/>
    <w:link w:val="22"/>
    <w:uiPriority w:val="99"/>
    <w:semiHidden/>
    <w:rsid w:val="0043555B"/>
    <w:rPr>
      <w:rFonts w:ascii="Times New Roman" w:eastAsia="Times New Roman" w:hAnsi="Times New Roman" w:cs="Times New Roman"/>
      <w:sz w:val="24"/>
      <w:szCs w:val="24"/>
      <w:lang w:eastAsia="ru-RU"/>
    </w:rPr>
  </w:style>
  <w:style w:type="character" w:customStyle="1" w:styleId="0pt">
    <w:name w:val="Основной текст + Полужирный;Интервал 0 pt"/>
    <w:rsid w:val="00DA6F8A"/>
    <w:rPr>
      <w:rFonts w:ascii="Times New Roman" w:eastAsia="Times New Roman" w:hAnsi="Times New Roman" w:cs="Times New Roman"/>
      <w:b/>
      <w:bCs/>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0pt0">
    <w:name w:val="Основной текст + Интервал 0 pt"/>
    <w:rsid w:val="00DA6F8A"/>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a6">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5"/>
    <w:locked/>
    <w:rsid w:val="00CC46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8128A"/>
    <w:pPr>
      <w:jc w:val="both"/>
    </w:pPr>
    <w:rPr>
      <w:sz w:val="28"/>
    </w:rPr>
  </w:style>
  <w:style w:type="character" w:customStyle="1" w:styleId="a4">
    <w:name w:val="Основной текст Знак"/>
    <w:basedOn w:val="a0"/>
    <w:link w:val="a3"/>
    <w:uiPriority w:val="99"/>
    <w:rsid w:val="0018128A"/>
    <w:rPr>
      <w:rFonts w:ascii="Times New Roman" w:eastAsia="Times New Roman" w:hAnsi="Times New Roman" w:cs="Times New Roman"/>
      <w:sz w:val="28"/>
      <w:szCs w:val="24"/>
      <w:lang w:eastAsia="ru-RU"/>
    </w:rPr>
  </w:style>
  <w:style w:type="character" w:customStyle="1" w:styleId="FontStyle11">
    <w:name w:val="Font Style11"/>
    <w:rsid w:val="0018128A"/>
    <w:rPr>
      <w:rFonts w:ascii="Times New Roman" w:hAnsi="Times New Roman" w:cs="Times New Roman" w:hint="default"/>
      <w:b/>
      <w:bCs/>
      <w:sz w:val="26"/>
      <w:szCs w:val="26"/>
    </w:rPr>
  </w:style>
  <w:style w:type="character" w:customStyle="1" w:styleId="FontStyle12">
    <w:name w:val="Font Style12"/>
    <w:rsid w:val="0018128A"/>
    <w:rPr>
      <w:rFonts w:ascii="Times New Roman" w:hAnsi="Times New Roman" w:cs="Times New Roman" w:hint="default"/>
      <w:b/>
      <w:bCs/>
      <w:sz w:val="26"/>
      <w:szCs w:val="26"/>
    </w:rPr>
  </w:style>
  <w:style w:type="paragraph" w:styleId="a5">
    <w:name w:val="Normal (Web)"/>
    <w:aliases w:val="Обычный (Web)"/>
    <w:basedOn w:val="a"/>
    <w:uiPriority w:val="99"/>
    <w:rsid w:val="0018128A"/>
    <w:pPr>
      <w:spacing w:before="100" w:beforeAutospacing="1" w:after="100" w:afterAutospacing="1"/>
    </w:pPr>
  </w:style>
  <w:style w:type="paragraph" w:customStyle="1" w:styleId="western">
    <w:name w:val="western"/>
    <w:basedOn w:val="a"/>
    <w:uiPriority w:val="99"/>
    <w:rsid w:val="0018128A"/>
    <w:pPr>
      <w:spacing w:before="100" w:beforeAutospacing="1" w:after="100" w:afterAutospacing="1"/>
    </w:pPr>
  </w:style>
  <w:style w:type="character" w:customStyle="1" w:styleId="highlighthighlightactive">
    <w:name w:val="highlight highlight_active"/>
    <w:basedOn w:val="a0"/>
    <w:rsid w:val="0018128A"/>
  </w:style>
  <w:style w:type="paragraph" w:styleId="a7">
    <w:name w:val="Body Text Indent"/>
    <w:basedOn w:val="a"/>
    <w:link w:val="a8"/>
    <w:rsid w:val="0018128A"/>
    <w:pPr>
      <w:spacing w:after="120"/>
      <w:ind w:left="283"/>
    </w:pPr>
  </w:style>
  <w:style w:type="character" w:customStyle="1" w:styleId="a8">
    <w:name w:val="Основной текст с отступом Знак"/>
    <w:basedOn w:val="a0"/>
    <w:link w:val="a7"/>
    <w:rsid w:val="0018128A"/>
    <w:rPr>
      <w:rFonts w:ascii="Times New Roman" w:eastAsia="Times New Roman" w:hAnsi="Times New Roman" w:cs="Times New Roman"/>
      <w:sz w:val="24"/>
      <w:szCs w:val="24"/>
      <w:lang w:eastAsia="ru-RU"/>
    </w:rPr>
  </w:style>
  <w:style w:type="paragraph" w:customStyle="1" w:styleId="1">
    <w:name w:val="Обычный1"/>
    <w:rsid w:val="0018128A"/>
    <w:pPr>
      <w:spacing w:after="0" w:line="240" w:lineRule="auto"/>
    </w:pPr>
    <w:rPr>
      <w:rFonts w:ascii="Arial" w:eastAsia="Times New Roman" w:hAnsi="Arial" w:cs="Arial"/>
      <w:snapToGrid w:val="0"/>
      <w:sz w:val="18"/>
      <w:szCs w:val="18"/>
      <w:lang w:eastAsia="ru-RU"/>
    </w:rPr>
  </w:style>
  <w:style w:type="paragraph" w:styleId="a9">
    <w:name w:val="List Paragraph"/>
    <w:basedOn w:val="a"/>
    <w:qFormat/>
    <w:rsid w:val="0018128A"/>
    <w:pPr>
      <w:ind w:left="720"/>
      <w:contextualSpacing/>
    </w:pPr>
    <w:rPr>
      <w:rFonts w:ascii="Calibri" w:eastAsia="Calibri" w:hAnsi="Calibri"/>
      <w:sz w:val="22"/>
      <w:szCs w:val="22"/>
      <w:lang w:eastAsia="en-US"/>
    </w:rPr>
  </w:style>
  <w:style w:type="paragraph" w:styleId="aa">
    <w:name w:val="header"/>
    <w:basedOn w:val="a"/>
    <w:link w:val="ab"/>
    <w:rsid w:val="0018128A"/>
    <w:pPr>
      <w:tabs>
        <w:tab w:val="center" w:pos="4677"/>
        <w:tab w:val="right" w:pos="9355"/>
      </w:tabs>
    </w:pPr>
  </w:style>
  <w:style w:type="character" w:customStyle="1" w:styleId="ab">
    <w:name w:val="Верхний колонтитул Знак"/>
    <w:basedOn w:val="a0"/>
    <w:link w:val="aa"/>
    <w:rsid w:val="0018128A"/>
    <w:rPr>
      <w:rFonts w:ascii="Times New Roman" w:eastAsia="Times New Roman" w:hAnsi="Times New Roman" w:cs="Times New Roman"/>
      <w:sz w:val="24"/>
      <w:szCs w:val="24"/>
      <w:lang w:eastAsia="ru-RU"/>
    </w:rPr>
  </w:style>
  <w:style w:type="character" w:styleId="ac">
    <w:name w:val="page number"/>
    <w:basedOn w:val="a0"/>
    <w:rsid w:val="0018128A"/>
  </w:style>
  <w:style w:type="paragraph" w:styleId="2">
    <w:name w:val="Body Text 2"/>
    <w:basedOn w:val="a"/>
    <w:link w:val="20"/>
    <w:rsid w:val="00235DC2"/>
    <w:pPr>
      <w:spacing w:after="120" w:line="480" w:lineRule="auto"/>
    </w:pPr>
    <w:rPr>
      <w:lang w:val="x-none" w:eastAsia="x-none"/>
    </w:rPr>
  </w:style>
  <w:style w:type="character" w:customStyle="1" w:styleId="20">
    <w:name w:val="Основной текст 2 Знак"/>
    <w:basedOn w:val="a0"/>
    <w:link w:val="2"/>
    <w:rsid w:val="00235DC2"/>
    <w:rPr>
      <w:rFonts w:ascii="Times New Roman" w:eastAsia="Times New Roman" w:hAnsi="Times New Roman" w:cs="Times New Roman"/>
      <w:sz w:val="24"/>
      <w:szCs w:val="24"/>
      <w:lang w:val="x-none" w:eastAsia="x-none"/>
    </w:rPr>
  </w:style>
  <w:style w:type="paragraph" w:styleId="ad">
    <w:name w:val="Balloon Text"/>
    <w:basedOn w:val="a"/>
    <w:link w:val="ae"/>
    <w:uiPriority w:val="99"/>
    <w:semiHidden/>
    <w:unhideWhenUsed/>
    <w:rsid w:val="00A56193"/>
    <w:rPr>
      <w:rFonts w:ascii="Tahoma" w:hAnsi="Tahoma" w:cs="Tahoma"/>
      <w:sz w:val="16"/>
      <w:szCs w:val="16"/>
    </w:rPr>
  </w:style>
  <w:style w:type="character" w:customStyle="1" w:styleId="ae">
    <w:name w:val="Текст выноски Знак"/>
    <w:basedOn w:val="a0"/>
    <w:link w:val="ad"/>
    <w:uiPriority w:val="99"/>
    <w:semiHidden/>
    <w:rsid w:val="00A56193"/>
    <w:rPr>
      <w:rFonts w:ascii="Tahoma" w:eastAsia="Times New Roman" w:hAnsi="Tahoma" w:cs="Tahoma"/>
      <w:sz w:val="16"/>
      <w:szCs w:val="16"/>
      <w:lang w:eastAsia="ru-RU"/>
    </w:rPr>
  </w:style>
  <w:style w:type="paragraph" w:customStyle="1" w:styleId="msonormalcxspmiddle">
    <w:name w:val="msonormalcxspmiddle"/>
    <w:basedOn w:val="a"/>
    <w:rsid w:val="00D80C40"/>
    <w:pPr>
      <w:spacing w:before="100" w:beforeAutospacing="1" w:after="100" w:afterAutospacing="1"/>
    </w:pPr>
  </w:style>
  <w:style w:type="paragraph" w:customStyle="1" w:styleId="Standard">
    <w:name w:val="Standard"/>
    <w:rsid w:val="00160997"/>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10">
    <w:name w:val="Без интервала1"/>
    <w:link w:val="af"/>
    <w:rsid w:val="008235D5"/>
    <w:pPr>
      <w:spacing w:after="0" w:line="240" w:lineRule="auto"/>
    </w:pPr>
    <w:rPr>
      <w:rFonts w:ascii="Calibri" w:eastAsia="Calibri" w:hAnsi="Calibri" w:cs="Times New Roman"/>
      <w:lang w:eastAsia="ru-RU"/>
    </w:rPr>
  </w:style>
  <w:style w:type="character" w:customStyle="1" w:styleId="af">
    <w:name w:val="Без интервала Знак"/>
    <w:link w:val="10"/>
    <w:locked/>
    <w:rsid w:val="008235D5"/>
    <w:rPr>
      <w:rFonts w:ascii="Calibri" w:eastAsia="Calibri" w:hAnsi="Calibri" w:cs="Times New Roman"/>
      <w:lang w:eastAsia="ru-RU"/>
    </w:rPr>
  </w:style>
  <w:style w:type="paragraph" w:customStyle="1" w:styleId="af0">
    <w:name w:val="Знак Знак Знак Знак Знак Знак Знак Знак Знак Знак"/>
    <w:basedOn w:val="a"/>
    <w:rsid w:val="006871A6"/>
    <w:pPr>
      <w:spacing w:after="160" w:line="240" w:lineRule="exact"/>
    </w:pPr>
    <w:rPr>
      <w:rFonts w:ascii="Verdana" w:hAnsi="Verdana" w:cs="Verdana"/>
      <w:sz w:val="20"/>
      <w:szCs w:val="20"/>
      <w:lang w:val="en-US" w:eastAsia="en-US"/>
    </w:rPr>
  </w:style>
  <w:style w:type="character" w:customStyle="1" w:styleId="NoSpacingChar">
    <w:name w:val="No Spacing Char"/>
    <w:basedOn w:val="a0"/>
    <w:link w:val="21"/>
    <w:locked/>
    <w:rsid w:val="00B04896"/>
    <w:rPr>
      <w:rFonts w:ascii="Calibri" w:eastAsia="Calibri" w:hAnsi="Calibri"/>
      <w:lang w:val="en-US"/>
    </w:rPr>
  </w:style>
  <w:style w:type="paragraph" w:customStyle="1" w:styleId="21">
    <w:name w:val="Без интервала2"/>
    <w:basedOn w:val="a"/>
    <w:link w:val="NoSpacingChar"/>
    <w:rsid w:val="00B04896"/>
    <w:pPr>
      <w:jc w:val="both"/>
    </w:pPr>
    <w:rPr>
      <w:rFonts w:ascii="Calibri" w:eastAsia="Calibri" w:hAnsi="Calibri" w:cstheme="minorBidi"/>
      <w:sz w:val="22"/>
      <w:szCs w:val="22"/>
      <w:lang w:val="en-US" w:eastAsia="en-US"/>
    </w:rPr>
  </w:style>
  <w:style w:type="paragraph" w:styleId="22">
    <w:name w:val="Body Text Indent 2"/>
    <w:basedOn w:val="a"/>
    <w:link w:val="23"/>
    <w:uiPriority w:val="99"/>
    <w:semiHidden/>
    <w:unhideWhenUsed/>
    <w:rsid w:val="0043555B"/>
    <w:pPr>
      <w:spacing w:after="120" w:line="480" w:lineRule="auto"/>
      <w:ind w:left="283"/>
    </w:pPr>
  </w:style>
  <w:style w:type="character" w:customStyle="1" w:styleId="23">
    <w:name w:val="Основной текст с отступом 2 Знак"/>
    <w:basedOn w:val="a0"/>
    <w:link w:val="22"/>
    <w:uiPriority w:val="99"/>
    <w:semiHidden/>
    <w:rsid w:val="004355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8261">
      <w:bodyDiv w:val="1"/>
      <w:marLeft w:val="0"/>
      <w:marRight w:val="0"/>
      <w:marTop w:val="0"/>
      <w:marBottom w:val="0"/>
      <w:divBdr>
        <w:top w:val="none" w:sz="0" w:space="0" w:color="auto"/>
        <w:left w:val="none" w:sz="0" w:space="0" w:color="auto"/>
        <w:bottom w:val="none" w:sz="0" w:space="0" w:color="auto"/>
        <w:right w:val="none" w:sz="0" w:space="0" w:color="auto"/>
      </w:divBdr>
    </w:div>
    <w:div w:id="13926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TargetMode="External"/><Relationship Id="rId17" Type="http://schemas.openxmlformats.org/officeDocument/2006/relationships/hyperlink" Target="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TargetMode="External"/><Relationship Id="rId2" Type="http://schemas.openxmlformats.org/officeDocument/2006/relationships/numbering" Target="numbering.xml"/><Relationship Id="rId16" Type="http://schemas.openxmlformats.org/officeDocument/2006/relationships/hyperlink" Target="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TargetMode="External"/><Relationship Id="rId5" Type="http://schemas.openxmlformats.org/officeDocument/2006/relationships/settings" Target="settings.xml"/><Relationship Id="rId15" Type="http://schemas.openxmlformats.org/officeDocument/2006/relationships/hyperlink" Target="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TargetMode="External"/><Relationship Id="rId10" Type="http://schemas.openxmlformats.org/officeDocument/2006/relationships/hyperlink" Target="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TargetMode="External"/><Relationship Id="rId14" Type="http://schemas.openxmlformats.org/officeDocument/2006/relationships/hyperlink" Target="http://hghltd.yandex.net/yandbtm?fmode=envelope&amp;url=http%3A%2F%2Fpryazha.karelia.info%2Ffile.cgi%3Fid%3D961&amp;lr=10649&amp;text=%D0%90%D0%BD%D0%B0%D0%BB%D0%B8%D1%82%D0%B8%D1%87%D0%B5%D1%81%D0%BA%D0%B0%D1%8F%20%D1%81%D0%BF%D1%80%D0%B0%D0%B2%D0%BA%D0%B0%20%D0%BA%20%D0%B4%D0%BE%D0%BA%D0%BB%D0%B0%D0%B4%D1%83%20%D0%BE%20%D0%B4%D0%BE%D1%81%D1%82%D0%B8%D0%B3%D0%BD%D1%83%D1%82%D1%8B%D1%85%20%D0%B7%D0%BD%D0%B0%D1%87%D0%B5%D0%BD%D0%B8%D1%8F%D1%85%20%D0%BF%D0%BE%D0%BA%D0%B0%D0%B7%D0%B0%D1%82%D0%B5%D0%BB%D0%B5%D0%B9%20%D1%8D%D1%84%D1%84%D0%B5%D0%BA%D1%82%D0%B8%D0%B2%D0%BD%D0%BE%D1%81%D1%82%D0%B8%20%D0%BE%D1%80%D0%B3%D0%B0%D0%BD%D0%BE%D0%B2%20%D0%BC%D0%B5%D1%81%D1%82%D0%BD%D0%BE%D0%B3%D0%BE%20%D1%81%D0%B0%D0%BC%D0%BE%D1%83%D0%BF%D1%80%D0%B0%D0%B2%D0%BB%D0%B5%D0%BD%D0%B8%D1%8F&amp;l10n=ru&amp;mime=doc&amp;sign=3e15179d08c30bd3c68bd545ca1bc3b9&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9A43D-18FA-4440-B758-530002B8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12</Pages>
  <Words>6723</Words>
  <Characters>38326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dc:creator>
  <cp:keywords/>
  <dc:description/>
  <cp:lastModifiedBy>Потапова</cp:lastModifiedBy>
  <cp:revision>599</cp:revision>
  <cp:lastPrinted>2018-04-30T13:10:00Z</cp:lastPrinted>
  <dcterms:created xsi:type="dcterms:W3CDTF">2015-04-08T14:22:00Z</dcterms:created>
  <dcterms:modified xsi:type="dcterms:W3CDTF">2018-04-30T13:34:00Z</dcterms:modified>
</cp:coreProperties>
</file>