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573F">
      <w:pPr>
        <w:pStyle w:val="ConsPlusTitle"/>
        <w:shd w:val="clear" w:color="auto" w:fill="FFFFFF"/>
        <w:jc w:val="center"/>
        <w:outlineLvl w:val="0"/>
      </w:pPr>
      <w:bookmarkStart w:id="0" w:name="_GoBack"/>
      <w:bookmarkEnd w:id="0"/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</w:t>
      </w:r>
      <w:r>
        <w:t>БЛАСТИ</w:t>
      </w:r>
    </w:p>
    <w:p w:rsidR="00000000" w:rsidRDefault="002F573F">
      <w:pPr>
        <w:pStyle w:val="ConsPlusTitle"/>
        <w:shd w:val="clear" w:color="auto" w:fill="FFFFFF"/>
        <w:jc w:val="center"/>
      </w:pPr>
    </w:p>
    <w:p w:rsidR="00000000" w:rsidRDefault="002F573F">
      <w:pPr>
        <w:pStyle w:val="ConsPlusTitle"/>
        <w:shd w:val="clear" w:color="auto" w:fill="FFFFFF"/>
        <w:jc w:val="center"/>
      </w:pPr>
      <w:r>
        <w:t>ПОСТАНОВЛЕНИЕ</w:t>
      </w:r>
    </w:p>
    <w:p w:rsidR="00000000" w:rsidRDefault="002F573F">
      <w:pPr>
        <w:pStyle w:val="ConsPlusTitle"/>
        <w:shd w:val="clear" w:color="auto" w:fill="FFFFFF"/>
        <w:jc w:val="center"/>
      </w:pPr>
      <w:r>
        <w:t>от</w:t>
      </w:r>
      <w:r>
        <w:t xml:space="preserve"> 27 </w:t>
      </w:r>
      <w:r>
        <w:t>апреля</w:t>
      </w:r>
      <w:r>
        <w:t xml:space="preserve"> 2005 </w:t>
      </w:r>
      <w:r>
        <w:t>г</w:t>
      </w:r>
      <w:r>
        <w:t>. N 93-</w:t>
      </w:r>
      <w:r>
        <w:t>пп</w:t>
      </w:r>
    </w:p>
    <w:p w:rsidR="00000000" w:rsidRDefault="002F573F">
      <w:pPr>
        <w:pStyle w:val="ConsPlusTitle"/>
        <w:shd w:val="clear" w:color="auto" w:fill="FFFFFF"/>
        <w:jc w:val="center"/>
      </w:pPr>
    </w:p>
    <w:p w:rsidR="00000000" w:rsidRDefault="002F573F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ПОРЯДКА</w:t>
      </w:r>
      <w:r>
        <w:t xml:space="preserve"> </w:t>
      </w:r>
      <w:r>
        <w:t>РАССМОТРЕНИЯ</w:t>
      </w:r>
      <w:r>
        <w:t xml:space="preserve"> </w:t>
      </w:r>
      <w:r>
        <w:t>И</w:t>
      </w:r>
    </w:p>
    <w:p w:rsidR="00000000" w:rsidRDefault="002F573F">
      <w:pPr>
        <w:pStyle w:val="ConsPlusTitle"/>
        <w:shd w:val="clear" w:color="auto" w:fill="FFFFFF"/>
        <w:jc w:val="center"/>
      </w:pP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</w:p>
    <w:p w:rsidR="00000000" w:rsidRDefault="002F573F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</w:p>
    <w:p w:rsidR="00000000" w:rsidRDefault="002F573F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</w:t>
            </w:r>
            <w:r>
              <w:rPr>
                <w:color w:val="392C69"/>
              </w:rPr>
              <w:t>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26.07.2010 </w:t>
            </w:r>
            <w:hyperlink r:id="rId7" w:history="1">
              <w:r>
                <w:rPr>
                  <w:color w:val="0000FF"/>
                </w:rPr>
                <w:t>N 251-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12.05.2015 </w:t>
            </w:r>
            <w:hyperlink r:id="rId8" w:history="1">
              <w:r>
                <w:rPr>
                  <w:color w:val="0000FF"/>
                </w:rPr>
                <w:t>N 186-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05.07.2021 </w:t>
            </w:r>
            <w:hyperlink r:id="rId9" w:history="1">
              <w:r>
                <w:rPr>
                  <w:color w:val="0000FF"/>
                </w:rPr>
                <w:t>N 260-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,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06.12.2021 </w:t>
            </w:r>
            <w:hyperlink r:id="rId10" w:history="1">
              <w:r>
                <w:rPr>
                  <w:color w:val="0000FF"/>
                </w:rPr>
                <w:t>N 574-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24.01.2022 </w:t>
            </w:r>
            <w:hyperlink r:id="rId11" w:history="1">
              <w:r>
                <w:rPr>
                  <w:color w:val="0000FF"/>
                </w:rPr>
                <w:t>N 22-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2F573F">
      <w:pPr>
        <w:pStyle w:val="ConsPlusNormal"/>
        <w:shd w:val="clear" w:color="auto" w:fill="FFFFFF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</w:t>
      </w:r>
      <w:r>
        <w:t>механизмов</w:t>
      </w:r>
      <w:r>
        <w:t xml:space="preserve"> </w:t>
      </w:r>
      <w:r>
        <w:t>оказания</w:t>
      </w:r>
      <w:r>
        <w:t xml:space="preserve"> </w:t>
      </w:r>
      <w:r>
        <w:t>гос</w:t>
      </w:r>
      <w:r>
        <w:t>ударственной</w:t>
      </w:r>
      <w:r>
        <w:t xml:space="preserve"> </w:t>
      </w:r>
      <w:r>
        <w:t>поддержки</w:t>
      </w:r>
      <w:r>
        <w:t xml:space="preserve"> </w:t>
      </w:r>
      <w:r>
        <w:t>хозяйствующим</w:t>
      </w:r>
      <w:r>
        <w:t xml:space="preserve"> </w:t>
      </w:r>
      <w:r>
        <w:t>субъектам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правительство</w:t>
      </w:r>
      <w:r>
        <w:t xml:space="preserve"> </w:t>
      </w:r>
      <w:r>
        <w:t>области</w:t>
      </w:r>
      <w:r>
        <w:t xml:space="preserve"> </w:t>
      </w:r>
      <w:r>
        <w:t>постановляет</w:t>
      </w:r>
      <w:r>
        <w:t>:</w:t>
      </w: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Утвердить</w:t>
      </w:r>
      <w:r>
        <w:t xml:space="preserve"> 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при</w:t>
      </w:r>
      <w:r>
        <w:t>лагается</w:t>
      </w:r>
      <w:r>
        <w:t>).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26.07.2010 N 251-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  <w:r>
        <w:t>постановления</w:t>
      </w:r>
      <w:r>
        <w:t xml:space="preserve">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заместителя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Гладского</w:t>
      </w:r>
      <w:r>
        <w:t xml:space="preserve"> </w:t>
      </w:r>
      <w:r>
        <w:t>Д</w:t>
      </w:r>
      <w:r>
        <w:t>.</w:t>
      </w:r>
      <w:r>
        <w:t>Г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26.07.2010 </w:t>
      </w:r>
      <w:hyperlink r:id="rId13" w:history="1">
        <w:r>
          <w:rPr>
            <w:color w:val="0000FF"/>
          </w:rPr>
          <w:t>N 251-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12.05.2015 </w:t>
      </w:r>
      <w:hyperlink r:id="rId14" w:history="1">
        <w:r>
          <w:rPr>
            <w:color w:val="0000FF"/>
          </w:rPr>
          <w:t>N 186-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06.12.2021 </w:t>
      </w:r>
      <w:hyperlink r:id="rId15" w:history="1">
        <w:r>
          <w:rPr>
            <w:color w:val="0000FF"/>
          </w:rPr>
          <w:t>N 574-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16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ходе</w:t>
      </w:r>
      <w:r>
        <w:t xml:space="preserve"> </w:t>
      </w:r>
      <w:r>
        <w:t>исполнения</w:t>
      </w:r>
      <w:r>
        <w:t xml:space="preserve"> </w:t>
      </w:r>
      <w:r>
        <w:t>постановления</w:t>
      </w:r>
      <w:r>
        <w:t xml:space="preserve"> </w:t>
      </w:r>
      <w:r>
        <w:t>информировать</w:t>
      </w:r>
      <w:r>
        <w:t xml:space="preserve"> </w:t>
      </w:r>
      <w:r>
        <w:t>к</w:t>
      </w:r>
      <w:r>
        <w:t xml:space="preserve"> 1 </w:t>
      </w:r>
      <w:r>
        <w:t>февраля</w:t>
      </w:r>
      <w:r>
        <w:t xml:space="preserve"> 2006 </w:t>
      </w:r>
      <w:r>
        <w:t>года</w:t>
      </w:r>
      <w:r>
        <w:t>.</w:t>
      </w: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F573F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САВЧЕНКО</w:t>
      </w: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jc w:val="right"/>
        <w:outlineLvl w:val="0"/>
      </w:pPr>
      <w:r>
        <w:t>Утвержден</w:t>
      </w:r>
    </w:p>
    <w:p w:rsidR="00000000" w:rsidRDefault="002F573F">
      <w:pPr>
        <w:pStyle w:val="ConsPlusNormal"/>
        <w:shd w:val="clear" w:color="auto" w:fill="FFFFFF"/>
        <w:jc w:val="right"/>
      </w:pPr>
      <w:r>
        <w:t>постановлением</w:t>
      </w:r>
    </w:p>
    <w:p w:rsidR="00000000" w:rsidRDefault="002F573F">
      <w:pPr>
        <w:pStyle w:val="ConsPlusNormal"/>
        <w:shd w:val="clear" w:color="auto" w:fill="FFFFFF"/>
        <w:jc w:val="right"/>
      </w:pP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2F573F">
      <w:pPr>
        <w:pStyle w:val="ConsPlusNormal"/>
        <w:shd w:val="clear" w:color="auto" w:fill="FFFFFF"/>
        <w:jc w:val="right"/>
      </w:pPr>
      <w:r>
        <w:t>от</w:t>
      </w:r>
      <w:r>
        <w:t xml:space="preserve"> 27 </w:t>
      </w:r>
      <w:r>
        <w:t>апреля</w:t>
      </w:r>
      <w:r>
        <w:t xml:space="preserve"> 2005 </w:t>
      </w:r>
      <w:r>
        <w:t>г</w:t>
      </w:r>
      <w:r>
        <w:t>. N 93-</w:t>
      </w:r>
      <w:r>
        <w:t>пп</w:t>
      </w: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Title"/>
        <w:shd w:val="clear" w:color="auto" w:fill="FFFFFF"/>
        <w:jc w:val="center"/>
      </w:pPr>
      <w:bookmarkStart w:id="1" w:name="Par35"/>
      <w:bookmarkEnd w:id="1"/>
      <w:r>
        <w:t>ПОРЯДОК</w:t>
      </w:r>
    </w:p>
    <w:p w:rsidR="00000000" w:rsidRDefault="002F573F">
      <w:pPr>
        <w:pStyle w:val="ConsPlusTitle"/>
        <w:shd w:val="clear" w:color="auto" w:fill="FFFFFF"/>
        <w:jc w:val="center"/>
      </w:pP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</w:p>
    <w:p w:rsidR="00000000" w:rsidRDefault="002F573F">
      <w:pPr>
        <w:pStyle w:val="ConsPlusTitle"/>
        <w:shd w:val="clear" w:color="auto" w:fill="FFFFFF"/>
        <w:jc w:val="center"/>
      </w:pP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</w:p>
    <w:p w:rsidR="00000000" w:rsidRDefault="002F573F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26.07.2010 </w:t>
            </w:r>
            <w:hyperlink r:id="rId17" w:history="1">
              <w:r>
                <w:rPr>
                  <w:color w:val="0000FF"/>
                </w:rPr>
                <w:t>N 251-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12.05.2015 </w:t>
            </w:r>
            <w:hyperlink r:id="rId18" w:history="1">
              <w:r>
                <w:rPr>
                  <w:color w:val="0000FF"/>
                </w:rPr>
                <w:t>N 186-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05.07.2021 </w:t>
            </w:r>
            <w:hyperlink r:id="rId19" w:history="1">
              <w:r>
                <w:rPr>
                  <w:color w:val="0000FF"/>
                </w:rPr>
                <w:t>N 260-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,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06.12.2021 </w:t>
            </w:r>
            <w:hyperlink r:id="rId20" w:history="1">
              <w:r>
                <w:rPr>
                  <w:color w:val="0000FF"/>
                </w:rPr>
                <w:t>N 574-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24.01.2022 </w:t>
            </w:r>
            <w:hyperlink r:id="rId21" w:history="1">
              <w:r>
                <w:rPr>
                  <w:color w:val="0000FF"/>
                </w:rPr>
                <w:t>N 22-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Title"/>
        <w:shd w:val="clear" w:color="auto" w:fill="FFFFFF"/>
        <w:jc w:val="center"/>
        <w:outlineLvl w:val="1"/>
      </w:pPr>
      <w:r>
        <w:t xml:space="preserve">1. </w:t>
      </w:r>
      <w:r>
        <w:t>Общие</w:t>
      </w:r>
      <w:r>
        <w:t xml:space="preserve"> </w:t>
      </w:r>
      <w:r>
        <w:t>положения</w:t>
      </w: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Порядок</w:t>
      </w:r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далее</w:t>
      </w:r>
      <w:r>
        <w:t xml:space="preserve"> - </w:t>
      </w:r>
      <w:r>
        <w:t>Порядок</w:t>
      </w:r>
      <w:r>
        <w:t xml:space="preserve">) </w:t>
      </w:r>
      <w:r>
        <w:t>разработан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</w:t>
      </w:r>
      <w:hyperlink r:id="rId22" w:history="1">
        <w:r>
          <w:rPr>
            <w:color w:val="0000FF"/>
          </w:rPr>
          <w:t>N 411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</w:t>
      </w:r>
      <w:hyperlink r:id="rId23" w:history="1">
        <w:r>
          <w:rPr>
            <w:color w:val="0000FF"/>
          </w:rPr>
          <w:t>N 44</w:t>
        </w:r>
      </w:hyperlink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lastRenderedPageBreak/>
        <w:t>области</w:t>
      </w:r>
      <w:r>
        <w:t xml:space="preserve">",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</w:t>
      </w:r>
      <w:hyperlink r:id="rId24" w:history="1">
        <w:r>
          <w:rPr>
            <w:color w:val="0000FF"/>
          </w:rPr>
          <w:t>N 345</w:t>
        </w:r>
      </w:hyperlink>
      <w:r>
        <w:t xml:space="preserve">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</w:t>
      </w:r>
      <w:r>
        <w:t>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1.2. </w:t>
      </w:r>
      <w:r>
        <w:t>Целью</w:t>
      </w:r>
      <w:r>
        <w:t xml:space="preserve"> </w:t>
      </w:r>
      <w:r>
        <w:t>присвоения</w:t>
      </w:r>
      <w:r>
        <w:t xml:space="preserve"> </w:t>
      </w:r>
      <w:r>
        <w:t>проектам</w:t>
      </w:r>
      <w:r>
        <w:t xml:space="preserve"> </w:t>
      </w:r>
      <w:r>
        <w:t>статуса</w:t>
      </w:r>
      <w:r>
        <w:t xml:space="preserve"> </w:t>
      </w:r>
      <w:r>
        <w:t>одобренных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ока</w:t>
      </w:r>
      <w:r>
        <w:t>зание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</w:t>
      </w:r>
      <w:hyperlink r:id="rId26" w:history="1">
        <w:r>
          <w:rPr>
            <w:color w:val="0000FF"/>
          </w:rPr>
          <w:t>N 411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</w:t>
      </w:r>
      <w:hyperlink r:id="rId27" w:history="1">
        <w:r>
          <w:rPr>
            <w:color w:val="0000FF"/>
          </w:rPr>
          <w:t>N 44</w:t>
        </w:r>
      </w:hyperlink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</w:t>
      </w:r>
      <w:r>
        <w:t>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</w:t>
      </w:r>
      <w:hyperlink r:id="rId28" w:history="1">
        <w:r>
          <w:rPr>
            <w:color w:val="0000FF"/>
          </w:rPr>
          <w:t>N 345</w:t>
        </w:r>
      </w:hyperlink>
      <w:r>
        <w:t xml:space="preserve">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</w:t>
      </w:r>
      <w:r>
        <w:t>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"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хозяйствующим</w:t>
      </w:r>
      <w:r>
        <w:t xml:space="preserve"> </w:t>
      </w:r>
      <w:r>
        <w:t>субъектам</w:t>
      </w:r>
      <w:r>
        <w:t xml:space="preserve"> </w:t>
      </w:r>
      <w:r>
        <w:t>области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организационно</w:t>
      </w:r>
      <w:r>
        <w:t>-</w:t>
      </w:r>
      <w:r>
        <w:t>правовой</w:t>
      </w:r>
      <w:r>
        <w:t xml:space="preserve"> </w:t>
      </w:r>
      <w:r>
        <w:t>формы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социально</w:t>
      </w:r>
      <w:r>
        <w:t xml:space="preserve"> </w:t>
      </w:r>
      <w:r>
        <w:t>и</w:t>
      </w:r>
      <w:r>
        <w:t xml:space="preserve"> </w:t>
      </w:r>
      <w:r>
        <w:t>экономически</w:t>
      </w:r>
      <w:r>
        <w:t xml:space="preserve"> </w:t>
      </w:r>
      <w:r>
        <w:t>значимых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по</w:t>
      </w:r>
      <w:r>
        <w:t xml:space="preserve"> </w:t>
      </w:r>
      <w:r>
        <w:t>приоритетным</w:t>
      </w:r>
      <w:r>
        <w:t xml:space="preserve"> </w:t>
      </w:r>
      <w:r>
        <w:t>направлениям</w:t>
      </w:r>
      <w:r>
        <w:t xml:space="preserve"> </w:t>
      </w:r>
      <w:r>
        <w:t>развития</w:t>
      </w:r>
      <w:r>
        <w:t xml:space="preserve"> </w:t>
      </w:r>
      <w:r>
        <w:t>экономики</w:t>
      </w:r>
      <w:r>
        <w:t xml:space="preserve"> </w:t>
      </w:r>
      <w:r>
        <w:t>области</w:t>
      </w:r>
      <w:r>
        <w:t xml:space="preserve">, </w:t>
      </w:r>
      <w:r>
        <w:t>предполагающих</w:t>
      </w:r>
      <w:r>
        <w:t xml:space="preserve"> </w:t>
      </w:r>
      <w:r>
        <w:t>экономический</w:t>
      </w:r>
      <w:r>
        <w:t xml:space="preserve">, </w:t>
      </w:r>
      <w:r>
        <w:t>бюджетный</w:t>
      </w:r>
      <w:r>
        <w:t xml:space="preserve"> </w:t>
      </w:r>
      <w:r>
        <w:t>и</w:t>
      </w:r>
      <w:r>
        <w:t xml:space="preserve"> </w:t>
      </w:r>
      <w:r>
        <w:t>социальный</w:t>
      </w:r>
      <w:r>
        <w:t xml:space="preserve"> </w:t>
      </w:r>
      <w:r>
        <w:t>эффект</w:t>
      </w:r>
      <w:r>
        <w:t xml:space="preserve"> </w:t>
      </w:r>
      <w:r>
        <w:t>для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1.2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 </w:t>
      </w:r>
      <w:r>
        <w:t>Рассмотрение</w:t>
      </w:r>
      <w:r>
        <w:t xml:space="preserve"> </w:t>
      </w:r>
      <w:r>
        <w:t>документации</w:t>
      </w:r>
      <w:r>
        <w:t xml:space="preserve"> </w:t>
      </w:r>
      <w:r>
        <w:t>по</w:t>
      </w:r>
      <w:r>
        <w:t xml:space="preserve"> </w:t>
      </w:r>
      <w:r>
        <w:t>проектам</w:t>
      </w:r>
      <w:r>
        <w:t xml:space="preserve">, </w:t>
      </w:r>
      <w:r>
        <w:t>претендующим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статуса</w:t>
      </w:r>
      <w:r>
        <w:t xml:space="preserve"> </w:t>
      </w:r>
      <w:r>
        <w:t>одобренных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Совет</w:t>
      </w:r>
      <w:r>
        <w:t>).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1.4. </w:t>
      </w:r>
      <w:r>
        <w:t>В</w:t>
      </w:r>
      <w:r>
        <w:t xml:space="preserve"> </w:t>
      </w:r>
      <w:r>
        <w:t>соотв</w:t>
      </w:r>
      <w:r>
        <w:t>етствии</w:t>
      </w:r>
      <w:r>
        <w:t xml:space="preserve"> </w:t>
      </w:r>
      <w:r>
        <w:t>с</w:t>
      </w:r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Советом</w:t>
      </w:r>
      <w:r>
        <w:t xml:space="preserve"> </w:t>
      </w:r>
      <w:r>
        <w:t>также</w:t>
      </w:r>
      <w:r>
        <w:t xml:space="preserve"> </w:t>
      </w:r>
      <w:r>
        <w:t>осуществляется</w:t>
      </w:r>
      <w:r>
        <w:t xml:space="preserve">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1.4 </w:t>
      </w:r>
      <w:r>
        <w:t>введен</w:t>
      </w:r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Title"/>
        <w:shd w:val="clear" w:color="auto" w:fill="FFFFFF"/>
        <w:jc w:val="center"/>
        <w:outlineLvl w:val="1"/>
      </w:pPr>
      <w:r>
        <w:t xml:space="preserve">2. </w:t>
      </w:r>
      <w:r>
        <w:t>Условия</w:t>
      </w:r>
      <w:r>
        <w:t xml:space="preserve"> </w:t>
      </w:r>
      <w:r>
        <w:t>предоставления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 </w:t>
      </w:r>
      <w:r>
        <w:t>статуса</w:t>
      </w:r>
    </w:p>
    <w:p w:rsidR="00000000" w:rsidRDefault="002F573F">
      <w:pPr>
        <w:pStyle w:val="ConsPlusTitle"/>
        <w:shd w:val="clear" w:color="auto" w:fill="FFFFFF"/>
        <w:jc w:val="center"/>
      </w:pP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</w:p>
    <w:p w:rsidR="00000000" w:rsidRDefault="002F573F">
      <w:pPr>
        <w:pStyle w:val="ConsPlusTitle"/>
        <w:shd w:val="clear" w:color="auto" w:fill="FFFFFF"/>
        <w:jc w:val="center"/>
      </w:pP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</w:t>
      </w:r>
      <w:r>
        <w:t>ской</w:t>
      </w:r>
      <w:r>
        <w:t xml:space="preserve"> </w:t>
      </w:r>
      <w:r>
        <w:t>области</w:t>
      </w: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  <w:bookmarkStart w:id="2" w:name="Par57"/>
      <w:bookmarkEnd w:id="2"/>
      <w:r>
        <w:t xml:space="preserve">2.1.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Советом</w:t>
      </w:r>
      <w:r>
        <w:t xml:space="preserve">, </w:t>
      </w:r>
      <w:r>
        <w:t>хозяйствующий</w:t>
      </w:r>
      <w:r>
        <w:t xml:space="preserve"> </w:t>
      </w:r>
      <w:r>
        <w:t>субъект</w:t>
      </w:r>
      <w:r>
        <w:t xml:space="preserve"> (</w:t>
      </w:r>
      <w:r>
        <w:t>далее</w:t>
      </w:r>
      <w:r>
        <w:t xml:space="preserve"> - </w:t>
      </w:r>
      <w:r>
        <w:t>претендент</w:t>
      </w:r>
      <w:r>
        <w:t xml:space="preserve">) </w:t>
      </w:r>
      <w:r>
        <w:t>или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</w:t>
      </w:r>
      <w:r>
        <w:t>дской</w:t>
      </w:r>
      <w:r>
        <w:t xml:space="preserve"> </w:t>
      </w:r>
      <w:r>
        <w:t>области</w:t>
      </w:r>
      <w:r>
        <w:t xml:space="preserve"> </w:t>
      </w:r>
      <w:r>
        <w:t>заверенные</w:t>
      </w:r>
      <w:r>
        <w:t xml:space="preserve"> </w:t>
      </w:r>
      <w:r>
        <w:t>подписью</w:t>
      </w:r>
      <w:r>
        <w:t xml:space="preserve"> </w:t>
      </w:r>
      <w:r>
        <w:t>руководителя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печатью</w:t>
      </w:r>
      <w:r>
        <w:t xml:space="preserve"> </w:t>
      </w:r>
      <w:r>
        <w:t>организации</w:t>
      </w:r>
      <w:r>
        <w:t xml:space="preserve"> </w:t>
      </w:r>
      <w:r>
        <w:t>следующие</w:t>
      </w:r>
      <w:r>
        <w:t xml:space="preserve"> </w:t>
      </w:r>
      <w:r>
        <w:t>документы</w:t>
      </w:r>
      <w:r>
        <w:t>: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заявление</w:t>
      </w:r>
      <w:r>
        <w:t xml:space="preserve"> </w:t>
      </w:r>
      <w:r>
        <w:t>с</w:t>
      </w:r>
      <w:r>
        <w:t xml:space="preserve"> </w:t>
      </w:r>
      <w:r>
        <w:t>просьбой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цели</w:t>
      </w:r>
      <w:r>
        <w:t xml:space="preserve"> </w:t>
      </w:r>
      <w:r>
        <w:t>присвоения</w:t>
      </w:r>
      <w:r>
        <w:t xml:space="preserve"> </w:t>
      </w:r>
      <w:r>
        <w:t>проекту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Советом</w:t>
      </w:r>
      <w:r>
        <w:t>;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копии</w:t>
      </w:r>
      <w:r>
        <w:t xml:space="preserve"> </w:t>
      </w:r>
      <w:r>
        <w:t>учредительных</w:t>
      </w:r>
      <w:r>
        <w:t xml:space="preserve"> </w:t>
      </w:r>
      <w:r>
        <w:t>документ</w:t>
      </w:r>
      <w:r>
        <w:t>ов</w:t>
      </w:r>
      <w:r>
        <w:t xml:space="preserve"> (</w:t>
      </w:r>
      <w:r>
        <w:t>устав</w:t>
      </w:r>
      <w:r>
        <w:t xml:space="preserve"> (</w:t>
      </w:r>
      <w:r>
        <w:t>положение</w:t>
      </w:r>
      <w:r>
        <w:t xml:space="preserve">) </w:t>
      </w:r>
      <w:r>
        <w:t>и</w:t>
      </w:r>
      <w:r>
        <w:t xml:space="preserve"> </w:t>
      </w:r>
      <w:r>
        <w:t>все</w:t>
      </w:r>
      <w:r>
        <w:t xml:space="preserve"> </w:t>
      </w:r>
      <w:r>
        <w:t>изменения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, </w:t>
      </w:r>
      <w:r>
        <w:t>учредительный</w:t>
      </w:r>
      <w:r>
        <w:t xml:space="preserve"> </w:t>
      </w:r>
      <w:r>
        <w:t>договор</w:t>
      </w:r>
      <w:r>
        <w:t xml:space="preserve"> </w:t>
      </w:r>
      <w:r>
        <w:t>или</w:t>
      </w:r>
      <w:r>
        <w:t xml:space="preserve"> </w:t>
      </w:r>
      <w:r>
        <w:t>решение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организации</w:t>
      </w:r>
      <w:r>
        <w:t>);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утвержденный</w:t>
      </w:r>
      <w:r>
        <w:t xml:space="preserve"> </w:t>
      </w:r>
      <w:r>
        <w:t>руководителем</w:t>
      </w:r>
      <w:r>
        <w:t xml:space="preserve"> </w:t>
      </w:r>
      <w:r>
        <w:t>предприятия</w:t>
      </w:r>
      <w:r>
        <w:t xml:space="preserve"> </w:t>
      </w:r>
      <w:r>
        <w:t>бизнес</w:t>
      </w:r>
      <w:r>
        <w:t>-</w:t>
      </w:r>
      <w:r>
        <w:t>план</w:t>
      </w:r>
      <w:r>
        <w:t xml:space="preserve">, </w:t>
      </w:r>
      <w:r>
        <w:t>включающий</w:t>
      </w:r>
      <w:r>
        <w:t xml:space="preserve"> </w:t>
      </w:r>
      <w:r>
        <w:t>расчет</w:t>
      </w:r>
      <w:r>
        <w:t xml:space="preserve"> </w:t>
      </w:r>
      <w:r>
        <w:t>показателей</w:t>
      </w:r>
      <w:r>
        <w:t xml:space="preserve"> </w:t>
      </w:r>
      <w:r>
        <w:t>технической</w:t>
      </w:r>
      <w:r>
        <w:t xml:space="preserve">, </w:t>
      </w:r>
      <w:r>
        <w:t>экономической</w:t>
      </w:r>
      <w:r>
        <w:t xml:space="preserve">, </w:t>
      </w:r>
      <w:r>
        <w:t>бюджетной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эффективности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отражающий</w:t>
      </w:r>
      <w:r>
        <w:t xml:space="preserve"> </w:t>
      </w:r>
      <w:r>
        <w:t>окупаемость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>;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5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бухгалтерскую</w:t>
      </w:r>
      <w:r>
        <w:t xml:space="preserve"> </w:t>
      </w:r>
      <w:r>
        <w:t>отчетность</w:t>
      </w:r>
      <w:r>
        <w:t xml:space="preserve"> </w:t>
      </w:r>
      <w:r>
        <w:t>за</w:t>
      </w:r>
      <w:r>
        <w:t xml:space="preserve"> </w:t>
      </w:r>
      <w:r>
        <w:t>предыдущий</w:t>
      </w:r>
      <w:r>
        <w:t xml:space="preserve"> </w:t>
      </w:r>
      <w:r>
        <w:t>календарный</w:t>
      </w:r>
      <w:r>
        <w:t xml:space="preserve"> </w:t>
      </w:r>
      <w:r>
        <w:t>год</w:t>
      </w:r>
      <w:r>
        <w:t xml:space="preserve"> </w:t>
      </w:r>
      <w:r>
        <w:t>с</w:t>
      </w:r>
      <w:r>
        <w:t xml:space="preserve"> </w:t>
      </w:r>
      <w:r>
        <w:t>отметкой</w:t>
      </w:r>
      <w:r>
        <w:t xml:space="preserve">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Федеральной</w:t>
      </w:r>
      <w:r>
        <w:t xml:space="preserve"> </w:t>
      </w:r>
      <w:r>
        <w:t>налоговой</w:t>
      </w:r>
      <w:r>
        <w:t xml:space="preserve"> </w:t>
      </w:r>
      <w:r>
        <w:t>службы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промежуточную</w:t>
      </w:r>
      <w:r>
        <w:t xml:space="preserve"> </w:t>
      </w:r>
      <w:r>
        <w:t>бухгалтерскую</w:t>
      </w:r>
      <w:r>
        <w:t xml:space="preserve"> </w:t>
      </w:r>
      <w:r>
        <w:t>отчетность</w:t>
      </w:r>
      <w:r>
        <w:t xml:space="preserve"> </w:t>
      </w:r>
      <w:r>
        <w:t>на</w:t>
      </w:r>
      <w:r>
        <w:t xml:space="preserve"> </w:t>
      </w:r>
      <w:r>
        <w:t>последнюю</w:t>
      </w:r>
      <w:r>
        <w:t xml:space="preserve"> </w:t>
      </w:r>
      <w:r>
        <w:t>отчетную</w:t>
      </w:r>
      <w:r>
        <w:t xml:space="preserve"> </w:t>
      </w:r>
      <w:r>
        <w:t>дату</w:t>
      </w:r>
      <w:r>
        <w:t>;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справку</w:t>
      </w:r>
      <w:r>
        <w:t xml:space="preserve"> </w:t>
      </w:r>
      <w:r>
        <w:t>из</w:t>
      </w:r>
      <w:r>
        <w:t xml:space="preserve">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Федеральной</w:t>
      </w:r>
      <w:r>
        <w:t xml:space="preserve"> </w:t>
      </w:r>
      <w:r>
        <w:t>налоговой</w:t>
      </w:r>
      <w:r>
        <w:t xml:space="preserve"> </w:t>
      </w:r>
      <w:r>
        <w:t>службы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налогов</w:t>
      </w:r>
      <w:r>
        <w:t xml:space="preserve"> </w:t>
      </w:r>
      <w:r>
        <w:t>в</w:t>
      </w:r>
      <w:r>
        <w:t xml:space="preserve"> </w:t>
      </w:r>
      <w:r>
        <w:t>бюджеты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>;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письмо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или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которого</w:t>
      </w:r>
      <w:r>
        <w:t xml:space="preserve"> </w:t>
      </w:r>
      <w:r>
        <w:t>планируется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или</w:t>
      </w:r>
      <w:r>
        <w:t xml:space="preserve"> </w:t>
      </w:r>
      <w:r>
        <w:t>реализуется</w:t>
      </w:r>
      <w:r>
        <w:t xml:space="preserve"> </w:t>
      </w:r>
      <w:r>
        <w:t>инвестиционный</w:t>
      </w:r>
      <w:r>
        <w:t xml:space="preserve"> </w:t>
      </w:r>
      <w:r>
        <w:t>проект</w:t>
      </w:r>
      <w:r>
        <w:t xml:space="preserve">,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стратегии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или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 </w:t>
      </w:r>
      <w:r>
        <w:t>на</w:t>
      </w:r>
      <w:r>
        <w:t xml:space="preserve"> </w:t>
      </w:r>
      <w:r>
        <w:t>долгосрочный</w:t>
      </w:r>
      <w:r>
        <w:t xml:space="preserve"> </w:t>
      </w:r>
      <w:r>
        <w:t>период</w:t>
      </w:r>
      <w:r>
        <w:t>;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справку</w:t>
      </w:r>
      <w:r>
        <w:t xml:space="preserve">, </w:t>
      </w:r>
      <w:r>
        <w:t>содержащую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принципал</w:t>
      </w:r>
      <w:r>
        <w:t xml:space="preserve">, </w:t>
      </w:r>
      <w:r>
        <w:t>его</w:t>
      </w:r>
      <w:r>
        <w:t xml:space="preserve"> </w:t>
      </w:r>
      <w:r>
        <w:t>поручители</w:t>
      </w:r>
      <w:r>
        <w:t xml:space="preserve"> (</w:t>
      </w:r>
      <w:r>
        <w:t>гаранты</w:t>
      </w:r>
      <w:r>
        <w:t xml:space="preserve">) </w:t>
      </w:r>
      <w:r>
        <w:t>не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реорганизации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 </w:t>
      </w:r>
      <w:r>
        <w:t>не</w:t>
      </w:r>
      <w:r>
        <w:t xml:space="preserve"> </w:t>
      </w:r>
      <w:r>
        <w:t>возбуждено</w:t>
      </w:r>
      <w:r>
        <w:t xml:space="preserve"> </w:t>
      </w:r>
      <w:r>
        <w:t>производство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 xml:space="preserve">)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</w:t>
      </w:r>
      <w:r>
        <w:t>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";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письмо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  <w:r>
        <w:t xml:space="preserve"> </w:t>
      </w:r>
      <w:r>
        <w:t>о</w:t>
      </w:r>
      <w:r>
        <w:t xml:space="preserve"> </w:t>
      </w:r>
      <w:r>
        <w:t>ее</w:t>
      </w:r>
      <w:r>
        <w:t xml:space="preserve"> </w:t>
      </w:r>
      <w:r>
        <w:t>готовности</w:t>
      </w:r>
      <w:r>
        <w:t xml:space="preserve"> </w:t>
      </w:r>
      <w:r>
        <w:t>предоставить</w:t>
      </w:r>
      <w:r>
        <w:t xml:space="preserve"> </w:t>
      </w:r>
      <w:r>
        <w:t>кредитные</w:t>
      </w:r>
      <w:r>
        <w:t xml:space="preserve"> </w:t>
      </w:r>
      <w:r>
        <w:t>ресурсы</w:t>
      </w:r>
      <w:r>
        <w:t xml:space="preserve"> </w:t>
      </w:r>
      <w:r>
        <w:t>претенденту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существенных</w:t>
      </w:r>
      <w:r>
        <w:t xml:space="preserve"> </w:t>
      </w:r>
      <w:r>
        <w:t>условий</w:t>
      </w:r>
      <w:r>
        <w:t xml:space="preserve"> </w:t>
      </w:r>
      <w:r>
        <w:t>планируемого</w:t>
      </w:r>
      <w:r>
        <w:t xml:space="preserve"> </w:t>
      </w:r>
      <w:r>
        <w:t>к</w:t>
      </w:r>
      <w:r>
        <w:t xml:space="preserve"> </w:t>
      </w:r>
      <w:r>
        <w:t>заключению</w:t>
      </w:r>
      <w:r>
        <w:t xml:space="preserve"> </w:t>
      </w:r>
      <w:r>
        <w:t>кредитного</w:t>
      </w:r>
      <w:r>
        <w:t xml:space="preserve"> </w:t>
      </w:r>
      <w:r>
        <w:t>до</w:t>
      </w:r>
      <w:r>
        <w:t>говора</w:t>
      </w:r>
      <w:r>
        <w:t xml:space="preserve"> (</w:t>
      </w:r>
      <w:r>
        <w:t>лимит</w:t>
      </w:r>
      <w:r>
        <w:t xml:space="preserve"> </w:t>
      </w:r>
      <w:r>
        <w:t>ответственности</w:t>
      </w:r>
      <w:r>
        <w:t xml:space="preserve"> </w:t>
      </w:r>
      <w:r>
        <w:t>Гаранта</w:t>
      </w:r>
      <w:r>
        <w:t xml:space="preserve">, </w:t>
      </w:r>
      <w:r>
        <w:t>размер</w:t>
      </w:r>
      <w:r>
        <w:t xml:space="preserve"> </w:t>
      </w:r>
      <w:r>
        <w:t>кредитных</w:t>
      </w:r>
      <w:r>
        <w:t xml:space="preserve"> </w:t>
      </w:r>
      <w:r>
        <w:t>ресурсов</w:t>
      </w:r>
      <w:r>
        <w:t xml:space="preserve">, 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кредитного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договоры</w:t>
      </w:r>
      <w:r>
        <w:t xml:space="preserve"> </w:t>
      </w:r>
      <w:r>
        <w:t>финансовой</w:t>
      </w:r>
      <w:r>
        <w:t xml:space="preserve"> </w:t>
      </w:r>
      <w:r>
        <w:t>аренды</w:t>
      </w:r>
      <w:r>
        <w:t xml:space="preserve"> (</w:t>
      </w:r>
      <w:r>
        <w:t>лизинга</w:t>
      </w:r>
      <w:r>
        <w:t xml:space="preserve">) </w:t>
      </w:r>
      <w:r>
        <w:t>или</w:t>
      </w:r>
      <w:r>
        <w:t xml:space="preserve"> </w:t>
      </w:r>
      <w:r>
        <w:t>финансовой</w:t>
      </w:r>
      <w:r>
        <w:t xml:space="preserve"> </w:t>
      </w:r>
      <w:r>
        <w:t>субаренды</w:t>
      </w:r>
      <w:r>
        <w:t xml:space="preserve"> (</w:t>
      </w:r>
      <w:r>
        <w:t>сублизинга</w:t>
      </w:r>
      <w:r>
        <w:t xml:space="preserve">)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включения</w:t>
      </w:r>
      <w:r>
        <w:t xml:space="preserve"> </w:t>
      </w:r>
      <w:r>
        <w:t>хозяйствующего</w:t>
      </w:r>
      <w:r>
        <w:t xml:space="preserve"> </w:t>
      </w:r>
      <w:r>
        <w:t>субъекта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валюте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</w:t>
      </w:r>
      <w:hyperlink r:id="rId40" w:history="1">
        <w:r>
          <w:rPr>
            <w:color w:val="0000FF"/>
          </w:rPr>
          <w:t>N 411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предоставления</w:t>
      </w:r>
      <w:r>
        <w:t xml:space="preserve"> </w:t>
      </w:r>
      <w:r>
        <w:t>залогового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претендентов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N 44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</w:t>
      </w:r>
      <w:r>
        <w:t>ской</w:t>
      </w:r>
      <w:r>
        <w:t xml:space="preserve"> </w:t>
      </w:r>
      <w:r>
        <w:t>области</w:t>
      </w:r>
      <w:r>
        <w:t>";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</w:t>
      </w:r>
      <w:r>
        <w:t>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письмо</w:t>
      </w:r>
      <w:r>
        <w:t xml:space="preserve"> </w:t>
      </w:r>
      <w:r>
        <w:t>министерства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или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которого</w:t>
      </w:r>
      <w:r>
        <w:t xml:space="preserve"> </w:t>
      </w:r>
      <w:r>
        <w:t>планируется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или</w:t>
      </w:r>
      <w:r>
        <w:t xml:space="preserve"> </w:t>
      </w:r>
      <w:r>
        <w:t>реализуется</w:t>
      </w:r>
      <w:r>
        <w:t xml:space="preserve"> </w:t>
      </w:r>
      <w:r>
        <w:t>инвестиционный</w:t>
      </w:r>
      <w:r>
        <w:t xml:space="preserve"> </w:t>
      </w:r>
      <w:r>
        <w:t>проект</w:t>
      </w:r>
      <w:r>
        <w:t xml:space="preserve">,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</w:t>
      </w:r>
      <w:r>
        <w:t>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;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 </w:t>
      </w:r>
      <w:r>
        <w:t>инициатора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оформленную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приложением</w:t>
      </w:r>
      <w:r>
        <w:t xml:space="preserve"> </w:t>
      </w:r>
      <w:r>
        <w:t>к</w:t>
      </w:r>
      <w:r>
        <w:t xml:space="preserve"> </w:t>
      </w:r>
      <w:r>
        <w:t>Порядку</w:t>
      </w:r>
      <w:r>
        <w:t xml:space="preserve">,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це</w:t>
      </w:r>
      <w:r>
        <w:t>лью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</w:t>
      </w:r>
      <w:r>
        <w:t>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а</w:t>
      </w:r>
      <w:r>
        <w:t>бзац</w:t>
      </w:r>
      <w:r>
        <w:t xml:space="preserve"> </w:t>
      </w:r>
      <w:r>
        <w:t>введен</w:t>
      </w:r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06.12.2021 N 574-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2.1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N 186-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bookmarkStart w:id="3" w:name="Par78"/>
      <w:bookmarkEnd w:id="3"/>
      <w:r>
        <w:t xml:space="preserve">2.2. </w:t>
      </w:r>
      <w:r>
        <w:t>Не</w:t>
      </w:r>
      <w:r>
        <w:t xml:space="preserve"> </w:t>
      </w:r>
      <w:r>
        <w:t>допускаются</w:t>
      </w:r>
      <w:r>
        <w:t xml:space="preserve"> </w:t>
      </w:r>
      <w:r>
        <w:t>к</w:t>
      </w:r>
      <w:r>
        <w:t xml:space="preserve"> </w:t>
      </w:r>
      <w:r>
        <w:t>рассмотрению</w:t>
      </w:r>
      <w:r>
        <w:t xml:space="preserve"> </w:t>
      </w:r>
      <w:r>
        <w:t>Советом</w:t>
      </w:r>
      <w:r>
        <w:t xml:space="preserve"> </w:t>
      </w:r>
      <w:r>
        <w:t>инвестиционные</w:t>
      </w:r>
      <w:r>
        <w:t xml:space="preserve"> </w:t>
      </w:r>
      <w:r>
        <w:t>проекты</w:t>
      </w:r>
      <w:r>
        <w:t xml:space="preserve"> </w:t>
      </w:r>
      <w:r>
        <w:t>претендентов</w:t>
      </w:r>
      <w:r>
        <w:t>: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стадии</w:t>
      </w:r>
      <w:r>
        <w:t xml:space="preserve"> </w:t>
      </w:r>
      <w:r>
        <w:t>реорганизации</w:t>
      </w:r>
      <w:r>
        <w:t xml:space="preserve">, </w:t>
      </w:r>
      <w:r>
        <w:t>финансового</w:t>
      </w:r>
      <w:r>
        <w:t xml:space="preserve"> </w:t>
      </w:r>
      <w:r>
        <w:t>оздоровления</w:t>
      </w:r>
      <w:r>
        <w:t xml:space="preserve">, </w:t>
      </w:r>
      <w:r>
        <w:t>банкротства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>;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сообщивших</w:t>
      </w:r>
      <w:r>
        <w:t xml:space="preserve"> </w:t>
      </w:r>
      <w:r>
        <w:t>о</w:t>
      </w:r>
      <w:r>
        <w:t xml:space="preserve"> </w:t>
      </w:r>
      <w:r>
        <w:t>себе</w:t>
      </w:r>
      <w:r>
        <w:t xml:space="preserve"> </w:t>
      </w:r>
      <w:r>
        <w:t>сведения</w:t>
      </w:r>
      <w:r>
        <w:t xml:space="preserve">, </w:t>
      </w:r>
      <w:r>
        <w:t>не</w:t>
      </w:r>
      <w:r>
        <w:t xml:space="preserve"> </w:t>
      </w:r>
      <w:r>
        <w:t>соответствующие</w:t>
      </w:r>
      <w:r>
        <w:t xml:space="preserve"> </w:t>
      </w:r>
      <w:r>
        <w:t>действительности</w:t>
      </w:r>
      <w:r>
        <w:t>;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не</w:t>
      </w:r>
      <w:r>
        <w:t xml:space="preserve"> </w:t>
      </w:r>
      <w:r>
        <w:t>пред</w:t>
      </w:r>
      <w:r>
        <w:t>ставивших</w:t>
      </w:r>
      <w:r>
        <w:t xml:space="preserve"> </w:t>
      </w:r>
      <w:r>
        <w:t>документы</w:t>
      </w:r>
      <w:r>
        <w:t xml:space="preserve">, </w:t>
      </w:r>
      <w:r>
        <w:t>предусмотренные</w:t>
      </w:r>
      <w:r>
        <w:t xml:space="preserve">  </w:t>
      </w:r>
      <w:r>
        <w:t>настоящего</w:t>
      </w:r>
      <w:r>
        <w:t xml:space="preserve"> </w:t>
      </w:r>
      <w:r>
        <w:t>Порядка</w:t>
      </w:r>
      <w:r>
        <w:t>.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bookmarkStart w:id="4" w:name="Par82"/>
      <w:bookmarkEnd w:id="4"/>
      <w:r>
        <w:t xml:space="preserve">2.3. </w:t>
      </w:r>
      <w:r>
        <w:t>Необходимыми</w:t>
      </w:r>
      <w:r>
        <w:t xml:space="preserve"> </w:t>
      </w:r>
      <w:r>
        <w:t>условиями</w:t>
      </w:r>
      <w:r>
        <w:t xml:space="preserve"> </w:t>
      </w:r>
      <w:r>
        <w:t>для</w:t>
      </w:r>
      <w:r>
        <w:t xml:space="preserve"> </w:t>
      </w:r>
      <w:r>
        <w:t>одобрения</w:t>
      </w:r>
      <w:r>
        <w:t xml:space="preserve"> </w:t>
      </w:r>
      <w:r>
        <w:t>Советом</w:t>
      </w:r>
      <w:r>
        <w:t xml:space="preserve"> </w:t>
      </w:r>
      <w:r>
        <w:t>являются</w:t>
      </w:r>
      <w:r>
        <w:t>: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общая</w:t>
      </w:r>
      <w:r>
        <w:t xml:space="preserve"> </w:t>
      </w:r>
      <w:r>
        <w:t>стоимость</w:t>
      </w:r>
      <w:r>
        <w:t xml:space="preserve"> </w:t>
      </w:r>
      <w:r>
        <w:t>проекта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10,0 </w:t>
      </w:r>
      <w:r>
        <w:t>млн</w:t>
      </w:r>
      <w:r>
        <w:t xml:space="preserve">. </w:t>
      </w:r>
      <w:r>
        <w:t>рублей</w:t>
      </w:r>
      <w:r>
        <w:t>;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объем</w:t>
      </w:r>
      <w:r>
        <w:t xml:space="preserve"> </w:t>
      </w:r>
      <w:r>
        <w:t>собственных</w:t>
      </w:r>
      <w:r>
        <w:t xml:space="preserve"> </w:t>
      </w:r>
      <w:r>
        <w:t>средств</w:t>
      </w:r>
      <w:r>
        <w:t xml:space="preserve"> </w:t>
      </w:r>
      <w:r>
        <w:t>хозяйствующего</w:t>
      </w:r>
      <w:r>
        <w:t xml:space="preserve"> </w:t>
      </w:r>
      <w:r>
        <w:t>субъекта</w:t>
      </w:r>
      <w:r>
        <w:t xml:space="preserve"> </w:t>
      </w:r>
      <w:r>
        <w:t>в</w:t>
      </w:r>
      <w:r>
        <w:t xml:space="preserve"> </w:t>
      </w:r>
      <w:r>
        <w:t>реализаци</w:t>
      </w:r>
      <w:r>
        <w:t>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lastRenderedPageBreak/>
        <w:t>должен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20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стоимости</w:t>
      </w:r>
      <w:r>
        <w:t xml:space="preserve"> </w:t>
      </w:r>
      <w:r>
        <w:t>проекта</w:t>
      </w:r>
      <w:r>
        <w:t>;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увеличение</w:t>
      </w:r>
      <w:r>
        <w:t xml:space="preserve"> </w:t>
      </w:r>
      <w:r>
        <w:t>объема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повышение</w:t>
      </w:r>
      <w:r>
        <w:t xml:space="preserve"> </w:t>
      </w:r>
      <w:r>
        <w:t>качества</w:t>
      </w:r>
      <w:r>
        <w:t xml:space="preserve"> </w:t>
      </w:r>
      <w:r>
        <w:t>и</w:t>
      </w:r>
      <w:r>
        <w:t xml:space="preserve"> </w:t>
      </w:r>
      <w:r>
        <w:t>конкурентоспособности</w:t>
      </w:r>
      <w:r>
        <w:t xml:space="preserve"> </w:t>
      </w:r>
      <w:r>
        <w:t>продукции</w:t>
      </w:r>
      <w:r>
        <w:t>;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создание</w:t>
      </w:r>
      <w:r>
        <w:t xml:space="preserve"> </w:t>
      </w:r>
      <w:r>
        <w:t>новых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>;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уровень</w:t>
      </w:r>
      <w:r>
        <w:t xml:space="preserve"> </w:t>
      </w:r>
      <w:r>
        <w:t>заработной</w:t>
      </w:r>
      <w:r>
        <w:t xml:space="preserve"> </w:t>
      </w:r>
      <w:r>
        <w:t>платы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</w:t>
      </w:r>
      <w:r>
        <w:t>средней</w:t>
      </w:r>
      <w:r>
        <w:t xml:space="preserve"> </w:t>
      </w:r>
      <w:r>
        <w:t>по</w:t>
      </w:r>
      <w:r>
        <w:t xml:space="preserve"> </w:t>
      </w:r>
      <w:r>
        <w:t>отрасли</w:t>
      </w:r>
      <w:r>
        <w:t>;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</w:t>
      </w:r>
      <w:r>
        <w:t>величение</w:t>
      </w:r>
      <w:r>
        <w:t xml:space="preserve"> </w:t>
      </w:r>
      <w:r>
        <w:t>объема</w:t>
      </w:r>
      <w:r>
        <w:t xml:space="preserve"> </w:t>
      </w:r>
      <w:r>
        <w:t>налоговых</w:t>
      </w:r>
      <w:r>
        <w:t xml:space="preserve"> </w:t>
      </w:r>
      <w:r>
        <w:t>поступлений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области</w:t>
      </w:r>
      <w:r>
        <w:t>;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отсутствие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платежам</w:t>
      </w:r>
      <w:r>
        <w:t xml:space="preserve"> </w:t>
      </w:r>
      <w:r>
        <w:t>в</w:t>
      </w:r>
      <w:r>
        <w:t xml:space="preserve"> </w:t>
      </w:r>
      <w:r>
        <w:t>бюджетную</w:t>
      </w:r>
      <w:r>
        <w:t xml:space="preserve"> </w:t>
      </w:r>
      <w:r>
        <w:t>систему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подтверждение</w:t>
      </w:r>
      <w:r>
        <w:t xml:space="preserve"> </w:t>
      </w:r>
      <w:r>
        <w:t>источников</w:t>
      </w:r>
      <w:r>
        <w:t xml:space="preserve"> </w:t>
      </w:r>
      <w:r>
        <w:t>финансирования</w:t>
      </w:r>
      <w:r>
        <w:t>.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2.4.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претендентом</w:t>
      </w:r>
      <w:r>
        <w:t xml:space="preserve"> </w:t>
      </w:r>
      <w:r>
        <w:t>нескольких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документы</w:t>
      </w:r>
      <w:r>
        <w:t xml:space="preserve">, </w:t>
      </w:r>
      <w:r>
        <w:t>перечисленные</w:t>
      </w:r>
      <w:r>
        <w:t xml:space="preserve"> </w:t>
      </w:r>
      <w:r>
        <w:t>в</w:t>
      </w:r>
      <w:r>
        <w:t xml:space="preserve">  </w:t>
      </w:r>
      <w:r>
        <w:t>Порядка</w:t>
      </w:r>
      <w:r>
        <w:t xml:space="preserve">, </w:t>
      </w:r>
      <w:r>
        <w:t>представляются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проекту</w:t>
      </w:r>
      <w:r>
        <w:t xml:space="preserve">. </w:t>
      </w:r>
      <w:r>
        <w:t>Решение</w:t>
      </w:r>
      <w:r>
        <w:t xml:space="preserve"> </w:t>
      </w:r>
      <w:r>
        <w:t>принимается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проектов</w:t>
      </w:r>
      <w:r>
        <w:t xml:space="preserve"> </w:t>
      </w:r>
      <w:r>
        <w:t>отдельно</w:t>
      </w:r>
      <w:r>
        <w:t>.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bookmarkStart w:id="5" w:name="Par93"/>
      <w:bookmarkEnd w:id="5"/>
      <w:r>
        <w:t xml:space="preserve">2.5. </w:t>
      </w:r>
      <w:r>
        <w:t>Решение</w:t>
      </w:r>
      <w:r>
        <w:t xml:space="preserve"> </w:t>
      </w:r>
      <w:r>
        <w:t>принимается</w:t>
      </w:r>
      <w:r>
        <w:t xml:space="preserve"> </w:t>
      </w:r>
      <w:r>
        <w:t>Советом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60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подачи</w:t>
      </w:r>
      <w:r>
        <w:t xml:space="preserve"> </w:t>
      </w:r>
      <w:r>
        <w:t>претендентом</w:t>
      </w:r>
      <w:r>
        <w:t xml:space="preserve"> </w:t>
      </w:r>
      <w:r>
        <w:t>или</w:t>
      </w:r>
      <w:r>
        <w:t xml:space="preserve"> </w:t>
      </w:r>
      <w:r>
        <w:t>орг</w:t>
      </w:r>
      <w:r>
        <w:t>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документов</w:t>
      </w:r>
      <w:r>
        <w:t xml:space="preserve">, </w:t>
      </w:r>
      <w:r>
        <w:t>соответствующих</w:t>
      </w:r>
      <w:r>
        <w:t xml:space="preserve"> </w:t>
      </w:r>
      <w:r>
        <w:t>перечисленным</w:t>
      </w:r>
      <w:r>
        <w:t xml:space="preserve"> </w:t>
      </w:r>
      <w:r>
        <w:t>требованиям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</w:t>
      </w:r>
      <w:hyperlink r:id="rId49" w:history="1">
        <w:r>
          <w:rPr>
            <w:color w:val="0000FF"/>
          </w:rPr>
          <w:t>N 260-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50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Title"/>
        <w:shd w:val="clear" w:color="auto" w:fill="FFFFFF"/>
        <w:jc w:val="center"/>
        <w:outlineLvl w:val="1"/>
      </w:pPr>
      <w:r>
        <w:t xml:space="preserve">3. </w:t>
      </w:r>
      <w:r>
        <w:t>Рассмотрение</w:t>
      </w:r>
      <w:r>
        <w:t xml:space="preserve"> </w:t>
      </w:r>
      <w:r>
        <w:t>документации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исполнительной</w:t>
      </w:r>
    </w:p>
    <w:p w:rsidR="00000000" w:rsidRDefault="002F573F">
      <w:pPr>
        <w:pStyle w:val="ConsPlusTitle"/>
        <w:shd w:val="clear" w:color="auto" w:fill="FFFFFF"/>
        <w:jc w:val="center"/>
      </w:pPr>
      <w:r>
        <w:t>власти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присвоении</w:t>
      </w:r>
    </w:p>
    <w:p w:rsidR="00000000" w:rsidRDefault="002F573F">
      <w:pPr>
        <w:pStyle w:val="ConsPlusTitle"/>
        <w:shd w:val="clear" w:color="auto" w:fill="FFFFFF"/>
        <w:jc w:val="center"/>
      </w:pPr>
      <w:r>
        <w:t>проекту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  <w:r>
        <w:t xml:space="preserve">3.1. </w:t>
      </w:r>
      <w:r>
        <w:t>Минис</w:t>
      </w:r>
      <w:r>
        <w:t>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рассмотрение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соответствие</w:t>
      </w:r>
      <w:r>
        <w:t xml:space="preserve"> </w:t>
      </w:r>
      <w:r>
        <w:t>требованиям</w:t>
      </w:r>
      <w:r>
        <w:t xml:space="preserve">, </w:t>
      </w:r>
      <w:r>
        <w:t>изложенным</w:t>
      </w:r>
      <w:r>
        <w:t xml:space="preserve"> </w:t>
      </w:r>
      <w:r>
        <w:t>в</w:t>
      </w:r>
      <w:r>
        <w:t xml:space="preserve">  </w:t>
      </w:r>
      <w:r>
        <w:t>и</w:t>
      </w:r>
      <w:r>
        <w:t xml:space="preserve">  </w:t>
      </w:r>
      <w:r>
        <w:t>Порядка</w:t>
      </w:r>
      <w:r>
        <w:t xml:space="preserve">. </w:t>
      </w:r>
      <w:r>
        <w:t>При</w:t>
      </w:r>
      <w:r>
        <w:t xml:space="preserve"> </w:t>
      </w:r>
      <w:r>
        <w:t>несоблюдении</w:t>
      </w:r>
      <w:r>
        <w:t xml:space="preserve"> </w:t>
      </w:r>
      <w:r>
        <w:t>условий</w:t>
      </w:r>
      <w:r>
        <w:t xml:space="preserve">  </w:t>
      </w:r>
      <w:r>
        <w:t>пакет</w:t>
      </w:r>
      <w:r>
        <w:t xml:space="preserve"> </w:t>
      </w:r>
      <w:r>
        <w:t>документов</w:t>
      </w:r>
      <w:r>
        <w:t xml:space="preserve"> </w:t>
      </w:r>
      <w:r>
        <w:t>возвращается</w:t>
      </w:r>
      <w:r>
        <w:t xml:space="preserve"> </w:t>
      </w:r>
      <w:r>
        <w:t>министерством</w:t>
      </w:r>
      <w:r>
        <w:t xml:space="preserve"> </w:t>
      </w:r>
      <w:r>
        <w:t>экономиче</w:t>
      </w:r>
      <w:r>
        <w:t>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без</w:t>
      </w:r>
      <w:r>
        <w:t xml:space="preserve"> </w:t>
      </w:r>
      <w:r>
        <w:t>рассмотрения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1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выявления</w:t>
      </w:r>
      <w:r>
        <w:t xml:space="preserve"> </w:t>
      </w:r>
      <w:r>
        <w:t>несоответствия</w:t>
      </w:r>
      <w:r>
        <w:t xml:space="preserve"> </w:t>
      </w:r>
      <w:r>
        <w:t>документов</w:t>
      </w:r>
      <w:r>
        <w:t xml:space="preserve"> </w:t>
      </w:r>
      <w:r>
        <w:t>требованиям</w:t>
      </w:r>
      <w:r>
        <w:t xml:space="preserve">, </w:t>
      </w:r>
      <w:r>
        <w:t>изложенным</w:t>
      </w:r>
      <w:r>
        <w:t xml:space="preserve"> </w:t>
      </w:r>
      <w:r>
        <w:t>в</w:t>
      </w:r>
      <w:r>
        <w:t xml:space="preserve">  </w:t>
      </w:r>
      <w:r>
        <w:t>Порядка</w:t>
      </w:r>
      <w:r>
        <w:t xml:space="preserve">,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</w:t>
      </w:r>
      <w:r>
        <w:t>олучения</w:t>
      </w:r>
      <w:r>
        <w:t xml:space="preserve"> </w:t>
      </w:r>
      <w:r>
        <w:t>полного</w:t>
      </w:r>
      <w:r>
        <w:t xml:space="preserve"> </w:t>
      </w:r>
      <w:r>
        <w:t>пакета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направляет</w:t>
      </w:r>
      <w:r>
        <w:t xml:space="preserve"> </w:t>
      </w:r>
      <w:r>
        <w:t>соответствующее</w:t>
      </w:r>
      <w:r>
        <w:t xml:space="preserve"> </w:t>
      </w:r>
      <w:r>
        <w:t>письмо</w:t>
      </w:r>
      <w:r>
        <w:t xml:space="preserve"> </w:t>
      </w:r>
      <w:r>
        <w:t>претенденту</w:t>
      </w:r>
      <w:r>
        <w:t xml:space="preserve">, </w:t>
      </w:r>
      <w:r>
        <w:t>представившему</w:t>
      </w:r>
      <w:r>
        <w:t xml:space="preserve"> </w:t>
      </w:r>
      <w:r>
        <w:t>документы</w:t>
      </w:r>
      <w:r>
        <w:t xml:space="preserve">. </w:t>
      </w:r>
      <w:r>
        <w:t>В</w:t>
      </w:r>
      <w:r>
        <w:t xml:space="preserve"> </w:t>
      </w:r>
      <w:r>
        <w:t>письме</w:t>
      </w:r>
      <w:r>
        <w:t xml:space="preserve"> </w:t>
      </w:r>
      <w:r>
        <w:t>указываются</w:t>
      </w:r>
      <w:r>
        <w:t xml:space="preserve"> </w:t>
      </w:r>
      <w:r>
        <w:t>конкретные</w:t>
      </w:r>
      <w:r>
        <w:t xml:space="preserve"> </w:t>
      </w:r>
      <w:r>
        <w:t>недостатки</w:t>
      </w:r>
      <w:r>
        <w:t xml:space="preserve"> </w:t>
      </w:r>
      <w:r>
        <w:t>по</w:t>
      </w:r>
      <w:r>
        <w:t xml:space="preserve"> </w:t>
      </w:r>
      <w:r>
        <w:t>документам</w:t>
      </w:r>
      <w:r>
        <w:t xml:space="preserve">,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чем</w:t>
      </w:r>
      <w:r>
        <w:t xml:space="preserve"> </w:t>
      </w:r>
      <w:r>
        <w:t>претенденту</w:t>
      </w:r>
      <w:r>
        <w:t xml:space="preserve"> </w:t>
      </w:r>
      <w:r>
        <w:t>предлагается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14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</w:t>
      </w:r>
      <w:r>
        <w:t>аты</w:t>
      </w:r>
      <w:r>
        <w:t xml:space="preserve"> </w:t>
      </w:r>
      <w:r>
        <w:t>получения</w:t>
      </w:r>
      <w:r>
        <w:t xml:space="preserve"> </w:t>
      </w:r>
      <w:r>
        <w:t>им</w:t>
      </w:r>
      <w:r>
        <w:t xml:space="preserve"> </w:t>
      </w:r>
      <w:r>
        <w:t>письма</w:t>
      </w:r>
      <w:r>
        <w:t xml:space="preserve"> </w:t>
      </w:r>
      <w:r>
        <w:t>доработать</w:t>
      </w:r>
      <w:r>
        <w:t xml:space="preserve"> </w:t>
      </w:r>
      <w:r>
        <w:t>документы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непредставления</w:t>
      </w:r>
      <w:r>
        <w:t xml:space="preserve"> </w:t>
      </w:r>
      <w:r>
        <w:t>претендентом</w:t>
      </w:r>
      <w:r>
        <w:t xml:space="preserve"> </w:t>
      </w:r>
      <w:r>
        <w:t>доработанных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указанный</w:t>
      </w:r>
      <w:r>
        <w:t xml:space="preserve"> </w:t>
      </w:r>
      <w:r>
        <w:t>период</w:t>
      </w:r>
      <w:r>
        <w:t xml:space="preserve"> </w:t>
      </w:r>
      <w:r>
        <w:t>пакет</w:t>
      </w:r>
      <w:r>
        <w:t xml:space="preserve"> </w:t>
      </w:r>
      <w:r>
        <w:t>документов</w:t>
      </w:r>
      <w:r>
        <w:t xml:space="preserve"> </w:t>
      </w:r>
      <w:r>
        <w:t>возвращается</w:t>
      </w:r>
      <w:r>
        <w:t xml:space="preserve"> </w:t>
      </w:r>
      <w:r>
        <w:t>министерством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без</w:t>
      </w:r>
      <w:r>
        <w:t xml:space="preserve"> </w:t>
      </w:r>
      <w:r>
        <w:t>рассмотрения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</w:t>
      </w:r>
      <w:r>
        <w:t>д</w:t>
      </w:r>
      <w:r>
        <w:t xml:space="preserve">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 </w:t>
      </w:r>
      <w:r>
        <w:t>Документ</w:t>
      </w:r>
      <w:r>
        <w:t>ация</w:t>
      </w:r>
      <w:r>
        <w:t xml:space="preserve"> </w:t>
      </w:r>
      <w:r>
        <w:t>по</w:t>
      </w:r>
      <w:r>
        <w:t xml:space="preserve"> </w:t>
      </w:r>
      <w:r>
        <w:t>проектам</w:t>
      </w:r>
      <w:r>
        <w:t xml:space="preserve">, </w:t>
      </w:r>
      <w:r>
        <w:t>претендующим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статуса</w:t>
      </w:r>
      <w:r>
        <w:t xml:space="preserve"> </w:t>
      </w:r>
      <w:r>
        <w:t>одобренных</w:t>
      </w:r>
      <w:r>
        <w:t xml:space="preserve"> </w:t>
      </w:r>
      <w:r>
        <w:t>Советом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получения</w:t>
      </w:r>
      <w:r>
        <w:t xml:space="preserve"> </w:t>
      </w:r>
      <w:r>
        <w:t>полного</w:t>
      </w:r>
      <w:r>
        <w:t xml:space="preserve"> </w:t>
      </w:r>
      <w:r>
        <w:t>пакета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направляется</w:t>
      </w:r>
      <w:r>
        <w:t xml:space="preserve"> </w:t>
      </w:r>
      <w:r>
        <w:t>министерством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р</w:t>
      </w:r>
      <w:r>
        <w:t>ассмотрения</w:t>
      </w:r>
      <w:r>
        <w:t xml:space="preserve"> </w:t>
      </w:r>
      <w:r>
        <w:t>отраслевым</w:t>
      </w:r>
      <w:r>
        <w:t xml:space="preserve"> </w:t>
      </w:r>
      <w:r>
        <w:t>органам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</w:t>
      </w:r>
      <w:r>
        <w:t>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координирующий</w:t>
      </w:r>
      <w:r>
        <w:t xml:space="preserve"> </w:t>
      </w:r>
      <w:r>
        <w:t>орган</w:t>
      </w:r>
      <w:r>
        <w:t xml:space="preserve"> </w:t>
      </w:r>
      <w:r>
        <w:t>проекта</w:t>
      </w:r>
      <w:r>
        <w:t xml:space="preserve">, </w:t>
      </w:r>
      <w:r>
        <w:t>определенный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 </w:t>
      </w:r>
      <w:r>
        <w:t>мая</w:t>
      </w:r>
      <w:r>
        <w:t xml:space="preserve"> 2010 </w:t>
      </w:r>
      <w:r>
        <w:t>года</w:t>
      </w:r>
      <w:r>
        <w:t xml:space="preserve"> N 202-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об</w:t>
      </w:r>
      <w:r>
        <w:t xml:space="preserve"> </w:t>
      </w:r>
      <w:r>
        <w:t>управлении</w:t>
      </w:r>
      <w:r>
        <w:t xml:space="preserve"> </w:t>
      </w:r>
      <w:r>
        <w:t>проектами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государственных</w:t>
      </w:r>
      <w:r>
        <w:t xml:space="preserve"> </w:t>
      </w:r>
      <w:r>
        <w:t>органах</w:t>
      </w:r>
      <w:r>
        <w:t xml:space="preserve"> </w:t>
      </w:r>
      <w:r>
        <w:t>Белгородс</w:t>
      </w:r>
      <w:r>
        <w:t>кой</w:t>
      </w:r>
      <w:r>
        <w:t xml:space="preserve"> </w:t>
      </w:r>
      <w:r>
        <w:t>области</w:t>
      </w:r>
      <w:r>
        <w:t>" (</w:t>
      </w:r>
      <w:r>
        <w:t>далее</w:t>
      </w:r>
      <w:r>
        <w:t xml:space="preserve"> -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), </w:t>
      </w:r>
      <w:r>
        <w:t>в</w:t>
      </w:r>
      <w:r>
        <w:t xml:space="preserve"> </w:t>
      </w:r>
      <w:r>
        <w:t>течение</w:t>
      </w:r>
      <w:r>
        <w:t xml:space="preserve"> 7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получения</w:t>
      </w:r>
      <w:r>
        <w:t xml:space="preserve"> </w:t>
      </w:r>
      <w:r>
        <w:t>документов</w:t>
      </w:r>
      <w:r>
        <w:t xml:space="preserve"> </w:t>
      </w:r>
      <w:r>
        <w:t>от</w:t>
      </w:r>
      <w:r>
        <w:t xml:space="preserve"> </w:t>
      </w:r>
      <w:r>
        <w:t>министерства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рассматривает</w:t>
      </w:r>
      <w:r>
        <w:t xml:space="preserve"> </w:t>
      </w:r>
      <w:r>
        <w:t>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</w:t>
      </w:r>
      <w:r>
        <w:t>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одобрения</w:t>
      </w:r>
      <w:r>
        <w:t xml:space="preserve"> </w:t>
      </w:r>
      <w:r>
        <w:t>проекта</w:t>
      </w:r>
      <w:r>
        <w:t xml:space="preserve">, </w:t>
      </w:r>
      <w:r>
        <w:t>включая</w:t>
      </w:r>
      <w:r>
        <w:t xml:space="preserve"> </w:t>
      </w:r>
      <w:r>
        <w:t>целесообразность</w:t>
      </w:r>
      <w:r>
        <w:t xml:space="preserve"> </w:t>
      </w:r>
      <w:r>
        <w:t>его</w:t>
      </w:r>
      <w:r>
        <w:t xml:space="preserve"> </w:t>
      </w:r>
      <w:r>
        <w:t>реализации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правильность</w:t>
      </w:r>
      <w:r>
        <w:t xml:space="preserve"> </w:t>
      </w:r>
      <w:r>
        <w:t>расчета</w:t>
      </w:r>
      <w:r>
        <w:t xml:space="preserve"> </w:t>
      </w:r>
      <w:r>
        <w:t>экономической</w:t>
      </w:r>
      <w:r>
        <w:t xml:space="preserve">, </w:t>
      </w:r>
      <w:r>
        <w:t>бюджетной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эффективности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обо</w:t>
      </w:r>
      <w:r>
        <w:t>снованность</w:t>
      </w:r>
      <w:r>
        <w:t xml:space="preserve"> </w:t>
      </w:r>
      <w:r>
        <w:t>планируемых</w:t>
      </w:r>
      <w:r>
        <w:t xml:space="preserve"> </w:t>
      </w:r>
      <w:r>
        <w:lastRenderedPageBreak/>
        <w:t>претендентом</w:t>
      </w:r>
      <w:r>
        <w:t xml:space="preserve"> </w:t>
      </w:r>
      <w:r>
        <w:t>затрат</w:t>
      </w:r>
      <w:r>
        <w:t xml:space="preserve"> </w:t>
      </w:r>
      <w:r>
        <w:t>на</w:t>
      </w:r>
      <w:r>
        <w:t xml:space="preserve"> </w:t>
      </w:r>
      <w:r>
        <w:t>производство</w:t>
      </w:r>
      <w:r>
        <w:t xml:space="preserve"> </w:t>
      </w:r>
      <w:r>
        <w:t>продукции</w:t>
      </w:r>
      <w:r>
        <w:t xml:space="preserve"> </w:t>
      </w:r>
      <w:r>
        <w:t>и</w:t>
      </w:r>
      <w:r>
        <w:t xml:space="preserve"> </w:t>
      </w:r>
      <w:r>
        <w:t>правильность</w:t>
      </w:r>
      <w:r>
        <w:t xml:space="preserve"> </w:t>
      </w:r>
      <w:r>
        <w:t>расчета</w:t>
      </w:r>
      <w:r>
        <w:t xml:space="preserve"> </w:t>
      </w:r>
      <w:r>
        <w:t>сумм</w:t>
      </w:r>
      <w:r>
        <w:t xml:space="preserve">, </w:t>
      </w:r>
      <w:r>
        <w:t>предполагаемых</w:t>
      </w:r>
      <w:r>
        <w:t xml:space="preserve"> </w:t>
      </w:r>
      <w:r>
        <w:t>к</w:t>
      </w:r>
      <w:r>
        <w:t xml:space="preserve"> </w:t>
      </w:r>
      <w:r>
        <w:t>поступлению</w:t>
      </w:r>
      <w:r>
        <w:t xml:space="preserve"> </w:t>
      </w:r>
      <w:r>
        <w:t>в</w:t>
      </w:r>
      <w:r>
        <w:t xml:space="preserve"> </w:t>
      </w:r>
      <w:r>
        <w:t>бюджеты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 xml:space="preserve"> </w:t>
      </w:r>
      <w:r>
        <w:t>и</w:t>
      </w:r>
      <w:r>
        <w:t xml:space="preserve"> </w:t>
      </w:r>
      <w:r>
        <w:t>внебюджетные</w:t>
      </w:r>
      <w:r>
        <w:t xml:space="preserve"> </w:t>
      </w:r>
      <w:r>
        <w:t>фонды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.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впр</w:t>
      </w:r>
      <w:r>
        <w:t>аве</w:t>
      </w:r>
      <w:r>
        <w:t xml:space="preserve"> </w:t>
      </w:r>
      <w:r>
        <w:t>вернуть</w:t>
      </w:r>
      <w:r>
        <w:t xml:space="preserve"> </w:t>
      </w:r>
      <w:r>
        <w:t>документы</w:t>
      </w:r>
      <w:r>
        <w:t xml:space="preserve"> </w:t>
      </w:r>
      <w:r>
        <w:t>претенденту</w:t>
      </w:r>
      <w:r>
        <w:t xml:space="preserve"> </w:t>
      </w:r>
      <w:r>
        <w:t>на</w:t>
      </w:r>
      <w:r>
        <w:t xml:space="preserve"> </w:t>
      </w:r>
      <w:r>
        <w:t>доработку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несогласия</w:t>
      </w:r>
      <w:r>
        <w:t xml:space="preserve"> </w:t>
      </w:r>
      <w:r>
        <w:t>с</w:t>
      </w:r>
      <w:r>
        <w:t xml:space="preserve"> </w:t>
      </w:r>
      <w:r>
        <w:t>отдельными</w:t>
      </w:r>
      <w:r>
        <w:t xml:space="preserve"> </w:t>
      </w:r>
      <w:r>
        <w:t>статьями</w:t>
      </w:r>
      <w:r>
        <w:t xml:space="preserve"> </w:t>
      </w:r>
      <w:r>
        <w:t>доходов</w:t>
      </w:r>
      <w:r>
        <w:t xml:space="preserve"> </w:t>
      </w:r>
      <w:r>
        <w:t>и</w:t>
      </w:r>
      <w:r>
        <w:t xml:space="preserve"> </w:t>
      </w:r>
      <w:r>
        <w:t>расходов</w:t>
      </w:r>
      <w:r>
        <w:t xml:space="preserve"> </w:t>
      </w:r>
      <w:r>
        <w:t>представленных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срок</w:t>
      </w:r>
      <w:r>
        <w:t xml:space="preserve"> </w:t>
      </w:r>
      <w:r>
        <w:t>рассмотрения</w:t>
      </w:r>
      <w:r>
        <w:t xml:space="preserve"> </w:t>
      </w:r>
      <w:r>
        <w:t>отраслевым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продлевается</w:t>
      </w:r>
      <w:r>
        <w:t xml:space="preserve"> </w:t>
      </w:r>
      <w:r>
        <w:t>на</w:t>
      </w:r>
      <w:r>
        <w:t xml:space="preserve"> 14 </w:t>
      </w:r>
      <w:r>
        <w:t>календарных</w:t>
      </w:r>
      <w:r>
        <w:t xml:space="preserve"> </w:t>
      </w:r>
      <w:r>
        <w:t>д</w:t>
      </w:r>
      <w:r>
        <w:t>ней</w:t>
      </w:r>
      <w:r>
        <w:t xml:space="preserve"> </w:t>
      </w:r>
      <w:r>
        <w:t>сверх</w:t>
      </w:r>
      <w:r>
        <w:t xml:space="preserve"> </w:t>
      </w:r>
      <w:r>
        <w:t>указанного</w:t>
      </w:r>
      <w:r>
        <w:t xml:space="preserve"> </w:t>
      </w:r>
      <w:r>
        <w:t>семидневного</w:t>
      </w:r>
      <w:r>
        <w:t xml:space="preserve"> </w:t>
      </w:r>
      <w:r>
        <w:t>срока</w:t>
      </w:r>
      <w: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претенденту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семидневного</w:t>
      </w:r>
      <w:r>
        <w:t xml:space="preserve"> </w:t>
      </w:r>
      <w:r>
        <w:t>календарного</w:t>
      </w:r>
      <w:r>
        <w:t xml:space="preserve"> </w:t>
      </w:r>
      <w:r>
        <w:t>срока</w:t>
      </w:r>
      <w:r>
        <w:t xml:space="preserve"> </w:t>
      </w:r>
      <w:r>
        <w:t>рассмотрения</w:t>
      </w:r>
      <w:r>
        <w:t xml:space="preserve"> </w:t>
      </w:r>
      <w:r>
        <w:t>представляется</w:t>
      </w:r>
      <w:r>
        <w:t xml:space="preserve"> </w:t>
      </w:r>
      <w:r>
        <w:t>протокол</w:t>
      </w:r>
      <w:r>
        <w:t xml:space="preserve"> </w:t>
      </w:r>
      <w:r>
        <w:t>разногласий</w:t>
      </w:r>
      <w:r>
        <w:t xml:space="preserve"> </w:t>
      </w:r>
      <w:r>
        <w:t>как</w:t>
      </w:r>
      <w:r>
        <w:t xml:space="preserve"> </w:t>
      </w:r>
      <w:r>
        <w:t>объяснение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возврате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доработку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претендент</w:t>
      </w:r>
      <w:r>
        <w:t xml:space="preserve"> </w:t>
      </w:r>
      <w:r>
        <w:t>представляет</w:t>
      </w:r>
      <w:r>
        <w:t xml:space="preserve"> </w:t>
      </w:r>
      <w:r>
        <w:t>доработ</w:t>
      </w:r>
      <w:r>
        <w:t>анные</w:t>
      </w:r>
      <w:r>
        <w:t xml:space="preserve"> </w:t>
      </w:r>
      <w:r>
        <w:t>документы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7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получения</w:t>
      </w:r>
      <w:r>
        <w:t xml:space="preserve"> </w:t>
      </w:r>
      <w:r>
        <w:t>им</w:t>
      </w:r>
      <w:r>
        <w:t xml:space="preserve"> </w:t>
      </w:r>
      <w:r>
        <w:t>протокола</w:t>
      </w:r>
      <w:r>
        <w:t xml:space="preserve"> </w:t>
      </w:r>
      <w:r>
        <w:t>разногласий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</w:t>
      </w:r>
      <w:hyperlink r:id="rId55" w:history="1">
        <w:r>
          <w:rPr>
            <w:color w:val="0000FF"/>
          </w:rPr>
          <w:t>N 186-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56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bookmarkStart w:id="6" w:name="Par108"/>
      <w:bookmarkEnd w:id="6"/>
      <w:r>
        <w:t xml:space="preserve">3.4.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оказания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</w:t>
      </w:r>
      <w:r>
        <w:t>дской</w:t>
      </w:r>
      <w:r>
        <w:t xml:space="preserve"> </w:t>
      </w:r>
      <w:r>
        <w:t>области</w:t>
      </w:r>
      <w:r>
        <w:t xml:space="preserve">"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предложение</w:t>
      </w:r>
      <w:r>
        <w:t xml:space="preserve"> </w:t>
      </w:r>
      <w:r>
        <w:t>о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параметров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про</w:t>
      </w:r>
      <w:r>
        <w:t>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</w:t>
      </w:r>
      <w:hyperlink r:id="rId58" w:history="1">
        <w:r>
          <w:rPr>
            <w:color w:val="0000FF"/>
          </w:rPr>
          <w:t>N 260-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59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</w:t>
      </w:r>
      <w:r>
        <w:t>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министерство</w:t>
      </w:r>
      <w:r>
        <w:t xml:space="preserve"> </w:t>
      </w:r>
      <w:r>
        <w:t>финансов</w:t>
      </w:r>
      <w:r>
        <w:t xml:space="preserve"> </w:t>
      </w:r>
      <w:r>
        <w:t>и</w:t>
      </w:r>
      <w:r>
        <w:t xml:space="preserve"> </w:t>
      </w:r>
      <w:r>
        <w:t>бюджетной</w:t>
      </w:r>
      <w:r>
        <w:t xml:space="preserve"> </w:t>
      </w:r>
      <w:r>
        <w:t>политики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состоянии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</w:t>
      </w:r>
      <w:r>
        <w:t>ителей</w:t>
      </w:r>
      <w:r>
        <w:t xml:space="preserve"> (</w:t>
      </w:r>
      <w:r>
        <w:t>гарантов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достаточности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ликвидности</w:t>
      </w:r>
      <w:r>
        <w:t xml:space="preserve"> </w:t>
      </w:r>
      <w:r>
        <w:t>предоставляемого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возможности</w:t>
      </w:r>
      <w:r>
        <w:t xml:space="preserve"> </w:t>
      </w:r>
      <w:r>
        <w:t>его</w:t>
      </w:r>
      <w:r>
        <w:t xml:space="preserve"> </w:t>
      </w:r>
      <w:r>
        <w:t>принятия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 xml:space="preserve">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передачи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государственного</w:t>
      </w:r>
      <w:r>
        <w:t xml:space="preserve"> </w:t>
      </w:r>
      <w:r>
        <w:t>имущества</w:t>
      </w:r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 xml:space="preserve"> </w:t>
      </w:r>
      <w:r>
        <w:t>министерство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передачи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</w:t>
      </w:r>
      <w:r>
        <w:t>ти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хозяйствующих</w:t>
      </w:r>
      <w:r>
        <w:t xml:space="preserve"> </w:t>
      </w:r>
      <w:r>
        <w:t>субъектов</w:t>
      </w:r>
      <w:r>
        <w:t xml:space="preserve">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N 44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министерство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</w:t>
      </w:r>
      <w:r>
        <w:t>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</w:t>
      </w:r>
      <w:r>
        <w:t>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</w:t>
      </w:r>
      <w:r>
        <w:t>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</w:t>
      </w:r>
      <w:hyperlink r:id="rId66" w:history="1">
        <w:r>
          <w:rPr>
            <w:color w:val="0000FF"/>
          </w:rPr>
          <w:t>N 186-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67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 </w:t>
      </w:r>
      <w:r>
        <w:t>Результаты</w:t>
      </w:r>
      <w:r>
        <w:t xml:space="preserve"> </w:t>
      </w:r>
      <w:r>
        <w:t>заключений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органа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Поряд</w:t>
      </w:r>
      <w:r>
        <w:t>ка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срока</w:t>
      </w:r>
      <w:r>
        <w:t xml:space="preserve">, </w:t>
      </w:r>
      <w:r>
        <w:t>установленного</w:t>
      </w:r>
      <w:r>
        <w:t xml:space="preserve"> </w:t>
      </w:r>
      <w:r>
        <w:t>в</w:t>
      </w:r>
      <w:r>
        <w:t xml:space="preserve">  </w:t>
      </w:r>
      <w:r>
        <w:t>Порядка</w:t>
      </w:r>
      <w:r>
        <w:t xml:space="preserve">, </w:t>
      </w:r>
      <w:r>
        <w:t>рассматриваются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t xml:space="preserve"> </w:t>
      </w:r>
      <w:r>
        <w:t>Совета</w:t>
      </w:r>
      <w:r>
        <w:t xml:space="preserve">, </w:t>
      </w:r>
      <w:r>
        <w:t>который</w:t>
      </w:r>
      <w:r>
        <w:t xml:space="preserve"> </w:t>
      </w:r>
      <w:r>
        <w:t>принимает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</w:t>
      </w:r>
      <w:hyperlink r:id="rId68" w:history="1">
        <w:r>
          <w:rPr>
            <w:color w:val="0000FF"/>
          </w:rPr>
          <w:t>N 411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</w:t>
      </w:r>
      <w:hyperlink r:id="rId69" w:history="1">
        <w:r>
          <w:rPr>
            <w:color w:val="0000FF"/>
          </w:rPr>
          <w:t>N 44</w:t>
        </w:r>
      </w:hyperlink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</w:t>
      </w:r>
      <w:hyperlink r:id="rId70" w:history="1">
        <w:r>
          <w:rPr>
            <w:color w:val="0000FF"/>
          </w:rPr>
          <w:t>N 345</w:t>
        </w:r>
      </w:hyperlink>
      <w:r>
        <w:t xml:space="preserve">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lastRenderedPageBreak/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</w:t>
      </w:r>
      <w:r>
        <w:t>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. </w:t>
      </w:r>
      <w:r>
        <w:t>Решение</w:t>
      </w:r>
      <w:r>
        <w:t xml:space="preserve"> </w:t>
      </w:r>
      <w:r>
        <w:t>Совета</w:t>
      </w:r>
      <w:r>
        <w:t xml:space="preserve"> </w:t>
      </w:r>
      <w:r>
        <w:t>оформляется</w:t>
      </w:r>
      <w:r>
        <w:t xml:space="preserve"> </w:t>
      </w:r>
      <w:r>
        <w:t>протоколом</w:t>
      </w:r>
      <w:r>
        <w:t xml:space="preserve">, </w:t>
      </w:r>
      <w:r>
        <w:t>согласованным</w:t>
      </w:r>
      <w:r>
        <w:t xml:space="preserve"> </w:t>
      </w:r>
      <w:r>
        <w:t>Губернатором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>Выписка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10 </w:t>
      </w:r>
      <w:r>
        <w:t>к</w:t>
      </w:r>
      <w:r>
        <w:t>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министерством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направляется</w:t>
      </w:r>
      <w:r>
        <w:t xml:space="preserve"> </w:t>
      </w:r>
      <w:r>
        <w:t>претенденту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 </w:t>
      </w:r>
      <w:r>
        <w:t>Протокол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>: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отраслевыми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";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министерством</w:t>
      </w:r>
      <w:r>
        <w:t xml:space="preserve"> </w:t>
      </w:r>
      <w:r>
        <w:t>имущ</w:t>
      </w:r>
      <w:r>
        <w:t>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государственного</w:t>
      </w:r>
      <w:r>
        <w:t xml:space="preserve"> </w:t>
      </w:r>
      <w:r>
        <w:t>имущества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хозяйствующего</w:t>
      </w:r>
      <w:r>
        <w:t xml:space="preserve"> </w:t>
      </w:r>
      <w:r>
        <w:t>субъекта</w:t>
      </w:r>
      <w:r>
        <w:t>;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министерством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.</w:t>
      </w:r>
    </w:p>
    <w:p w:rsidR="00000000" w:rsidRDefault="002F573F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3.6 </w:t>
      </w:r>
      <w:r>
        <w:t>введен</w:t>
      </w:r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N 186-</w:t>
      </w:r>
      <w:r>
        <w:t>пп</w:t>
      </w:r>
      <w:r>
        <w:t xml:space="preserve">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jc w:val="right"/>
        <w:outlineLvl w:val="1"/>
      </w:pPr>
      <w:r>
        <w:t>Приложение</w:t>
      </w:r>
    </w:p>
    <w:p w:rsidR="00000000" w:rsidRDefault="002F573F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Порядку</w:t>
      </w:r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</w:p>
    <w:p w:rsidR="00000000" w:rsidRDefault="002F573F">
      <w:pPr>
        <w:pStyle w:val="ConsPlusNormal"/>
        <w:shd w:val="clear" w:color="auto" w:fill="FFFFFF"/>
        <w:jc w:val="right"/>
      </w:pPr>
      <w:r>
        <w:t>Инве</w:t>
      </w:r>
      <w:r>
        <w:t>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</w:p>
    <w:p w:rsidR="00000000" w:rsidRDefault="002F573F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</w:p>
    <w:p w:rsidR="00000000" w:rsidRDefault="002F573F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введено</w:t>
            </w:r>
            <w:r>
              <w:rPr>
                <w:color w:val="392C69"/>
              </w:rPr>
              <w:t xml:space="preserve">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06.12.2021 N 574-</w:t>
            </w:r>
            <w:r>
              <w:rPr>
                <w:color w:val="392C69"/>
              </w:rPr>
              <w:t>пп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573F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2F573F">
      <w:pPr>
        <w:pStyle w:val="ConsPlusNormal"/>
        <w:shd w:val="clear" w:color="auto" w:fill="FFFFFF"/>
        <w:jc w:val="both"/>
      </w:pPr>
    </w:p>
    <w:p w:rsidR="00000000" w:rsidRDefault="002F573F">
      <w:pPr>
        <w:pStyle w:val="ConsPlusNormal"/>
        <w:shd w:val="clear" w:color="auto" w:fill="FFFFFF"/>
        <w:jc w:val="center"/>
      </w:pPr>
      <w:bookmarkStart w:id="7" w:name="Par140"/>
      <w:bookmarkEnd w:id="7"/>
      <w:r>
        <w:t>Декларация</w:t>
      </w:r>
    </w:p>
    <w:p w:rsidR="00000000" w:rsidRDefault="002F573F">
      <w:pPr>
        <w:pStyle w:val="ConsPlusNormal"/>
        <w:shd w:val="clear" w:color="auto" w:fill="FFFFFF"/>
        <w:jc w:val="center"/>
      </w:pPr>
      <w:r>
        <w:t>инициатора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соответствующего</w:t>
      </w:r>
    </w:p>
    <w:p w:rsidR="00000000" w:rsidRDefault="002F573F">
      <w:pPr>
        <w:pStyle w:val="ConsPlusNormal"/>
        <w:shd w:val="clear" w:color="auto" w:fill="FFFFFF"/>
        <w:jc w:val="center"/>
      </w:pPr>
      <w:r>
        <w:t>критериям</w:t>
      </w:r>
      <w:r>
        <w:t xml:space="preserve">, </w:t>
      </w:r>
      <w:r>
        <w:t>установленным</w:t>
      </w:r>
      <w:r>
        <w:t xml:space="preserve"> </w:t>
      </w:r>
      <w:r>
        <w:t>подпунктом</w:t>
      </w:r>
      <w:r>
        <w:t xml:space="preserve"> "</w:t>
      </w:r>
      <w:r>
        <w:t>а</w:t>
      </w:r>
      <w:r>
        <w:t xml:space="preserve">" </w:t>
      </w:r>
      <w:r>
        <w:t>пункта</w:t>
      </w:r>
      <w:r>
        <w:t xml:space="preserve"> 2 </w:t>
      </w:r>
      <w:r>
        <w:t>статьи</w:t>
      </w:r>
      <w:r>
        <w:t xml:space="preserve"> 2</w:t>
      </w:r>
    </w:p>
    <w:p w:rsidR="00000000" w:rsidRDefault="002F573F">
      <w:pPr>
        <w:pStyle w:val="ConsPlusNormal"/>
        <w:shd w:val="clear" w:color="auto" w:fill="FFFFFF"/>
        <w:jc w:val="center"/>
      </w:pPr>
      <w:r>
        <w:t>закона</w:t>
      </w:r>
      <w:r>
        <w:t xml:space="preserve"> </w:t>
      </w:r>
      <w:r>
        <w:t>Белго</w:t>
      </w:r>
      <w:r>
        <w:t>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</w:t>
      </w:r>
    </w:p>
    <w:p w:rsidR="00000000" w:rsidRDefault="002F573F">
      <w:pPr>
        <w:pStyle w:val="ConsPlusNormal"/>
        <w:shd w:val="clear" w:color="auto" w:fill="FFFFFF"/>
        <w:jc w:val="center"/>
      </w:pPr>
      <w:r>
        <w:t>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</w:p>
    <w:p w:rsidR="00000000" w:rsidRDefault="002F573F">
      <w:pPr>
        <w:pStyle w:val="ConsPlusNormal"/>
        <w:shd w:val="clear" w:color="auto" w:fill="FFFFFF"/>
        <w:jc w:val="center"/>
      </w:pP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:rsidR="00000000" w:rsidRDefault="002F573F">
      <w:pPr>
        <w:pStyle w:val="ConsPlusNormal"/>
        <w:shd w:val="clear" w:color="auto" w:fill="FFFFFF"/>
        <w:jc w:val="center"/>
      </w:pP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</w:p>
    <w:p w:rsidR="00000000" w:rsidRDefault="002F573F">
      <w:pPr>
        <w:pStyle w:val="ConsPlusNormal"/>
        <w:shd w:val="clear" w:color="auto" w:fill="FFFFFF"/>
        <w:jc w:val="center"/>
      </w:pPr>
      <w:r>
        <w:t>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</w:t>
      </w:r>
      <w:r>
        <w:t>яются</w:t>
      </w:r>
    </w:p>
    <w:p w:rsidR="00000000" w:rsidRDefault="002F573F">
      <w:pPr>
        <w:pStyle w:val="ConsPlusNormal"/>
        <w:shd w:val="clear" w:color="auto" w:fill="FFFFFF"/>
        <w:jc w:val="center"/>
      </w:pP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</w:t>
      </w:r>
    </w:p>
    <w:p w:rsidR="00000000" w:rsidRDefault="002F573F">
      <w:pPr>
        <w:pStyle w:val="ConsPlusNormal"/>
        <w:shd w:val="clear" w:color="auto" w:fill="FFFFFF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1"/>
        <w:gridCol w:w="4761"/>
      </w:tblGrid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573F">
            <w:pPr>
              <w:pStyle w:val="ConsPlusNormal"/>
              <w:shd w:val="clear" w:color="auto" w:fill="FFFFFF"/>
              <w:jc w:val="center"/>
              <w:outlineLvl w:val="2"/>
            </w:pPr>
            <w:r>
              <w:t xml:space="preserve">1. </w:t>
            </w:r>
            <w:r>
              <w:t>Общие</w:t>
            </w:r>
            <w:r>
              <w:t xml:space="preserve"> </w:t>
            </w:r>
            <w:r>
              <w:t>положения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1.1. </w:t>
            </w:r>
            <w:r>
              <w:t>Настоящая</w:t>
            </w:r>
            <w:r>
              <w:t xml:space="preserve"> </w:t>
            </w:r>
            <w:r>
              <w:t>декларация</w:t>
            </w:r>
            <w:r>
              <w:t xml:space="preserve"> </w:t>
            </w:r>
            <w:r>
              <w:t>подготовлена</w:t>
            </w:r>
            <w:r>
              <w:t xml:space="preserve"> </w:t>
            </w:r>
            <w:r>
              <w:t>инициатором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указать</w:t>
            </w:r>
            <w:r>
              <w:t xml:space="preserve"> </w:t>
            </w:r>
            <w:r>
              <w:t>наименование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  <w:r>
              <w:t>)</w:t>
            </w:r>
          </w:p>
          <w:p w:rsidR="00000000" w:rsidRDefault="002F573F">
            <w:pPr>
              <w:pStyle w:val="ConsPlusNormal"/>
              <w:shd w:val="clear" w:color="auto" w:fill="FFFFFF"/>
              <w:jc w:val="both"/>
            </w:pPr>
            <w:r>
              <w:t>(</w:t>
            </w:r>
            <w:r>
              <w:t>далее</w:t>
            </w:r>
            <w:r>
              <w:t xml:space="preserve"> -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целях</w:t>
            </w:r>
            <w:r>
              <w:t xml:space="preserve"> </w:t>
            </w:r>
            <w:r>
              <w:t>предоставления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основании</w:t>
            </w:r>
            <w:r>
              <w:t xml:space="preserve"> </w:t>
            </w:r>
            <w:r>
              <w:t>распоряжения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торгов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масштабного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далее</w:t>
            </w:r>
            <w:r>
              <w:t xml:space="preserve"> - </w:t>
            </w:r>
            <w:r>
              <w:t>проект</w:t>
            </w:r>
            <w:r>
              <w:t xml:space="preserve">), </w:t>
            </w:r>
            <w:r>
              <w:t>соответствующего</w:t>
            </w:r>
            <w:r>
              <w:t xml:space="preserve"> </w:t>
            </w:r>
            <w:r>
              <w:t>критериям</w:t>
            </w:r>
            <w:r>
              <w:t xml:space="preserve">, </w:t>
            </w:r>
            <w:r>
              <w:t>установленным</w:t>
            </w:r>
            <w:r>
              <w:t xml:space="preserve"> </w:t>
            </w:r>
            <w:hyperlink r:id="rId79" w:history="1">
              <w:r>
                <w:rPr>
                  <w:color w:val="0000FF"/>
                </w:rPr>
                <w:t>подпунктом</w:t>
              </w:r>
              <w:r>
                <w:rPr>
                  <w:color w:val="0000FF"/>
                </w:rPr>
                <w:t xml:space="preserve"> "</w:t>
              </w:r>
              <w:r>
                <w:rPr>
                  <w:color w:val="0000FF"/>
                </w:rPr>
                <w:t>а</w:t>
              </w:r>
              <w:r>
                <w:rPr>
                  <w:color w:val="0000FF"/>
                </w:rPr>
                <w:t xml:space="preserve">" </w:t>
              </w:r>
              <w:r>
                <w:rPr>
                  <w:color w:val="0000FF"/>
                </w:rPr>
                <w:t>пункта</w:t>
              </w:r>
              <w:r>
                <w:rPr>
                  <w:color w:val="0000FF"/>
                </w:rPr>
                <w:t xml:space="preserve"> 2 </w:t>
              </w:r>
              <w:r>
                <w:rPr>
                  <w:color w:val="0000FF"/>
                </w:rPr>
                <w:t>статьи</w:t>
              </w:r>
              <w:r>
                <w:rPr>
                  <w:color w:val="0000FF"/>
                </w:rPr>
                <w:t xml:space="preserve"> 2</w:t>
              </w:r>
            </w:hyperlink>
            <w:r>
              <w:t xml:space="preserve"> </w:t>
            </w:r>
            <w:r>
              <w:t>закона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от</w:t>
            </w:r>
            <w:r>
              <w:t xml:space="preserve"> 3 </w:t>
            </w:r>
            <w:r>
              <w:t>апреля</w:t>
            </w:r>
            <w:r>
              <w:t xml:space="preserve"> 2015 </w:t>
            </w:r>
            <w:r>
              <w:t>года</w:t>
            </w:r>
            <w:r>
              <w:t xml:space="preserve"> N 345 "</w:t>
            </w:r>
            <w:r>
              <w:t>Об</w:t>
            </w:r>
            <w:r>
              <w:t xml:space="preserve"> </w:t>
            </w:r>
            <w:r>
              <w:t>установлении</w:t>
            </w:r>
            <w:r>
              <w:t xml:space="preserve"> </w:t>
            </w:r>
            <w:r>
              <w:t>критериев</w:t>
            </w:r>
            <w:r>
              <w:t xml:space="preserve">, </w:t>
            </w:r>
            <w:r>
              <w:t>которым</w:t>
            </w:r>
            <w:r>
              <w:t xml:space="preserve"> </w:t>
            </w:r>
            <w:r>
              <w:t>должны</w:t>
            </w:r>
            <w:r>
              <w:t xml:space="preserve"> </w:t>
            </w:r>
            <w:r>
              <w:t>соответствовать</w:t>
            </w:r>
            <w:r>
              <w:t xml:space="preserve"> </w:t>
            </w:r>
            <w:r>
              <w:t>объекты</w:t>
            </w:r>
            <w:r>
              <w:t xml:space="preserve"> </w:t>
            </w:r>
            <w:r>
              <w:t>социально</w:t>
            </w:r>
            <w:r>
              <w:t>-</w:t>
            </w:r>
            <w:r>
              <w:t>культурного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коммунально</w:t>
            </w:r>
            <w:r>
              <w:t>-</w:t>
            </w:r>
            <w:r>
              <w:t>бытового</w:t>
            </w:r>
            <w:r>
              <w:t xml:space="preserve"> </w:t>
            </w:r>
            <w:r>
              <w:t>назначения</w:t>
            </w:r>
            <w:r>
              <w:t xml:space="preserve">, </w:t>
            </w:r>
            <w:r>
              <w:t>инвестиционные</w:t>
            </w:r>
            <w:r>
              <w:t xml:space="preserve"> </w:t>
            </w:r>
            <w:r>
              <w:t>проекты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размещения</w:t>
            </w:r>
            <w:r>
              <w:t xml:space="preserve"> (</w:t>
            </w:r>
            <w:r>
              <w:t>реализации</w:t>
            </w:r>
            <w:r>
              <w:t xml:space="preserve">) </w:t>
            </w:r>
            <w:r>
              <w:t>которых</w:t>
            </w:r>
            <w:r>
              <w:t xml:space="preserve"> </w:t>
            </w:r>
            <w:r>
              <w:t>земельные</w:t>
            </w:r>
            <w:r>
              <w:t xml:space="preserve"> </w:t>
            </w:r>
            <w:r>
              <w:t>участки</w:t>
            </w:r>
            <w:r>
              <w:t xml:space="preserve"> </w:t>
            </w:r>
            <w:r>
              <w:t>предоставляются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торгов</w:t>
            </w:r>
            <w:r>
              <w:t>" (</w:t>
            </w:r>
            <w:r>
              <w:t>далее</w:t>
            </w:r>
            <w:r>
              <w:t xml:space="preserve"> - </w:t>
            </w:r>
            <w:r>
              <w:t>Закон</w:t>
            </w:r>
            <w:r>
              <w:t xml:space="preserve"> N 345).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1.2.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трехдневный</w:t>
            </w:r>
            <w:r>
              <w:t xml:space="preserve"> </w:t>
            </w:r>
            <w:r>
              <w:t>срок</w:t>
            </w:r>
            <w:r>
              <w:t xml:space="preserve"> </w:t>
            </w:r>
            <w:r>
              <w:t>представить</w:t>
            </w:r>
            <w:r>
              <w:t xml:space="preserve"> </w:t>
            </w:r>
            <w:r>
              <w:t>информацию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изменении</w:t>
            </w:r>
            <w:r>
              <w:t xml:space="preserve"> </w:t>
            </w:r>
            <w:r>
              <w:t>сведений</w:t>
            </w:r>
            <w:r>
              <w:t xml:space="preserve">, </w:t>
            </w:r>
            <w:r>
              <w:t>указанных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573F">
            <w:pPr>
              <w:pStyle w:val="ConsPlusNormal"/>
              <w:shd w:val="clear" w:color="auto" w:fill="FFFFFF"/>
              <w:jc w:val="center"/>
              <w:outlineLvl w:val="2"/>
            </w:pPr>
            <w:r>
              <w:lastRenderedPageBreak/>
              <w:t xml:space="preserve">2.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инициаторе</w:t>
            </w:r>
            <w:r>
              <w:t xml:space="preserve"> </w:t>
            </w:r>
            <w:r>
              <w:t>проекта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2.1. </w:t>
            </w:r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местонахождение</w:t>
            </w:r>
            <w:r>
              <w:t xml:space="preserve"> </w:t>
            </w:r>
            <w:r>
              <w:t>инициатор</w:t>
            </w:r>
            <w:r>
              <w:t>а</w:t>
            </w:r>
            <w:r>
              <w:t xml:space="preserve"> </w:t>
            </w:r>
            <w:r>
              <w:t>проекта</w:t>
            </w:r>
            <w:r>
              <w:t>: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Фирменное</w:t>
            </w:r>
            <w:r>
              <w:t xml:space="preserve"> </w:t>
            </w:r>
            <w:r>
              <w:t>наименование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>): 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Полное</w:t>
            </w:r>
            <w:r>
              <w:t xml:space="preserve"> </w:t>
            </w:r>
            <w:r>
              <w:t>наименование</w:t>
            </w:r>
            <w:r>
              <w:t>: __________________________________________________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Юридический</w:t>
            </w:r>
            <w:r>
              <w:t xml:space="preserve"> </w:t>
            </w:r>
            <w:r>
              <w:t>адрес</w:t>
            </w:r>
            <w:r>
              <w:t>: ____________________________________________________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Почтовый</w:t>
            </w:r>
            <w:r>
              <w:t xml:space="preserve"> </w:t>
            </w:r>
            <w:r>
              <w:t>адрес</w:t>
            </w:r>
            <w:r>
              <w:t>: _______________________________________________________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2.2.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учредителях</w:t>
            </w:r>
            <w:r>
              <w:t xml:space="preserve">, </w:t>
            </w:r>
            <w:r>
              <w:t>членах</w:t>
            </w:r>
            <w:r>
              <w:t xml:space="preserve"> </w:t>
            </w:r>
            <w:r>
              <w:t>коллегиального</w:t>
            </w:r>
            <w:r>
              <w:t xml:space="preserve"> </w:t>
            </w:r>
            <w:r>
              <w:t>исполнительного</w:t>
            </w:r>
            <w:r>
              <w:t xml:space="preserve"> </w:t>
            </w:r>
            <w:r>
              <w:t>органа</w:t>
            </w:r>
            <w:r>
              <w:t xml:space="preserve">, </w:t>
            </w:r>
            <w:r>
              <w:t>лицах</w:t>
            </w:r>
            <w:r>
              <w:t xml:space="preserve">, </w:t>
            </w:r>
            <w:r>
              <w:t>исполняющих</w:t>
            </w:r>
            <w:r>
              <w:t xml:space="preserve"> </w:t>
            </w:r>
            <w:r>
              <w:t>функции</w:t>
            </w:r>
            <w:r>
              <w:t xml:space="preserve"> </w:t>
            </w:r>
            <w:r>
              <w:t>единоличного</w:t>
            </w:r>
            <w:r>
              <w:t xml:space="preserve"> </w:t>
            </w:r>
            <w:r>
              <w:t>исполнительного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  <w:r>
              <w:t>: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(</w:t>
            </w:r>
            <w:r>
              <w:t>последнее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) </w:t>
            </w:r>
            <w:r>
              <w:t>руководителя</w:t>
            </w:r>
            <w:r>
              <w:t>:</w:t>
            </w:r>
          </w:p>
          <w:p w:rsidR="00000000" w:rsidRDefault="002F573F">
            <w:pPr>
              <w:pStyle w:val="ConsPlusNormal"/>
              <w:shd w:val="clear" w:color="auto" w:fill="FFFFFF"/>
            </w:pPr>
            <w:r>
              <w:t>__________________________________________________________________________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Номер</w:t>
            </w:r>
            <w:r>
              <w:t xml:space="preserve"> </w:t>
            </w:r>
            <w:r>
              <w:t>контактного</w:t>
            </w:r>
            <w:r>
              <w:t xml:space="preserve"> </w:t>
            </w:r>
            <w:r>
              <w:t>телефона</w:t>
            </w:r>
            <w:r>
              <w:t>: 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 ______________________________________________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573F">
            <w:pPr>
              <w:pStyle w:val="ConsPlusNormal"/>
              <w:shd w:val="clear" w:color="auto" w:fill="FFFFFF"/>
              <w:jc w:val="center"/>
              <w:outlineLvl w:val="2"/>
            </w:pPr>
            <w:r>
              <w:t xml:space="preserve">3.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проекте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3.1. </w:t>
            </w:r>
            <w:r>
              <w:t>Наименование</w:t>
            </w:r>
            <w:r>
              <w:t xml:space="preserve"> </w:t>
            </w:r>
            <w:r>
              <w:t>проекта</w:t>
            </w:r>
            <w:r>
              <w:t>: _____________________________________________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</w:pPr>
            <w:r>
              <w:t>__________________________________________________________________________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указать</w:t>
            </w:r>
            <w:r>
              <w:t xml:space="preserve"> </w:t>
            </w:r>
            <w:r>
              <w:t>полное</w:t>
            </w:r>
            <w:r>
              <w:t xml:space="preserve"> </w:t>
            </w:r>
            <w:r>
              <w:t>наименование</w:t>
            </w:r>
            <w:r>
              <w:t xml:space="preserve"> </w:t>
            </w:r>
            <w:r>
              <w:t>проекта</w:t>
            </w:r>
            <w:r>
              <w:t>)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3.2. </w:t>
            </w:r>
            <w:r>
              <w:t>Место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почтовый</w:t>
            </w:r>
            <w:r>
              <w:t xml:space="preserve"> </w:t>
            </w:r>
            <w:r>
              <w:t>адрес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када</w:t>
            </w:r>
            <w:r>
              <w:t>стровый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 (</w:t>
            </w:r>
            <w:r>
              <w:t>кадастровый</w:t>
            </w:r>
            <w:r>
              <w:t xml:space="preserve"> </w:t>
            </w:r>
            <w:r>
              <w:t>квартал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земельный</w:t>
            </w:r>
            <w:r>
              <w:t xml:space="preserve"> </w:t>
            </w:r>
            <w:r>
              <w:t>участок</w:t>
            </w:r>
            <w:r>
              <w:t xml:space="preserve"> </w:t>
            </w:r>
            <w:r>
              <w:t>предстоит</w:t>
            </w:r>
            <w:r>
              <w:t xml:space="preserve"> </w:t>
            </w:r>
            <w:r>
              <w:t>образовать</w:t>
            </w:r>
            <w:r>
              <w:t>)):</w:t>
            </w:r>
          </w:p>
          <w:p w:rsidR="00000000" w:rsidRDefault="002F573F">
            <w:pPr>
              <w:pStyle w:val="ConsPlusNormal"/>
              <w:shd w:val="clear" w:color="auto" w:fill="FFFFFF"/>
            </w:pPr>
            <w:r>
              <w:t>____________________________________________________________________________________________________________________________________________________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3.3. </w:t>
            </w:r>
            <w:r>
              <w:t>Причинами</w:t>
            </w:r>
            <w:r>
              <w:t xml:space="preserve"> </w:t>
            </w:r>
            <w:r>
              <w:t>выбора</w:t>
            </w:r>
            <w:r>
              <w:t xml:space="preserve"> </w:t>
            </w:r>
            <w:r>
              <w:t>площадки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являются</w:t>
            </w:r>
            <w:r>
              <w:t>:</w:t>
            </w:r>
          </w:p>
          <w:p w:rsidR="00000000" w:rsidRDefault="002F573F">
            <w:pPr>
              <w:pStyle w:val="ConsPlusNormal"/>
              <w:shd w:val="clear" w:color="auto" w:fill="FFFFFF"/>
            </w:pPr>
            <w:r>
              <w:t>___________________________________________</w:t>
            </w:r>
            <w:r>
              <w:t>_________________________________________________________________________________________________________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3.4.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характеристиках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, </w:t>
            </w:r>
            <w:r>
              <w:t>необходимого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>:</w:t>
            </w:r>
          </w:p>
          <w:p w:rsidR="00000000" w:rsidRDefault="002F573F">
            <w:pPr>
              <w:pStyle w:val="ConsPlusNormal"/>
              <w:shd w:val="clear" w:color="auto" w:fill="FFFFFF"/>
            </w:pPr>
            <w:r>
              <w:t>_____________________________________________________________</w:t>
            </w:r>
            <w:r>
              <w:t>_______________________________________________________________________________________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указать</w:t>
            </w:r>
            <w:r>
              <w:t xml:space="preserve"> </w:t>
            </w:r>
            <w:r>
              <w:t>предполагаемую</w:t>
            </w:r>
            <w:r>
              <w:t xml:space="preserve"> </w:t>
            </w:r>
            <w:r>
              <w:t>площадь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, </w:t>
            </w:r>
            <w:r>
              <w:t>категорию</w:t>
            </w:r>
            <w:r>
              <w:t xml:space="preserve"> </w:t>
            </w:r>
            <w:r>
              <w:t>земель</w:t>
            </w:r>
            <w:r>
              <w:t xml:space="preserve">, </w:t>
            </w:r>
            <w:r>
              <w:t>разрешенное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>)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bookmarkStart w:id="8" w:name="Par177"/>
            <w:bookmarkEnd w:id="8"/>
            <w:r>
              <w:t xml:space="preserve">3.5. </w:t>
            </w:r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инвестиций</w:t>
            </w:r>
            <w:r>
              <w:t xml:space="preserve">, </w:t>
            </w:r>
            <w:r>
              <w:t>предусмотре</w:t>
            </w:r>
            <w:r>
              <w:t>нная</w:t>
            </w:r>
            <w:r>
              <w:t xml:space="preserve"> </w:t>
            </w:r>
            <w:r>
              <w:t>проектом</w:t>
            </w:r>
            <w:r>
              <w:t xml:space="preserve">, </w:t>
            </w:r>
            <w:r>
              <w:t>составляет</w:t>
            </w:r>
            <w:r>
              <w:t xml:space="preserve"> ________________ </w:t>
            </w:r>
            <w:r>
              <w:t>рублей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капитальных</w:t>
            </w:r>
            <w:r>
              <w:t xml:space="preserve"> </w:t>
            </w:r>
            <w:r>
              <w:t>вложений</w:t>
            </w:r>
            <w:r>
              <w:t xml:space="preserve"> __________ </w:t>
            </w:r>
            <w:r>
              <w:t>рублей</w:t>
            </w:r>
            <w:r>
              <w:t>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bookmarkStart w:id="9" w:name="Par178"/>
            <w:bookmarkEnd w:id="9"/>
            <w:r>
              <w:t xml:space="preserve">3.6. </w:t>
            </w:r>
            <w:r>
              <w:t>График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реализацию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рублей</w:t>
            </w:r>
            <w:r>
              <w:t>):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1-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2-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</w:t>
            </w:r>
            <w:r>
              <w:t>________;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... ___________________________;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i-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_______________________.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3.7. </w:t>
            </w:r>
            <w:r>
              <w:t>Доля</w:t>
            </w:r>
            <w:r>
              <w:t xml:space="preserve"> </w:t>
            </w:r>
            <w:r>
              <w:t>собственных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составляет</w:t>
            </w:r>
            <w:r>
              <w:t xml:space="preserve"> __________ </w:t>
            </w:r>
            <w:r>
              <w:t>рублей</w:t>
            </w:r>
            <w:r>
              <w:t>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3.8. </w:t>
            </w:r>
            <w:r>
              <w:t>Доля</w:t>
            </w:r>
            <w:r>
              <w:t xml:space="preserve"> </w:t>
            </w:r>
            <w:r>
              <w:t>кредитных</w:t>
            </w:r>
            <w:r>
              <w:t xml:space="preserve"> (</w:t>
            </w:r>
            <w:r>
              <w:t>заемных</w:t>
            </w:r>
            <w:r>
              <w:t xml:space="preserve">) </w:t>
            </w:r>
            <w:r>
              <w:t>средств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составляет</w:t>
            </w:r>
            <w:r>
              <w:t xml:space="preserve"> _____________ </w:t>
            </w:r>
            <w:r>
              <w:t>рублей</w:t>
            </w:r>
            <w:r>
              <w:t>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bookmarkStart w:id="10" w:name="Par185"/>
            <w:bookmarkEnd w:id="10"/>
            <w:r>
              <w:lastRenderedPageBreak/>
              <w:t xml:space="preserve">3.9. </w:t>
            </w:r>
            <w:r>
              <w:t>Срок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срок</w:t>
            </w:r>
            <w:r>
              <w:t xml:space="preserve"> </w:t>
            </w:r>
            <w:r>
              <w:t>осуществления</w:t>
            </w:r>
            <w:r>
              <w:t xml:space="preserve"> </w:t>
            </w:r>
            <w:r>
              <w:t>капитальных</w:t>
            </w:r>
            <w:r>
              <w:t xml:space="preserve"> </w:t>
            </w:r>
            <w:r>
              <w:t>вложений</w:t>
            </w:r>
            <w:r>
              <w:t xml:space="preserve">) </w:t>
            </w:r>
            <w:r>
              <w:t>составляет</w:t>
            </w:r>
            <w:r>
              <w:t xml:space="preserve"> _______ </w:t>
            </w:r>
            <w:r>
              <w:t>года</w:t>
            </w:r>
            <w:r>
              <w:t xml:space="preserve"> (</w:t>
            </w:r>
            <w:r>
              <w:t>лет</w:t>
            </w:r>
            <w:r>
              <w:t xml:space="preserve">),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срок</w:t>
            </w:r>
            <w:r>
              <w:t xml:space="preserve"> </w:t>
            </w:r>
            <w:r>
              <w:t>получения</w:t>
            </w:r>
            <w:r>
              <w:t xml:space="preserve"> </w:t>
            </w:r>
            <w:r>
              <w:t>разрешения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строительство</w:t>
            </w:r>
            <w:r>
              <w:t xml:space="preserve">: _______ </w:t>
            </w:r>
            <w:r>
              <w:t>год</w:t>
            </w:r>
            <w:r>
              <w:t>;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срок</w:t>
            </w:r>
            <w:r>
              <w:t xml:space="preserve"> </w:t>
            </w:r>
            <w:r>
              <w:t>завершения</w:t>
            </w:r>
            <w:r>
              <w:t xml:space="preserve"> </w:t>
            </w:r>
            <w:r>
              <w:t>строительно</w:t>
            </w:r>
            <w:r>
              <w:t>-</w:t>
            </w:r>
            <w:r>
              <w:t>монтажных</w:t>
            </w:r>
            <w:r>
              <w:t xml:space="preserve"> </w:t>
            </w:r>
            <w:r>
              <w:t>работ</w:t>
            </w:r>
            <w:r>
              <w:t xml:space="preserve">: _______ </w:t>
            </w:r>
            <w:r>
              <w:t>год</w:t>
            </w:r>
            <w:r>
              <w:t>;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ввод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эксплуатац</w:t>
            </w:r>
            <w:r>
              <w:t>ию</w:t>
            </w:r>
            <w:r>
              <w:t xml:space="preserve">: _______ </w:t>
            </w:r>
            <w:r>
              <w:t>год</w:t>
            </w:r>
            <w:r>
              <w:t>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3.10. </w:t>
            </w:r>
            <w:r>
              <w:t>Период</w:t>
            </w:r>
            <w:r>
              <w:t xml:space="preserve"> </w:t>
            </w:r>
            <w:r>
              <w:t>осуществления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составляет</w:t>
            </w:r>
            <w:r>
              <w:t xml:space="preserve"> _______ </w:t>
            </w:r>
            <w:r>
              <w:t>года</w:t>
            </w:r>
            <w:r>
              <w:t xml:space="preserve"> (</w:t>
            </w:r>
            <w:r>
              <w:t>лет</w:t>
            </w:r>
            <w:r>
              <w:t>),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срок</w:t>
            </w:r>
            <w:r>
              <w:t xml:space="preserve"> </w:t>
            </w:r>
            <w:r>
              <w:t>окупаемости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составляет</w:t>
            </w:r>
            <w:r>
              <w:t xml:space="preserve"> _______ </w:t>
            </w:r>
            <w:r>
              <w:t>года</w:t>
            </w:r>
            <w:r>
              <w:t xml:space="preserve"> (</w:t>
            </w:r>
            <w:r>
              <w:t>лет</w:t>
            </w:r>
            <w:r>
              <w:t>).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bookmarkStart w:id="11" w:name="Par191"/>
            <w:bookmarkEnd w:id="11"/>
            <w:r>
              <w:t xml:space="preserve">3.11. </w:t>
            </w:r>
            <w:r>
              <w:t>Количество</w:t>
            </w:r>
            <w:r>
              <w:t xml:space="preserve"> </w:t>
            </w:r>
            <w:r>
              <w:t>создаваемых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мест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муниципальном</w:t>
            </w:r>
            <w:r>
              <w:t xml:space="preserve"> </w:t>
            </w:r>
            <w:r>
              <w:t>образовании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>:</w:t>
            </w:r>
            <w:r>
              <w:t xml:space="preserve"> _______ </w:t>
            </w:r>
            <w:r>
              <w:t>единиц</w:t>
            </w:r>
            <w:r>
              <w:t>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3.12. </w:t>
            </w:r>
            <w:r>
              <w:t>График</w:t>
            </w:r>
            <w:r>
              <w:t xml:space="preserve"> </w:t>
            </w:r>
            <w:r>
              <w:t>создания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мест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муниципальном</w:t>
            </w:r>
            <w:r>
              <w:t xml:space="preserve"> </w:t>
            </w:r>
            <w:r>
              <w:t>образовании</w:t>
            </w:r>
            <w:r>
              <w:t xml:space="preserve"> (</w:t>
            </w:r>
            <w:r>
              <w:t>единиц</w:t>
            </w:r>
            <w:r>
              <w:t>):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1-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2-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... __________________________;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i-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bookmarkStart w:id="12" w:name="Par197"/>
            <w:bookmarkEnd w:id="12"/>
            <w:r>
              <w:t xml:space="preserve">3.13. </w:t>
            </w:r>
            <w:r>
              <w:t>Объем</w:t>
            </w:r>
            <w:r>
              <w:t xml:space="preserve"> </w:t>
            </w:r>
            <w:r>
              <w:t>дополнительных</w:t>
            </w:r>
            <w:r>
              <w:t xml:space="preserve"> </w:t>
            </w:r>
            <w:r>
              <w:t>ежегодных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налогов</w:t>
            </w:r>
            <w:r>
              <w:t xml:space="preserve">, </w:t>
            </w:r>
            <w:r>
              <w:t>взимаемых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консолидированный</w:t>
            </w:r>
            <w:r>
              <w:t xml:space="preserve"> </w:t>
            </w:r>
            <w:r>
              <w:t>бюджет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при</w:t>
            </w:r>
            <w:r>
              <w:t xml:space="preserve"> </w:t>
            </w:r>
            <w:r>
              <w:t>выходе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проектную</w:t>
            </w:r>
            <w:r>
              <w:t xml:space="preserve"> </w:t>
            </w:r>
            <w:r>
              <w:t>мощность</w:t>
            </w:r>
            <w:r>
              <w:t xml:space="preserve">: ______ </w:t>
            </w:r>
            <w:r>
              <w:t>рублей</w:t>
            </w:r>
            <w:r>
              <w:t>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3.14. </w:t>
            </w:r>
            <w:r>
              <w:t>График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дополнительных</w:t>
            </w:r>
            <w:r>
              <w:t xml:space="preserve"> </w:t>
            </w:r>
            <w:r>
              <w:t>ежегодных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налогов</w:t>
            </w:r>
            <w:r>
              <w:t xml:space="preserve">, </w:t>
            </w:r>
            <w:r>
              <w:t>взимаемых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консолидированный</w:t>
            </w:r>
            <w:r>
              <w:t xml:space="preserve"> </w:t>
            </w:r>
            <w:r>
              <w:t>бюджет</w:t>
            </w:r>
            <w:r>
              <w:t xml:space="preserve"> </w:t>
            </w:r>
            <w:r>
              <w:t>Бе</w:t>
            </w:r>
            <w:r>
              <w:t>лгородской</w:t>
            </w:r>
            <w:r>
              <w:t xml:space="preserve"> </w:t>
            </w:r>
            <w:r>
              <w:t>области</w:t>
            </w:r>
            <w:r>
              <w:t xml:space="preserve"> (</w:t>
            </w:r>
            <w:r>
              <w:t>рублей</w:t>
            </w:r>
            <w:r>
              <w:t>):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1-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2-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... __________________________;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i-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______________________.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573F">
            <w:pPr>
              <w:pStyle w:val="ConsPlusNormal"/>
              <w:shd w:val="clear" w:color="auto" w:fill="FFFFFF"/>
              <w:jc w:val="center"/>
              <w:outlineLvl w:val="2"/>
            </w:pPr>
            <w:r>
              <w:lastRenderedPageBreak/>
              <w:t xml:space="preserve">4. </w:t>
            </w:r>
            <w:r>
              <w:t>Обязательства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bookmarkStart w:id="13" w:name="Par204"/>
            <w:bookmarkEnd w:id="13"/>
            <w:r>
              <w:t xml:space="preserve">4.1.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обеспечить</w:t>
            </w:r>
            <w:r>
              <w:t xml:space="preserve"> </w:t>
            </w:r>
            <w:r>
              <w:t>вложе</w:t>
            </w:r>
            <w:r>
              <w:t>ние</w:t>
            </w:r>
            <w:r>
              <w:t xml:space="preserve"> </w:t>
            </w:r>
            <w:r>
              <w:t>объема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проект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размере</w:t>
            </w:r>
            <w:r>
              <w:t xml:space="preserve">, </w:t>
            </w:r>
            <w:r>
              <w:t>указанном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сроки</w:t>
            </w:r>
            <w:r>
              <w:t xml:space="preserve">, </w:t>
            </w:r>
            <w:r>
              <w:t>указанные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графиком</w:t>
            </w:r>
            <w:r>
              <w:t xml:space="preserve">, </w:t>
            </w:r>
            <w:r>
              <w:t>указанным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создать</w:t>
            </w:r>
            <w:r>
              <w:t xml:space="preserve"> </w:t>
            </w:r>
            <w:r>
              <w:t>рабочие</w:t>
            </w:r>
            <w:r>
              <w:t xml:space="preserve"> </w:t>
            </w:r>
            <w:r>
              <w:t>места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муниципальном</w:t>
            </w:r>
            <w:r>
              <w:t xml:space="preserve"> </w:t>
            </w:r>
            <w:r>
              <w:t>образов</w:t>
            </w:r>
            <w:r>
              <w:t>ании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количестве</w:t>
            </w:r>
            <w:r>
              <w:t xml:space="preserve">, </w:t>
            </w:r>
            <w:r>
              <w:t>указанном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обеспечить</w:t>
            </w:r>
            <w:r>
              <w:t xml:space="preserve"> </w:t>
            </w:r>
            <w:r>
              <w:t>дополнительные</w:t>
            </w:r>
            <w:r>
              <w:t xml:space="preserve"> </w:t>
            </w:r>
            <w:r>
              <w:t>ежегодные</w:t>
            </w:r>
            <w:r>
              <w:t xml:space="preserve"> </w:t>
            </w:r>
            <w:r>
              <w:t>поступления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налогов</w:t>
            </w:r>
            <w:r>
              <w:t xml:space="preserve">, </w:t>
            </w:r>
            <w:r>
              <w:t>взимаемых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консолидированный</w:t>
            </w:r>
            <w:r>
              <w:t xml:space="preserve"> </w:t>
            </w:r>
            <w:r>
              <w:t>бюджет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объеме</w:t>
            </w:r>
            <w:r>
              <w:t xml:space="preserve">, </w:t>
            </w:r>
            <w:r>
              <w:t>указанном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4.2.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дает</w:t>
            </w:r>
            <w:r>
              <w:t xml:space="preserve"> </w:t>
            </w:r>
            <w:r>
              <w:t>согласие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заключение</w:t>
            </w:r>
            <w:r>
              <w:t xml:space="preserve"> </w:t>
            </w:r>
            <w:r>
              <w:t>договора</w:t>
            </w:r>
            <w:r>
              <w:t xml:space="preserve"> </w:t>
            </w:r>
            <w:r>
              <w:t>аренды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условием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праве</w:t>
            </w:r>
            <w:r>
              <w:t xml:space="preserve"> </w:t>
            </w:r>
            <w:r>
              <w:t>арендодателя</w:t>
            </w:r>
            <w:r>
              <w:t xml:space="preserve"> </w:t>
            </w:r>
            <w:r>
              <w:t>отказаться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одностороннем</w:t>
            </w:r>
            <w:r>
              <w:t xml:space="preserve"> </w:t>
            </w:r>
            <w:r>
              <w:t>порядке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исполнения</w:t>
            </w:r>
            <w:r>
              <w:t xml:space="preserve"> </w:t>
            </w:r>
            <w:r>
              <w:t>договора</w:t>
            </w:r>
            <w:r>
              <w:t xml:space="preserve"> </w:t>
            </w:r>
            <w:r>
              <w:t>аренды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нарушения</w:t>
            </w:r>
            <w:r>
              <w:t xml:space="preserve"> </w:t>
            </w:r>
            <w:r>
              <w:t>инициатором</w:t>
            </w:r>
            <w:r>
              <w:t xml:space="preserve"> </w:t>
            </w:r>
            <w:r>
              <w:t>проекта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</w:t>
            </w:r>
            <w:r>
              <w:t>екларации</w:t>
            </w:r>
            <w:r>
              <w:t>.</w:t>
            </w:r>
          </w:p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4.3.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ежеквартально</w:t>
            </w:r>
            <w:r>
              <w:t xml:space="preserve"> </w:t>
            </w:r>
            <w:r>
              <w:t>до</w:t>
            </w:r>
            <w:r>
              <w:t xml:space="preserve"> 20 </w:t>
            </w:r>
            <w:r>
              <w:t>числа</w:t>
            </w:r>
            <w:r>
              <w:t xml:space="preserve"> </w:t>
            </w:r>
            <w:r>
              <w:t>месяца</w:t>
            </w:r>
            <w:r>
              <w:t xml:space="preserve">, </w:t>
            </w:r>
            <w:r>
              <w:t>следующего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отчетным</w:t>
            </w:r>
            <w:r>
              <w:t xml:space="preserve"> </w:t>
            </w:r>
            <w:r>
              <w:t>кварталом</w:t>
            </w:r>
            <w:r>
              <w:t xml:space="preserve">, </w:t>
            </w:r>
            <w:r>
              <w:t>предоставлять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администрацию</w:t>
            </w:r>
            <w:r>
              <w:t xml:space="preserve"> </w:t>
            </w:r>
            <w:r>
              <w:t>муниципального</w:t>
            </w:r>
            <w:r>
              <w:t xml:space="preserve"> </w:t>
            </w:r>
            <w:r>
              <w:t>района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городского</w:t>
            </w:r>
            <w:r>
              <w:t xml:space="preserve"> </w:t>
            </w:r>
            <w:r>
              <w:t>округа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r>
              <w:t>которого</w:t>
            </w:r>
            <w:r>
              <w:t xml:space="preserve"> </w:t>
            </w:r>
            <w:r>
              <w:t>планируется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реализуется</w:t>
            </w:r>
            <w:r>
              <w:t xml:space="preserve"> </w:t>
            </w:r>
            <w:r>
              <w:t>инвес</w:t>
            </w:r>
            <w:r>
              <w:t>тиционный</w:t>
            </w:r>
            <w:r>
              <w:t xml:space="preserve"> </w:t>
            </w:r>
            <w:r>
              <w:t>проект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отраслевой</w:t>
            </w:r>
            <w:r>
              <w:t xml:space="preserve"> </w:t>
            </w:r>
            <w:r>
              <w:t>орган</w:t>
            </w:r>
            <w:r>
              <w:t xml:space="preserve"> </w:t>
            </w:r>
            <w:r>
              <w:t>исполнительной</w:t>
            </w:r>
            <w:r>
              <w:t xml:space="preserve"> </w:t>
            </w:r>
            <w:r>
              <w:t>власти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ходе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информацией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фактически</w:t>
            </w:r>
            <w:r>
              <w:t xml:space="preserve"> </w:t>
            </w:r>
            <w:r>
              <w:t>достигнутых</w:t>
            </w:r>
            <w:r>
              <w:t xml:space="preserve"> </w:t>
            </w:r>
            <w:r>
              <w:t>результатов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параметрам</w:t>
            </w:r>
            <w:r>
              <w:t xml:space="preserve">, </w:t>
            </w:r>
            <w:r>
              <w:t>указанным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573F">
            <w:pPr>
              <w:pStyle w:val="ConsPlusNormal"/>
              <w:shd w:val="clear" w:color="auto" w:fill="FFFFFF"/>
              <w:ind w:firstLine="540"/>
              <w:jc w:val="both"/>
            </w:pPr>
            <w:r>
              <w:t>Достоверность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полноту</w:t>
            </w:r>
            <w:r>
              <w:t xml:space="preserve"> </w:t>
            </w:r>
            <w:r>
              <w:t>сведений</w:t>
            </w:r>
            <w:r>
              <w:t xml:space="preserve">, </w:t>
            </w:r>
            <w:r>
              <w:t>указанных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 xml:space="preserve">, </w:t>
            </w:r>
            <w:r>
              <w:t>подтверждаю</w:t>
            </w:r>
            <w:r>
              <w:t>:</w:t>
            </w:r>
          </w:p>
          <w:p w:rsidR="00000000" w:rsidRDefault="002F573F">
            <w:pPr>
              <w:pStyle w:val="ConsPlusNormal"/>
              <w:shd w:val="clear" w:color="auto" w:fill="FFFFFF"/>
            </w:pPr>
            <w:r>
              <w:t>____________________________________________________________________________________________________________________________________________________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Ф</w:t>
            </w:r>
            <w:r>
              <w:t>.</w:t>
            </w:r>
            <w:r>
              <w:t>И</w:t>
            </w:r>
            <w:r>
              <w:t>.</w:t>
            </w:r>
            <w:r>
              <w:t>О</w:t>
            </w:r>
            <w:r>
              <w:t>. (</w:t>
            </w:r>
            <w:r>
              <w:t>отчество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), </w:t>
            </w:r>
            <w:r>
              <w:t>должность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уполномо</w:t>
            </w:r>
            <w:r>
              <w:t>ченного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осуществление</w:t>
            </w:r>
            <w:r>
              <w:t xml:space="preserve"> </w:t>
            </w:r>
            <w:r>
              <w:t>действий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имени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  <w:r>
              <w:t>)</w:t>
            </w:r>
          </w:p>
        </w:tc>
      </w:tr>
      <w:tr w:rsidR="00000000"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73F">
            <w:pPr>
              <w:pStyle w:val="ConsPlusNormal"/>
              <w:shd w:val="clear" w:color="auto" w:fill="FFFFFF"/>
              <w:jc w:val="center"/>
            </w:pPr>
            <w:r>
              <w:t>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</w:pPr>
            <w:r>
              <w:t>Подпись</w:t>
            </w:r>
            <w:r>
              <w:t xml:space="preserve">, </w:t>
            </w:r>
            <w:r>
              <w:t>печать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>)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73F">
            <w:pPr>
              <w:pStyle w:val="ConsPlusNormal"/>
              <w:shd w:val="clear" w:color="auto" w:fill="FFFFFF"/>
              <w:jc w:val="center"/>
            </w:pPr>
            <w:r>
              <w:t>____________________________________</w:t>
            </w:r>
          </w:p>
          <w:p w:rsidR="00000000" w:rsidRDefault="002F573F">
            <w:pPr>
              <w:pStyle w:val="ConsPlusNormal"/>
              <w:shd w:val="clear" w:color="auto" w:fill="FFFFFF"/>
              <w:jc w:val="center"/>
            </w:pP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</w:p>
        </w:tc>
      </w:tr>
    </w:tbl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000000" w:rsidRDefault="002F573F">
      <w:pPr>
        <w:pStyle w:val="ConsPlusNormal"/>
        <w:shd w:val="clear" w:color="auto" w:fill="FFFFFF"/>
        <w:ind w:firstLine="540"/>
        <w:jc w:val="both"/>
      </w:pPr>
    </w:p>
    <w:p w:rsidR="002F573F" w:rsidRDefault="002F573F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2F573F">
      <w:headerReference w:type="default" r:id="rId80"/>
      <w:footerReference w:type="default" r:id="rId8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3F" w:rsidRDefault="002F573F">
      <w:r>
        <w:separator/>
      </w:r>
    </w:p>
  </w:endnote>
  <w:endnote w:type="continuationSeparator" w:id="0">
    <w:p w:rsidR="002F573F" w:rsidRDefault="002F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573F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F573F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F573F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F573F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32754E">
            <w:rPr>
              <w:rFonts w:ascii=" Tahoma" w:hAnsi=" Tahoma" w:cs=" Tahoma"/>
            </w:rPr>
            <w:fldChar w:fldCharType="separate"/>
          </w:r>
          <w:r w:rsidR="0032754E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32754E">
            <w:rPr>
              <w:rFonts w:ascii=" Tahoma" w:hAnsi=" Tahoma" w:cs=" Tahoma"/>
            </w:rPr>
            <w:fldChar w:fldCharType="separate"/>
          </w:r>
          <w:r w:rsidR="0032754E">
            <w:rPr>
              <w:rFonts w:ascii=" Tahoma" w:hAnsi=" Tahoma" w:cs=" Tahoma"/>
              <w:noProof/>
            </w:rPr>
            <w:t>8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2F573F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2F573F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3F" w:rsidRDefault="002F573F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2F573F" w:rsidRDefault="002F573F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F573F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Постановление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правительства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27.04.2005 N 93-</w:t>
          </w:r>
          <w:r>
            <w:rPr>
              <w:rFonts w:ascii=" Tahoma" w:hAnsi=" Tahoma" w:cs=" Tahoma"/>
              <w:sz w:val="16"/>
              <w:szCs w:val="16"/>
            </w:rPr>
            <w:t>пп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24.01.2022)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утверждении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Порядка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рассмот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2F573F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2F573F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2F573F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4E"/>
    <w:rsid w:val="002F573F"/>
    <w:rsid w:val="003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6BCCF4382C62664972F367A2B67BE20A15DE91F2BCA9D06F2A782C71E5DE9CA58C94410BC9922ABA5D8C9BB8190050BB171BB2173C73818E764CDFR2O" TargetMode="External"/><Relationship Id="rId18" Type="http://schemas.openxmlformats.org/officeDocument/2006/relationships/hyperlink" Target="consultantplus://offline/ref=E56BCCF4382C62664972F367A2B67BE20A15DE91F7B6A0D06B2A782C71E5DE9CA58C94410BC9922ABA5D8C9BB8190050BB171BB2173C73818E764CDFR2O" TargetMode="External"/><Relationship Id="rId26" Type="http://schemas.openxmlformats.org/officeDocument/2006/relationships/hyperlink" Target="consultantplus://offline/ref=E56BCCF4382C62664972F367A2B67BE20A15DE91FBB4A1DE6E2A782C71E5DE9CA58C94530B919E28BA438C99AD4F5116DERCO" TargetMode="External"/><Relationship Id="rId39" Type="http://schemas.openxmlformats.org/officeDocument/2006/relationships/hyperlink" Target="consultantplus://offline/ref=E56BCCF4382C62664972F367A2B67BE20A15DE91F6B7A9DC6D2A782C71E5DE9CA58C94530B919E28BA438C99AD4F5116DERCO" TargetMode="External"/><Relationship Id="rId21" Type="http://schemas.openxmlformats.org/officeDocument/2006/relationships/hyperlink" Target="consultantplus://offline/ref=E56BCCF4382C62664972F367A2B67BE20A15DE91FBB1A8DD602A782C71E5DE9CA58C94410BC9922ABA5D8C9BB8190050BB171BB2173C73818E764CDFR2O" TargetMode="External"/><Relationship Id="rId34" Type="http://schemas.openxmlformats.org/officeDocument/2006/relationships/hyperlink" Target="consultantplus://offline/ref=E56BCCF4382C62664972F367A2B67BE20A15DE91FBB5ABD1602A782C71E5DE9CA58C94410BC9922ABA5D8D99B8190050BB171BB2173C73818E764CDFR2O" TargetMode="External"/><Relationship Id="rId42" Type="http://schemas.openxmlformats.org/officeDocument/2006/relationships/hyperlink" Target="consultantplus://offline/ref=E56BCCF4382C62664972F367A2B67BE20A15DE91FBB5ABD1602A782C71E5DE9CA58C94410BC9922ABA5D8E9CB8190050BB171BB2173C73818E764CDFR2O" TargetMode="External"/><Relationship Id="rId47" Type="http://schemas.openxmlformats.org/officeDocument/2006/relationships/hyperlink" Target="consultantplus://offline/ref=E56BCCF4382C62664972F367A2B67BE20A15DE91F7B6A0D06B2A782C71E5DE9CA58C94410BC9922ABA5D8D9DB8190050BB171BB2173C73818E764CDFR2O" TargetMode="External"/><Relationship Id="rId50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55" Type="http://schemas.openxmlformats.org/officeDocument/2006/relationships/hyperlink" Target="consultantplus://offline/ref=E56BCCF4382C62664972F367A2B67BE20A15DE91F7B6A0D06B2A782C71E5DE9CA58C94410BC9922ABA5D8E9EB8190050BB171BB2173C73818E764CDFR2O" TargetMode="External"/><Relationship Id="rId63" Type="http://schemas.openxmlformats.org/officeDocument/2006/relationships/hyperlink" Target="consultantplus://offline/ref=E56BCCF4382C62664972F367A2B67BE20A15DE91FBB1A0DB6D2A782C71E5DE9CA58C94530B919E28BA438C99AD4F5116DERCO" TargetMode="External"/><Relationship Id="rId68" Type="http://schemas.openxmlformats.org/officeDocument/2006/relationships/hyperlink" Target="consultantplus://offline/ref=E56BCCF4382C62664972F367A2B67BE20A15DE91FBB4A1DE6E2A782C71E5DE9CA58C94530B919E28BA438C99AD4F5116DERCO" TargetMode="External"/><Relationship Id="rId76" Type="http://schemas.openxmlformats.org/officeDocument/2006/relationships/hyperlink" Target="consultantplus://offline/ref=E56BCCF4382C62664972F367A2B67BE20A15DE91F7B6A0D06B2A782C71E5DE9CA58C94410BC9922ABA5D8F9CB8190050BB171BB2173C73818E764CDFR2O" TargetMode="External"/><Relationship Id="rId7" Type="http://schemas.openxmlformats.org/officeDocument/2006/relationships/hyperlink" Target="consultantplus://offline/ref=E56BCCF4382C62664972F367A2B67BE20A15DE91F2BCA9D06F2A782C71E5DE9CA58C94410BC9922ABA5D8C98B8190050BB171BB2173C73818E764CDFR2O" TargetMode="External"/><Relationship Id="rId71" Type="http://schemas.openxmlformats.org/officeDocument/2006/relationships/hyperlink" Target="consultantplus://offline/ref=E56BCCF4382C62664972F367A2B67BE20A15DE91FBB5ABD1602A782C71E5DE9CA58C94410BC9922ABA5D8E94B8190050BB171BB2173C73818E764CDFR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6BCCF4382C62664972F367A2B67BE20A15DE91FBB1A8DD602A782C71E5DE9CA58C94410BC9922ABA5D8C9AB8190050BB171BB2173C73818E764CDFR2O" TargetMode="External"/><Relationship Id="rId29" Type="http://schemas.openxmlformats.org/officeDocument/2006/relationships/hyperlink" Target="consultantplus://offline/ref=E56BCCF4382C62664972F367A2B67BE20A15DE91FBB5ABD1602A782C71E5DE9CA58C94410BC9922ABA5D8C95B8190050BB171BB2173C73818E764CDFR2O" TargetMode="External"/><Relationship Id="rId11" Type="http://schemas.openxmlformats.org/officeDocument/2006/relationships/hyperlink" Target="consultantplus://offline/ref=E56BCCF4382C62664972F367A2B67BE20A15DE91FBB1A8DD602A782C71E5DE9CA58C94410BC9922ABA5D8C99B8190050BB171BB2173C73818E764CDFR2O" TargetMode="External"/><Relationship Id="rId24" Type="http://schemas.openxmlformats.org/officeDocument/2006/relationships/hyperlink" Target="consultantplus://offline/ref=E56BCCF4382C62664972F367A2B67BE20A15DE91F4BDA0D16C2A782C71E5DE9CA58C94530B919E28BA438C99AD4F5116DERCO" TargetMode="External"/><Relationship Id="rId32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37" Type="http://schemas.openxmlformats.org/officeDocument/2006/relationships/hyperlink" Target="consultantplus://offline/ref=E56BCCF4382C62664972F367A2B67BE20A15DE91FBB4A1DE6E2A782C71E5DE9CA58C94530B919E28BA438C99AD4F5116DERCO" TargetMode="External"/><Relationship Id="rId40" Type="http://schemas.openxmlformats.org/officeDocument/2006/relationships/hyperlink" Target="consultantplus://offline/ref=E56BCCF4382C62664972F367A2B67BE20A15DE91FBB4A1DE6E2A782C71E5DE9CA58C94530B919E28BA438C99AD4F5116DERCO" TargetMode="External"/><Relationship Id="rId45" Type="http://schemas.openxmlformats.org/officeDocument/2006/relationships/hyperlink" Target="consultantplus://offline/ref=E56BCCF4382C62664972F367A2B67BE20A15DE91F4BDA0D16C2A782C71E5DE9CA58C94530B919E28BA438C99AD4F5116DERCO" TargetMode="External"/><Relationship Id="rId53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58" Type="http://schemas.openxmlformats.org/officeDocument/2006/relationships/hyperlink" Target="consultantplus://offline/ref=E56BCCF4382C62664972F367A2B67BE20A15DE91FBB5ABD1602A782C71E5DE9CA58C94410BC9922ABA5D8E9FB8190050BB171BB2173C73818E764CDFR2O" TargetMode="External"/><Relationship Id="rId66" Type="http://schemas.openxmlformats.org/officeDocument/2006/relationships/hyperlink" Target="consultantplus://offline/ref=E56BCCF4382C62664972F367A2B67BE20A15DE91F7B6A0D06B2A782C71E5DE9CA58C94410BC9922ABA5D8E9FB8190050BB171BB2173C73818E764CDFR2O" TargetMode="External"/><Relationship Id="rId74" Type="http://schemas.openxmlformats.org/officeDocument/2006/relationships/hyperlink" Target="consultantplus://offline/ref=E56BCCF4382C62664972F367A2B67BE20A15DE91FBB5ABD1602A782C71E5DE9CA58C94410BC9922ABA5D8F9CB8190050BB171BB2173C73818E764CDFR2O" TargetMode="External"/><Relationship Id="rId79" Type="http://schemas.openxmlformats.org/officeDocument/2006/relationships/hyperlink" Target="consultantplus://offline/ref=E56BCCF4382C62664972F367A2B67BE20A15DE91F4BDA0D16C2A782C71E5DE9CA58C94410BC9922ABA5D8D9DB8190050BB171BB2173C73818E764CDFR2O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E56BCCF4382C62664972F367A2B67BE20A15DE91FBB5ABD1602A782C71E5DE9CA58C94410BC9922ABA5D8E99B8190050BB171BB2173C73818E764CDFR2O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E56BCCF4382C62664972F367A2B67BE20A15DE91FBB6ABDF6F2A782C71E5DE9CA58C94410BC9922ABA5D8C99B8190050BB171BB2173C73818E764CDFR2O" TargetMode="External"/><Relationship Id="rId19" Type="http://schemas.openxmlformats.org/officeDocument/2006/relationships/hyperlink" Target="consultantplus://offline/ref=E56BCCF4382C62664972F367A2B67BE20A15DE91FBB5ABD1602A782C71E5DE9CA58C94410BC9922ABA5D8C9AB8190050BB171BB2173C73818E764CDFR2O" TargetMode="External"/><Relationship Id="rId31" Type="http://schemas.openxmlformats.org/officeDocument/2006/relationships/hyperlink" Target="consultantplus://offline/ref=E56BCCF4382C62664972F367A2B67BE20A15DE91FBB5ABD1602A782C71E5DE9CA58C94410BC9922ABA5D8D9DB8190050BB171BB2173C73818E764CDFR2O" TargetMode="External"/><Relationship Id="rId44" Type="http://schemas.openxmlformats.org/officeDocument/2006/relationships/hyperlink" Target="consultantplus://offline/ref=E56BCCF4382C62664972F367A2B67BE20A15DE91FBB1A8DD602A782C71E5DE9CA58C94410BC9922ABA5D8C95B8190050BB171BB2173C73818E764CDFR2O" TargetMode="External"/><Relationship Id="rId52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60" Type="http://schemas.openxmlformats.org/officeDocument/2006/relationships/hyperlink" Target="consultantplus://offline/ref=E56BCCF4382C62664972F367A2B67BE20A15DE91FBB4A1DE6E2A782C71E5DE9CA58C94530B919E28BA438C99AD4F5116DERCO" TargetMode="External"/><Relationship Id="rId65" Type="http://schemas.openxmlformats.org/officeDocument/2006/relationships/hyperlink" Target="consultantplus://offline/ref=E56BCCF4382C62664972F367A2B67BE20A15DE91F4BDA0D16C2A782C71E5DE9CA58C94530B919E28BA438C99AD4F5116DERCO" TargetMode="External"/><Relationship Id="rId73" Type="http://schemas.openxmlformats.org/officeDocument/2006/relationships/hyperlink" Target="consultantplus://offline/ref=E56BCCF4382C62664972F367A2B67BE20A15DE91FBB4A1DE6E2A782C71E5DE9CA58C94530B919E28BA438C99AD4F5116DERCO" TargetMode="External"/><Relationship Id="rId78" Type="http://schemas.openxmlformats.org/officeDocument/2006/relationships/hyperlink" Target="consultantplus://offline/ref=E56BCCF4382C62664972F367A2B67BE20A15DE91FBB6ABDF6F2A782C71E5DE9CA58C94410BC9922ABA5D8D9CB8190050BB171BB2173C73818E764CDFR2O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6BCCF4382C62664972F367A2B67BE20A15DE91FBB5ABD1602A782C71E5DE9CA58C94410BC9922ABA5D8C99B8190050BB171BB2173C73818E764CDFR2O" TargetMode="External"/><Relationship Id="rId14" Type="http://schemas.openxmlformats.org/officeDocument/2006/relationships/hyperlink" Target="consultantplus://offline/ref=E56BCCF4382C62664972F367A2B67BE20A15DE91F7B6A0D06B2A782C71E5DE9CA58C94410BC9922ABA5D8C9AB8190050BB171BB2173C73818E764CDFR2O" TargetMode="External"/><Relationship Id="rId22" Type="http://schemas.openxmlformats.org/officeDocument/2006/relationships/hyperlink" Target="consultantplus://offline/ref=E56BCCF4382C62664972F367A2B67BE20A15DE91FBB4A1DE6E2A782C71E5DE9CA58C94530B919E28BA438C99AD4F5116DERCO" TargetMode="External"/><Relationship Id="rId27" Type="http://schemas.openxmlformats.org/officeDocument/2006/relationships/hyperlink" Target="consultantplus://offline/ref=E56BCCF4382C62664972F367A2B67BE20A15DE91FBB1A0DB6D2A782C71E5DE9CA58C94530B919E28BA438C99AD4F5116DERCO" TargetMode="External"/><Relationship Id="rId30" Type="http://schemas.openxmlformats.org/officeDocument/2006/relationships/hyperlink" Target="consultantplus://offline/ref=E56BCCF4382C62664972F367A2B67BE20A15DE91FBB4A1DE6E2A782C71E5DE9CA58C94530B919E28BA438C99AD4F5116DERCO" TargetMode="External"/><Relationship Id="rId35" Type="http://schemas.openxmlformats.org/officeDocument/2006/relationships/hyperlink" Target="consultantplus://offline/ref=E56BCCF4382C62664972F367A2B67BE20A15DE91FBB5ABD1602A782C71E5DE9CA58C94410BC9922ABA5D8D9AB8190050BB171BB2173C73818E764CDFR2O" TargetMode="External"/><Relationship Id="rId43" Type="http://schemas.openxmlformats.org/officeDocument/2006/relationships/hyperlink" Target="consultantplus://offline/ref=E56BCCF4382C62664972F367A2B67BE20A15DE91F4BDA0D16C2A782C71E5DE9CA58C94530B919E28BA438C99AD4F5116DERCO" TargetMode="External"/><Relationship Id="rId48" Type="http://schemas.openxmlformats.org/officeDocument/2006/relationships/hyperlink" Target="consultantplus://offline/ref=E56BCCF4382C62664972F367A2B67BE20A15DE91FBB5ABD1602A782C71E5DE9CA58C94410BC9922ABA5D8E9DB8190050BB171BB2173C73818E764CDFR2O" TargetMode="External"/><Relationship Id="rId56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64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69" Type="http://schemas.openxmlformats.org/officeDocument/2006/relationships/hyperlink" Target="consultantplus://offline/ref=E56BCCF4382C62664972F367A2B67BE20A15DE91FBB1A0DB6D2A782C71E5DE9CA58C94530B919E28BA438C99AD4F5116DERCO" TargetMode="External"/><Relationship Id="rId77" Type="http://schemas.openxmlformats.org/officeDocument/2006/relationships/hyperlink" Target="consultantplus://offline/ref=E56BCCF4382C62664972F367A2B67BE20A15DE91FBB1A8DD602A782C71E5DE9CA58C94410BC9922ABA5D8C95B8190050BB171BB2173C73818E764CDFR2O" TargetMode="External"/><Relationship Id="rId8" Type="http://schemas.openxmlformats.org/officeDocument/2006/relationships/hyperlink" Target="consultantplus://offline/ref=E56BCCF4382C62664972F367A2B67BE20A15DE91F7B6A0D06B2A782C71E5DE9CA58C94410BC9922ABA5D8C99B8190050BB171BB2173C73818E764CDFR2O" TargetMode="External"/><Relationship Id="rId51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72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6BCCF4382C62664972F367A2B67BE20A15DE91F2BCA9D06F2A782C71E5DE9CA58C94410BC9922ABA5D8C9AB8190050BB171BB2173C73818E764CDFR2O" TargetMode="External"/><Relationship Id="rId17" Type="http://schemas.openxmlformats.org/officeDocument/2006/relationships/hyperlink" Target="consultantplus://offline/ref=E56BCCF4382C62664972F367A2B67BE20A15DE91F2BCA9D06F2A782C71E5DE9CA58C94410BC9922ABA5D8D9CB8190050BB171BB2173C73818E764CDFR2O" TargetMode="External"/><Relationship Id="rId25" Type="http://schemas.openxmlformats.org/officeDocument/2006/relationships/hyperlink" Target="consultantplus://offline/ref=E56BCCF4382C62664972F367A2B67BE20A15DE91FBB5ABD1602A782C71E5DE9CA58C94410BC9922ABA5D8C9BB8190050BB171BB2173C73818E764CDFR2O" TargetMode="External"/><Relationship Id="rId33" Type="http://schemas.openxmlformats.org/officeDocument/2006/relationships/hyperlink" Target="consultantplus://offline/ref=E56BCCF4382C62664972F367A2B67BE20A15DE91FBB5ABD1602A782C71E5DE9CA58C94410BC9922ABA5D8D9FB8190050BB171BB2173C73818E764CDFR2O" TargetMode="External"/><Relationship Id="rId38" Type="http://schemas.openxmlformats.org/officeDocument/2006/relationships/hyperlink" Target="consultantplus://offline/ref=E56BCCF4382C62664972F367A2B67BE20A15DE91FBB5ABD1602A782C71E5DE9CA58C94410BC9922ABA5D8D94B8190050BB171BB2173C73818E764CDFR2O" TargetMode="External"/><Relationship Id="rId46" Type="http://schemas.openxmlformats.org/officeDocument/2006/relationships/hyperlink" Target="consultantplus://offline/ref=E56BCCF4382C62664972F367A2B67BE20A15DE91FBB6ABDF6F2A782C71E5DE9CA58C94410BC9922ABA5D8C94B8190050BB171BB2173C73818E764CDFR2O" TargetMode="External"/><Relationship Id="rId59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67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20" Type="http://schemas.openxmlformats.org/officeDocument/2006/relationships/hyperlink" Target="consultantplus://offline/ref=E56BCCF4382C62664972F367A2B67BE20A15DE91FBB6ABDF6F2A782C71E5DE9CA58C94410BC9922ABA5D8C9BB8190050BB171BB2173C73818E764CDFR2O" TargetMode="External"/><Relationship Id="rId41" Type="http://schemas.openxmlformats.org/officeDocument/2006/relationships/hyperlink" Target="consultantplus://offline/ref=E56BCCF4382C62664972F367A2B67BE20A15DE91FBB1A0DB6D2A782C71E5DE9CA58C94530B919E28BA438C99AD4F5116DERCO" TargetMode="External"/><Relationship Id="rId54" Type="http://schemas.openxmlformats.org/officeDocument/2006/relationships/hyperlink" Target="consultantplus://offline/ref=E56BCCF4382C62664972F367A2B67BE20A15DE91FBB4A8DD602A782C71E5DE9CA58C94530B919E28BA438C99AD4F5116DERCO" TargetMode="External"/><Relationship Id="rId62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70" Type="http://schemas.openxmlformats.org/officeDocument/2006/relationships/hyperlink" Target="consultantplus://offline/ref=E56BCCF4382C62664972F367A2B67BE20A15DE91F4BDA0D16C2A782C71E5DE9CA58C94530B919E28BA438C99AD4F5116DERCO" TargetMode="External"/><Relationship Id="rId75" Type="http://schemas.openxmlformats.org/officeDocument/2006/relationships/hyperlink" Target="consultantplus://offline/ref=E56BCCF4382C62664972F367A2B67BE20A15DE91FBB1A8DD602A782C71E5DE9CA58C94410BC9922ABA5D8C95B8190050BB171BB2173C73818E764CDFR2O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E56BCCF4382C62664972F367A2B67BE20A15DE91FBB6ABDF6F2A782C71E5DE9CA58C94410BC9922ABA5D8C9AB8190050BB171BB2173C73818E764CDFR2O" TargetMode="External"/><Relationship Id="rId23" Type="http://schemas.openxmlformats.org/officeDocument/2006/relationships/hyperlink" Target="consultantplus://offline/ref=E56BCCF4382C62664972F367A2B67BE20A15DE91FBB1A0DB6D2A782C71E5DE9CA58C94530B919E28BA438C99AD4F5116DERCO" TargetMode="External"/><Relationship Id="rId28" Type="http://schemas.openxmlformats.org/officeDocument/2006/relationships/hyperlink" Target="consultantplus://offline/ref=E56BCCF4382C62664972F367A2B67BE20A15DE91F4BDA0D16C2A782C71E5DE9CA58C94530B919E28BA438C99AD4F5116DERCO" TargetMode="External"/><Relationship Id="rId36" Type="http://schemas.openxmlformats.org/officeDocument/2006/relationships/hyperlink" Target="consultantplus://offline/ref=E56BCCF4382C62664972F367A2B67BE20A15DE91FBB5ABD1602A782C71E5DE9CA58C94410BC9922ABA5D8D9BB8190050BB171BB2173C73818E764CDFR2O" TargetMode="External"/><Relationship Id="rId49" Type="http://schemas.openxmlformats.org/officeDocument/2006/relationships/hyperlink" Target="consultantplus://offline/ref=E56BCCF4382C62664972F367A2B67BE20A15DE91FBB5ABD1602A782C71E5DE9CA58C94410BC9922ABA5D8E9EB8190050BB171BB2173C73818E764CDFR2O" TargetMode="External"/><Relationship Id="rId57" Type="http://schemas.openxmlformats.org/officeDocument/2006/relationships/hyperlink" Target="consultantplus://offline/ref=E56BCCF4382C62664972F367A2B67BE20A15DE91FBB4A1DE6E2A782C71E5DE9CA58C94530B919E28BA438C99AD4F5116DER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5852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Белгородской обл. от 27.04.2005 N 93-пп(ред. от 24.01.2022)&amp;quot;Об утверждении Порядка рассмотрения и одобрения Инвестиционным советом при Губернаторе Белгородской области инвестиционных проектов&amp;quot;</vt:lpstr>
    </vt:vector>
  </TitlesOfParts>
  <Company/>
  <LinksUpToDate>false</LinksUpToDate>
  <CharactersWithSpaces>39131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27.04.2005 N 93-пп(ред. от 24.01.2022)&amp;quot;Об утверждении Порядка рассмотрения и одобрения Инвестиционным советом при Губернаторе Белгородской области инвестиционных проектов&amp;quot;</dc:title>
  <dc:creator>Александр</dc:creator>
  <cp:lastModifiedBy>Александр</cp:lastModifiedBy>
  <cp:revision>2</cp:revision>
  <dcterms:created xsi:type="dcterms:W3CDTF">2022-12-24T20:40:00Z</dcterms:created>
  <dcterms:modified xsi:type="dcterms:W3CDTF">2022-12-24T20:40:00Z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