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B8" w:rsidRDefault="007560B8" w:rsidP="007560B8">
      <w:pPr>
        <w:jc w:val="center"/>
      </w:pPr>
      <w:bookmarkStart w:id="0" w:name="_GoBack"/>
      <w:r w:rsidRPr="007560B8">
        <w:rPr>
          <w:b/>
        </w:rPr>
        <w:t>Информация</w:t>
      </w:r>
      <w:r w:rsidR="00C14415">
        <w:rPr>
          <w:b/>
        </w:rPr>
        <w:t xml:space="preserve"> </w:t>
      </w:r>
      <w:r w:rsidRPr="007560B8">
        <w:rPr>
          <w:b/>
        </w:rPr>
        <w:t>по результатам контрольного мероприятия</w:t>
      </w:r>
      <w:r w:rsidR="00C14415">
        <w:rPr>
          <w:b/>
        </w:rPr>
        <w:t xml:space="preserve"> </w:t>
      </w:r>
      <w:r w:rsidRPr="007560B8">
        <w:rPr>
          <w:b/>
        </w:rPr>
        <w:t>«Проверка отдельных вопросов законности, результативности и эффективности использования бюджетных средств</w:t>
      </w:r>
      <w:r w:rsidR="00C14415">
        <w:rPr>
          <w:b/>
        </w:rPr>
        <w:t xml:space="preserve"> </w:t>
      </w:r>
      <w:r w:rsidRPr="007560B8">
        <w:rPr>
          <w:b/>
        </w:rPr>
        <w:t>в Управлении финансов и бюджетной политики администрации</w:t>
      </w:r>
      <w:r w:rsidR="00C14415">
        <w:rPr>
          <w:b/>
        </w:rPr>
        <w:t xml:space="preserve"> </w:t>
      </w:r>
      <w:r w:rsidRPr="007560B8">
        <w:rPr>
          <w:b/>
        </w:rPr>
        <w:t>Красненского района. Аудит в сфере закупок»</w:t>
      </w:r>
      <w:bookmarkEnd w:id="0"/>
    </w:p>
    <w:p w:rsidR="00B801FD" w:rsidRDefault="00B801FD"/>
    <w:p w:rsidR="007560B8" w:rsidRPr="007560B8" w:rsidRDefault="007560B8" w:rsidP="007560B8">
      <w:pPr>
        <w:ind w:firstLine="567"/>
        <w:jc w:val="both"/>
      </w:pPr>
      <w:r w:rsidRPr="007560B8">
        <w:t>Основание для проведения контрольного мероприятия: распоряжение Контрольно-счетной комиссии муниципального района «Красненский район» от 8 февраля 2021 года № 01-р.</w:t>
      </w:r>
    </w:p>
    <w:p w:rsidR="007560B8" w:rsidRPr="007560B8" w:rsidRDefault="007560B8" w:rsidP="007560B8">
      <w:pPr>
        <w:ind w:firstLine="567"/>
        <w:jc w:val="both"/>
      </w:pPr>
      <w:r w:rsidRPr="007560B8">
        <w:t>Цель проведения контрольного мероприятия: осуществление контроля за целевым и эффективным использованием бюджетных средств, направленных на обеспечение деятельности учреждения, за соблюдением законодательства при осуществлении учреждением хозяйственных и финансовых операций, обоснованностью таких операций, наличием и движением имущества, обязательств, использованием материальных и трудовых ресурсов в соответствии с утвержденными нормами и нормативами.</w:t>
      </w:r>
      <w:r>
        <w:t xml:space="preserve"> </w:t>
      </w:r>
      <w:r w:rsidRPr="007560B8">
        <w:t>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7560B8" w:rsidRPr="007560B8" w:rsidRDefault="007560B8" w:rsidP="007560B8">
      <w:pPr>
        <w:ind w:firstLine="567"/>
        <w:jc w:val="both"/>
      </w:pPr>
      <w:r w:rsidRPr="007560B8">
        <w:t>Ревизуемый период деятельности: с 1 января 2020 года по 31 декабря 2020 года.</w:t>
      </w:r>
    </w:p>
    <w:p w:rsidR="007560B8" w:rsidRPr="007560B8" w:rsidRDefault="007560B8" w:rsidP="007560B8">
      <w:pPr>
        <w:ind w:firstLine="567"/>
        <w:jc w:val="both"/>
      </w:pPr>
      <w:r w:rsidRPr="007560B8">
        <w:t>Сроки проведения контрольного мероприятия: с 11 февраля по 12 марта 2021 года.</w:t>
      </w:r>
    </w:p>
    <w:p w:rsidR="007560B8" w:rsidRPr="007560B8" w:rsidRDefault="007560B8" w:rsidP="007560B8">
      <w:pPr>
        <w:ind w:firstLine="567"/>
        <w:jc w:val="both"/>
        <w:rPr>
          <w:szCs w:val="28"/>
        </w:rPr>
      </w:pPr>
      <w:r w:rsidRPr="007560B8">
        <w:rPr>
          <w:szCs w:val="28"/>
        </w:rPr>
        <w:t>Вопросы контрольного мероприятия:</w:t>
      </w:r>
    </w:p>
    <w:p w:rsidR="007560B8" w:rsidRPr="007560B8" w:rsidRDefault="007560B8" w:rsidP="007560B8">
      <w:pPr>
        <w:ind w:firstLine="567"/>
        <w:jc w:val="both"/>
        <w:rPr>
          <w:szCs w:val="28"/>
        </w:rPr>
      </w:pPr>
      <w:r w:rsidRPr="007560B8">
        <w:rPr>
          <w:szCs w:val="28"/>
        </w:rPr>
        <w:t>- организационно-правовые основы Управления финансов и бюджетной политики администрации Красненского района. Наличие нормативных и правовых актов;</w:t>
      </w:r>
    </w:p>
    <w:p w:rsidR="007560B8" w:rsidRPr="007560B8" w:rsidRDefault="007560B8" w:rsidP="007560B8">
      <w:pPr>
        <w:ind w:firstLine="567"/>
        <w:jc w:val="both"/>
        <w:rPr>
          <w:szCs w:val="28"/>
        </w:rPr>
      </w:pPr>
      <w:r w:rsidRPr="007560B8">
        <w:rPr>
          <w:szCs w:val="28"/>
        </w:rPr>
        <w:t>- анализ эффективности исполнения бюджетной сметы;</w:t>
      </w:r>
    </w:p>
    <w:p w:rsidR="007560B8" w:rsidRPr="007560B8" w:rsidRDefault="007560B8" w:rsidP="007560B8">
      <w:pPr>
        <w:ind w:firstLine="567"/>
        <w:jc w:val="both"/>
        <w:rPr>
          <w:szCs w:val="28"/>
        </w:rPr>
      </w:pPr>
      <w:r w:rsidRPr="007560B8">
        <w:rPr>
          <w:szCs w:val="28"/>
        </w:rPr>
        <w:t>- проверка соблюдения порядка ведения кассовых операций;</w:t>
      </w:r>
    </w:p>
    <w:p w:rsidR="007560B8" w:rsidRPr="007560B8" w:rsidRDefault="007560B8" w:rsidP="007560B8">
      <w:pPr>
        <w:ind w:firstLine="567"/>
        <w:jc w:val="both"/>
        <w:rPr>
          <w:szCs w:val="28"/>
        </w:rPr>
      </w:pPr>
      <w:r w:rsidRPr="007560B8">
        <w:rPr>
          <w:szCs w:val="28"/>
        </w:rPr>
        <w:t>- проверка операций с безналичными денежными средствами на лицевых счетах;</w:t>
      </w:r>
    </w:p>
    <w:p w:rsidR="007560B8" w:rsidRPr="007560B8" w:rsidRDefault="007560B8" w:rsidP="007560B8">
      <w:pPr>
        <w:ind w:firstLine="567"/>
        <w:jc w:val="both"/>
        <w:rPr>
          <w:szCs w:val="28"/>
        </w:rPr>
      </w:pPr>
      <w:r w:rsidRPr="007560B8">
        <w:rPr>
          <w:szCs w:val="28"/>
        </w:rPr>
        <w:t>- проверка расчетов с подотчетными лицами;</w:t>
      </w:r>
    </w:p>
    <w:p w:rsidR="007560B8" w:rsidRPr="007560B8" w:rsidRDefault="007560B8" w:rsidP="007560B8">
      <w:pPr>
        <w:ind w:firstLine="567"/>
        <w:jc w:val="both"/>
        <w:rPr>
          <w:szCs w:val="28"/>
        </w:rPr>
      </w:pPr>
      <w:r w:rsidRPr="007560B8">
        <w:rPr>
          <w:szCs w:val="28"/>
        </w:rPr>
        <w:t>- проверка правильности формирования штатного расписания и выплат заработной платы работникам;</w:t>
      </w:r>
    </w:p>
    <w:p w:rsidR="007560B8" w:rsidRPr="007560B8" w:rsidRDefault="007560B8" w:rsidP="007560B8">
      <w:pPr>
        <w:ind w:firstLine="567"/>
        <w:jc w:val="both"/>
        <w:rPr>
          <w:szCs w:val="28"/>
        </w:rPr>
      </w:pPr>
      <w:r w:rsidRPr="007560B8">
        <w:rPr>
          <w:szCs w:val="28"/>
        </w:rPr>
        <w:t>- проверка расчетных операций;</w:t>
      </w:r>
    </w:p>
    <w:p w:rsidR="007560B8" w:rsidRPr="007560B8" w:rsidRDefault="007560B8" w:rsidP="007560B8">
      <w:pPr>
        <w:ind w:firstLine="567"/>
        <w:jc w:val="both"/>
        <w:rPr>
          <w:szCs w:val="28"/>
        </w:rPr>
      </w:pPr>
      <w:r w:rsidRPr="007560B8">
        <w:rPr>
          <w:szCs w:val="28"/>
        </w:rPr>
        <w:t>- проверка нефинансовых активов;</w:t>
      </w:r>
    </w:p>
    <w:p w:rsidR="007560B8" w:rsidRPr="007560B8" w:rsidRDefault="007560B8" w:rsidP="007560B8">
      <w:pPr>
        <w:ind w:firstLine="567"/>
        <w:jc w:val="both"/>
        <w:rPr>
          <w:szCs w:val="28"/>
        </w:rPr>
      </w:pPr>
      <w:r w:rsidRPr="007560B8">
        <w:rPr>
          <w:szCs w:val="28"/>
        </w:rPr>
        <w:t>- проверка состояния бюджетного учета и отчетности;</w:t>
      </w:r>
    </w:p>
    <w:p w:rsidR="007560B8" w:rsidRPr="007560B8" w:rsidRDefault="007560B8" w:rsidP="007560B8">
      <w:pPr>
        <w:ind w:firstLine="567"/>
        <w:jc w:val="both"/>
        <w:rPr>
          <w:szCs w:val="28"/>
        </w:rPr>
      </w:pPr>
      <w:r w:rsidRPr="007560B8">
        <w:rPr>
          <w:szCs w:val="28"/>
        </w:rPr>
        <w:t>- аудит в сфере закупок товаров, работ, услуг для обеспечения государственных и муниципальных нужд.</w:t>
      </w:r>
      <w:r>
        <w:rPr>
          <w:szCs w:val="28"/>
        </w:rPr>
        <w:t xml:space="preserve"> </w:t>
      </w:r>
      <w:r w:rsidRPr="007560B8">
        <w:rPr>
          <w:szCs w:val="28"/>
        </w:rPr>
        <w:t>Для проведения проверки предъявлены следующие документы:</w:t>
      </w:r>
    </w:p>
    <w:p w:rsidR="007560B8" w:rsidRPr="007560B8" w:rsidRDefault="007560B8" w:rsidP="007560B8">
      <w:pPr>
        <w:ind w:firstLine="567"/>
        <w:jc w:val="both"/>
        <w:rPr>
          <w:szCs w:val="28"/>
        </w:rPr>
      </w:pPr>
      <w:r w:rsidRPr="007560B8">
        <w:rPr>
          <w:szCs w:val="28"/>
        </w:rPr>
        <w:t xml:space="preserve">1. Положение об </w:t>
      </w:r>
      <w:r w:rsidRPr="007560B8">
        <w:rPr>
          <w:bCs/>
          <w:szCs w:val="28"/>
        </w:rPr>
        <w:t>Управлении финансов и бюджетной политики администрации Красненского района</w:t>
      </w:r>
      <w:r w:rsidRPr="007560B8">
        <w:rPr>
          <w:szCs w:val="28"/>
        </w:rPr>
        <w:t>.</w:t>
      </w:r>
    </w:p>
    <w:p w:rsidR="007560B8" w:rsidRPr="007560B8" w:rsidRDefault="007560B8" w:rsidP="007560B8">
      <w:pPr>
        <w:ind w:firstLine="567"/>
        <w:jc w:val="both"/>
        <w:rPr>
          <w:szCs w:val="28"/>
        </w:rPr>
      </w:pPr>
      <w:r w:rsidRPr="007560B8">
        <w:rPr>
          <w:szCs w:val="28"/>
        </w:rPr>
        <w:t>2. Приказы Управления,</w:t>
      </w:r>
      <w:r w:rsidRPr="007560B8">
        <w:rPr>
          <w:sz w:val="24"/>
          <w:szCs w:val="24"/>
        </w:rPr>
        <w:t xml:space="preserve"> </w:t>
      </w:r>
      <w:r w:rsidRPr="007560B8">
        <w:rPr>
          <w:szCs w:val="28"/>
        </w:rPr>
        <w:t>Положение об оплате труда.</w:t>
      </w:r>
    </w:p>
    <w:p w:rsidR="007560B8" w:rsidRPr="007560B8" w:rsidRDefault="007560B8" w:rsidP="007560B8">
      <w:pPr>
        <w:ind w:firstLine="567"/>
        <w:jc w:val="both"/>
        <w:rPr>
          <w:szCs w:val="28"/>
        </w:rPr>
      </w:pPr>
      <w:r w:rsidRPr="007560B8">
        <w:rPr>
          <w:szCs w:val="28"/>
        </w:rPr>
        <w:t>3. Сметы доходов и расходов на 2020-2022 годы, отчет об исполнении сметы за 2020 год, бухгалтерская отчетность за 2020 год.</w:t>
      </w:r>
    </w:p>
    <w:p w:rsidR="007560B8" w:rsidRPr="007560B8" w:rsidRDefault="007560B8" w:rsidP="007560B8">
      <w:pPr>
        <w:ind w:firstLine="567"/>
        <w:jc w:val="both"/>
        <w:rPr>
          <w:szCs w:val="28"/>
        </w:rPr>
      </w:pPr>
      <w:r w:rsidRPr="007560B8">
        <w:rPr>
          <w:szCs w:val="28"/>
        </w:rPr>
        <w:lastRenderedPageBreak/>
        <w:t xml:space="preserve"> 5. Договоры, муниципальные контракты, главная книга, кассовые и банковские документы, журналы операций, акты выполненных работ, накладные, материальные отчеты и другая документация.</w:t>
      </w:r>
    </w:p>
    <w:p w:rsidR="007560B8" w:rsidRPr="007560B8" w:rsidRDefault="007560B8" w:rsidP="007560B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560B8">
        <w:rPr>
          <w:sz w:val="28"/>
          <w:szCs w:val="28"/>
          <w:lang w:val="ru-RU"/>
        </w:rPr>
        <w:t>Смета Управления финансов</w:t>
      </w:r>
      <w:r w:rsidRPr="007560B8">
        <w:rPr>
          <w:sz w:val="28"/>
          <w:szCs w:val="28"/>
        </w:rPr>
        <w:t xml:space="preserve"> и</w:t>
      </w:r>
      <w:r w:rsidRPr="007560B8">
        <w:rPr>
          <w:sz w:val="28"/>
          <w:szCs w:val="28"/>
          <w:lang w:val="ru-RU"/>
        </w:rPr>
        <w:t xml:space="preserve"> бюджетной</w:t>
      </w:r>
      <w:r w:rsidRPr="007560B8">
        <w:rPr>
          <w:sz w:val="28"/>
          <w:szCs w:val="28"/>
        </w:rPr>
        <w:t xml:space="preserve"> политики администрации Красненского района на 2020 год и плановый период 2021-2022 гг. утверждена начальником управлением финансов и бюджетной политики администрации Красненского</w:t>
      </w:r>
      <w:r w:rsidRPr="007560B8">
        <w:rPr>
          <w:sz w:val="28"/>
          <w:szCs w:val="28"/>
          <w:lang w:val="ru-RU"/>
        </w:rPr>
        <w:t xml:space="preserve"> района</w:t>
      </w:r>
      <w:r w:rsidRPr="007560B8">
        <w:rPr>
          <w:sz w:val="28"/>
          <w:szCs w:val="28"/>
        </w:rPr>
        <w:t xml:space="preserve"> 10</w:t>
      </w:r>
      <w:r w:rsidRPr="007560B8">
        <w:rPr>
          <w:sz w:val="28"/>
          <w:szCs w:val="28"/>
          <w:lang w:val="ru-RU"/>
        </w:rPr>
        <w:t xml:space="preserve"> января</w:t>
      </w:r>
      <w:r w:rsidRPr="007560B8">
        <w:rPr>
          <w:sz w:val="28"/>
          <w:szCs w:val="28"/>
        </w:rPr>
        <w:t xml:space="preserve"> 2020г.</w:t>
      </w:r>
      <w:r w:rsidRPr="007560B8">
        <w:rPr>
          <w:rFonts w:cs="Times New Roman"/>
          <w:sz w:val="28"/>
          <w:szCs w:val="28"/>
        </w:rPr>
        <w:t xml:space="preserve"> </w:t>
      </w:r>
      <w:r w:rsidRPr="007560B8">
        <w:rPr>
          <w:rFonts w:cs="Times New Roman"/>
          <w:sz w:val="28"/>
          <w:szCs w:val="28"/>
          <w:lang w:val="ru-RU"/>
        </w:rPr>
        <w:t xml:space="preserve">Исполнение сметы по расходам за 2020 год составило в сумме </w:t>
      </w:r>
      <w:r w:rsidRPr="007560B8">
        <w:rPr>
          <w:rFonts w:cs="Times New Roman"/>
          <w:bCs/>
          <w:sz w:val="28"/>
          <w:szCs w:val="28"/>
          <w:lang w:val="ru-RU" w:eastAsia="ru-RU"/>
        </w:rPr>
        <w:t>13 134 224,59</w:t>
      </w:r>
      <w:r w:rsidRPr="007560B8">
        <w:rPr>
          <w:rFonts w:cs="Times New Roman"/>
          <w:sz w:val="28"/>
          <w:szCs w:val="28"/>
          <w:lang w:val="ru-RU"/>
        </w:rPr>
        <w:t xml:space="preserve"> рублей или 96,4 %.</w:t>
      </w:r>
    </w:p>
    <w:p w:rsidR="007560B8" w:rsidRPr="007560B8" w:rsidRDefault="007560B8" w:rsidP="007560B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7560B8">
        <w:rPr>
          <w:rFonts w:cs="Times New Roman"/>
          <w:sz w:val="28"/>
          <w:szCs w:val="28"/>
          <w:lang w:val="ru-RU"/>
        </w:rPr>
        <w:t>При проверке отчета об исполнении бюджета ф.0503127 за 2020г несоответствий не установлено.</w:t>
      </w:r>
    </w:p>
    <w:p w:rsidR="007560B8" w:rsidRPr="007560B8" w:rsidRDefault="007560B8" w:rsidP="007560B8">
      <w:pPr>
        <w:tabs>
          <w:tab w:val="left" w:pos="567"/>
        </w:tabs>
        <w:ind w:firstLine="567"/>
        <w:jc w:val="both"/>
        <w:rPr>
          <w:color w:val="000000" w:themeColor="text1"/>
          <w:szCs w:val="28"/>
        </w:rPr>
      </w:pPr>
      <w:r w:rsidRPr="007560B8">
        <w:rPr>
          <w:color w:val="000000" w:themeColor="text1"/>
          <w:szCs w:val="28"/>
        </w:rPr>
        <w:t xml:space="preserve">Недостатки  и  нарушения по результатам </w:t>
      </w:r>
      <w:r w:rsidR="00020EA8">
        <w:rPr>
          <w:color w:val="000000" w:themeColor="text1"/>
          <w:szCs w:val="28"/>
        </w:rPr>
        <w:t>поверки</w:t>
      </w:r>
      <w:r w:rsidRPr="007560B8">
        <w:rPr>
          <w:color w:val="000000" w:themeColor="text1"/>
          <w:szCs w:val="28"/>
        </w:rPr>
        <w:t>:</w:t>
      </w:r>
    </w:p>
    <w:p w:rsidR="007560B8" w:rsidRDefault="007560B8" w:rsidP="007560B8">
      <w:pPr>
        <w:tabs>
          <w:tab w:val="left" w:pos="567"/>
        </w:tabs>
        <w:ind w:firstLine="567"/>
        <w:jc w:val="both"/>
        <w:rPr>
          <w:szCs w:val="28"/>
        </w:rPr>
      </w:pPr>
      <w:r w:rsidRPr="007560B8">
        <w:rPr>
          <w:color w:val="000000" w:themeColor="text1"/>
          <w:szCs w:val="28"/>
        </w:rPr>
        <w:t xml:space="preserve">- в нарушение п. 6 ст. 8 Закона о бухгалтерском учете, п. 12 Федерального стандарта №274н изменения или дополнения в Учетную политику </w:t>
      </w:r>
      <w:r w:rsidRPr="007560B8">
        <w:rPr>
          <w:szCs w:val="28"/>
        </w:rPr>
        <w:t>Управления финансов и бюджетной политики администрации Красненского района своевременно не внесены.</w:t>
      </w:r>
    </w:p>
    <w:p w:rsidR="007560B8" w:rsidRDefault="00020EA8" w:rsidP="00020EA8">
      <w:pPr>
        <w:tabs>
          <w:tab w:val="left" w:pos="567"/>
        </w:tabs>
        <w:ind w:firstLine="567"/>
        <w:jc w:val="both"/>
      </w:pPr>
      <w:r w:rsidRPr="007560B8">
        <w:rPr>
          <w:color w:val="000000" w:themeColor="text1"/>
          <w:szCs w:val="28"/>
        </w:rPr>
        <w:t>По</w:t>
      </w:r>
      <w:r>
        <w:rPr>
          <w:color w:val="000000" w:themeColor="text1"/>
          <w:szCs w:val="28"/>
        </w:rPr>
        <w:t xml:space="preserve"> </w:t>
      </w:r>
      <w:r w:rsidRPr="007560B8">
        <w:rPr>
          <w:color w:val="000000" w:themeColor="text1"/>
          <w:szCs w:val="28"/>
        </w:rPr>
        <w:t xml:space="preserve">результатам </w:t>
      </w:r>
      <w:r>
        <w:rPr>
          <w:color w:val="000000" w:themeColor="text1"/>
          <w:szCs w:val="28"/>
        </w:rPr>
        <w:t>поверки</w:t>
      </w:r>
      <w:r w:rsidRPr="00020EA8">
        <w:rPr>
          <w:szCs w:val="28"/>
        </w:rPr>
        <w:t xml:space="preserve"> </w:t>
      </w:r>
      <w:r>
        <w:rPr>
          <w:szCs w:val="28"/>
        </w:rPr>
        <w:t xml:space="preserve">на имя руководителя выдано представление от 15.03.2021г № 05, информация от 18.03.2021г № </w:t>
      </w:r>
      <w:r w:rsidRPr="00020EA8">
        <w:rPr>
          <w:szCs w:val="28"/>
        </w:rPr>
        <w:t>154-5-11/34</w:t>
      </w:r>
      <w:r>
        <w:rPr>
          <w:szCs w:val="28"/>
        </w:rPr>
        <w:t>по исполнению представления предоставлена в установленные сроки.</w:t>
      </w:r>
    </w:p>
    <w:sectPr w:rsidR="007560B8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A4"/>
    <w:rsid w:val="00020EA8"/>
    <w:rsid w:val="001D2990"/>
    <w:rsid w:val="00445496"/>
    <w:rsid w:val="007560B8"/>
    <w:rsid w:val="007A5DEB"/>
    <w:rsid w:val="008F454A"/>
    <w:rsid w:val="009146AF"/>
    <w:rsid w:val="00B801FD"/>
    <w:rsid w:val="00C14415"/>
    <w:rsid w:val="00C96BD2"/>
    <w:rsid w:val="00D7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hAnsi="Calibri"/>
    </w:rPr>
  </w:style>
  <w:style w:type="paragraph" w:styleId="a6">
    <w:name w:val="footnote text"/>
    <w:basedOn w:val="a"/>
    <w:link w:val="a7"/>
    <w:uiPriority w:val="99"/>
    <w:rsid w:val="00B801FD"/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4549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andard">
    <w:name w:val="Standard"/>
    <w:uiPriority w:val="99"/>
    <w:rsid w:val="007560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9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hAnsi="Calibri"/>
    </w:rPr>
  </w:style>
  <w:style w:type="paragraph" w:styleId="a6">
    <w:name w:val="footnote text"/>
    <w:basedOn w:val="a"/>
    <w:link w:val="a7"/>
    <w:uiPriority w:val="99"/>
    <w:rsid w:val="00B801FD"/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4549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andard">
    <w:name w:val="Standard"/>
    <w:uiPriority w:val="99"/>
    <w:rsid w:val="007560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4</cp:revision>
  <dcterms:created xsi:type="dcterms:W3CDTF">2022-01-25T05:41:00Z</dcterms:created>
  <dcterms:modified xsi:type="dcterms:W3CDTF">2023-02-13T12:01:00Z</dcterms:modified>
</cp:coreProperties>
</file>