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70" w:rsidRPr="00DC41F2" w:rsidRDefault="003C7070" w:rsidP="00DC41F2">
      <w:pPr>
        <w:pStyle w:val="3"/>
        <w:spacing w:before="0"/>
        <w:jc w:val="center"/>
        <w:rPr>
          <w:rFonts w:ascii="Times New Roman" w:eastAsia="Times New Roman" w:hAnsi="Times New Roman"/>
          <w:color w:val="auto"/>
          <w:szCs w:val="28"/>
          <w:lang w:eastAsia="ru-RU"/>
        </w:rPr>
      </w:pPr>
      <w:bookmarkStart w:id="0" w:name="_GoBack"/>
      <w:r w:rsidRPr="00DC41F2">
        <w:rPr>
          <w:rFonts w:ascii="Times New Roman" w:hAnsi="Times New Roman" w:cs="Times New Roman"/>
          <w:color w:val="auto"/>
        </w:rPr>
        <w:t>Информация</w:t>
      </w:r>
      <w:r w:rsidR="00DC41F2" w:rsidRPr="00DC41F2">
        <w:rPr>
          <w:rFonts w:ascii="Times New Roman" w:hAnsi="Times New Roman" w:cs="Times New Roman"/>
          <w:color w:val="auto"/>
        </w:rPr>
        <w:t xml:space="preserve"> </w:t>
      </w:r>
      <w:r w:rsidRPr="00DC41F2">
        <w:rPr>
          <w:rFonts w:ascii="Times New Roman" w:hAnsi="Times New Roman" w:cs="Times New Roman"/>
          <w:color w:val="auto"/>
        </w:rPr>
        <w:t>по результатам контрольного мероприятия</w:t>
      </w:r>
      <w:r w:rsidR="00DC41F2" w:rsidRPr="00DC41F2">
        <w:rPr>
          <w:rFonts w:ascii="Times New Roman" w:hAnsi="Times New Roman" w:cs="Times New Roman"/>
          <w:color w:val="auto"/>
        </w:rPr>
        <w:t xml:space="preserve"> </w:t>
      </w:r>
      <w:r w:rsidRPr="00DC41F2">
        <w:rPr>
          <w:rFonts w:ascii="Times New Roman" w:eastAsia="Times New Roman" w:hAnsi="Times New Roman"/>
          <w:color w:val="auto"/>
          <w:szCs w:val="28"/>
          <w:lang w:eastAsia="ru-RU"/>
        </w:rPr>
        <w:t>«Проверка отдельных вопросов правильности и эффективности использования бюджетных средств в МОУ «Горская СОШ». Аудит в сфере закупок»</w:t>
      </w:r>
    </w:p>
    <w:bookmarkEnd w:id="0"/>
    <w:p w:rsidR="003C7070" w:rsidRPr="00264C52" w:rsidRDefault="003C7070" w:rsidP="003C7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070" w:rsidRPr="003C7070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070">
        <w:rPr>
          <w:rFonts w:ascii="Times New Roman" w:hAnsi="Times New Roman"/>
          <w:sz w:val="28"/>
          <w:szCs w:val="28"/>
        </w:rPr>
        <w:t xml:space="preserve">Основание для проведения контрольного мероприятия: распоряжение Контрольно-счетной комиссии муниципального района «Красненский район» от 26 июля 2021 года № 10-р. </w:t>
      </w:r>
    </w:p>
    <w:p w:rsidR="003C7070" w:rsidRPr="003C7070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070">
        <w:rPr>
          <w:rFonts w:ascii="Times New Roman" w:hAnsi="Times New Roman"/>
          <w:sz w:val="28"/>
          <w:szCs w:val="28"/>
        </w:rPr>
        <w:t>Цель проведения контрольного мероприятия: осуществление контроля за целевым и эффективным использованием бюджетных средств, направленных на обеспечение деятельности учреждения в качестве субсидий на выполнение муниципального задания,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 и нормативами.</w:t>
      </w:r>
      <w:proofErr w:type="gramEnd"/>
    </w:p>
    <w:p w:rsidR="003C7070" w:rsidRPr="003C7070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070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3C7070" w:rsidRPr="003C7070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070">
        <w:rPr>
          <w:rFonts w:ascii="Times New Roman" w:hAnsi="Times New Roman"/>
          <w:sz w:val="28"/>
          <w:szCs w:val="28"/>
        </w:rPr>
        <w:t>Ревизуемый период деятельности: с 1 января 2020 года по 30 июня 2021 года.</w:t>
      </w:r>
    </w:p>
    <w:p w:rsidR="003C7070" w:rsidRPr="005458D9" w:rsidRDefault="003C7070" w:rsidP="003C7070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проверки охвачены следующие вопросы:</w:t>
      </w:r>
    </w:p>
    <w:p w:rsidR="003C7070" w:rsidRPr="004722D6" w:rsidRDefault="003C7070" w:rsidP="003C7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9C2C74">
        <w:rPr>
          <w:rFonts w:ascii="Times New Roman" w:hAnsi="Times New Roman"/>
          <w:sz w:val="28"/>
          <w:szCs w:val="28"/>
        </w:rPr>
        <w:t>аличие учредительных документов, нормативных и правовых актов, регламент</w:t>
      </w:r>
      <w:r>
        <w:rPr>
          <w:rFonts w:ascii="Times New Roman" w:hAnsi="Times New Roman"/>
          <w:sz w:val="28"/>
          <w:szCs w:val="28"/>
        </w:rPr>
        <w:t>ирующих деятельность учреждения;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0BC2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722D6">
        <w:rPr>
          <w:rFonts w:ascii="Times New Roman" w:hAnsi="Times New Roman"/>
          <w:sz w:val="28"/>
          <w:szCs w:val="28"/>
        </w:rPr>
        <w:t>роверка полноты и достоверности отчетности об исполнении муниципального задания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4722D6">
        <w:rPr>
          <w:rFonts w:ascii="Times New Roman" w:hAnsi="Times New Roman"/>
          <w:sz w:val="28"/>
          <w:szCs w:val="28"/>
        </w:rPr>
        <w:t>сполнение плана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C4CB9">
        <w:rPr>
          <w:rFonts w:ascii="Times New Roman" w:hAnsi="Times New Roman"/>
          <w:sz w:val="28"/>
          <w:szCs w:val="28"/>
        </w:rPr>
        <w:t>роверка соблюдения порядка ведения кассовых операций</w:t>
      </w:r>
    </w:p>
    <w:p w:rsidR="003C7070" w:rsidRDefault="003C7070" w:rsidP="003C7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F0BC2">
        <w:rPr>
          <w:rFonts w:ascii="Times New Roman" w:hAnsi="Times New Roman"/>
          <w:sz w:val="28"/>
          <w:szCs w:val="28"/>
        </w:rPr>
        <w:t>роверка операций с безналичными денежными средствами на лицевых счетах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F0BC2">
        <w:rPr>
          <w:rFonts w:ascii="Times New Roman" w:hAnsi="Times New Roman"/>
          <w:sz w:val="28"/>
          <w:szCs w:val="28"/>
        </w:rPr>
        <w:t>роверка</w:t>
      </w:r>
      <w:r>
        <w:rPr>
          <w:rFonts w:ascii="Times New Roman" w:hAnsi="Times New Roman"/>
          <w:sz w:val="28"/>
          <w:szCs w:val="28"/>
        </w:rPr>
        <w:t xml:space="preserve"> расчетов с подотчетными лицами;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расчетных операций;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722D6">
        <w:rPr>
          <w:rFonts w:ascii="Times New Roman" w:hAnsi="Times New Roman"/>
          <w:sz w:val="28"/>
          <w:szCs w:val="28"/>
        </w:rPr>
        <w:t>роверка правильности формирования штатного расписания и  выплат заработной платы работникам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нефинансовых активов;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722D6">
        <w:rPr>
          <w:rFonts w:ascii="Times New Roman" w:hAnsi="Times New Roman"/>
          <w:sz w:val="28"/>
          <w:szCs w:val="28"/>
        </w:rPr>
        <w:t>учет продуктов питания и организации питания;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F0BC2">
        <w:rPr>
          <w:rFonts w:ascii="Times New Roman" w:hAnsi="Times New Roman"/>
          <w:sz w:val="28"/>
          <w:szCs w:val="28"/>
        </w:rPr>
        <w:t>роверка состояния бюджетного учета и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0F0BC2">
        <w:rPr>
          <w:rFonts w:ascii="Times New Roman" w:hAnsi="Times New Roman"/>
          <w:sz w:val="28"/>
          <w:szCs w:val="28"/>
        </w:rPr>
        <w:t>удит в сфере закупок товаров, работ, услуг для обеспечения государственных и муниципальных нужд.</w:t>
      </w:r>
    </w:p>
    <w:p w:rsidR="003C7070" w:rsidRPr="003C7070" w:rsidRDefault="003C7070" w:rsidP="003C7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C74">
        <w:rPr>
          <w:rFonts w:ascii="Times New Roman" w:hAnsi="Times New Roman"/>
          <w:sz w:val="28"/>
          <w:szCs w:val="28"/>
          <w:lang w:eastAsia="ru-RU"/>
        </w:rPr>
        <w:t xml:space="preserve">МОУ «Горская СОШ» осуществляет свою деятельность в соответствии с Конституцией РФ, Федеральным законом «Об образовании в Российской Федерации», федеральными законами, указами и распоряжениями Президента РФ, постановлениями и распоряжениями Правительства РФ, законами и иными нормативными правовыми актами Белгородской области, органов местного </w:t>
      </w:r>
      <w:r w:rsidRPr="009C2C74">
        <w:rPr>
          <w:rFonts w:ascii="Times New Roman" w:hAnsi="Times New Roman"/>
          <w:sz w:val="28"/>
          <w:szCs w:val="28"/>
          <w:lang w:eastAsia="ru-RU"/>
        </w:rPr>
        <w:lastRenderedPageBreak/>
        <w:t>самоуправления Красненского района,</w:t>
      </w:r>
      <w:r w:rsidRPr="003C7070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отдела образования администрации Красненского района.</w:t>
      </w:r>
      <w:proofErr w:type="gramEnd"/>
    </w:p>
    <w:p w:rsidR="003C7070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070">
        <w:rPr>
          <w:rFonts w:ascii="Times New Roman" w:hAnsi="Times New Roman"/>
          <w:sz w:val="28"/>
          <w:szCs w:val="28"/>
        </w:rPr>
        <w:t>Муниципальное задание МОУ «Горская СОШ»  №1 на 2020 год и на плановый период 2021 и 2022 годов сформировано по форме в соответствии с Положением о формировании муниципального задания на оказание муниципальных услуг в отношении муниципальных учреждений Красненского района и о финансовом обеспечении выполнения муниципального задания, утвержденным постановлением администрации Красненского района от 07.02.2018 г. №15 (далее Положение) и содержит 3 раздела</w:t>
      </w:r>
      <w:proofErr w:type="gramEnd"/>
      <w:r w:rsidRPr="003C7070">
        <w:rPr>
          <w:rFonts w:ascii="Times New Roman" w:hAnsi="Times New Roman"/>
          <w:sz w:val="28"/>
          <w:szCs w:val="28"/>
        </w:rPr>
        <w:t xml:space="preserve"> на муниципальные услуги в соответствии с реализованными общеобразовательными программами.</w:t>
      </w:r>
    </w:p>
    <w:p w:rsidR="003C7070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B90">
        <w:rPr>
          <w:rFonts w:ascii="Times New Roman" w:hAnsi="Times New Roman"/>
          <w:sz w:val="28"/>
          <w:szCs w:val="28"/>
        </w:rPr>
        <w:t xml:space="preserve">На 2021 год и на плановый период 2022 и 2023 годов муниципальное задание на оказание </w:t>
      </w:r>
      <w:r w:rsidRPr="00242B90">
        <w:rPr>
          <w:rFonts w:ascii="Times New Roman" w:hAnsi="Times New Roman"/>
          <w:sz w:val="28"/>
        </w:rPr>
        <w:t xml:space="preserve">услуг по реализации общеобразовательных программ </w:t>
      </w:r>
      <w:r w:rsidRPr="00242B90">
        <w:rPr>
          <w:rFonts w:ascii="Times New Roman" w:hAnsi="Times New Roman"/>
          <w:sz w:val="28"/>
          <w:szCs w:val="28"/>
        </w:rPr>
        <w:t xml:space="preserve">для МОУ «Горская СОШ» </w:t>
      </w:r>
      <w:r w:rsidRPr="00242B90">
        <w:rPr>
          <w:rFonts w:ascii="Times New Roman" w:hAnsi="Times New Roman"/>
          <w:sz w:val="28"/>
          <w:szCs w:val="28"/>
          <w:lang w:eastAsia="ru-RU"/>
        </w:rPr>
        <w:t>утверждено начальником отдела образования администрации Красненского района 30.12.2020г.</w:t>
      </w:r>
    </w:p>
    <w:p w:rsidR="003C7070" w:rsidRDefault="003C7070" w:rsidP="003C7070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3C7070">
        <w:rPr>
          <w:sz w:val="28"/>
          <w:szCs w:val="28"/>
        </w:rPr>
        <w:t xml:space="preserve">В </w:t>
      </w:r>
      <w:proofErr w:type="spellStart"/>
      <w:r w:rsidRPr="003C7070">
        <w:rPr>
          <w:sz w:val="28"/>
          <w:szCs w:val="28"/>
        </w:rPr>
        <w:t>соответствии</w:t>
      </w:r>
      <w:proofErr w:type="spellEnd"/>
      <w:r w:rsidRPr="003C7070">
        <w:rPr>
          <w:sz w:val="28"/>
          <w:szCs w:val="28"/>
        </w:rPr>
        <w:t xml:space="preserve"> с </w:t>
      </w:r>
      <w:proofErr w:type="spellStart"/>
      <w:r w:rsidRPr="003C7070">
        <w:rPr>
          <w:sz w:val="28"/>
          <w:szCs w:val="28"/>
        </w:rPr>
        <w:t>приказом</w:t>
      </w:r>
      <w:proofErr w:type="spellEnd"/>
      <w:r w:rsidRPr="003C7070">
        <w:rPr>
          <w:sz w:val="28"/>
          <w:szCs w:val="28"/>
        </w:rPr>
        <w:t xml:space="preserve"> </w:t>
      </w:r>
      <w:proofErr w:type="spellStart"/>
      <w:r w:rsidRPr="003C7070">
        <w:rPr>
          <w:sz w:val="28"/>
          <w:szCs w:val="28"/>
        </w:rPr>
        <w:t>отдела</w:t>
      </w:r>
      <w:proofErr w:type="spellEnd"/>
      <w:r w:rsidRPr="003C7070">
        <w:rPr>
          <w:sz w:val="28"/>
          <w:szCs w:val="28"/>
        </w:rPr>
        <w:t xml:space="preserve"> администрации Красненского района  от 30.12.2019 года № 1395 «Об утверждении нормативных затрат муниципального общеобразовательного учреждения «Горская СОШ» на 2020 год и плановый период 2021-2022 годов» (в ред. приказа от 30.12.2020 г. № 1489) нормативные затраты на 2020 год по МОУ «Горская СОШ» уточнены и утверждены в сумме 16 255 812,23 </w:t>
      </w:r>
      <w:proofErr w:type="spellStart"/>
      <w:r w:rsidRPr="003C7070">
        <w:rPr>
          <w:sz w:val="28"/>
          <w:szCs w:val="28"/>
        </w:rPr>
        <w:t>руб</w:t>
      </w:r>
      <w:proofErr w:type="spellEnd"/>
      <w:r w:rsidRPr="003C7070">
        <w:rPr>
          <w:sz w:val="28"/>
          <w:szCs w:val="28"/>
        </w:rPr>
        <w:t xml:space="preserve">. </w:t>
      </w:r>
      <w:r w:rsidRPr="00477926">
        <w:rPr>
          <w:sz w:val="28"/>
          <w:szCs w:val="28"/>
          <w:lang w:val="ru-RU"/>
        </w:rPr>
        <w:t xml:space="preserve">Согласно Отчету об исполнении учреждением плана его финансово-хозяйственной деятельности (ф.0503737) за 2020 год не исполнено плановых назначений по доходам за счет </w:t>
      </w:r>
      <w:r w:rsidRPr="00477926">
        <w:rPr>
          <w:sz w:val="28"/>
          <w:szCs w:val="28"/>
          <w:lang w:val="ru-RU" w:eastAsia="ar-SA" w:bidi="ar-SA"/>
        </w:rPr>
        <w:t>субсидии на выполнение муниципального задания</w:t>
      </w:r>
      <w:r w:rsidRPr="00477926">
        <w:rPr>
          <w:sz w:val="28"/>
          <w:szCs w:val="28"/>
          <w:lang w:val="ru-RU"/>
        </w:rPr>
        <w:t xml:space="preserve"> в сумме 241939,47 руб. или 1,48% </w:t>
      </w:r>
      <w:proofErr w:type="gramStart"/>
      <w:r w:rsidRPr="00477926">
        <w:rPr>
          <w:sz w:val="28"/>
          <w:szCs w:val="28"/>
          <w:lang w:val="ru-RU"/>
        </w:rPr>
        <w:t>от</w:t>
      </w:r>
      <w:proofErr w:type="gramEnd"/>
      <w:r w:rsidRPr="00477926">
        <w:rPr>
          <w:sz w:val="28"/>
          <w:szCs w:val="28"/>
          <w:lang w:val="ru-RU"/>
        </w:rPr>
        <w:t xml:space="preserve"> утвержденных. Не исполнено </w:t>
      </w:r>
      <w:r w:rsidRPr="005458D9">
        <w:rPr>
          <w:sz w:val="28"/>
          <w:szCs w:val="28"/>
          <w:lang w:val="ru-RU"/>
        </w:rPr>
        <w:t xml:space="preserve">плановых назначений по расходам всего в сумме 400437,81 руб. или 2,46 % </w:t>
      </w:r>
      <w:proofErr w:type="gramStart"/>
      <w:r w:rsidRPr="005458D9">
        <w:rPr>
          <w:sz w:val="28"/>
          <w:szCs w:val="28"/>
          <w:lang w:val="ru-RU"/>
        </w:rPr>
        <w:t>от</w:t>
      </w:r>
      <w:proofErr w:type="gramEnd"/>
      <w:r w:rsidRPr="005458D9">
        <w:rPr>
          <w:sz w:val="28"/>
          <w:szCs w:val="28"/>
          <w:lang w:val="ru-RU"/>
        </w:rPr>
        <w:t xml:space="preserve"> утвержденных.</w:t>
      </w:r>
    </w:p>
    <w:p w:rsidR="003C7070" w:rsidRPr="00E9321D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Установлены нарушения по </w:t>
      </w:r>
      <w:r w:rsidRPr="004722D6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ам</w:t>
      </w:r>
      <w:r w:rsidRPr="004722D6">
        <w:rPr>
          <w:rFonts w:ascii="Times New Roman" w:hAnsi="Times New Roman"/>
          <w:sz w:val="28"/>
          <w:szCs w:val="28"/>
        </w:rPr>
        <w:t xml:space="preserve"> заработной платы работникам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22D6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у</w:t>
      </w:r>
      <w:r w:rsidRPr="004722D6">
        <w:rPr>
          <w:rFonts w:ascii="Times New Roman" w:hAnsi="Times New Roman"/>
          <w:sz w:val="28"/>
          <w:szCs w:val="28"/>
        </w:rPr>
        <w:t xml:space="preserve"> продуктов питания и организации питания</w:t>
      </w:r>
      <w:r>
        <w:rPr>
          <w:rFonts w:ascii="Times New Roman" w:hAnsi="Times New Roman"/>
          <w:sz w:val="28"/>
          <w:szCs w:val="28"/>
        </w:rPr>
        <w:t>,</w:t>
      </w:r>
      <w:r w:rsidRPr="003C7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учету нефинансовых активов и другие нарушения.</w:t>
      </w:r>
      <w:r w:rsidRPr="003C7070">
        <w:rPr>
          <w:rFonts w:ascii="Times New Roman" w:hAnsi="Times New Roman"/>
          <w:sz w:val="28"/>
          <w:szCs w:val="28"/>
        </w:rPr>
        <w:t xml:space="preserve"> </w:t>
      </w:r>
      <w:r w:rsidRPr="00E9321D">
        <w:rPr>
          <w:rFonts w:ascii="Times New Roman" w:hAnsi="Times New Roman"/>
          <w:sz w:val="28"/>
          <w:szCs w:val="28"/>
        </w:rPr>
        <w:t>На имя руково</w:t>
      </w:r>
      <w:r>
        <w:rPr>
          <w:rFonts w:ascii="Times New Roman" w:hAnsi="Times New Roman"/>
          <w:sz w:val="28"/>
          <w:szCs w:val="28"/>
        </w:rPr>
        <w:t>дителя выдано представление от 01.09</w:t>
      </w:r>
      <w:r w:rsidRPr="00E9321D">
        <w:rPr>
          <w:rFonts w:ascii="Times New Roman" w:hAnsi="Times New Roman"/>
          <w:sz w:val="28"/>
          <w:szCs w:val="28"/>
        </w:rPr>
        <w:t xml:space="preserve">.2021г № </w:t>
      </w:r>
      <w:r>
        <w:rPr>
          <w:rFonts w:ascii="Times New Roman" w:hAnsi="Times New Roman"/>
          <w:sz w:val="28"/>
          <w:szCs w:val="28"/>
        </w:rPr>
        <w:t>34</w:t>
      </w:r>
      <w:r w:rsidRPr="00E9321D">
        <w:rPr>
          <w:rFonts w:ascii="Times New Roman" w:hAnsi="Times New Roman"/>
          <w:sz w:val="28"/>
          <w:szCs w:val="28"/>
        </w:rPr>
        <w:t>, по исполнению представления</w:t>
      </w:r>
      <w:r>
        <w:rPr>
          <w:rFonts w:ascii="Times New Roman" w:hAnsi="Times New Roman"/>
          <w:sz w:val="28"/>
          <w:szCs w:val="28"/>
        </w:rPr>
        <w:t xml:space="preserve"> представлена </w:t>
      </w:r>
      <w:r w:rsidRPr="00E9321D">
        <w:rPr>
          <w:rFonts w:ascii="Times New Roman" w:hAnsi="Times New Roman"/>
          <w:sz w:val="28"/>
          <w:szCs w:val="28"/>
        </w:rPr>
        <w:t xml:space="preserve">информация от </w:t>
      </w:r>
      <w:r w:rsidR="00986E81">
        <w:rPr>
          <w:rFonts w:ascii="Times New Roman" w:hAnsi="Times New Roman"/>
          <w:sz w:val="28"/>
          <w:szCs w:val="28"/>
        </w:rPr>
        <w:t>10</w:t>
      </w:r>
      <w:r w:rsidRPr="00C702C5">
        <w:rPr>
          <w:rFonts w:ascii="Times New Roman" w:hAnsi="Times New Roman"/>
          <w:sz w:val="28"/>
          <w:szCs w:val="28"/>
        </w:rPr>
        <w:t>.</w:t>
      </w:r>
      <w:r w:rsidR="00986E81">
        <w:rPr>
          <w:rFonts w:ascii="Times New Roman" w:hAnsi="Times New Roman"/>
          <w:sz w:val="28"/>
          <w:szCs w:val="28"/>
        </w:rPr>
        <w:t>10</w:t>
      </w:r>
      <w:r w:rsidRPr="00C702C5">
        <w:rPr>
          <w:rFonts w:ascii="Times New Roman" w:hAnsi="Times New Roman"/>
          <w:sz w:val="28"/>
          <w:szCs w:val="28"/>
        </w:rPr>
        <w:t xml:space="preserve">.2021г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86E81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и от </w:t>
      </w:r>
      <w:r w:rsidR="00986E8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986E8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.2021г</w:t>
      </w:r>
      <w:r w:rsidRPr="00E9321D">
        <w:rPr>
          <w:rFonts w:ascii="Times New Roman" w:hAnsi="Times New Roman"/>
          <w:sz w:val="28"/>
          <w:szCs w:val="28"/>
        </w:rPr>
        <w:t>.</w:t>
      </w:r>
      <w:r w:rsidR="00986E81">
        <w:rPr>
          <w:rFonts w:ascii="Times New Roman" w:hAnsi="Times New Roman"/>
          <w:sz w:val="28"/>
          <w:szCs w:val="28"/>
        </w:rPr>
        <w:t xml:space="preserve"> № 95.</w:t>
      </w:r>
    </w:p>
    <w:p w:rsidR="003C7070" w:rsidRDefault="003C7070" w:rsidP="003C7070">
      <w:pPr>
        <w:spacing w:after="0" w:line="240" w:lineRule="auto"/>
        <w:ind w:firstLine="567"/>
        <w:jc w:val="both"/>
        <w:rPr>
          <w:lang w:eastAsia="ru-RU"/>
        </w:rPr>
      </w:pPr>
    </w:p>
    <w:p w:rsidR="003C7070" w:rsidRPr="003C7070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C7070" w:rsidRPr="003C7070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E8"/>
    <w:rsid w:val="001D2990"/>
    <w:rsid w:val="003C7070"/>
    <w:rsid w:val="00445496"/>
    <w:rsid w:val="007A5DEB"/>
    <w:rsid w:val="007C0DE8"/>
    <w:rsid w:val="008F454A"/>
    <w:rsid w:val="009146AF"/>
    <w:rsid w:val="00986E81"/>
    <w:rsid w:val="00B801FD"/>
    <w:rsid w:val="00C96BD2"/>
    <w:rsid w:val="00D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3C70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styleId="afa">
    <w:name w:val="Table Grid"/>
    <w:basedOn w:val="a1"/>
    <w:uiPriority w:val="59"/>
    <w:rsid w:val="0098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3C70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styleId="afa">
    <w:name w:val="Table Grid"/>
    <w:basedOn w:val="a1"/>
    <w:uiPriority w:val="59"/>
    <w:rsid w:val="0098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4</cp:revision>
  <dcterms:created xsi:type="dcterms:W3CDTF">2022-02-09T13:52:00Z</dcterms:created>
  <dcterms:modified xsi:type="dcterms:W3CDTF">2023-02-13T12:05:00Z</dcterms:modified>
</cp:coreProperties>
</file>