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70" w:rsidRPr="00A35CAC" w:rsidRDefault="003C7070" w:rsidP="00A35CAC">
      <w:pPr>
        <w:pStyle w:val="3"/>
        <w:spacing w:before="0"/>
        <w:jc w:val="center"/>
        <w:rPr>
          <w:rFonts w:ascii="Times New Roman" w:eastAsia="Times New Roman" w:hAnsi="Times New Roman"/>
          <w:b w:val="0"/>
          <w:color w:val="auto"/>
          <w:szCs w:val="28"/>
          <w:lang w:eastAsia="ru-RU"/>
        </w:rPr>
      </w:pPr>
      <w:bookmarkStart w:id="0" w:name="_GoBack"/>
      <w:r w:rsidRPr="00A35CAC">
        <w:rPr>
          <w:rFonts w:ascii="Times New Roman" w:hAnsi="Times New Roman" w:cs="Times New Roman"/>
          <w:b w:val="0"/>
          <w:color w:val="auto"/>
        </w:rPr>
        <w:t>Информация по результатам контрольного мероприятия</w:t>
      </w:r>
      <w:r w:rsidR="00A35CAC" w:rsidRPr="00A35CAC">
        <w:rPr>
          <w:rFonts w:ascii="Times New Roman" w:hAnsi="Times New Roman" w:cs="Times New Roman"/>
          <w:b w:val="0"/>
          <w:color w:val="auto"/>
        </w:rPr>
        <w:t xml:space="preserve"> </w:t>
      </w:r>
      <w:r w:rsidR="00A35CAC" w:rsidRPr="00A35CAC">
        <w:rPr>
          <w:rFonts w:ascii="Times New Roman" w:eastAsia="Times New Roman" w:hAnsi="Times New Roman"/>
          <w:b w:val="0"/>
          <w:color w:val="auto"/>
          <w:szCs w:val="28"/>
          <w:lang w:eastAsia="ru-RU"/>
        </w:rPr>
        <w:t>«Проверка отдельных вопросов правильности и эффективности использования бюджетных средств в МОУ «</w:t>
      </w:r>
      <w:proofErr w:type="spellStart"/>
      <w:r w:rsidR="00A35CAC" w:rsidRPr="00A35CAC">
        <w:rPr>
          <w:rFonts w:ascii="Times New Roman" w:eastAsia="Times New Roman" w:hAnsi="Times New Roman"/>
          <w:b w:val="0"/>
          <w:color w:val="auto"/>
          <w:szCs w:val="28"/>
          <w:lang w:eastAsia="ru-RU"/>
        </w:rPr>
        <w:t>Камызинская</w:t>
      </w:r>
      <w:proofErr w:type="spellEnd"/>
      <w:r w:rsidR="00A35CAC" w:rsidRPr="00A35CAC">
        <w:rPr>
          <w:rFonts w:ascii="Times New Roman" w:eastAsia="Times New Roman" w:hAnsi="Times New Roman"/>
          <w:b w:val="0"/>
          <w:color w:val="auto"/>
          <w:szCs w:val="28"/>
          <w:lang w:eastAsia="ru-RU"/>
        </w:rPr>
        <w:t xml:space="preserve"> СОШ». Аудит в сфере закупок»</w:t>
      </w:r>
    </w:p>
    <w:bookmarkEnd w:id="0"/>
    <w:p w:rsidR="00A35CAC" w:rsidRPr="00264C52" w:rsidRDefault="00A35CAC" w:rsidP="003C7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AC" w:rsidRPr="00A35CAC" w:rsidRDefault="00A35CAC" w:rsidP="00A35CAC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A35CAC">
        <w:rPr>
          <w:rFonts w:cs="Times New Roman"/>
          <w:kern w:val="0"/>
          <w:sz w:val="28"/>
          <w:szCs w:val="28"/>
          <w:lang w:val="ru-RU" w:eastAsia="en-US" w:bidi="ar-SA"/>
        </w:rPr>
        <w:t xml:space="preserve">Основание для проведения контрольного мероприятия: распоряжение Контрольно-счетной комиссии муниципального района «Красненский район» от 31 марта 2022 года № 02-р. </w:t>
      </w:r>
    </w:p>
    <w:p w:rsidR="00A35CAC" w:rsidRPr="00A35CAC" w:rsidRDefault="00A35CAC" w:rsidP="00A35CAC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proofErr w:type="gramStart"/>
      <w:r w:rsidRPr="00A35CAC">
        <w:rPr>
          <w:rFonts w:cs="Times New Roman"/>
          <w:kern w:val="0"/>
          <w:sz w:val="28"/>
          <w:szCs w:val="28"/>
          <w:lang w:val="ru-RU" w:eastAsia="en-US" w:bidi="ar-SA"/>
        </w:rPr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 в качестве субсидий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  <w:proofErr w:type="gramEnd"/>
    </w:p>
    <w:p w:rsidR="00A35CAC" w:rsidRPr="00A35CAC" w:rsidRDefault="00A35CAC" w:rsidP="00A35CAC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A35CAC">
        <w:rPr>
          <w:rFonts w:cs="Times New Roman"/>
          <w:kern w:val="0"/>
          <w:sz w:val="28"/>
          <w:szCs w:val="28"/>
          <w:lang w:val="ru-RU" w:eastAsia="en-US" w:bidi="ar-SA"/>
        </w:rPr>
        <w:t xml:space="preserve">Оценка обоснованности планирования закупок, реализуемости и эффективности закупок, а также анализ и оценка результатов закупок, достижения целей осуществления закупок, определенных статьей 13 Закона № 44-ФЗ. </w:t>
      </w:r>
    </w:p>
    <w:p w:rsidR="00A35CAC" w:rsidRPr="00A35CAC" w:rsidRDefault="00A35CAC" w:rsidP="00A35CAC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A35CAC">
        <w:rPr>
          <w:rFonts w:cs="Times New Roman"/>
          <w:kern w:val="0"/>
          <w:sz w:val="28"/>
          <w:szCs w:val="28"/>
          <w:lang w:val="ru-RU" w:eastAsia="en-US" w:bidi="ar-SA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A35CAC" w:rsidRPr="00A35CAC" w:rsidRDefault="00A35CAC" w:rsidP="00A35CAC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A35CAC">
        <w:rPr>
          <w:rFonts w:cs="Times New Roman"/>
          <w:kern w:val="0"/>
          <w:sz w:val="28"/>
          <w:szCs w:val="28"/>
          <w:lang w:val="ru-RU" w:eastAsia="en-US" w:bidi="ar-SA"/>
        </w:rPr>
        <w:t>Ревизуемый период деятельности: с 1 января 2021 года по 31 декабря 2021 года.</w:t>
      </w:r>
    </w:p>
    <w:p w:rsidR="00A35CAC" w:rsidRDefault="00A35CAC" w:rsidP="00A35CAC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A35CAC">
        <w:rPr>
          <w:rFonts w:cs="Times New Roman"/>
          <w:kern w:val="0"/>
          <w:sz w:val="28"/>
          <w:szCs w:val="28"/>
          <w:lang w:val="ru-RU" w:eastAsia="en-US" w:bidi="ar-SA"/>
        </w:rPr>
        <w:t>Сроки проведения контрольного мероприятия: с 5 апреля по 11 мая 2022 года.</w:t>
      </w:r>
    </w:p>
    <w:p w:rsidR="003C7070" w:rsidRPr="005458D9" w:rsidRDefault="003C7070" w:rsidP="00A35CAC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проверки охвачены следующие вопросы:</w:t>
      </w:r>
    </w:p>
    <w:p w:rsidR="003C7070" w:rsidRPr="004722D6" w:rsidRDefault="003C7070" w:rsidP="003C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C2C74">
        <w:rPr>
          <w:rFonts w:ascii="Times New Roman" w:hAnsi="Times New Roman"/>
          <w:sz w:val="28"/>
          <w:szCs w:val="28"/>
        </w:rPr>
        <w:t>аличие учредительных документов, нормативных и правовых актов, регламент</w:t>
      </w:r>
      <w:r>
        <w:rPr>
          <w:rFonts w:ascii="Times New Roman" w:hAnsi="Times New Roman"/>
          <w:sz w:val="28"/>
          <w:szCs w:val="28"/>
        </w:rPr>
        <w:t>ирующих деятельность учреждения;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BC2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722D6">
        <w:rPr>
          <w:rFonts w:ascii="Times New Roman" w:hAnsi="Times New Roman"/>
          <w:sz w:val="28"/>
          <w:szCs w:val="28"/>
        </w:rPr>
        <w:t>роверка полноты и достоверности отчетности об исполнении муниципального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722D6">
        <w:rPr>
          <w:rFonts w:ascii="Times New Roman" w:hAnsi="Times New Roman"/>
          <w:sz w:val="28"/>
          <w:szCs w:val="28"/>
        </w:rPr>
        <w:t>сполнение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C4CB9">
        <w:rPr>
          <w:rFonts w:ascii="Times New Roman" w:hAnsi="Times New Roman"/>
          <w:sz w:val="28"/>
          <w:szCs w:val="28"/>
        </w:rPr>
        <w:t>роверка соблюдения порядка ведения кассовых операций</w:t>
      </w:r>
    </w:p>
    <w:p w:rsidR="003C7070" w:rsidRDefault="003C7070" w:rsidP="003C7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F0BC2">
        <w:rPr>
          <w:rFonts w:ascii="Times New Roman" w:hAnsi="Times New Roman"/>
          <w:sz w:val="28"/>
          <w:szCs w:val="28"/>
        </w:rPr>
        <w:t>роверка операций с безналичными денежными средствами на лицевых счетах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F0BC2">
        <w:rPr>
          <w:rFonts w:ascii="Times New Roman" w:hAnsi="Times New Roman"/>
          <w:sz w:val="28"/>
          <w:szCs w:val="28"/>
        </w:rPr>
        <w:t>роверка</w:t>
      </w:r>
      <w:r>
        <w:rPr>
          <w:rFonts w:ascii="Times New Roman" w:hAnsi="Times New Roman"/>
          <w:sz w:val="28"/>
          <w:szCs w:val="28"/>
        </w:rPr>
        <w:t xml:space="preserve"> расчетов с подотчетными лицами;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расчетных операций;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722D6">
        <w:rPr>
          <w:rFonts w:ascii="Times New Roman" w:hAnsi="Times New Roman"/>
          <w:sz w:val="28"/>
          <w:szCs w:val="28"/>
        </w:rPr>
        <w:t>роверка правильности формирования штатного расписания и  выплат заработной платы работникам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нефинансовых активов;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722D6">
        <w:rPr>
          <w:rFonts w:ascii="Times New Roman" w:hAnsi="Times New Roman"/>
          <w:sz w:val="28"/>
          <w:szCs w:val="28"/>
        </w:rPr>
        <w:t>учет продуктов питания и организации питания;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0F0BC2">
        <w:rPr>
          <w:rFonts w:ascii="Times New Roman" w:hAnsi="Times New Roman"/>
          <w:sz w:val="28"/>
          <w:szCs w:val="28"/>
        </w:rPr>
        <w:t>роверка состояния бюджетного учета и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F0BC2">
        <w:rPr>
          <w:rFonts w:ascii="Times New Roman" w:hAnsi="Times New Roman"/>
          <w:sz w:val="28"/>
          <w:szCs w:val="28"/>
        </w:rPr>
        <w:t>удит в сфере закупок товаров, работ, услуг для обеспечения государственных и муниципальных нужд.</w:t>
      </w:r>
    </w:p>
    <w:p w:rsidR="003C7070" w:rsidRPr="00E9321D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Установлены нарушения по </w:t>
      </w:r>
      <w:r w:rsidRPr="004722D6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ам</w:t>
      </w:r>
      <w:r w:rsidRPr="004722D6">
        <w:rPr>
          <w:rFonts w:ascii="Times New Roman" w:hAnsi="Times New Roman"/>
          <w:sz w:val="28"/>
          <w:szCs w:val="28"/>
        </w:rPr>
        <w:t xml:space="preserve"> заработной платы работникам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22D6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у</w:t>
      </w:r>
      <w:r w:rsidRPr="004722D6">
        <w:rPr>
          <w:rFonts w:ascii="Times New Roman" w:hAnsi="Times New Roman"/>
          <w:sz w:val="28"/>
          <w:szCs w:val="28"/>
        </w:rPr>
        <w:t xml:space="preserve"> продуктов питания и организации питания</w:t>
      </w:r>
      <w:r>
        <w:rPr>
          <w:rFonts w:ascii="Times New Roman" w:hAnsi="Times New Roman"/>
          <w:sz w:val="28"/>
          <w:szCs w:val="28"/>
        </w:rPr>
        <w:t>,</w:t>
      </w:r>
      <w:r w:rsidRPr="003C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учету нефинансовых активов и другие нарушения.</w:t>
      </w:r>
      <w:r w:rsidRPr="003C7070">
        <w:rPr>
          <w:rFonts w:ascii="Times New Roman" w:hAnsi="Times New Roman"/>
          <w:sz w:val="28"/>
          <w:szCs w:val="28"/>
        </w:rPr>
        <w:t xml:space="preserve"> </w:t>
      </w:r>
      <w:r w:rsidRPr="00E9321D">
        <w:rPr>
          <w:rFonts w:ascii="Times New Roman" w:hAnsi="Times New Roman"/>
          <w:sz w:val="28"/>
          <w:szCs w:val="28"/>
        </w:rPr>
        <w:t>На имя руково</w:t>
      </w:r>
      <w:r>
        <w:rPr>
          <w:rFonts w:ascii="Times New Roman" w:hAnsi="Times New Roman"/>
          <w:sz w:val="28"/>
          <w:szCs w:val="28"/>
        </w:rPr>
        <w:t xml:space="preserve">дителя выдано представление от </w:t>
      </w:r>
      <w:r w:rsidR="00A35CA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A35CAC">
        <w:rPr>
          <w:rFonts w:ascii="Times New Roman" w:hAnsi="Times New Roman"/>
          <w:sz w:val="28"/>
          <w:szCs w:val="28"/>
        </w:rPr>
        <w:t>5</w:t>
      </w:r>
      <w:r w:rsidRPr="00E9321D">
        <w:rPr>
          <w:rFonts w:ascii="Times New Roman" w:hAnsi="Times New Roman"/>
          <w:sz w:val="28"/>
          <w:szCs w:val="28"/>
        </w:rPr>
        <w:t>.202</w:t>
      </w:r>
      <w:r w:rsidR="00A35CAC">
        <w:rPr>
          <w:rFonts w:ascii="Times New Roman" w:hAnsi="Times New Roman"/>
          <w:sz w:val="28"/>
          <w:szCs w:val="28"/>
        </w:rPr>
        <w:t>2</w:t>
      </w:r>
      <w:r w:rsidRPr="00E9321D">
        <w:rPr>
          <w:rFonts w:ascii="Times New Roman" w:hAnsi="Times New Roman"/>
          <w:sz w:val="28"/>
          <w:szCs w:val="28"/>
        </w:rPr>
        <w:t xml:space="preserve">г № </w:t>
      </w:r>
      <w:r w:rsidR="00A35CAC">
        <w:rPr>
          <w:rFonts w:ascii="Times New Roman" w:hAnsi="Times New Roman"/>
          <w:sz w:val="28"/>
          <w:szCs w:val="28"/>
        </w:rPr>
        <w:t>12</w:t>
      </w:r>
      <w:r w:rsidRPr="00E9321D">
        <w:rPr>
          <w:rFonts w:ascii="Times New Roman" w:hAnsi="Times New Roman"/>
          <w:sz w:val="28"/>
          <w:szCs w:val="28"/>
        </w:rPr>
        <w:t>, по исполнению представления</w:t>
      </w:r>
      <w:r>
        <w:rPr>
          <w:rFonts w:ascii="Times New Roman" w:hAnsi="Times New Roman"/>
          <w:sz w:val="28"/>
          <w:szCs w:val="28"/>
        </w:rPr>
        <w:t xml:space="preserve"> представлена </w:t>
      </w:r>
      <w:r w:rsidRPr="00E9321D">
        <w:rPr>
          <w:rFonts w:ascii="Times New Roman" w:hAnsi="Times New Roman"/>
          <w:sz w:val="28"/>
          <w:szCs w:val="28"/>
        </w:rPr>
        <w:t xml:space="preserve">информация от </w:t>
      </w:r>
      <w:r w:rsidR="00A35CAC">
        <w:rPr>
          <w:rFonts w:ascii="Times New Roman" w:hAnsi="Times New Roman"/>
          <w:sz w:val="28"/>
          <w:szCs w:val="28"/>
        </w:rPr>
        <w:t>14</w:t>
      </w:r>
      <w:r w:rsidRPr="00C702C5">
        <w:rPr>
          <w:rFonts w:ascii="Times New Roman" w:hAnsi="Times New Roman"/>
          <w:sz w:val="28"/>
          <w:szCs w:val="28"/>
        </w:rPr>
        <w:t>.</w:t>
      </w:r>
      <w:r w:rsidR="00986E81">
        <w:rPr>
          <w:rFonts w:ascii="Times New Roman" w:hAnsi="Times New Roman"/>
          <w:sz w:val="28"/>
          <w:szCs w:val="28"/>
        </w:rPr>
        <w:t>0</w:t>
      </w:r>
      <w:r w:rsidR="00A35CAC">
        <w:rPr>
          <w:rFonts w:ascii="Times New Roman" w:hAnsi="Times New Roman"/>
          <w:sz w:val="28"/>
          <w:szCs w:val="28"/>
        </w:rPr>
        <w:t>6</w:t>
      </w:r>
      <w:r w:rsidRPr="00C702C5">
        <w:rPr>
          <w:rFonts w:ascii="Times New Roman" w:hAnsi="Times New Roman"/>
          <w:sz w:val="28"/>
          <w:szCs w:val="28"/>
        </w:rPr>
        <w:t>.202</w:t>
      </w:r>
      <w:r w:rsidR="00A35CAC">
        <w:rPr>
          <w:rFonts w:ascii="Times New Roman" w:hAnsi="Times New Roman"/>
          <w:sz w:val="28"/>
          <w:szCs w:val="28"/>
        </w:rPr>
        <w:t>2</w:t>
      </w:r>
      <w:r w:rsidRPr="00C702C5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35CAC">
        <w:rPr>
          <w:rFonts w:ascii="Times New Roman" w:hAnsi="Times New Roman"/>
          <w:sz w:val="28"/>
          <w:szCs w:val="28"/>
        </w:rPr>
        <w:t>100</w:t>
      </w:r>
      <w:r w:rsidR="00986E81">
        <w:rPr>
          <w:rFonts w:ascii="Times New Roman" w:hAnsi="Times New Roman"/>
          <w:sz w:val="28"/>
          <w:szCs w:val="28"/>
        </w:rPr>
        <w:t>.</w:t>
      </w:r>
    </w:p>
    <w:p w:rsidR="003C7070" w:rsidRDefault="003C7070" w:rsidP="003C7070">
      <w:pPr>
        <w:spacing w:after="0" w:line="240" w:lineRule="auto"/>
        <w:ind w:firstLine="567"/>
        <w:jc w:val="both"/>
        <w:rPr>
          <w:lang w:eastAsia="ru-RU"/>
        </w:rPr>
      </w:pPr>
    </w:p>
    <w:p w:rsidR="003C7070" w:rsidRP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C7070" w:rsidRPr="003C7070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8"/>
    <w:rsid w:val="001D2990"/>
    <w:rsid w:val="003C7070"/>
    <w:rsid w:val="00445496"/>
    <w:rsid w:val="007A5DEB"/>
    <w:rsid w:val="007C0DE8"/>
    <w:rsid w:val="008F454A"/>
    <w:rsid w:val="009146AF"/>
    <w:rsid w:val="00986E81"/>
    <w:rsid w:val="00A35CAC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C7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fa">
    <w:name w:val="Table Grid"/>
    <w:basedOn w:val="a1"/>
    <w:uiPriority w:val="59"/>
    <w:rsid w:val="0098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C7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fa">
    <w:name w:val="Table Grid"/>
    <w:basedOn w:val="a1"/>
    <w:uiPriority w:val="59"/>
    <w:rsid w:val="0098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3</cp:revision>
  <dcterms:created xsi:type="dcterms:W3CDTF">2022-02-09T13:52:00Z</dcterms:created>
  <dcterms:modified xsi:type="dcterms:W3CDTF">2023-01-09T12:37:00Z</dcterms:modified>
</cp:coreProperties>
</file>