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44"/>
          <w:szCs w:val="44"/>
        </w:rPr>
      </w:pPr>
      <w:r>
        <w:rPr>
          <w:sz w:val="44"/>
          <w:szCs w:val="44"/>
        </w:rPr>
        <w:t xml:space="preserve">О выявлении фальсифицированной продукции</w:t>
      </w:r>
      <w:r>
        <w:rPr>
          <w:sz w:val="44"/>
          <w:szCs w:val="44"/>
        </w:rPr>
      </w:r>
    </w:p>
    <w:p>
      <w:pPr>
        <w:ind w:firstLine="708"/>
        <w:jc w:val="both"/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8"/>
        <w:jc w:val="both"/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8"/>
        <w:jc w:val="both"/>
        <w:rPr>
          <w:rFonts w:cs="Times New Roman"/>
          <w:b/>
          <w:bCs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Управление 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Роспотребнадзора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по Белгородской области сообщает</w:t>
      </w:r>
      <w:r>
        <w:rPr>
          <w:rFonts w:eastAsia="Times New Roman" w:cs="Times New Roman"/>
          <w:b/>
          <w:bCs/>
          <w:color w:val="273350"/>
          <w:szCs w:val="28"/>
          <w:lang w:eastAsia="ru-RU"/>
        </w:rPr>
        <w:t xml:space="preserve">  </w:t>
      </w:r>
      <w:r>
        <w:rPr>
          <w:rFonts w:cs="Times New Roman"/>
          <w:b/>
          <w:szCs w:val="28"/>
        </w:rPr>
        <w:t xml:space="preserve">о выявленных  фактах оборота на потребительском рынке фальсифицированной кондитерской продукции</w:t>
      </w:r>
      <w:r>
        <w:rPr>
          <w:rFonts w:cs="Times New Roman"/>
          <w:b/>
          <w:szCs w:val="28"/>
        </w:rPr>
        <w:t xml:space="preserve">.</w:t>
      </w:r>
      <w:r>
        <w:rPr>
          <w:rFonts w:cs="Times New Roman"/>
          <w:b/>
          <w:bCs/>
          <w:highlight w:val="none"/>
        </w:rPr>
      </w:r>
      <w:r>
        <w:rPr>
          <w:rFonts w:ascii="Montserrat" w:hAnsi="Montserrat" w:eastAsia="Times New Roman" w:cs="Times New Roman"/>
          <w:b/>
          <w:bCs/>
          <w:color w:val="273350"/>
          <w:szCs w:val="28"/>
          <w:lang w:eastAsia="ru-RU"/>
        </w:rPr>
      </w:r>
      <w:r>
        <w:rPr>
          <w:rFonts w:ascii="Montserrat" w:hAnsi="Montserrat" w:eastAsia="Times New Roman" w:cs="Times New Roman"/>
          <w:b/>
          <w:bCs/>
          <w:color w:val="273350"/>
          <w:szCs w:val="28"/>
          <w:lang w:eastAsia="ru-RU"/>
        </w:rPr>
      </w:r>
      <w:r>
        <w:rPr>
          <w:rFonts w:cs="Times New Roman"/>
          <w:b/>
          <w:szCs w:val="28"/>
        </w:rPr>
      </w:r>
    </w:p>
    <w:p>
      <w:pPr>
        <w:ind w:firstLine="708"/>
        <w:jc w:val="both"/>
        <w:rPr>
          <w:rFonts w:cs="Times New Roman"/>
          <w:b/>
          <w:bCs/>
        </w:rPr>
      </w:pPr>
      <w:r>
        <w:rPr>
          <w:rFonts w:cs="Times New Roman"/>
          <w:b/>
          <w:szCs w:val="28"/>
          <w:highlight w:val="none"/>
        </w:rPr>
      </w:r>
      <w:r>
        <w:rPr>
          <w:rFonts w:cs="Times New Roman"/>
          <w:b/>
          <w:szCs w:val="28"/>
          <w:highlight w:val="none"/>
        </w:rPr>
      </w:r>
    </w:p>
    <w:p>
      <w:pPr>
        <w:ind w:firstLine="708"/>
        <w:jc w:val="both"/>
      </w:pPr>
      <w:r>
        <w:rPr>
          <w:rFonts w:cs="Times New Roman"/>
          <w:szCs w:val="28"/>
        </w:rPr>
        <w:t xml:space="preserve">Управление экономического развития и муниципальной собственности администрации района сообщает, что в министерство сельского хозяйства и продовольствия  Белгородской области поступила информация Управления </w:t>
      </w:r>
      <w:r>
        <w:rPr>
          <w:rFonts w:cs="Times New Roman"/>
          <w:szCs w:val="28"/>
        </w:rPr>
        <w:t xml:space="preserve">Роспотребнадзора</w:t>
      </w:r>
      <w:r>
        <w:rPr>
          <w:rFonts w:cs="Times New Roman"/>
          <w:szCs w:val="28"/>
        </w:rPr>
        <w:t xml:space="preserve"> по Белгородской области </w:t>
      </w:r>
      <w:r>
        <w:rPr>
          <w:szCs w:val="28"/>
        </w:rPr>
        <w:t xml:space="preserve">о выявленных  фактах оборота на потребит</w:t>
      </w:r>
      <w:r>
        <w:rPr>
          <w:szCs w:val="28"/>
        </w:rPr>
        <w:t xml:space="preserve">ельском рынке </w:t>
      </w:r>
      <w:r>
        <w:rPr>
          <w:szCs w:val="28"/>
        </w:rPr>
      </w:r>
      <w:r>
        <w:t xml:space="preserve"> </w:t>
      </w:r>
      <w:r>
        <w:rPr>
          <w:b/>
          <w:bCs/>
        </w:rPr>
        <w:t xml:space="preserve">фальсифицир</w:t>
      </w:r>
      <w:r>
        <w:rPr>
          <w:b/>
          <w:bCs/>
        </w:rPr>
        <w:t xml:space="preserve">ованной кондитерской продукции, изготавливаемой «предприятием-призраком»: ООО «Печкино» (Россия, г. Ульяновск, бульвар Новосондецкий, д. 6). </w:t>
      </w:r>
      <w:r/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проведенных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 – надзорн</w:t>
      </w:r>
      <w:r>
        <w:rPr>
          <w:sz w:val="28"/>
          <w:szCs w:val="28"/>
        </w:rPr>
        <w:t xml:space="preserve">ых мероприятий установлено,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по указанному адресу вышеназванная организация деятельность не осу</w:t>
      </w:r>
      <w:r>
        <w:rPr>
          <w:sz w:val="28"/>
          <w:szCs w:val="28"/>
        </w:rPr>
        <w:t xml:space="preserve">ществляет, </w:t>
      </w:r>
      <w:r>
        <w:rPr>
          <w:sz w:val="28"/>
          <w:szCs w:val="28"/>
        </w:rPr>
        <w:t xml:space="preserve">продукция производится неизвестными лицами, в неизвестных условиях и маркируется с использованием сведений о производителе, принадлежащем другому хозяйствующему субъекту.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Cs w:val="28"/>
        </w:rPr>
        <w:t xml:space="preserve"> </w:t>
      </w:r>
      <w:r>
        <w:rPr>
          <w:szCs w:val="28"/>
        </w:rPr>
        <w:t xml:space="preserve">В случае выявления данной продукции в розничных предприятиях,  просим незамедлительно проинформировать управление экономического развития и муниципальной собственн</w:t>
      </w:r>
      <w:r>
        <w:rPr>
          <w:szCs w:val="28"/>
        </w:rPr>
        <w:t xml:space="preserve">ости администрации района по телефону 8-(47262)- 5-22-46  и Территориальный отдел Управления Федеральной службы по надзору в сфере защиты прав потребителей и благополучия человека по Белгородской области в Алексеевском районе по телефону 8-(47234) 4-64-30.</w:t>
      </w:r>
      <w:r>
        <w:rPr>
          <w:sz w:val="28"/>
          <w:szCs w:val="28"/>
        </w:rPr>
      </w:r>
      <w:r/>
    </w:p>
    <w:p>
      <w:pPr>
        <w:jc w:val="both"/>
        <w:spacing w:line="240" w:lineRule="atLeas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 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Montserra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12</cp:revision>
  <dcterms:created xsi:type="dcterms:W3CDTF">2022-04-25T13:26:00Z</dcterms:created>
  <dcterms:modified xsi:type="dcterms:W3CDTF">2024-11-07T13:49:44Z</dcterms:modified>
</cp:coreProperties>
</file>