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200"/>
        <w:rPr>
          <w:rFonts w:ascii="Cambria" w:hAnsi="Cambria"/>
          <w:b/>
          <w:szCs w:val="28"/>
        </w:rPr>
      </w:pPr>
      <w:r>
        <w:rPr>
          <w:rFonts w:ascii="Cambria" w:hAnsi="Cambria"/>
          <w:b/>
          <w:szCs w:val="28"/>
        </w:rPr>
      </w:r>
      <w:r>
        <w:rPr>
          <w:rFonts w:ascii="Cambria" w:hAnsi="Cambria"/>
          <w:b/>
          <w:szCs w:val="28"/>
        </w:rPr>
      </w:r>
      <w:r>
        <w:rPr>
          <w:rFonts w:ascii="Cambria" w:hAnsi="Cambria"/>
          <w:b/>
          <w:szCs w:val="28"/>
        </w:rPr>
      </w:r>
    </w:p>
    <w:p>
      <w:pPr>
        <w:jc w:val="center"/>
        <w:spacing w:after="200"/>
        <w:rPr>
          <w:b/>
          <w:szCs w:val="28"/>
        </w:rPr>
      </w:pPr>
      <w:r>
        <w:rPr>
          <w:b/>
          <w:szCs w:val="28"/>
        </w:rPr>
        <w:t xml:space="preserve">Обоснование </w:t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center"/>
        <w:spacing w:after="200"/>
        <w:rPr>
          <w:b/>
          <w:szCs w:val="28"/>
        </w:rPr>
      </w:pPr>
      <w:r>
        <w:rPr>
          <w:b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center"/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854"/>
      </w:tblGrid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rPr>
                <w:b w:val="0"/>
                <w:bCs w:val="0"/>
              </w:rPr>
              <w:pBdr>
                <w:bottom w:val="single" w:color="000000" w:sz="12" w:space="1"/>
              </w:pBdr>
            </w:pPr>
            <w:r>
              <w:t xml:space="preserve">Проект постановления администрации муниципального района «Красненский район» «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О признании постановления от 03.09.2020 года № 92 «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Об утверждении административного регламента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по реализации  органами  местного самоуправления услуг, предоставляемых в рамках </w:t>
            </w:r>
            <w:r>
              <w:rPr>
                <w:b w:val="0"/>
                <w:bCs w:val="0"/>
                <w:sz w:val="28"/>
                <w:szCs w:val="28"/>
              </w:rPr>
              <w:t xml:space="preserve">переданных полномочий, предоставления государственной услуги «Организация социальной поддержки жертв политических репрессий»  </w:t>
            </w:r>
            <w:r>
              <w:rPr>
                <w:b w:val="0"/>
                <w:bCs w:val="0"/>
                <w:sz w:val="28"/>
                <w:szCs w:val="28"/>
              </w:rPr>
              <w:t xml:space="preserve">утратившим силу».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both"/>
              <w:spacing w:after="200"/>
              <w:rPr>
                <w:color w:val="ff0000"/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  <w:p>
            <w:pPr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 xml:space="preserve">социальной защиты населения администрации Красненского района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Обоснование необходимости принятия нормативного правового акта (основания, концепция, цели, задачи, последствия принятия):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  <w:u w:val="single"/>
                <w:lang w:eastAsia="ru-RU"/>
              </w:rPr>
              <w:t xml:space="preserve">настоящий проект постановления  принимается в связи с изменениями в за</w:t>
            </w:r>
            <w:r>
              <w:rPr>
                <w:color w:val="ff0000"/>
                <w:sz w:val="24"/>
                <w:szCs w:val="24"/>
                <w:u w:val="single"/>
                <w:lang w:eastAsia="ru-RU"/>
              </w:rPr>
              <w:t xml:space="preserve">ко</w:t>
            </w:r>
            <w:r>
              <w:rPr>
                <w:color w:val="ff0000"/>
                <w:sz w:val="24"/>
                <w:szCs w:val="24"/>
                <w:u w:val="single"/>
                <w:lang w:eastAsia="ru-RU"/>
              </w:rPr>
              <w:t xml:space="preserve">нодательстве.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Красненского </w:t>
            </w:r>
            <w:r>
              <w:rPr>
                <w:sz w:val="24"/>
                <w:szCs w:val="24"/>
              </w:rPr>
              <w:t xml:space="preserve">района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н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е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 окажет влияние на состояние конкурентной среды на рынках товаров, работ, услуг Красненского района.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Красненского района: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отсутствуют.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</w:r>
          </w:p>
        </w:tc>
      </w:tr>
    </w:tbl>
    <w:p>
      <w:pPr>
        <w:spacing w:after="200" w:line="276" w:lineRule="auto"/>
        <w:rPr>
          <w:rFonts w:ascii="Cambria" w:hAnsi="Cambria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</w:sectPr>
      </w:pPr>
      <w:r/>
      <w:bookmarkStart w:id="0" w:name="_GoBack"/>
      <w:r/>
      <w:bookmarkEnd w:id="0"/>
      <w:r>
        <w:rPr>
          <w:rFonts w:ascii="Cambria" w:hAnsi="Cambria"/>
          <w:szCs w:val="28"/>
        </w:rPr>
      </w:r>
      <w:r>
        <w:rPr>
          <w:rFonts w:ascii="Cambria" w:hAnsi="Cambria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rFonts w:ascii="Times New Roman" w:hAnsi="Times New Roman"/>
      <w:sz w:val="28"/>
      <w:szCs w:val="22"/>
      <w:lang w:eastAsia="en-US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Title"/>
    <w:uiPriority w:val="99"/>
    <w:pPr>
      <w:widowControl w:val="off"/>
    </w:pPr>
    <w:rPr>
      <w:rFonts w:ascii="Times New Roman" w:hAnsi="Times New Roman" w:eastAsia="Times New Roman"/>
      <w:b/>
      <w:sz w:val="28"/>
    </w:rPr>
  </w:style>
  <w:style w:type="paragraph" w:styleId="837">
    <w:name w:val="Balloon Text"/>
    <w:basedOn w:val="832"/>
    <w:link w:val="838"/>
    <w:uiPriority w:val="99"/>
    <w:semiHidden/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link w:val="837"/>
    <w:uiPriority w:val="99"/>
    <w:semiHidden/>
    <w:rPr>
      <w:rFonts w:ascii="Times New Roman" w:hAnsi="Times New Roman"/>
      <w:sz w:val="0"/>
      <w:szCs w:val="0"/>
      <w:lang w:eastAsia="en-US"/>
    </w:rPr>
  </w:style>
  <w:style w:type="paragraph" w:styleId="839" w:customStyle="1">
    <w:name w:val="Style5"/>
    <w:basedOn w:val="832"/>
    <w:pPr>
      <w:jc w:val="both"/>
      <w:spacing w:line="322" w:lineRule="exact"/>
      <w:widowControl w:val="off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Podzem</dc:creator>
  <cp:keywords/>
  <dc:description/>
  <cp:revision>29</cp:revision>
  <dcterms:created xsi:type="dcterms:W3CDTF">2019-11-19T06:53:00Z</dcterms:created>
  <dcterms:modified xsi:type="dcterms:W3CDTF">2024-07-24T09:03:06Z</dcterms:modified>
</cp:coreProperties>
</file>