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F46DA5" w:rsidRDefault="008B3E04" w:rsidP="000C0739">
            <w:pPr>
              <w:pStyle w:val="a3"/>
              <w:jc w:val="both"/>
              <w:rPr>
                <w:sz w:val="24"/>
                <w:szCs w:val="24"/>
              </w:rPr>
            </w:pPr>
            <w:r w:rsidRPr="00F46DA5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F46DA5">
              <w:rPr>
                <w:sz w:val="24"/>
                <w:szCs w:val="24"/>
              </w:rPr>
              <w:t>Красненский</w:t>
            </w:r>
            <w:proofErr w:type="spellEnd"/>
            <w:r w:rsidRPr="00F46DA5">
              <w:rPr>
                <w:sz w:val="24"/>
                <w:szCs w:val="24"/>
              </w:rPr>
              <w:t xml:space="preserve"> район» </w:t>
            </w:r>
            <w:r w:rsidR="006014C3" w:rsidRPr="00F46DA5">
              <w:rPr>
                <w:sz w:val="24"/>
                <w:szCs w:val="24"/>
              </w:rPr>
              <w:t xml:space="preserve"> </w:t>
            </w:r>
            <w:r w:rsidR="00AC0B30" w:rsidRPr="00F46DA5">
              <w:rPr>
                <w:sz w:val="24"/>
                <w:szCs w:val="24"/>
              </w:rPr>
              <w:t>«</w:t>
            </w:r>
            <w:r w:rsidR="000C0739" w:rsidRPr="000C0739">
              <w:rPr>
                <w:sz w:val="24"/>
                <w:szCs w:val="24"/>
              </w:rPr>
              <w:t>О вне</w:t>
            </w:r>
            <w:r w:rsidR="000C0739">
              <w:rPr>
                <w:sz w:val="24"/>
                <w:szCs w:val="24"/>
              </w:rPr>
              <w:t xml:space="preserve">сении изменений в постановление </w:t>
            </w:r>
            <w:r w:rsidR="000C0739" w:rsidRPr="000C0739">
              <w:rPr>
                <w:sz w:val="24"/>
                <w:szCs w:val="24"/>
              </w:rPr>
              <w:t>адми</w:t>
            </w:r>
            <w:r w:rsidR="000C0739">
              <w:rPr>
                <w:sz w:val="24"/>
                <w:szCs w:val="24"/>
              </w:rPr>
              <w:t xml:space="preserve">нистрации муниципального района </w:t>
            </w:r>
            <w:r w:rsidR="000C0739" w:rsidRPr="000C0739">
              <w:rPr>
                <w:sz w:val="24"/>
                <w:szCs w:val="24"/>
              </w:rPr>
              <w:t>«</w:t>
            </w:r>
            <w:proofErr w:type="spellStart"/>
            <w:r w:rsidR="000C0739" w:rsidRPr="000C0739">
              <w:rPr>
                <w:sz w:val="24"/>
                <w:szCs w:val="24"/>
              </w:rPr>
              <w:t>Красненский</w:t>
            </w:r>
            <w:proofErr w:type="spellEnd"/>
            <w:r w:rsidR="000C0739">
              <w:rPr>
                <w:sz w:val="24"/>
                <w:szCs w:val="24"/>
              </w:rPr>
              <w:t xml:space="preserve"> район» от  13.11.2023 г. № 128 </w:t>
            </w:r>
            <w:r w:rsidR="000C0739" w:rsidRPr="000C0739">
              <w:rPr>
                <w:sz w:val="24"/>
                <w:szCs w:val="24"/>
              </w:rPr>
              <w:t>«Об</w:t>
            </w:r>
            <w:r w:rsidR="000C0739">
              <w:rPr>
                <w:sz w:val="24"/>
                <w:szCs w:val="24"/>
              </w:rPr>
              <w:t xml:space="preserve"> утверждении административного  </w:t>
            </w:r>
            <w:r w:rsidR="000C0739" w:rsidRPr="000C0739">
              <w:rPr>
                <w:sz w:val="24"/>
                <w:szCs w:val="24"/>
              </w:rPr>
              <w:t>регламент</w:t>
            </w:r>
            <w:r w:rsidR="000C0739">
              <w:rPr>
                <w:sz w:val="24"/>
                <w:szCs w:val="24"/>
              </w:rPr>
              <w:t xml:space="preserve">а предоставления муниципальной </w:t>
            </w:r>
            <w:r w:rsidR="000C0739" w:rsidRPr="000C0739">
              <w:rPr>
                <w:sz w:val="24"/>
                <w:szCs w:val="24"/>
              </w:rPr>
              <w:t>услуги «Передача ж</w:t>
            </w:r>
            <w:r w:rsidR="000C0739">
              <w:rPr>
                <w:sz w:val="24"/>
                <w:szCs w:val="24"/>
              </w:rPr>
              <w:t xml:space="preserve">илых помещений в собственность </w:t>
            </w:r>
            <w:r w:rsidR="000C0739" w:rsidRPr="000C0739">
              <w:rPr>
                <w:sz w:val="24"/>
                <w:szCs w:val="24"/>
              </w:rPr>
              <w:t>граждан</w:t>
            </w:r>
            <w:r w:rsidR="000C0739">
              <w:rPr>
                <w:sz w:val="24"/>
                <w:szCs w:val="24"/>
              </w:rPr>
              <w:t xml:space="preserve"> (приватизация), находящихся в </w:t>
            </w:r>
            <w:r w:rsidR="000C0739" w:rsidRPr="000C0739">
              <w:rPr>
                <w:sz w:val="24"/>
                <w:szCs w:val="24"/>
              </w:rPr>
              <w:t>муниципально</w:t>
            </w:r>
            <w:r w:rsidR="000C0739">
              <w:rPr>
                <w:sz w:val="24"/>
                <w:szCs w:val="24"/>
              </w:rPr>
              <w:t xml:space="preserve">й собственности муниципального  </w:t>
            </w:r>
            <w:r w:rsidR="000C0739" w:rsidRPr="000C0739">
              <w:rPr>
                <w:sz w:val="24"/>
                <w:szCs w:val="24"/>
              </w:rPr>
              <w:t>района «</w:t>
            </w:r>
            <w:proofErr w:type="spellStart"/>
            <w:r w:rsidR="000C0739" w:rsidRPr="000C0739">
              <w:rPr>
                <w:sz w:val="24"/>
                <w:szCs w:val="24"/>
              </w:rPr>
              <w:t>Красненский</w:t>
            </w:r>
            <w:proofErr w:type="spellEnd"/>
            <w:r w:rsidR="000C0739" w:rsidRPr="000C0739">
              <w:rPr>
                <w:sz w:val="24"/>
                <w:szCs w:val="24"/>
              </w:rPr>
              <w:t xml:space="preserve"> район» Белгородской области»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070419">
              <w:rPr>
                <w:rFonts w:eastAsia="Cambria" w:cs="Times New Roman"/>
                <w:sz w:val="24"/>
                <w:szCs w:val="24"/>
              </w:rPr>
              <w:t>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r w:rsidR="00070419" w:rsidRPr="00070419">
              <w:rPr>
                <w:rFonts w:eastAsia="Cambria" w:cs="Times New Roman"/>
                <w:sz w:val="24"/>
                <w:szCs w:val="24"/>
              </w:rPr>
              <w:t>gerasimenko_em@kr.belregion.ru</w:t>
            </w:r>
          </w:p>
          <w:p w:rsidR="008B3E04" w:rsidRPr="008B3E04" w:rsidRDefault="008B3E04" w:rsidP="000C0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</w:t>
            </w:r>
            <w:bookmarkStart w:id="0" w:name="_GoBack"/>
            <w:r w:rsidRPr="00043C6A">
              <w:rPr>
                <w:rFonts w:eastAsia="Cambria" w:cs="Times New Roman"/>
                <w:sz w:val="24"/>
                <w:szCs w:val="24"/>
              </w:rPr>
              <w:t>с</w:t>
            </w:r>
            <w:r w:rsidR="00804B04" w:rsidRPr="00043C6A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C0739">
              <w:rPr>
                <w:rFonts w:eastAsia="Cambria" w:cs="Times New Roman"/>
                <w:sz w:val="24"/>
                <w:szCs w:val="24"/>
              </w:rPr>
              <w:t>22</w:t>
            </w:r>
            <w:r w:rsidR="00070419">
              <w:rPr>
                <w:rFonts w:eastAsia="Cambria" w:cs="Times New Roman"/>
                <w:sz w:val="24"/>
                <w:szCs w:val="24"/>
              </w:rPr>
              <w:t>.0</w:t>
            </w:r>
            <w:r w:rsidR="00F46DA5">
              <w:rPr>
                <w:rFonts w:eastAsia="Cambria" w:cs="Times New Roman"/>
                <w:sz w:val="24"/>
                <w:szCs w:val="24"/>
              </w:rPr>
              <w:t>4</w:t>
            </w:r>
            <w:r w:rsidR="00070419">
              <w:rPr>
                <w:rFonts w:eastAsia="Cambria" w:cs="Times New Roman"/>
                <w:sz w:val="24"/>
                <w:szCs w:val="24"/>
              </w:rPr>
              <w:t>.202</w:t>
            </w:r>
            <w:r w:rsidR="00105ADF">
              <w:rPr>
                <w:rFonts w:eastAsia="Cambria" w:cs="Times New Roman"/>
                <w:sz w:val="24"/>
                <w:szCs w:val="24"/>
              </w:rPr>
              <w:t>5</w:t>
            </w:r>
            <w:r w:rsidR="0007555C" w:rsidRPr="00043C6A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043C6A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0C0739">
              <w:rPr>
                <w:rFonts w:eastAsia="Cambria" w:cs="Times New Roman"/>
                <w:sz w:val="24"/>
                <w:szCs w:val="24"/>
              </w:rPr>
              <w:t>6</w:t>
            </w:r>
            <w:r w:rsidR="00070419">
              <w:rPr>
                <w:rFonts w:eastAsia="Cambria" w:cs="Times New Roman"/>
                <w:sz w:val="24"/>
                <w:szCs w:val="24"/>
              </w:rPr>
              <w:t>.0</w:t>
            </w:r>
            <w:r w:rsidR="000C0739">
              <w:rPr>
                <w:rFonts w:eastAsia="Cambria" w:cs="Times New Roman"/>
                <w:sz w:val="24"/>
                <w:szCs w:val="24"/>
              </w:rPr>
              <w:t>5</w:t>
            </w:r>
            <w:r w:rsidR="00070419">
              <w:rPr>
                <w:rFonts w:eastAsia="Cambria" w:cs="Times New Roman"/>
                <w:sz w:val="24"/>
                <w:szCs w:val="24"/>
              </w:rPr>
              <w:t>.202</w:t>
            </w:r>
            <w:r w:rsidR="00105ADF">
              <w:rPr>
                <w:rFonts w:eastAsia="Cambria" w:cs="Times New Roman"/>
                <w:sz w:val="24"/>
                <w:szCs w:val="24"/>
              </w:rPr>
              <w:t>5</w:t>
            </w:r>
            <w:r w:rsidRPr="00043C6A">
              <w:rPr>
                <w:rFonts w:eastAsia="Cambria" w:cs="Times New Roman"/>
                <w:sz w:val="24"/>
                <w:szCs w:val="24"/>
              </w:rPr>
              <w:t xml:space="preserve"> года.</w:t>
            </w:r>
            <w:bookmarkEnd w:id="0"/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43C6A"/>
    <w:rsid w:val="00070419"/>
    <w:rsid w:val="000710DE"/>
    <w:rsid w:val="0007555C"/>
    <w:rsid w:val="000A5A32"/>
    <w:rsid w:val="000C0739"/>
    <w:rsid w:val="00105ADF"/>
    <w:rsid w:val="001C0632"/>
    <w:rsid w:val="00256E78"/>
    <w:rsid w:val="00273627"/>
    <w:rsid w:val="002A60D1"/>
    <w:rsid w:val="00431149"/>
    <w:rsid w:val="00431651"/>
    <w:rsid w:val="004D70D1"/>
    <w:rsid w:val="006014C3"/>
    <w:rsid w:val="00667EAA"/>
    <w:rsid w:val="00804B04"/>
    <w:rsid w:val="008B3E04"/>
    <w:rsid w:val="00A74FB7"/>
    <w:rsid w:val="00AC0B30"/>
    <w:rsid w:val="00B825C4"/>
    <w:rsid w:val="00D0207F"/>
    <w:rsid w:val="00D1707B"/>
    <w:rsid w:val="00DF79BC"/>
    <w:rsid w:val="00F34689"/>
    <w:rsid w:val="00F46DA5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DA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DA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21</cp:revision>
  <dcterms:created xsi:type="dcterms:W3CDTF">2019-11-19T06:32:00Z</dcterms:created>
  <dcterms:modified xsi:type="dcterms:W3CDTF">2025-04-21T07:57:00Z</dcterms:modified>
</cp:coreProperties>
</file>