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0D" w:rsidRPr="00732317" w:rsidRDefault="003F560D" w:rsidP="00732317">
      <w:pPr>
        <w:pStyle w:val="ConsPlusNormal"/>
        <w:jc w:val="both"/>
        <w:rPr>
          <w:b/>
          <w:bCs/>
          <w:color w:val="000000"/>
          <w:sz w:val="24"/>
          <w:szCs w:val="24"/>
        </w:rPr>
      </w:pPr>
    </w:p>
    <w:p w:rsidR="0008103C" w:rsidRPr="00E629B1" w:rsidRDefault="0030367C" w:rsidP="00E629B1">
      <w:pPr>
        <w:pStyle w:val="ConsPlusNormal"/>
        <w:rPr>
          <w:b/>
          <w:bCs/>
          <w:color w:val="000000"/>
          <w:sz w:val="28"/>
          <w:szCs w:val="28"/>
        </w:rPr>
      </w:pPr>
      <w:r>
        <w:rPr>
          <w:b/>
          <w:bCs/>
          <w:color w:val="000000"/>
          <w:sz w:val="28"/>
          <w:szCs w:val="28"/>
        </w:rPr>
        <w:t xml:space="preserve">  </w:t>
      </w:r>
      <w:r w:rsidR="00732317">
        <w:rPr>
          <w:b/>
          <w:bCs/>
          <w:color w:val="000000"/>
          <w:sz w:val="28"/>
          <w:szCs w:val="28"/>
        </w:rPr>
        <w:t xml:space="preserve">   </w:t>
      </w:r>
      <w:r w:rsidR="00E629B1">
        <w:rPr>
          <w:b/>
          <w:bCs/>
          <w:color w:val="000000"/>
          <w:sz w:val="28"/>
          <w:szCs w:val="28"/>
        </w:rPr>
        <w:t xml:space="preserve">  </w:t>
      </w:r>
    </w:p>
    <w:p w:rsidR="0008103C" w:rsidRDefault="0008103C" w:rsidP="0030367C">
      <w:pPr>
        <w:pStyle w:val="ConsPlusNormal"/>
        <w:jc w:val="both"/>
      </w:pPr>
    </w:p>
    <w:p w:rsidR="0030367C" w:rsidRDefault="0030367C" w:rsidP="0030367C"/>
    <w:p w:rsidR="0030367C" w:rsidRDefault="0030367C" w:rsidP="0030367C"/>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color w:val="000000"/>
          <w:sz w:val="28"/>
          <w:szCs w:val="28"/>
          <w:lang w:eastAsia="ru-RU"/>
        </w:rPr>
      </w:pP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w:t>
      </w: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Утверждена </w:t>
      </w: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постановлением </w:t>
      </w:r>
    </w:p>
    <w:p w:rsidR="0074588F"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администрации</w:t>
      </w: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Красненского района </w:t>
      </w: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от «___»_________ 2024  г. </w:t>
      </w:r>
    </w:p>
    <w:p w:rsidR="0030367C" w:rsidRDefault="0030367C" w:rsidP="0030367C">
      <w:pPr>
        <w:framePr w:w="4261" w:h="1681" w:hSpace="180" w:wrap="around" w:vAnchor="text" w:hAnchor="page" w:x="7141" w:y="-999"/>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 ______</w:t>
      </w: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pPr>
    </w:p>
    <w:p w:rsidR="0030367C" w:rsidRDefault="0030367C" w:rsidP="0030367C">
      <w:pPr>
        <w:pStyle w:val="ConsPlusNormal"/>
        <w:jc w:val="center"/>
        <w:rPr>
          <w:sz w:val="28"/>
          <w:szCs w:val="28"/>
        </w:rPr>
      </w:pPr>
    </w:p>
    <w:p w:rsidR="0030367C" w:rsidRDefault="0030367C" w:rsidP="0030367C">
      <w:pPr>
        <w:pStyle w:val="ConsPlusNormal"/>
        <w:jc w:val="center"/>
        <w:rPr>
          <w:rFonts w:eastAsia="Times New Roman"/>
          <w:b/>
          <w:bCs/>
          <w:color w:val="000000"/>
          <w:sz w:val="28"/>
          <w:szCs w:val="28"/>
          <w:lang w:eastAsia="ru-RU"/>
        </w:rPr>
      </w:pPr>
      <w:r>
        <w:rPr>
          <w:rFonts w:eastAsia="Times New Roman"/>
          <w:b/>
          <w:bCs/>
          <w:color w:val="000000"/>
          <w:sz w:val="28"/>
          <w:szCs w:val="28"/>
          <w:lang w:eastAsia="ru-RU"/>
        </w:rPr>
        <w:t>МУНИЦИПАЛЬНАЯ ПРОГРАММА</w:t>
      </w:r>
    </w:p>
    <w:p w:rsidR="00483DB8" w:rsidRDefault="00483DB8" w:rsidP="0030367C">
      <w:pPr>
        <w:pStyle w:val="ConsPlusNormal"/>
        <w:jc w:val="center"/>
        <w:rPr>
          <w:rFonts w:eastAsia="Times New Roman"/>
          <w:b/>
          <w:bCs/>
          <w:color w:val="000000"/>
          <w:sz w:val="28"/>
          <w:szCs w:val="28"/>
          <w:lang w:eastAsia="ru-RU"/>
        </w:rPr>
      </w:pPr>
    </w:p>
    <w:p w:rsidR="0030367C" w:rsidRPr="00483DB8" w:rsidRDefault="0030367C" w:rsidP="00483DB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«Улучшение качества жизни населения Красненского района»</w:t>
      </w:r>
    </w:p>
    <w:p w:rsidR="0030367C" w:rsidRDefault="0030367C" w:rsidP="0030367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 Стратегические приоритеты в сфере реализации</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программы</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«Улучшение качества жизни населения Красненского района»</w:t>
      </w:r>
    </w:p>
    <w:p w:rsidR="0030367C" w:rsidRDefault="0030367C" w:rsidP="003036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367C" w:rsidRDefault="0030367C" w:rsidP="0030367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Оценка текущего состояния жилищного</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строительства Красненского района</w:t>
      </w:r>
    </w:p>
    <w:p w:rsidR="0030367C" w:rsidRDefault="0030367C" w:rsidP="0030367C">
      <w:pPr>
        <w:widowControl w:val="0"/>
        <w:autoSpaceDE w:val="0"/>
        <w:autoSpaceDN w:val="0"/>
        <w:spacing w:after="0" w:line="240" w:lineRule="auto"/>
        <w:jc w:val="both"/>
        <w:rPr>
          <w:rFonts w:ascii="Calibri" w:eastAsia="Times New Roman" w:hAnsi="Calibri" w:cs="Calibri"/>
          <w:lang w:eastAsia="ru-RU"/>
        </w:rPr>
      </w:pPr>
    </w:p>
    <w:p w:rsidR="0030367C" w:rsidRDefault="0030367C" w:rsidP="0030367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Источником уверенности в завтрашнем дне и базовой ценностью для человека, является наличие собственного благоустроенного жилья.</w:t>
      </w:r>
    </w:p>
    <w:p w:rsidR="0030367C" w:rsidRDefault="0030367C"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Жилищная политика района направлена на создание условий для обеспечения всех категорий населения благоустроенным, доступным и качественным жильем. </w:t>
      </w:r>
    </w:p>
    <w:p w:rsidR="0030367C" w:rsidRDefault="0030367C" w:rsidP="0030367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района разработан план мероприятий по улучшению жилищных условий жителей района, увеличению объемов жилищного строительства населением.</w:t>
      </w:r>
    </w:p>
    <w:p w:rsidR="0030367C" w:rsidRDefault="0030367C"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дальнейшего повышения объема жилищного строительства необходимо: </w:t>
      </w:r>
    </w:p>
    <w:p w:rsidR="0030367C" w:rsidRDefault="0030367C"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302B">
        <w:rPr>
          <w:rFonts w:ascii="Times New Roman" w:eastAsia="Times New Roman" w:hAnsi="Times New Roman" w:cs="Times New Roman"/>
          <w:color w:val="000000"/>
          <w:sz w:val="28"/>
          <w:szCs w:val="28"/>
          <w:lang w:eastAsia="ru-RU"/>
        </w:rPr>
        <w:t xml:space="preserve"> упростить  процедуру</w:t>
      </w:r>
      <w:r>
        <w:rPr>
          <w:rFonts w:ascii="Times New Roman" w:eastAsia="Times New Roman" w:hAnsi="Times New Roman" w:cs="Times New Roman"/>
          <w:color w:val="000000"/>
          <w:sz w:val="28"/>
          <w:szCs w:val="28"/>
          <w:lang w:eastAsia="ru-RU"/>
        </w:rPr>
        <w:t xml:space="preserve"> подготовки проектов планировки, разработки проектной документации, выдачи разрешений на строительство;</w:t>
      </w:r>
    </w:p>
    <w:p w:rsidR="0030367C" w:rsidRDefault="0030367C"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информировать население о действующих программах предоставления займов для индивидуального жилищного строительства;                       </w:t>
      </w:r>
    </w:p>
    <w:p w:rsidR="0030367C" w:rsidRDefault="0030367C"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OLE_LINK2"/>
      <w:bookmarkStart w:id="1" w:name="OLE_LINK1"/>
      <w:r>
        <w:rPr>
          <w:rFonts w:ascii="Times New Roman" w:eastAsia="Times New Roman" w:hAnsi="Times New Roman" w:cs="Times New Roman"/>
          <w:color w:val="000000"/>
          <w:sz w:val="28"/>
          <w:szCs w:val="28"/>
          <w:lang w:eastAsia="ru-RU"/>
        </w:rPr>
        <w:t xml:space="preserve">вовлекать в программу жилищного строительства </w:t>
      </w:r>
      <w:bookmarkEnd w:id="0"/>
      <w:bookmarkEnd w:id="1"/>
      <w:r>
        <w:rPr>
          <w:rFonts w:ascii="Times New Roman" w:eastAsia="Times New Roman" w:hAnsi="Times New Roman" w:cs="Times New Roman"/>
          <w:color w:val="000000"/>
          <w:sz w:val="28"/>
          <w:szCs w:val="28"/>
          <w:lang w:eastAsia="ru-RU"/>
        </w:rPr>
        <w:t>«Обеспечение жильем молодых семей Красненского района» население района в возрасте до 35 лет;</w:t>
      </w:r>
    </w:p>
    <w:p w:rsidR="0030367C" w:rsidRDefault="0022302B"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проводить</w:t>
      </w:r>
      <w:r w:rsidR="0030367C">
        <w:rPr>
          <w:rFonts w:ascii="Times New Roman" w:eastAsia="Times New Roman" w:hAnsi="Times New Roman" w:cs="Times New Roman"/>
          <w:color w:val="000000"/>
          <w:sz w:val="28"/>
          <w:szCs w:val="28"/>
          <w:lang w:eastAsia="ru-RU"/>
        </w:rPr>
        <w:t xml:space="preserve"> работу с руководителями предприятий, организаций, акционерных обществ по вовлечению их в инвестирование жилищного строительства для специалистов занятых на данном производстве;</w:t>
      </w:r>
    </w:p>
    <w:p w:rsidR="0030367C" w:rsidRDefault="0022302B"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подготавливать проекты</w:t>
      </w:r>
      <w:r w:rsidR="0030367C">
        <w:rPr>
          <w:rFonts w:ascii="Times New Roman" w:eastAsia="Times New Roman" w:hAnsi="Times New Roman" w:cs="Times New Roman"/>
          <w:color w:val="000000"/>
          <w:sz w:val="28"/>
          <w:szCs w:val="28"/>
          <w:lang w:eastAsia="ru-RU"/>
        </w:rPr>
        <w:t xml:space="preserve"> планировки, межевание земельных участков новых микрорайонов для комплексного освоения в целях жилищного строительства;</w:t>
      </w:r>
    </w:p>
    <w:p w:rsidR="0030367C" w:rsidRDefault="0022302B" w:rsidP="003036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обеспечивать</w:t>
      </w:r>
      <w:r w:rsidR="0030367C">
        <w:rPr>
          <w:rFonts w:ascii="Times New Roman" w:eastAsia="Times New Roman" w:hAnsi="Times New Roman" w:cs="Times New Roman"/>
          <w:color w:val="000000"/>
          <w:sz w:val="28"/>
          <w:szCs w:val="28"/>
          <w:lang w:eastAsia="ru-RU"/>
        </w:rPr>
        <w:t xml:space="preserve"> инжен</w:t>
      </w:r>
      <w:r>
        <w:rPr>
          <w:rFonts w:ascii="Times New Roman" w:eastAsia="Times New Roman" w:hAnsi="Times New Roman" w:cs="Times New Roman"/>
          <w:color w:val="000000"/>
          <w:sz w:val="28"/>
          <w:szCs w:val="28"/>
          <w:lang w:eastAsia="ru-RU"/>
        </w:rPr>
        <w:t>ерными сетями новые микрорайоны</w:t>
      </w:r>
      <w:r w:rsidR="0030367C">
        <w:rPr>
          <w:rFonts w:ascii="Times New Roman" w:eastAsia="Times New Roman" w:hAnsi="Times New Roman" w:cs="Times New Roman"/>
          <w:color w:val="000000"/>
          <w:sz w:val="28"/>
          <w:szCs w:val="28"/>
          <w:lang w:eastAsia="ru-RU"/>
        </w:rPr>
        <w:t xml:space="preserve"> ИЖС.</w:t>
      </w:r>
    </w:p>
    <w:p w:rsidR="0030367C" w:rsidRDefault="0030367C" w:rsidP="0030367C">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период реализации программных мероприятий объемы строительства и ввода жилья в районе к 2023 году остаются на уровне 1500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расчете на 1 жителя района в 2023 году составил 40,13 кв. м на душу населения, что на 0,52 % выше показателя 2021 года.</w:t>
      </w:r>
    </w:p>
    <w:p w:rsidR="0030367C" w:rsidRDefault="0030367C" w:rsidP="0030367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2022 году объем ввода жилья составил 2189 кв. м,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планируемом объема в 2200 кв. метров. Ввод индивидуального жилья составил 99,5 % от общего ввода. В 2023 году введено 1377 кв. м индивидуального жилья, при планируемом объеме 1500 кв. м. На территории района в основном ведется индивидуальное жилищное строительство, оно составляет более 100% от общего объема построенного жилья.</w:t>
      </w:r>
    </w:p>
    <w:p w:rsidR="0030367C" w:rsidRDefault="0030367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районе создана необходимая нормативно-правовая база для успешной реализации мероприятий, направленных на развитие системы жилищного строительства.</w:t>
      </w:r>
    </w:p>
    <w:p w:rsidR="0030367C" w:rsidRDefault="0030367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острой социальной проблемой остается обеспечение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30367C" w:rsidRDefault="0030367C" w:rsidP="00303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жильем отдельных социальных категорий граждан на территории района осуществляется в рамках следующих мероприятий:</w:t>
      </w:r>
    </w:p>
    <w:p w:rsidR="0030367C" w:rsidRDefault="0030367C" w:rsidP="00303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Благодаря действию данной программы с 2014 по 2023 годы свои жилищные условия улучшили 36 молодых семей;</w:t>
      </w:r>
    </w:p>
    <w:p w:rsidR="0030367C" w:rsidRDefault="0030367C" w:rsidP="00303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жильем молодых семей и молодых специалистов сельской местности в рамках реализации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Благодаря действию данной программы с 2014 по 2020 годы свои жилищные условия улучшили 33 молодые семьи и молодые специалисты;</w:t>
      </w:r>
    </w:p>
    <w:p w:rsidR="0030367C" w:rsidRDefault="0030367C" w:rsidP="003036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жильем детей-сирот, детей, оставшихся без попечения родителей, и лиц из их числа. В соответствии с этой программой за 2014-2023 годы предоставлено 24 жилых помещений или 842,10 м</w:t>
      </w:r>
      <w:proofErr w:type="gramStart"/>
      <w:r>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lang w:eastAsia="ru-RU"/>
        </w:rPr>
        <w:t>;</w:t>
      </w:r>
    </w:p>
    <w:p w:rsidR="0030367C" w:rsidRDefault="0030367C" w:rsidP="0030367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eastAsia="Times New Roman" w:hAnsi="Times New Roman" w:cs="Times New Roman"/>
          <w:sz w:val="28"/>
          <w:szCs w:val="28"/>
          <w:lang w:eastAsia="ru-RU"/>
        </w:rPr>
        <w:t>-</w:t>
      </w:r>
      <w:r>
        <w:rPr>
          <w:rFonts w:ascii="Times New Roman" w:hAnsi="Times New Roman"/>
          <w:sz w:val="28"/>
          <w:szCs w:val="28"/>
        </w:rPr>
        <w:t xml:space="preserve"> обеспечение жильем семей, имеющих детей-инвалидов, нуждающихся в улучшении жилищных условий на территории Красненского района. За период с 2014-2018 года в рамках реализации данной программы, жилыми помещениями обеспечено 4 семьи, вставшие на учет до 01.01.2005 года.</w:t>
      </w:r>
    </w:p>
    <w:p w:rsidR="0030367C" w:rsidRDefault="0030367C" w:rsidP="0030367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обеспечение жильем ветеранов Великой Отечественной войны и </w:t>
      </w:r>
      <w:proofErr w:type="gramStart"/>
      <w:r>
        <w:rPr>
          <w:rFonts w:ascii="Times New Roman" w:hAnsi="Times New Roman"/>
          <w:sz w:val="28"/>
          <w:szCs w:val="28"/>
        </w:rPr>
        <w:t>ветеранов боевых действий, нуждающихся в улучшении жилищных условий на территории Красненского района осуществлялось</w:t>
      </w:r>
      <w:proofErr w:type="gramEnd"/>
      <w:r>
        <w:rPr>
          <w:rFonts w:ascii="Times New Roman" w:hAnsi="Times New Roman"/>
          <w:sz w:val="28"/>
          <w:szCs w:val="28"/>
        </w:rPr>
        <w:t xml:space="preserve"> в рамках реализации мероприятий Федерального Закона «О ветеранах».  Благодаря действию </w:t>
      </w:r>
      <w:r>
        <w:rPr>
          <w:rFonts w:ascii="Times New Roman" w:hAnsi="Times New Roman"/>
          <w:sz w:val="28"/>
          <w:szCs w:val="28"/>
        </w:rPr>
        <w:lastRenderedPageBreak/>
        <w:t>программы обеспечено жильем за период с 2014 – 2017 года ветеранов Великой Отечественной войны - 11 человек. Участников боевых действий, вставших на жилищный учет до 01.01.2005 года за период с 2014 -2023 год обеспечено жильем – 9 человек, всего 20 человек;</w:t>
      </w:r>
    </w:p>
    <w:p w:rsidR="0030367C" w:rsidRDefault="0030367C" w:rsidP="0030367C">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Таким образом, полностью обеспечены жильем все льготные категории граждан, вставшие на жилищный учет до 01.01.2005 года.</w:t>
      </w:r>
    </w:p>
    <w:p w:rsidR="0030367C" w:rsidRDefault="0030367C" w:rsidP="003036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Несмотря на достигнутые результаты, в районе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30367C" w:rsidRDefault="0030367C" w:rsidP="003036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w:t>
      </w:r>
      <w:bookmarkStart w:id="2" w:name="Par214"/>
      <w:bookmarkEnd w:id="2"/>
      <w:r>
        <w:rPr>
          <w:rFonts w:ascii="Times New Roman" w:eastAsia="Times New Roman" w:hAnsi="Times New Roman" w:cs="Times New Roman"/>
          <w:color w:val="000000"/>
          <w:sz w:val="28"/>
          <w:szCs w:val="28"/>
          <w:lang w:eastAsia="ru-RU"/>
        </w:rPr>
        <w:t>й.</w:t>
      </w:r>
    </w:p>
    <w:p w:rsidR="007B5BD0" w:rsidRDefault="0030367C" w:rsidP="007B5BD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Проблемным вопросом остается предоставление жилья в социальный наем малоимущим гражданам. Из-за отсутствия финансовых возможностей у муниципального образования строительство социального жилья не ведется.</w:t>
      </w:r>
      <w:r>
        <w:rPr>
          <w:rFonts w:ascii="Times New Roman" w:hAnsi="Times New Roman"/>
          <w:sz w:val="28"/>
          <w:szCs w:val="28"/>
        </w:rPr>
        <w:t xml:space="preserve">  </w:t>
      </w:r>
      <w:r>
        <w:rPr>
          <w:rFonts w:ascii="Times New Roman" w:hAnsi="Times New Roman"/>
          <w:sz w:val="28"/>
          <w:szCs w:val="28"/>
        </w:rPr>
        <w:br/>
        <w:t xml:space="preserve">          </w:t>
      </w:r>
      <w:proofErr w:type="gramStart"/>
      <w:r>
        <w:rPr>
          <w:rFonts w:ascii="Times New Roman" w:hAnsi="Times New Roman"/>
          <w:sz w:val="28"/>
          <w:szCs w:val="28"/>
        </w:rPr>
        <w:t>Обеспечение жильем многодетных семей и семей, имеющих детей – инвалидов, вставших на жилищный учет в качестве нуждающихся в улучшении жилищных условий после 01.01.2005 года осуществляется в соответствии с постановление Правительства Белгородской области от 20.12.2021 года № 640 –</w:t>
      </w:r>
      <w:proofErr w:type="spellStart"/>
      <w:r>
        <w:rPr>
          <w:rFonts w:ascii="Times New Roman" w:hAnsi="Times New Roman"/>
          <w:sz w:val="28"/>
          <w:szCs w:val="28"/>
        </w:rPr>
        <w:t>пп</w:t>
      </w:r>
      <w:proofErr w:type="spellEnd"/>
      <w:r>
        <w:rPr>
          <w:rFonts w:ascii="Times New Roman" w:hAnsi="Times New Roman"/>
          <w:sz w:val="28"/>
          <w:szCs w:val="28"/>
        </w:rPr>
        <w:t xml:space="preserve"> «Об утверждении Порядка распределения предоставления субсидий из бюджета Белгородской области бюджетам муниципальных образований Белгородской области на реализацию мероприятия по обеспечению жильем семей, имеющих детей</w:t>
      </w:r>
      <w:proofErr w:type="gramEnd"/>
      <w:r>
        <w:rPr>
          <w:rFonts w:ascii="Times New Roman" w:hAnsi="Times New Roman"/>
          <w:sz w:val="28"/>
          <w:szCs w:val="28"/>
        </w:rPr>
        <w:t xml:space="preserve"> – инвалидов, нуждающихся в жилых помещениях на территории Белгородской области» соответственно.  </w:t>
      </w:r>
    </w:p>
    <w:p w:rsidR="0088101B" w:rsidRPr="003F03B9" w:rsidRDefault="0088101B" w:rsidP="00995F2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F03B9">
        <w:rPr>
          <w:rFonts w:ascii="Times New Roman" w:hAnsi="Times New Roman" w:cs="Times New Roman"/>
          <w:sz w:val="28"/>
          <w:szCs w:val="28"/>
        </w:rPr>
        <w:t>Одним из приоритетных направлений жилищной политики Белгородской области является ликвидация непригодного для проживания жилищного фонда на территории Белгородской области.</w:t>
      </w:r>
    </w:p>
    <w:p w:rsidR="0088101B" w:rsidRPr="003F03B9" w:rsidRDefault="0088101B" w:rsidP="00995F2F">
      <w:pPr>
        <w:spacing w:after="0" w:line="240" w:lineRule="auto"/>
        <w:ind w:firstLine="540"/>
        <w:jc w:val="both"/>
        <w:rPr>
          <w:rFonts w:ascii="Times New Roman" w:hAnsi="Times New Roman" w:cs="Times New Roman"/>
          <w:sz w:val="28"/>
          <w:szCs w:val="28"/>
        </w:rPr>
      </w:pPr>
      <w:proofErr w:type="gramStart"/>
      <w:r w:rsidRPr="003F03B9">
        <w:rPr>
          <w:rFonts w:ascii="Times New Roman" w:hAnsi="Times New Roman" w:cs="Times New Roman"/>
          <w:sz w:val="28"/>
          <w:szCs w:val="28"/>
        </w:rPr>
        <w:t xml:space="preserve">В соответствии с </w:t>
      </w:r>
      <w:hyperlink r:id="rId9">
        <w:r w:rsidRPr="003F03B9">
          <w:rPr>
            <w:rFonts w:ascii="Times New Roman" w:hAnsi="Times New Roman" w:cs="Times New Roman"/>
            <w:color w:val="0000FF"/>
            <w:sz w:val="28"/>
            <w:szCs w:val="28"/>
          </w:rPr>
          <w:t>Указом</w:t>
        </w:r>
      </w:hyperlink>
      <w:r w:rsidRPr="003F03B9">
        <w:rPr>
          <w:rFonts w:ascii="Times New Roman" w:hAnsi="Times New Roman" w:cs="Times New Roman"/>
          <w:sz w:val="28"/>
          <w:szCs w:val="28"/>
        </w:rPr>
        <w:t xml:space="preserve"> Прези</w:t>
      </w:r>
      <w:r w:rsidR="007B5BD0" w:rsidRPr="003F03B9">
        <w:rPr>
          <w:rFonts w:ascii="Times New Roman" w:hAnsi="Times New Roman" w:cs="Times New Roman"/>
          <w:sz w:val="28"/>
          <w:szCs w:val="28"/>
        </w:rPr>
        <w:t>дента Российской Федерации от 07</w:t>
      </w:r>
      <w:r w:rsidRPr="003F03B9">
        <w:rPr>
          <w:rFonts w:ascii="Times New Roman" w:hAnsi="Times New Roman" w:cs="Times New Roman"/>
          <w:sz w:val="28"/>
          <w:szCs w:val="28"/>
        </w:rPr>
        <w:t xml:space="preserve"> мая 2018 года N 204 "О национальных целях и стратегических задачах развития Российской Федерации на период до 2024 года" Правительством Российской Федерации разработан национальный проект "Жилье и городская среда", в одно из четырех направлений которого вошел федеральный проект "Обеспечение устойчивого сокращения непригодного для проживания жилищного фонда".</w:t>
      </w:r>
      <w:proofErr w:type="gramEnd"/>
    </w:p>
    <w:p w:rsidR="0088101B" w:rsidRPr="003F03B9" w:rsidRDefault="0088101B" w:rsidP="00995F2F">
      <w:pPr>
        <w:spacing w:after="0" w:line="240" w:lineRule="auto"/>
        <w:ind w:firstLine="540"/>
        <w:jc w:val="both"/>
        <w:rPr>
          <w:rFonts w:ascii="Times New Roman" w:hAnsi="Times New Roman" w:cs="Times New Roman"/>
          <w:sz w:val="28"/>
          <w:szCs w:val="28"/>
        </w:rPr>
      </w:pPr>
      <w:proofErr w:type="gramStart"/>
      <w:r w:rsidRPr="003F03B9">
        <w:rPr>
          <w:rFonts w:ascii="Times New Roman" w:hAnsi="Times New Roman" w:cs="Times New Roman"/>
          <w:sz w:val="28"/>
          <w:szCs w:val="28"/>
        </w:rPr>
        <w:t xml:space="preserve">В соответствии с федеральным проектом "Обеспечение устойчивого сокращения непригодного для проживания жилищного фонда" на территории Белгородской области реализуется региональная адресная </w:t>
      </w:r>
      <w:hyperlink r:id="rId10">
        <w:r w:rsidRPr="003F03B9">
          <w:rPr>
            <w:rFonts w:ascii="Times New Roman" w:hAnsi="Times New Roman" w:cs="Times New Roman"/>
            <w:color w:val="0000FF"/>
            <w:sz w:val="28"/>
            <w:szCs w:val="28"/>
          </w:rPr>
          <w:t>программа</w:t>
        </w:r>
      </w:hyperlink>
      <w:r w:rsidRPr="003F03B9">
        <w:rPr>
          <w:rFonts w:ascii="Times New Roman" w:hAnsi="Times New Roman" w:cs="Times New Roman"/>
          <w:sz w:val="28"/>
          <w:szCs w:val="28"/>
        </w:rPr>
        <w:t xml:space="preserve"> Белгородской области по переселению граждан из аварийного жилищного фонда, признанного таковым до 1 января 2017 года, в 2019 - 2025 годах, утвержденная постановлением Правительства Белгородской области от 18 марта 2019 года N 114-пп.</w:t>
      </w:r>
      <w:proofErr w:type="gramEnd"/>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Финансирование данной программы осуществляется из средств бюджета Белгородской области, бюджета муниципальных образований и средств государственной Корпорации - Фонда содействия реформированию жилищно-коммунального хозяйства согласно </w:t>
      </w:r>
      <w:hyperlink w:anchor="P5131">
        <w:r w:rsidRPr="003F03B9">
          <w:rPr>
            <w:rFonts w:ascii="Times New Roman" w:hAnsi="Times New Roman" w:cs="Times New Roman"/>
            <w:color w:val="0000FF"/>
            <w:sz w:val="28"/>
            <w:szCs w:val="28"/>
          </w:rPr>
          <w:t>приложению N 2</w:t>
        </w:r>
      </w:hyperlink>
      <w:r w:rsidRPr="003F03B9">
        <w:rPr>
          <w:rFonts w:ascii="Times New Roman" w:hAnsi="Times New Roman" w:cs="Times New Roman"/>
          <w:sz w:val="28"/>
          <w:szCs w:val="28"/>
        </w:rPr>
        <w:t xml:space="preserve"> к государственной программе Белгородской области "Реализация программ переселения граждан из </w:t>
      </w:r>
      <w:r w:rsidRPr="003F03B9">
        <w:rPr>
          <w:rFonts w:ascii="Times New Roman" w:hAnsi="Times New Roman" w:cs="Times New Roman"/>
          <w:sz w:val="28"/>
          <w:szCs w:val="28"/>
        </w:rPr>
        <w:lastRenderedPageBreak/>
        <w:t>аварийного жилищного фонда и капитального ремонта многоквартирных домов на территории Белгородской области".</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Кроме того, на территории Белгородской области реализуется адресная </w:t>
      </w:r>
      <w:hyperlink r:id="rId11">
        <w:r w:rsidRPr="003F03B9">
          <w:rPr>
            <w:rFonts w:ascii="Times New Roman" w:hAnsi="Times New Roman" w:cs="Times New Roman"/>
            <w:color w:val="0000FF"/>
            <w:sz w:val="28"/>
            <w:szCs w:val="28"/>
          </w:rPr>
          <w:t>программа</w:t>
        </w:r>
      </w:hyperlink>
      <w:r w:rsidRPr="003F03B9">
        <w:rPr>
          <w:rFonts w:ascii="Times New Roman" w:hAnsi="Times New Roman" w:cs="Times New Roman"/>
          <w:sz w:val="28"/>
          <w:szCs w:val="28"/>
        </w:rPr>
        <w:t xml:space="preserve"> Белгородской области по переселению граждан из аварийного жилищного фонда, признанного таковым после 1 января 2017 года, утвержденная постановлением Правительства Белгородской области от 10 июня 2019 года N 248-пп.</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Финансирование данной программы осуществляется из средств бюджета Белгородской области, бюджета муниципальных образований согласно </w:t>
      </w:r>
      <w:hyperlink w:anchor="P5242">
        <w:r w:rsidRPr="003F03B9">
          <w:rPr>
            <w:rFonts w:ascii="Times New Roman" w:hAnsi="Times New Roman" w:cs="Times New Roman"/>
            <w:color w:val="0000FF"/>
            <w:sz w:val="28"/>
            <w:szCs w:val="28"/>
          </w:rPr>
          <w:t>приложению N 3</w:t>
        </w:r>
      </w:hyperlink>
      <w:r w:rsidRPr="003F03B9">
        <w:rPr>
          <w:rFonts w:ascii="Times New Roman" w:hAnsi="Times New Roman" w:cs="Times New Roman"/>
          <w:sz w:val="28"/>
          <w:szCs w:val="28"/>
        </w:rPr>
        <w:t xml:space="preserve"> к государственной программе Белгородской области "Реализация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Реализация на территории Белгородской области адресных программ Белгородской области по переселению граждан из аварийного жилищного фонда позволит обеспечить безопасные и благоприятные условия проживания граждан и снизить риски возникновения аварийных ситуаций.</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Программы расселения аварийного жилищного фонда при их надлежащем финансировании позволят предотвратить старение жилищного фонда на территории Белгородской области, обеспечить расселение аварийного жилищного фонда и сокращение накопленного аварийного жилищного фонда.</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Всего за период с 2008 по 2021</w:t>
      </w:r>
      <w:r w:rsidR="007B5BD0" w:rsidRPr="003F03B9">
        <w:rPr>
          <w:rFonts w:ascii="Times New Roman" w:hAnsi="Times New Roman" w:cs="Times New Roman"/>
          <w:sz w:val="28"/>
          <w:szCs w:val="28"/>
        </w:rPr>
        <w:t xml:space="preserve"> годы на территории Красненского района</w:t>
      </w:r>
      <w:r w:rsidRPr="003F03B9">
        <w:rPr>
          <w:rFonts w:ascii="Times New Roman" w:hAnsi="Times New Roman" w:cs="Times New Roman"/>
          <w:sz w:val="28"/>
          <w:szCs w:val="28"/>
        </w:rPr>
        <w:t xml:space="preserve"> по программам переселения рас</w:t>
      </w:r>
      <w:r w:rsidR="007B5BD0" w:rsidRPr="003F03B9">
        <w:rPr>
          <w:rFonts w:ascii="Times New Roman" w:hAnsi="Times New Roman" w:cs="Times New Roman"/>
          <w:sz w:val="28"/>
          <w:szCs w:val="28"/>
        </w:rPr>
        <w:t>селено более 0,3</w:t>
      </w:r>
      <w:r w:rsidR="00BA32FB" w:rsidRPr="003F03B9">
        <w:rPr>
          <w:rFonts w:ascii="Times New Roman" w:hAnsi="Times New Roman" w:cs="Times New Roman"/>
          <w:sz w:val="28"/>
          <w:szCs w:val="28"/>
        </w:rPr>
        <w:t>29</w:t>
      </w:r>
      <w:r w:rsidR="007B5BD0" w:rsidRPr="003F03B9">
        <w:rPr>
          <w:rFonts w:ascii="Times New Roman" w:hAnsi="Times New Roman" w:cs="Times New Roman"/>
          <w:sz w:val="28"/>
          <w:szCs w:val="28"/>
        </w:rPr>
        <w:t xml:space="preserve"> </w:t>
      </w:r>
      <w:proofErr w:type="spellStart"/>
      <w:r w:rsidR="007B5BD0" w:rsidRPr="003F03B9">
        <w:rPr>
          <w:rFonts w:ascii="Times New Roman" w:hAnsi="Times New Roman" w:cs="Times New Roman"/>
          <w:sz w:val="28"/>
          <w:szCs w:val="28"/>
        </w:rPr>
        <w:t>тыс.кв</w:t>
      </w:r>
      <w:proofErr w:type="gramStart"/>
      <w:r w:rsidR="007B5BD0" w:rsidRPr="003F03B9">
        <w:rPr>
          <w:rFonts w:ascii="Times New Roman" w:hAnsi="Times New Roman" w:cs="Times New Roman"/>
          <w:sz w:val="28"/>
          <w:szCs w:val="28"/>
        </w:rPr>
        <w:t>.м</w:t>
      </w:r>
      <w:proofErr w:type="gramEnd"/>
      <w:r w:rsidR="007B5BD0" w:rsidRPr="003F03B9">
        <w:rPr>
          <w:rFonts w:ascii="Times New Roman" w:hAnsi="Times New Roman" w:cs="Times New Roman"/>
          <w:sz w:val="28"/>
          <w:szCs w:val="28"/>
        </w:rPr>
        <w:t>етров</w:t>
      </w:r>
      <w:proofErr w:type="spellEnd"/>
      <w:r w:rsidR="007B5BD0" w:rsidRPr="003F03B9">
        <w:rPr>
          <w:rFonts w:ascii="Times New Roman" w:hAnsi="Times New Roman" w:cs="Times New Roman"/>
          <w:sz w:val="28"/>
          <w:szCs w:val="28"/>
        </w:rPr>
        <w:t xml:space="preserve"> </w:t>
      </w:r>
      <w:r w:rsidRPr="003F03B9">
        <w:rPr>
          <w:rFonts w:ascii="Times New Roman" w:hAnsi="Times New Roman" w:cs="Times New Roman"/>
          <w:sz w:val="28"/>
          <w:szCs w:val="28"/>
        </w:rPr>
        <w:t xml:space="preserve"> аварийного жилья пер</w:t>
      </w:r>
      <w:r w:rsidR="007B5BD0" w:rsidRPr="003F03B9">
        <w:rPr>
          <w:rFonts w:ascii="Times New Roman" w:hAnsi="Times New Roman" w:cs="Times New Roman"/>
          <w:sz w:val="28"/>
          <w:szCs w:val="28"/>
        </w:rPr>
        <w:t xml:space="preserve">еселено </w:t>
      </w:r>
      <w:r w:rsidR="004E4F3F" w:rsidRPr="003F03B9">
        <w:rPr>
          <w:rFonts w:ascii="Times New Roman" w:hAnsi="Times New Roman" w:cs="Times New Roman"/>
          <w:sz w:val="28"/>
          <w:szCs w:val="28"/>
        </w:rPr>
        <w:t xml:space="preserve">8 </w:t>
      </w:r>
      <w:r w:rsidRPr="003F03B9">
        <w:rPr>
          <w:rFonts w:ascii="Times New Roman" w:hAnsi="Times New Roman" w:cs="Times New Roman"/>
          <w:sz w:val="28"/>
          <w:szCs w:val="28"/>
        </w:rPr>
        <w:t xml:space="preserve">человек. </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За период 2019 - 2025 годов в рамках реализации программ переселения граждан из аварийного жилищного фонда, расположенного на территории </w:t>
      </w:r>
      <w:r w:rsidR="00FC0259" w:rsidRPr="003F03B9">
        <w:rPr>
          <w:rFonts w:ascii="Times New Roman" w:hAnsi="Times New Roman" w:cs="Times New Roman"/>
          <w:sz w:val="28"/>
          <w:szCs w:val="28"/>
        </w:rPr>
        <w:t xml:space="preserve">Красненского района </w:t>
      </w:r>
      <w:r w:rsidRPr="003F03B9">
        <w:rPr>
          <w:rFonts w:ascii="Times New Roman" w:hAnsi="Times New Roman" w:cs="Times New Roman"/>
          <w:sz w:val="28"/>
          <w:szCs w:val="28"/>
        </w:rPr>
        <w:t>Белгородской области, нео</w:t>
      </w:r>
      <w:r w:rsidR="00841ADF" w:rsidRPr="003F03B9">
        <w:rPr>
          <w:rFonts w:ascii="Times New Roman" w:hAnsi="Times New Roman" w:cs="Times New Roman"/>
          <w:sz w:val="28"/>
          <w:szCs w:val="28"/>
        </w:rPr>
        <w:t xml:space="preserve">бходимо переселить 0,019 </w:t>
      </w:r>
      <w:r w:rsidRPr="003F03B9">
        <w:rPr>
          <w:rFonts w:ascii="Times New Roman" w:hAnsi="Times New Roman" w:cs="Times New Roman"/>
          <w:sz w:val="28"/>
          <w:szCs w:val="28"/>
        </w:rPr>
        <w:t>тыс. чел.</w:t>
      </w:r>
      <w:r w:rsidR="00841ADF" w:rsidRPr="003F03B9">
        <w:rPr>
          <w:rFonts w:ascii="Times New Roman" w:hAnsi="Times New Roman" w:cs="Times New Roman"/>
          <w:sz w:val="28"/>
          <w:szCs w:val="28"/>
        </w:rPr>
        <w:t xml:space="preserve"> из 0,512 </w:t>
      </w:r>
      <w:r w:rsidRPr="003F03B9">
        <w:rPr>
          <w:rFonts w:ascii="Times New Roman" w:hAnsi="Times New Roman" w:cs="Times New Roman"/>
          <w:sz w:val="28"/>
          <w:szCs w:val="28"/>
        </w:rPr>
        <w:t>тыс. кв. метров</w:t>
      </w:r>
      <w:proofErr w:type="gramStart"/>
      <w:r w:rsidRPr="003F03B9">
        <w:rPr>
          <w:rFonts w:ascii="Times New Roman" w:hAnsi="Times New Roman" w:cs="Times New Roman"/>
          <w:sz w:val="28"/>
          <w:szCs w:val="28"/>
        </w:rPr>
        <w:t>.</w:t>
      </w:r>
      <w:r w:rsidR="00FC0259" w:rsidRPr="003F03B9">
        <w:rPr>
          <w:rFonts w:ascii="Times New Roman" w:hAnsi="Times New Roman" w:cs="Times New Roman"/>
          <w:sz w:val="28"/>
          <w:szCs w:val="28"/>
        </w:rPr>
        <w:t>:</w:t>
      </w:r>
      <w:proofErr w:type="gramEnd"/>
    </w:p>
    <w:p w:rsidR="00FC0259" w:rsidRPr="003F03B9" w:rsidRDefault="00FC0259"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1. с. </w:t>
      </w:r>
      <w:proofErr w:type="gramStart"/>
      <w:r w:rsidRPr="003F03B9">
        <w:rPr>
          <w:rFonts w:ascii="Times New Roman" w:hAnsi="Times New Roman" w:cs="Times New Roman"/>
          <w:sz w:val="28"/>
          <w:szCs w:val="28"/>
        </w:rPr>
        <w:t>Красное</w:t>
      </w:r>
      <w:proofErr w:type="gramEnd"/>
      <w:r w:rsidRPr="003F03B9">
        <w:rPr>
          <w:rFonts w:ascii="Times New Roman" w:hAnsi="Times New Roman" w:cs="Times New Roman"/>
          <w:sz w:val="28"/>
          <w:szCs w:val="28"/>
        </w:rPr>
        <w:t>,</w:t>
      </w:r>
      <w:r w:rsidR="00D5740E" w:rsidRPr="003F03B9">
        <w:rPr>
          <w:rFonts w:ascii="Times New Roman" w:hAnsi="Times New Roman" w:cs="Times New Roman"/>
          <w:sz w:val="28"/>
          <w:szCs w:val="28"/>
        </w:rPr>
        <w:t xml:space="preserve"> </w:t>
      </w:r>
      <w:r w:rsidRPr="003F03B9">
        <w:rPr>
          <w:rFonts w:ascii="Times New Roman" w:hAnsi="Times New Roman" w:cs="Times New Roman"/>
          <w:sz w:val="28"/>
          <w:szCs w:val="28"/>
        </w:rPr>
        <w:t>ул.</w:t>
      </w:r>
      <w:r w:rsidR="00D5740E" w:rsidRPr="003F03B9">
        <w:rPr>
          <w:rFonts w:ascii="Times New Roman" w:hAnsi="Times New Roman" w:cs="Times New Roman"/>
          <w:sz w:val="28"/>
          <w:szCs w:val="28"/>
        </w:rPr>
        <w:t xml:space="preserve"> </w:t>
      </w:r>
      <w:r w:rsidRPr="003F03B9">
        <w:rPr>
          <w:rFonts w:ascii="Times New Roman" w:hAnsi="Times New Roman" w:cs="Times New Roman"/>
          <w:sz w:val="28"/>
          <w:szCs w:val="28"/>
        </w:rPr>
        <w:t>Подгорная, д.18;</w:t>
      </w:r>
    </w:p>
    <w:p w:rsidR="00FC0259" w:rsidRPr="003F03B9" w:rsidRDefault="00FC0259"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2. с.</w:t>
      </w:r>
      <w:r w:rsidR="00D5740E" w:rsidRPr="003F03B9">
        <w:rPr>
          <w:rFonts w:ascii="Times New Roman" w:hAnsi="Times New Roman" w:cs="Times New Roman"/>
          <w:sz w:val="28"/>
          <w:szCs w:val="28"/>
        </w:rPr>
        <w:t xml:space="preserve"> </w:t>
      </w:r>
      <w:proofErr w:type="gramStart"/>
      <w:r w:rsidRPr="003F03B9">
        <w:rPr>
          <w:rFonts w:ascii="Times New Roman" w:hAnsi="Times New Roman" w:cs="Times New Roman"/>
          <w:sz w:val="28"/>
          <w:szCs w:val="28"/>
        </w:rPr>
        <w:t>Красное</w:t>
      </w:r>
      <w:proofErr w:type="gramEnd"/>
      <w:r w:rsidRPr="003F03B9">
        <w:rPr>
          <w:rFonts w:ascii="Times New Roman" w:hAnsi="Times New Roman" w:cs="Times New Roman"/>
          <w:sz w:val="28"/>
          <w:szCs w:val="28"/>
        </w:rPr>
        <w:t>, ул.</w:t>
      </w:r>
      <w:r w:rsidR="00D5740E" w:rsidRPr="003F03B9">
        <w:rPr>
          <w:rFonts w:ascii="Times New Roman" w:hAnsi="Times New Roman" w:cs="Times New Roman"/>
          <w:sz w:val="28"/>
          <w:szCs w:val="28"/>
        </w:rPr>
        <w:t xml:space="preserve"> </w:t>
      </w:r>
      <w:r w:rsidRPr="003F03B9">
        <w:rPr>
          <w:rFonts w:ascii="Times New Roman" w:hAnsi="Times New Roman" w:cs="Times New Roman"/>
          <w:sz w:val="28"/>
          <w:szCs w:val="28"/>
        </w:rPr>
        <w:t>Октябрьская, д.121.</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 xml:space="preserve">В 2019 - 2022 </w:t>
      </w:r>
      <w:proofErr w:type="spellStart"/>
      <w:r w:rsidRPr="003F03B9">
        <w:rPr>
          <w:rFonts w:ascii="Times New Roman" w:hAnsi="Times New Roman" w:cs="Times New Roman"/>
          <w:sz w:val="28"/>
          <w:szCs w:val="28"/>
        </w:rPr>
        <w:t>г.г</w:t>
      </w:r>
      <w:proofErr w:type="spellEnd"/>
      <w:r w:rsidRPr="003F03B9">
        <w:rPr>
          <w:rFonts w:ascii="Times New Roman" w:hAnsi="Times New Roman" w:cs="Times New Roman"/>
          <w:sz w:val="28"/>
          <w:szCs w:val="28"/>
        </w:rPr>
        <w:t>. в рамках реализации программ переселе</w:t>
      </w:r>
      <w:r w:rsidR="00FF22BB" w:rsidRPr="003F03B9">
        <w:rPr>
          <w:rFonts w:ascii="Times New Roman" w:hAnsi="Times New Roman" w:cs="Times New Roman"/>
          <w:sz w:val="28"/>
          <w:szCs w:val="28"/>
        </w:rPr>
        <w:t xml:space="preserve">ния завершено переселение 0,008 </w:t>
      </w:r>
      <w:r w:rsidRPr="003F03B9">
        <w:rPr>
          <w:rFonts w:ascii="Times New Roman" w:hAnsi="Times New Roman" w:cs="Times New Roman"/>
          <w:sz w:val="28"/>
          <w:szCs w:val="28"/>
        </w:rPr>
        <w:t>тыс. человек из аварийного жилищ</w:t>
      </w:r>
      <w:r w:rsidR="00FF22BB" w:rsidRPr="003F03B9">
        <w:rPr>
          <w:rFonts w:ascii="Times New Roman" w:hAnsi="Times New Roman" w:cs="Times New Roman"/>
          <w:sz w:val="28"/>
          <w:szCs w:val="28"/>
        </w:rPr>
        <w:t xml:space="preserve">ного фонда общей площадью </w:t>
      </w:r>
      <w:r w:rsidR="00BA32FB" w:rsidRPr="003F03B9">
        <w:rPr>
          <w:rFonts w:ascii="Times New Roman" w:hAnsi="Times New Roman" w:cs="Times New Roman"/>
          <w:sz w:val="28"/>
          <w:szCs w:val="28"/>
        </w:rPr>
        <w:t>0,</w:t>
      </w:r>
      <w:r w:rsidR="00FF22BB" w:rsidRPr="003F03B9">
        <w:rPr>
          <w:rFonts w:ascii="Times New Roman" w:hAnsi="Times New Roman" w:cs="Times New Roman"/>
          <w:sz w:val="28"/>
          <w:szCs w:val="28"/>
        </w:rPr>
        <w:t>3</w:t>
      </w:r>
      <w:r w:rsidR="00BA32FB" w:rsidRPr="003F03B9">
        <w:rPr>
          <w:rFonts w:ascii="Times New Roman" w:hAnsi="Times New Roman" w:cs="Times New Roman"/>
          <w:sz w:val="28"/>
          <w:szCs w:val="28"/>
        </w:rPr>
        <w:t>29</w:t>
      </w:r>
      <w:r w:rsidRPr="003F03B9">
        <w:rPr>
          <w:rFonts w:ascii="Times New Roman" w:hAnsi="Times New Roman" w:cs="Times New Roman"/>
          <w:sz w:val="28"/>
          <w:szCs w:val="28"/>
        </w:rPr>
        <w:t xml:space="preserve"> тыс. кв. м, из них:</w:t>
      </w:r>
    </w:p>
    <w:p w:rsidR="0088101B" w:rsidRPr="003F03B9" w:rsidRDefault="0088101B" w:rsidP="00995F2F">
      <w:pPr>
        <w:spacing w:after="0" w:line="240" w:lineRule="auto"/>
        <w:ind w:firstLine="540"/>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962"/>
        <w:gridCol w:w="850"/>
        <w:gridCol w:w="851"/>
        <w:gridCol w:w="850"/>
        <w:gridCol w:w="851"/>
        <w:gridCol w:w="850"/>
      </w:tblGrid>
      <w:tr w:rsidR="00630976" w:rsidRPr="003F03B9" w:rsidTr="00BB50C7">
        <w:tc>
          <w:tcPr>
            <w:tcW w:w="629" w:type="dxa"/>
            <w:vMerge w:val="restart"/>
          </w:tcPr>
          <w:p w:rsidR="00630976" w:rsidRPr="003F03B9" w:rsidRDefault="008F5DDC"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н/</w:t>
            </w:r>
            <w:proofErr w:type="gramStart"/>
            <w:r w:rsidRPr="003F03B9">
              <w:rPr>
                <w:rFonts w:ascii="Times New Roman" w:hAnsi="Times New Roman" w:cs="Times New Roman"/>
                <w:sz w:val="28"/>
                <w:szCs w:val="28"/>
              </w:rPr>
              <w:t>п</w:t>
            </w:r>
            <w:proofErr w:type="gramEnd"/>
          </w:p>
        </w:tc>
        <w:tc>
          <w:tcPr>
            <w:tcW w:w="4962" w:type="dxa"/>
            <w:vMerge w:val="restart"/>
          </w:tcPr>
          <w:p w:rsidR="00630976" w:rsidRPr="003F03B9" w:rsidRDefault="00077390"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Показатели</w:t>
            </w:r>
          </w:p>
        </w:tc>
        <w:tc>
          <w:tcPr>
            <w:tcW w:w="850" w:type="dxa"/>
            <w:vMerge w:val="restart"/>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Ед. измерения</w:t>
            </w:r>
          </w:p>
        </w:tc>
        <w:tc>
          <w:tcPr>
            <w:tcW w:w="3402" w:type="dxa"/>
            <w:gridSpan w:val="4"/>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Отчет</w:t>
            </w:r>
          </w:p>
        </w:tc>
      </w:tr>
      <w:tr w:rsidR="00630976" w:rsidRPr="003F03B9" w:rsidTr="00BB50C7">
        <w:tc>
          <w:tcPr>
            <w:tcW w:w="629" w:type="dxa"/>
            <w:vMerge/>
          </w:tcPr>
          <w:p w:rsidR="00630976" w:rsidRPr="003F03B9" w:rsidRDefault="00630976" w:rsidP="00995F2F">
            <w:pPr>
              <w:spacing w:after="0" w:line="240" w:lineRule="auto"/>
              <w:rPr>
                <w:rFonts w:ascii="Times New Roman" w:hAnsi="Times New Roman" w:cs="Times New Roman"/>
                <w:sz w:val="28"/>
                <w:szCs w:val="28"/>
              </w:rPr>
            </w:pPr>
          </w:p>
        </w:tc>
        <w:tc>
          <w:tcPr>
            <w:tcW w:w="4962" w:type="dxa"/>
            <w:vMerge/>
          </w:tcPr>
          <w:p w:rsidR="00630976" w:rsidRPr="003F03B9" w:rsidRDefault="00630976" w:rsidP="00995F2F">
            <w:pPr>
              <w:spacing w:after="0" w:line="240" w:lineRule="auto"/>
              <w:rPr>
                <w:rFonts w:ascii="Times New Roman" w:hAnsi="Times New Roman" w:cs="Times New Roman"/>
                <w:sz w:val="28"/>
                <w:szCs w:val="28"/>
              </w:rPr>
            </w:pPr>
          </w:p>
        </w:tc>
        <w:tc>
          <w:tcPr>
            <w:tcW w:w="850" w:type="dxa"/>
            <w:vMerge/>
          </w:tcPr>
          <w:p w:rsidR="00630976" w:rsidRPr="003F03B9" w:rsidRDefault="00630976" w:rsidP="00995F2F">
            <w:pPr>
              <w:spacing w:after="0" w:line="240" w:lineRule="auto"/>
              <w:rPr>
                <w:rFonts w:ascii="Times New Roman" w:hAnsi="Times New Roman" w:cs="Times New Roman"/>
                <w:sz w:val="28"/>
                <w:szCs w:val="28"/>
              </w:rPr>
            </w:pPr>
          </w:p>
        </w:tc>
        <w:tc>
          <w:tcPr>
            <w:tcW w:w="851" w:type="dxa"/>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2019 год</w:t>
            </w:r>
          </w:p>
        </w:tc>
        <w:tc>
          <w:tcPr>
            <w:tcW w:w="850" w:type="dxa"/>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2020 год</w:t>
            </w:r>
          </w:p>
        </w:tc>
        <w:tc>
          <w:tcPr>
            <w:tcW w:w="851" w:type="dxa"/>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2021 год</w:t>
            </w:r>
          </w:p>
        </w:tc>
        <w:tc>
          <w:tcPr>
            <w:tcW w:w="850" w:type="dxa"/>
          </w:tcPr>
          <w:p w:rsidR="00630976" w:rsidRPr="003F03B9" w:rsidRDefault="00630976"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2022 год</w:t>
            </w:r>
          </w:p>
        </w:tc>
      </w:tr>
      <w:tr w:rsidR="00CC6BCF" w:rsidRPr="003F03B9" w:rsidTr="00BB50C7">
        <w:tc>
          <w:tcPr>
            <w:tcW w:w="629" w:type="dxa"/>
            <w:vAlign w:val="center"/>
          </w:tcPr>
          <w:p w:rsidR="00CC6BCF" w:rsidRPr="003F03B9" w:rsidRDefault="00A150E8" w:rsidP="00BB50C7">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1</w:t>
            </w:r>
          </w:p>
        </w:tc>
        <w:tc>
          <w:tcPr>
            <w:tcW w:w="4962" w:type="dxa"/>
          </w:tcPr>
          <w:p w:rsidR="00CC6BCF" w:rsidRPr="003F03B9" w:rsidRDefault="003115EB" w:rsidP="0096608D">
            <w:pPr>
              <w:spacing w:after="0" w:line="240" w:lineRule="auto"/>
              <w:rPr>
                <w:rFonts w:ascii="Times New Roman" w:hAnsi="Times New Roman" w:cs="Times New Roman"/>
                <w:sz w:val="28"/>
                <w:szCs w:val="28"/>
              </w:rPr>
            </w:pPr>
            <w:r w:rsidRPr="003F03B9">
              <w:rPr>
                <w:rFonts w:ascii="Times New Roman" w:hAnsi="Times New Roman" w:cs="Times New Roman"/>
                <w:sz w:val="28"/>
                <w:szCs w:val="28"/>
              </w:rPr>
              <w:t>Площадь расселенного аварийного жилищного фонда (</w:t>
            </w: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.К</w:t>
            </w:r>
            <w:proofErr w:type="gramEnd"/>
            <w:r w:rsidRPr="003F03B9">
              <w:rPr>
                <w:rFonts w:ascii="Times New Roman" w:hAnsi="Times New Roman" w:cs="Times New Roman"/>
                <w:sz w:val="28"/>
                <w:szCs w:val="28"/>
              </w:rPr>
              <w:t>расное</w:t>
            </w:r>
            <w:proofErr w:type="spellEnd"/>
            <w:r w:rsidRPr="003F03B9">
              <w:rPr>
                <w:rFonts w:ascii="Times New Roman" w:hAnsi="Times New Roman" w:cs="Times New Roman"/>
                <w:sz w:val="28"/>
                <w:szCs w:val="28"/>
              </w:rPr>
              <w:t xml:space="preserve">, </w:t>
            </w:r>
            <w:proofErr w:type="spellStart"/>
            <w:r w:rsidRPr="003F03B9">
              <w:rPr>
                <w:rFonts w:ascii="Times New Roman" w:hAnsi="Times New Roman" w:cs="Times New Roman"/>
                <w:sz w:val="28"/>
                <w:szCs w:val="28"/>
              </w:rPr>
              <w:t>ул.Подгорная</w:t>
            </w:r>
            <w:proofErr w:type="spellEnd"/>
            <w:r w:rsidRPr="003F03B9">
              <w:rPr>
                <w:rFonts w:ascii="Times New Roman" w:hAnsi="Times New Roman" w:cs="Times New Roman"/>
                <w:sz w:val="28"/>
                <w:szCs w:val="28"/>
              </w:rPr>
              <w:t>, д.18)</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тыс. кв. м</w:t>
            </w:r>
          </w:p>
        </w:tc>
        <w:tc>
          <w:tcPr>
            <w:tcW w:w="851"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0,329</w:t>
            </w:r>
          </w:p>
        </w:tc>
        <w:tc>
          <w:tcPr>
            <w:tcW w:w="851"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r>
      <w:tr w:rsidR="00CC6BCF" w:rsidRPr="003F03B9" w:rsidTr="00BB50C7">
        <w:tc>
          <w:tcPr>
            <w:tcW w:w="629" w:type="dxa"/>
            <w:vAlign w:val="center"/>
          </w:tcPr>
          <w:p w:rsidR="00CC6BCF" w:rsidRPr="003F03B9" w:rsidRDefault="00A150E8" w:rsidP="00BB50C7">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w:t>
            </w:r>
          </w:p>
        </w:tc>
        <w:tc>
          <w:tcPr>
            <w:tcW w:w="4962" w:type="dxa"/>
          </w:tcPr>
          <w:p w:rsidR="00CC6BCF" w:rsidRPr="003F03B9" w:rsidRDefault="001D6714" w:rsidP="0096608D">
            <w:pPr>
              <w:spacing w:after="0" w:line="240" w:lineRule="auto"/>
              <w:rPr>
                <w:rFonts w:ascii="Times New Roman" w:hAnsi="Times New Roman" w:cs="Times New Roman"/>
                <w:sz w:val="28"/>
                <w:szCs w:val="28"/>
              </w:rPr>
            </w:pPr>
            <w:r w:rsidRPr="003F03B9">
              <w:rPr>
                <w:rFonts w:ascii="Times New Roman" w:hAnsi="Times New Roman" w:cs="Times New Roman"/>
                <w:sz w:val="28"/>
                <w:szCs w:val="28"/>
              </w:rPr>
              <w:t>Количество граждан, расселенных из аварийного жилищного фонда (</w:t>
            </w: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.К</w:t>
            </w:r>
            <w:proofErr w:type="gramEnd"/>
            <w:r w:rsidRPr="003F03B9">
              <w:rPr>
                <w:rFonts w:ascii="Times New Roman" w:hAnsi="Times New Roman" w:cs="Times New Roman"/>
                <w:sz w:val="28"/>
                <w:szCs w:val="28"/>
              </w:rPr>
              <w:t>расное</w:t>
            </w:r>
            <w:proofErr w:type="spellEnd"/>
            <w:r w:rsidRPr="003F03B9">
              <w:rPr>
                <w:rFonts w:ascii="Times New Roman" w:hAnsi="Times New Roman" w:cs="Times New Roman"/>
                <w:sz w:val="28"/>
                <w:szCs w:val="28"/>
              </w:rPr>
              <w:t xml:space="preserve">, </w:t>
            </w:r>
            <w:proofErr w:type="spellStart"/>
            <w:r w:rsidRPr="003F03B9">
              <w:rPr>
                <w:rFonts w:ascii="Times New Roman" w:hAnsi="Times New Roman" w:cs="Times New Roman"/>
                <w:sz w:val="28"/>
                <w:szCs w:val="28"/>
              </w:rPr>
              <w:t>ул.Подгорная</w:t>
            </w:r>
            <w:proofErr w:type="spellEnd"/>
            <w:r w:rsidRPr="003F03B9">
              <w:rPr>
                <w:rFonts w:ascii="Times New Roman" w:hAnsi="Times New Roman" w:cs="Times New Roman"/>
                <w:sz w:val="28"/>
                <w:szCs w:val="28"/>
              </w:rPr>
              <w:t>, д.18)</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тыс. человек</w:t>
            </w:r>
          </w:p>
        </w:tc>
        <w:tc>
          <w:tcPr>
            <w:tcW w:w="851"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0,008</w:t>
            </w:r>
          </w:p>
        </w:tc>
        <w:tc>
          <w:tcPr>
            <w:tcW w:w="851"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c>
          <w:tcPr>
            <w:tcW w:w="850" w:type="dxa"/>
            <w:vAlign w:val="center"/>
          </w:tcPr>
          <w:p w:rsidR="00CC6BCF" w:rsidRPr="003F03B9" w:rsidRDefault="00CC6BCF" w:rsidP="00995F2F">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p>
        </w:tc>
      </w:tr>
    </w:tbl>
    <w:p w:rsidR="0088101B" w:rsidRPr="003F03B9" w:rsidRDefault="0088101B" w:rsidP="00995F2F">
      <w:pPr>
        <w:spacing w:after="0" w:line="240" w:lineRule="auto"/>
        <w:ind w:firstLine="540"/>
        <w:jc w:val="both"/>
        <w:rPr>
          <w:rFonts w:ascii="Times New Roman" w:hAnsi="Times New Roman" w:cs="Times New Roman"/>
          <w:sz w:val="28"/>
          <w:szCs w:val="28"/>
        </w:rPr>
      </w:pPr>
    </w:p>
    <w:p w:rsidR="0088101B" w:rsidRPr="003F03B9" w:rsidRDefault="0088101B" w:rsidP="00995F2F">
      <w:pPr>
        <w:spacing w:after="0" w:line="240" w:lineRule="auto"/>
        <w:ind w:firstLine="540"/>
        <w:jc w:val="both"/>
        <w:rPr>
          <w:rFonts w:ascii="Times New Roman" w:hAnsi="Times New Roman" w:cs="Times New Roman"/>
          <w:sz w:val="28"/>
          <w:szCs w:val="28"/>
        </w:rPr>
      </w:pPr>
      <w:proofErr w:type="gramStart"/>
      <w:r w:rsidRPr="003F03B9">
        <w:rPr>
          <w:rFonts w:ascii="Times New Roman" w:hAnsi="Times New Roman" w:cs="Times New Roman"/>
          <w:sz w:val="28"/>
          <w:szCs w:val="28"/>
        </w:rPr>
        <w:t xml:space="preserve">С учетом социальной значимости ликвидации аварийного жилищного фонда на территории </w:t>
      </w:r>
      <w:r w:rsidR="00FF22BB" w:rsidRPr="003F03B9">
        <w:rPr>
          <w:rFonts w:ascii="Times New Roman" w:hAnsi="Times New Roman" w:cs="Times New Roman"/>
          <w:sz w:val="28"/>
          <w:szCs w:val="28"/>
        </w:rPr>
        <w:t>Красненского района в 2020</w:t>
      </w:r>
      <w:r w:rsidRPr="003F03B9">
        <w:rPr>
          <w:rFonts w:ascii="Times New Roman" w:hAnsi="Times New Roman" w:cs="Times New Roman"/>
          <w:sz w:val="28"/>
          <w:szCs w:val="28"/>
        </w:rPr>
        <w:t xml:space="preserve"> году выполнены мероприятия по ликвидации аварийного жилищного фонда за счет средств бюджета Белгородской области, </w:t>
      </w:r>
      <w:r w:rsidR="00FF22BB" w:rsidRPr="003F03B9">
        <w:rPr>
          <w:rFonts w:ascii="Times New Roman" w:hAnsi="Times New Roman" w:cs="Times New Roman"/>
          <w:sz w:val="28"/>
          <w:szCs w:val="28"/>
        </w:rPr>
        <w:t>в рамках которых приобретено 8</w:t>
      </w:r>
      <w:r w:rsidRPr="003F03B9">
        <w:rPr>
          <w:rFonts w:ascii="Times New Roman" w:hAnsi="Times New Roman" w:cs="Times New Roman"/>
          <w:sz w:val="28"/>
          <w:szCs w:val="28"/>
        </w:rPr>
        <w:t xml:space="preserve"> жилы</w:t>
      </w:r>
      <w:r w:rsidR="00F7570D" w:rsidRPr="003F03B9">
        <w:rPr>
          <w:rFonts w:ascii="Times New Roman" w:hAnsi="Times New Roman" w:cs="Times New Roman"/>
          <w:sz w:val="28"/>
          <w:szCs w:val="28"/>
        </w:rPr>
        <w:t>х помещений общей площадью 0,329</w:t>
      </w:r>
      <w:r w:rsidRPr="003F03B9">
        <w:rPr>
          <w:rFonts w:ascii="Times New Roman" w:hAnsi="Times New Roman" w:cs="Times New Roman"/>
          <w:sz w:val="28"/>
          <w:szCs w:val="28"/>
        </w:rPr>
        <w:t xml:space="preserve"> тыс</w:t>
      </w:r>
      <w:r w:rsidR="00FF22BB" w:rsidRPr="003F03B9">
        <w:rPr>
          <w:rFonts w:ascii="Times New Roman" w:hAnsi="Times New Roman" w:cs="Times New Roman"/>
          <w:sz w:val="28"/>
          <w:szCs w:val="28"/>
        </w:rPr>
        <w:t>. кв. метров для расселения 0,33</w:t>
      </w:r>
      <w:r w:rsidRPr="003F03B9">
        <w:rPr>
          <w:rFonts w:ascii="Times New Roman" w:hAnsi="Times New Roman" w:cs="Times New Roman"/>
          <w:sz w:val="28"/>
          <w:szCs w:val="28"/>
        </w:rPr>
        <w:t xml:space="preserve"> тыс. кв. метров а</w:t>
      </w:r>
      <w:r w:rsidR="00FF22BB" w:rsidRPr="003F03B9">
        <w:rPr>
          <w:rFonts w:ascii="Times New Roman" w:hAnsi="Times New Roman" w:cs="Times New Roman"/>
          <w:sz w:val="28"/>
          <w:szCs w:val="28"/>
        </w:rPr>
        <w:t>варийного жилья, переселения 8</w:t>
      </w:r>
      <w:r w:rsidRPr="003F03B9">
        <w:rPr>
          <w:rFonts w:ascii="Times New Roman" w:hAnsi="Times New Roman" w:cs="Times New Roman"/>
          <w:sz w:val="28"/>
          <w:szCs w:val="28"/>
        </w:rPr>
        <w:t xml:space="preserve"> человек.</w:t>
      </w:r>
      <w:proofErr w:type="gramEnd"/>
    </w:p>
    <w:p w:rsidR="0088101B" w:rsidRPr="003F03B9" w:rsidRDefault="004B688F" w:rsidP="00995F2F">
      <w:pPr>
        <w:spacing w:after="0" w:line="240" w:lineRule="auto"/>
        <w:jc w:val="both"/>
        <w:rPr>
          <w:rFonts w:ascii="Times New Roman" w:hAnsi="Times New Roman" w:cs="Times New Roman"/>
          <w:sz w:val="28"/>
          <w:szCs w:val="28"/>
        </w:rPr>
      </w:pPr>
      <w:r w:rsidRPr="003F03B9">
        <w:rPr>
          <w:rFonts w:ascii="Times New Roman" w:hAnsi="Times New Roman" w:cs="Times New Roman"/>
          <w:sz w:val="28"/>
          <w:szCs w:val="28"/>
        </w:rPr>
        <w:t xml:space="preserve">    Из 5 многоквартирных домов - 4 многоквартирных дома на территории Красненского района</w:t>
      </w:r>
      <w:r w:rsidR="0088101B" w:rsidRPr="003F03B9">
        <w:rPr>
          <w:rFonts w:ascii="Times New Roman" w:hAnsi="Times New Roman" w:cs="Times New Roman"/>
          <w:sz w:val="28"/>
          <w:szCs w:val="28"/>
        </w:rPr>
        <w:t xml:space="preserve"> требуют капитального ремонта.</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На территории Белгородской области в 2012 году создан региональный оператор капитального ремонта - Фонд содействия реформированию жилищно-коммунального хозяйства Белгородской области.</w:t>
      </w:r>
    </w:p>
    <w:p w:rsidR="0088101B" w:rsidRPr="003F03B9" w:rsidRDefault="008534A1" w:rsidP="00995F2F">
      <w:pPr>
        <w:spacing w:after="0" w:line="240" w:lineRule="auto"/>
        <w:ind w:firstLine="540"/>
        <w:jc w:val="both"/>
        <w:rPr>
          <w:rFonts w:ascii="Times New Roman" w:hAnsi="Times New Roman" w:cs="Times New Roman"/>
          <w:sz w:val="28"/>
          <w:szCs w:val="28"/>
        </w:rPr>
      </w:pPr>
      <w:hyperlink r:id="rId12">
        <w:r w:rsidR="0088101B" w:rsidRPr="003F03B9">
          <w:rPr>
            <w:rFonts w:ascii="Times New Roman" w:hAnsi="Times New Roman" w:cs="Times New Roman"/>
            <w:color w:val="0000FF"/>
            <w:sz w:val="28"/>
            <w:szCs w:val="28"/>
          </w:rPr>
          <w:t>Постановлением</w:t>
        </w:r>
      </w:hyperlink>
      <w:r w:rsidR="0088101B" w:rsidRPr="003F03B9">
        <w:rPr>
          <w:rFonts w:ascii="Times New Roman" w:hAnsi="Times New Roman" w:cs="Times New Roman"/>
          <w:sz w:val="28"/>
          <w:szCs w:val="28"/>
        </w:rPr>
        <w:t xml:space="preserve"> Правительства Белгородской области от 19 августа 2013 года N 345-пп утверждена долгосрочная адресная программа проведения капитального ремонта общего имущества в многоквартирных домах в Белгородской области.</w:t>
      </w: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По состоянию на 1 января 2023 года в региональную адресную программу проведения ка</w:t>
      </w:r>
      <w:r w:rsidR="004B688F" w:rsidRPr="003F03B9">
        <w:rPr>
          <w:rFonts w:ascii="Times New Roman" w:hAnsi="Times New Roman" w:cs="Times New Roman"/>
          <w:sz w:val="28"/>
          <w:szCs w:val="28"/>
        </w:rPr>
        <w:t>питального ремонта включены 4</w:t>
      </w:r>
      <w:r w:rsidRPr="003F03B9">
        <w:rPr>
          <w:rFonts w:ascii="Times New Roman" w:hAnsi="Times New Roman" w:cs="Times New Roman"/>
          <w:sz w:val="28"/>
          <w:szCs w:val="28"/>
        </w:rPr>
        <w:t xml:space="preserve"> многоквартирных дома о</w:t>
      </w:r>
      <w:r w:rsidR="004B688F" w:rsidRPr="003F03B9">
        <w:rPr>
          <w:rFonts w:ascii="Times New Roman" w:hAnsi="Times New Roman" w:cs="Times New Roman"/>
          <w:sz w:val="28"/>
          <w:szCs w:val="28"/>
        </w:rPr>
        <w:t>бщей площадью 4,86 тыс.</w:t>
      </w:r>
      <w:r w:rsidRPr="003F03B9">
        <w:rPr>
          <w:rFonts w:ascii="Times New Roman" w:hAnsi="Times New Roman" w:cs="Times New Roman"/>
          <w:sz w:val="28"/>
          <w:szCs w:val="28"/>
        </w:rPr>
        <w:t xml:space="preserve"> кв. метров (с учетом вспомогательных и нежилых помещений</w:t>
      </w:r>
      <w:r w:rsidR="004B688F" w:rsidRPr="003F03B9">
        <w:rPr>
          <w:rFonts w:ascii="Times New Roman" w:hAnsi="Times New Roman" w:cs="Times New Roman"/>
          <w:sz w:val="28"/>
          <w:szCs w:val="28"/>
        </w:rPr>
        <w:t>), в которых проживают 0,160</w:t>
      </w:r>
      <w:r w:rsidR="007B0115" w:rsidRPr="003F03B9">
        <w:rPr>
          <w:rFonts w:ascii="Times New Roman" w:hAnsi="Times New Roman" w:cs="Times New Roman"/>
          <w:sz w:val="28"/>
          <w:szCs w:val="28"/>
        </w:rPr>
        <w:t xml:space="preserve"> тыс. человек:</w:t>
      </w:r>
    </w:p>
    <w:p w:rsidR="007B0115" w:rsidRPr="003F03B9" w:rsidRDefault="007B0115" w:rsidP="007B0115">
      <w:pPr>
        <w:spacing w:after="0" w:line="240" w:lineRule="auto"/>
        <w:ind w:firstLine="540"/>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054"/>
        <w:gridCol w:w="2176"/>
        <w:gridCol w:w="1842"/>
      </w:tblGrid>
      <w:tr w:rsidR="00BA6334" w:rsidRPr="003F03B9" w:rsidTr="00A75E79">
        <w:trPr>
          <w:trHeight w:val="858"/>
        </w:trPr>
        <w:tc>
          <w:tcPr>
            <w:tcW w:w="629" w:type="dxa"/>
          </w:tcPr>
          <w:p w:rsidR="00BA6334" w:rsidRPr="003F03B9" w:rsidRDefault="007A61AC" w:rsidP="007A61AC">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н</w:t>
            </w:r>
            <w:r w:rsidR="00027AA3" w:rsidRPr="003F03B9">
              <w:rPr>
                <w:rFonts w:ascii="Times New Roman" w:hAnsi="Times New Roman" w:cs="Times New Roman"/>
                <w:sz w:val="28"/>
                <w:szCs w:val="28"/>
              </w:rPr>
              <w:t>/</w:t>
            </w:r>
            <w:proofErr w:type="gramStart"/>
            <w:r w:rsidR="00027AA3" w:rsidRPr="003F03B9">
              <w:rPr>
                <w:rFonts w:ascii="Times New Roman" w:hAnsi="Times New Roman" w:cs="Times New Roman"/>
                <w:sz w:val="28"/>
                <w:szCs w:val="28"/>
              </w:rPr>
              <w:t>п</w:t>
            </w:r>
            <w:proofErr w:type="gramEnd"/>
          </w:p>
        </w:tc>
        <w:tc>
          <w:tcPr>
            <w:tcW w:w="5054" w:type="dxa"/>
          </w:tcPr>
          <w:p w:rsidR="00BA6334" w:rsidRPr="003F03B9" w:rsidRDefault="00BA6334" w:rsidP="00A23F88">
            <w:pPr>
              <w:spacing w:after="0" w:line="240" w:lineRule="auto"/>
              <w:rPr>
                <w:rFonts w:ascii="Times New Roman" w:hAnsi="Times New Roman" w:cs="Times New Roman"/>
                <w:sz w:val="28"/>
                <w:szCs w:val="28"/>
              </w:rPr>
            </w:pPr>
            <w:r w:rsidRPr="003F03B9">
              <w:rPr>
                <w:rFonts w:ascii="Times New Roman" w:hAnsi="Times New Roman" w:cs="Times New Roman"/>
                <w:sz w:val="28"/>
                <w:szCs w:val="28"/>
              </w:rPr>
              <w:t>Адрес многоквартирного жилого дома</w:t>
            </w:r>
          </w:p>
        </w:tc>
        <w:tc>
          <w:tcPr>
            <w:tcW w:w="2176" w:type="dxa"/>
          </w:tcPr>
          <w:p w:rsidR="00BA6334" w:rsidRPr="003F03B9" w:rsidRDefault="00BA6334"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тыс. кв. метров</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proofErr w:type="spellStart"/>
            <w:r w:rsidRPr="003F03B9">
              <w:rPr>
                <w:rFonts w:ascii="Times New Roman" w:hAnsi="Times New Roman" w:cs="Times New Roman"/>
                <w:sz w:val="28"/>
                <w:szCs w:val="28"/>
              </w:rPr>
              <w:t>тыс</w:t>
            </w:r>
            <w:proofErr w:type="gramStart"/>
            <w:r w:rsidRPr="003F03B9">
              <w:rPr>
                <w:rFonts w:ascii="Times New Roman" w:hAnsi="Times New Roman" w:cs="Times New Roman"/>
                <w:sz w:val="28"/>
                <w:szCs w:val="28"/>
              </w:rPr>
              <w:t>.</w:t>
            </w:r>
            <w:r w:rsidR="00BA6334" w:rsidRPr="003F03B9">
              <w:rPr>
                <w:rFonts w:ascii="Times New Roman" w:hAnsi="Times New Roman" w:cs="Times New Roman"/>
                <w:sz w:val="28"/>
                <w:szCs w:val="28"/>
              </w:rPr>
              <w:t>ч</w:t>
            </w:r>
            <w:proofErr w:type="gramEnd"/>
            <w:r w:rsidR="00BA6334" w:rsidRPr="003F03B9">
              <w:rPr>
                <w:rFonts w:ascii="Times New Roman" w:hAnsi="Times New Roman" w:cs="Times New Roman"/>
                <w:sz w:val="28"/>
                <w:szCs w:val="28"/>
              </w:rPr>
              <w:t>еловек</w:t>
            </w:r>
            <w:proofErr w:type="spellEnd"/>
          </w:p>
        </w:tc>
      </w:tr>
      <w:tr w:rsidR="00BA6334" w:rsidRPr="003F03B9" w:rsidTr="00A75E79">
        <w:tc>
          <w:tcPr>
            <w:tcW w:w="629" w:type="dxa"/>
            <w:vAlign w:val="center"/>
          </w:tcPr>
          <w:p w:rsidR="00BA6334" w:rsidRPr="003F03B9" w:rsidRDefault="007D1D9C" w:rsidP="007A61AC">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1</w:t>
            </w:r>
          </w:p>
        </w:tc>
        <w:tc>
          <w:tcPr>
            <w:tcW w:w="5054" w:type="dxa"/>
            <w:vAlign w:val="center"/>
          </w:tcPr>
          <w:p w:rsidR="00BA6334" w:rsidRPr="003F03B9" w:rsidRDefault="00BA6334" w:rsidP="00A23F88">
            <w:pPr>
              <w:spacing w:after="0" w:line="240" w:lineRule="auto"/>
              <w:jc w:val="both"/>
              <w:rPr>
                <w:rFonts w:ascii="Times New Roman" w:hAnsi="Times New Roman" w:cs="Times New Roman"/>
                <w:sz w:val="28"/>
                <w:szCs w:val="28"/>
              </w:rPr>
            </w:pP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.К</w:t>
            </w:r>
            <w:proofErr w:type="gramEnd"/>
            <w:r w:rsidRPr="003F03B9">
              <w:rPr>
                <w:rFonts w:ascii="Times New Roman" w:hAnsi="Times New Roman" w:cs="Times New Roman"/>
                <w:sz w:val="28"/>
                <w:szCs w:val="28"/>
              </w:rPr>
              <w:t>расное</w:t>
            </w:r>
            <w:proofErr w:type="spellEnd"/>
            <w:r w:rsidRPr="003F03B9">
              <w:rPr>
                <w:rFonts w:ascii="Times New Roman" w:hAnsi="Times New Roman" w:cs="Times New Roman"/>
                <w:sz w:val="28"/>
                <w:szCs w:val="28"/>
              </w:rPr>
              <w:t xml:space="preserve">, </w:t>
            </w:r>
            <w:proofErr w:type="spellStart"/>
            <w:r w:rsidRPr="003F03B9">
              <w:rPr>
                <w:rFonts w:ascii="Times New Roman" w:hAnsi="Times New Roman" w:cs="Times New Roman"/>
                <w:sz w:val="28"/>
                <w:szCs w:val="28"/>
              </w:rPr>
              <w:t>ул.Подгорная</w:t>
            </w:r>
            <w:proofErr w:type="spellEnd"/>
            <w:r w:rsidRPr="003F03B9">
              <w:rPr>
                <w:rFonts w:ascii="Times New Roman" w:hAnsi="Times New Roman" w:cs="Times New Roman"/>
                <w:sz w:val="28"/>
                <w:szCs w:val="28"/>
              </w:rPr>
              <w:t>, д.7</w:t>
            </w:r>
          </w:p>
        </w:tc>
        <w:tc>
          <w:tcPr>
            <w:tcW w:w="2176" w:type="dxa"/>
            <w:vAlign w:val="center"/>
          </w:tcPr>
          <w:p w:rsidR="00BA6334" w:rsidRPr="003F03B9" w:rsidRDefault="007D1D9C"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1,58</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0,0</w:t>
            </w:r>
            <w:r w:rsidR="007D1D9C" w:rsidRPr="003F03B9">
              <w:rPr>
                <w:rFonts w:ascii="Times New Roman" w:hAnsi="Times New Roman" w:cs="Times New Roman"/>
                <w:sz w:val="28"/>
                <w:szCs w:val="28"/>
              </w:rPr>
              <w:t>57</w:t>
            </w:r>
          </w:p>
        </w:tc>
      </w:tr>
      <w:tr w:rsidR="00BA6334" w:rsidRPr="003F03B9" w:rsidTr="00A75E79">
        <w:tc>
          <w:tcPr>
            <w:tcW w:w="629" w:type="dxa"/>
            <w:vAlign w:val="center"/>
          </w:tcPr>
          <w:p w:rsidR="00BA6334" w:rsidRPr="003F03B9" w:rsidRDefault="007D1D9C" w:rsidP="007A61AC">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2</w:t>
            </w:r>
          </w:p>
        </w:tc>
        <w:tc>
          <w:tcPr>
            <w:tcW w:w="5054" w:type="dxa"/>
            <w:vAlign w:val="center"/>
          </w:tcPr>
          <w:p w:rsidR="00BA6334" w:rsidRPr="003F03B9" w:rsidRDefault="00BA6334" w:rsidP="00A23F88">
            <w:pPr>
              <w:spacing w:after="0" w:line="240" w:lineRule="auto"/>
              <w:jc w:val="both"/>
              <w:rPr>
                <w:rFonts w:ascii="Times New Roman" w:hAnsi="Times New Roman" w:cs="Times New Roman"/>
                <w:sz w:val="28"/>
                <w:szCs w:val="28"/>
              </w:rPr>
            </w:pP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.К</w:t>
            </w:r>
            <w:proofErr w:type="gramEnd"/>
            <w:r w:rsidRPr="003F03B9">
              <w:rPr>
                <w:rFonts w:ascii="Times New Roman" w:hAnsi="Times New Roman" w:cs="Times New Roman"/>
                <w:sz w:val="28"/>
                <w:szCs w:val="28"/>
              </w:rPr>
              <w:t>расное</w:t>
            </w:r>
            <w:proofErr w:type="spellEnd"/>
            <w:r w:rsidRPr="003F03B9">
              <w:rPr>
                <w:rFonts w:ascii="Times New Roman" w:hAnsi="Times New Roman" w:cs="Times New Roman"/>
                <w:sz w:val="28"/>
                <w:szCs w:val="28"/>
              </w:rPr>
              <w:t xml:space="preserve">, </w:t>
            </w:r>
            <w:proofErr w:type="spellStart"/>
            <w:r w:rsidRPr="003F03B9">
              <w:rPr>
                <w:rFonts w:ascii="Times New Roman" w:hAnsi="Times New Roman" w:cs="Times New Roman"/>
                <w:sz w:val="28"/>
                <w:szCs w:val="28"/>
              </w:rPr>
              <w:t>ул.Подгорная</w:t>
            </w:r>
            <w:proofErr w:type="spellEnd"/>
            <w:r w:rsidRPr="003F03B9">
              <w:rPr>
                <w:rFonts w:ascii="Times New Roman" w:hAnsi="Times New Roman" w:cs="Times New Roman"/>
                <w:sz w:val="28"/>
                <w:szCs w:val="28"/>
              </w:rPr>
              <w:t>, д.8</w:t>
            </w:r>
          </w:p>
        </w:tc>
        <w:tc>
          <w:tcPr>
            <w:tcW w:w="2176" w:type="dxa"/>
            <w:vAlign w:val="center"/>
          </w:tcPr>
          <w:p w:rsidR="00BA6334" w:rsidRPr="003F03B9" w:rsidRDefault="007D1D9C"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1,56</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0,0</w:t>
            </w:r>
            <w:r w:rsidR="007D1D9C" w:rsidRPr="003F03B9">
              <w:rPr>
                <w:rFonts w:ascii="Times New Roman" w:hAnsi="Times New Roman" w:cs="Times New Roman"/>
                <w:sz w:val="28"/>
                <w:szCs w:val="28"/>
              </w:rPr>
              <w:t>58</w:t>
            </w:r>
          </w:p>
        </w:tc>
      </w:tr>
      <w:tr w:rsidR="00BA6334" w:rsidRPr="003F03B9" w:rsidTr="00A75E79">
        <w:tc>
          <w:tcPr>
            <w:tcW w:w="629" w:type="dxa"/>
            <w:vAlign w:val="center"/>
          </w:tcPr>
          <w:p w:rsidR="00BA6334" w:rsidRPr="003F03B9" w:rsidRDefault="007D1D9C" w:rsidP="007A61AC">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3</w:t>
            </w:r>
          </w:p>
        </w:tc>
        <w:tc>
          <w:tcPr>
            <w:tcW w:w="5054" w:type="dxa"/>
            <w:vAlign w:val="center"/>
          </w:tcPr>
          <w:p w:rsidR="00BA6334" w:rsidRPr="003F03B9" w:rsidRDefault="00BA6334" w:rsidP="00A23F88">
            <w:pPr>
              <w:spacing w:after="0" w:line="240" w:lineRule="auto"/>
              <w:jc w:val="both"/>
              <w:rPr>
                <w:rFonts w:ascii="Times New Roman" w:hAnsi="Times New Roman" w:cs="Times New Roman"/>
                <w:sz w:val="28"/>
                <w:szCs w:val="28"/>
              </w:rPr>
            </w:pP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.Н</w:t>
            </w:r>
            <w:proofErr w:type="gramEnd"/>
            <w:r w:rsidRPr="003F03B9">
              <w:rPr>
                <w:rFonts w:ascii="Times New Roman" w:hAnsi="Times New Roman" w:cs="Times New Roman"/>
                <w:sz w:val="28"/>
                <w:szCs w:val="28"/>
              </w:rPr>
              <w:t>овоуколово</w:t>
            </w:r>
            <w:proofErr w:type="spellEnd"/>
            <w:r w:rsidRPr="003F03B9">
              <w:rPr>
                <w:rFonts w:ascii="Times New Roman" w:hAnsi="Times New Roman" w:cs="Times New Roman"/>
                <w:sz w:val="28"/>
                <w:szCs w:val="28"/>
              </w:rPr>
              <w:t xml:space="preserve">, </w:t>
            </w:r>
            <w:proofErr w:type="spellStart"/>
            <w:r w:rsidRPr="003F03B9">
              <w:rPr>
                <w:rFonts w:ascii="Times New Roman" w:hAnsi="Times New Roman" w:cs="Times New Roman"/>
                <w:sz w:val="28"/>
                <w:szCs w:val="28"/>
              </w:rPr>
              <w:t>ул.Юбилейная</w:t>
            </w:r>
            <w:proofErr w:type="spellEnd"/>
            <w:r w:rsidRPr="003F03B9">
              <w:rPr>
                <w:rFonts w:ascii="Times New Roman" w:hAnsi="Times New Roman" w:cs="Times New Roman"/>
                <w:sz w:val="28"/>
                <w:szCs w:val="28"/>
              </w:rPr>
              <w:t>, д.1</w:t>
            </w:r>
          </w:p>
        </w:tc>
        <w:tc>
          <w:tcPr>
            <w:tcW w:w="2176" w:type="dxa"/>
            <w:vAlign w:val="center"/>
          </w:tcPr>
          <w:p w:rsidR="00BA6334" w:rsidRPr="003F03B9" w:rsidRDefault="007D1D9C"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0,65</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0,0</w:t>
            </w:r>
            <w:r w:rsidR="007D1D9C" w:rsidRPr="003F03B9">
              <w:rPr>
                <w:rFonts w:ascii="Times New Roman" w:hAnsi="Times New Roman" w:cs="Times New Roman"/>
                <w:sz w:val="28"/>
                <w:szCs w:val="28"/>
              </w:rPr>
              <w:t>18</w:t>
            </w:r>
          </w:p>
        </w:tc>
      </w:tr>
      <w:tr w:rsidR="00BA6334" w:rsidRPr="003F03B9" w:rsidTr="00A75E79">
        <w:tc>
          <w:tcPr>
            <w:tcW w:w="629" w:type="dxa"/>
            <w:vAlign w:val="center"/>
          </w:tcPr>
          <w:p w:rsidR="00BA6334" w:rsidRPr="003F03B9" w:rsidRDefault="007D1D9C" w:rsidP="007A61AC">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4</w:t>
            </w:r>
          </w:p>
        </w:tc>
        <w:tc>
          <w:tcPr>
            <w:tcW w:w="5054" w:type="dxa"/>
            <w:vAlign w:val="center"/>
          </w:tcPr>
          <w:p w:rsidR="00BA6334" w:rsidRPr="003F03B9" w:rsidRDefault="00BA6334" w:rsidP="00A23F88">
            <w:pPr>
              <w:spacing w:after="0" w:line="240" w:lineRule="auto"/>
              <w:jc w:val="both"/>
              <w:rPr>
                <w:rFonts w:ascii="Times New Roman" w:hAnsi="Times New Roman" w:cs="Times New Roman"/>
                <w:sz w:val="28"/>
                <w:szCs w:val="28"/>
              </w:rPr>
            </w:pPr>
            <w:proofErr w:type="spellStart"/>
            <w:r w:rsidRPr="003F03B9">
              <w:rPr>
                <w:rFonts w:ascii="Times New Roman" w:hAnsi="Times New Roman" w:cs="Times New Roman"/>
                <w:sz w:val="28"/>
                <w:szCs w:val="28"/>
              </w:rPr>
              <w:t>с</w:t>
            </w:r>
            <w:proofErr w:type="gramStart"/>
            <w:r w:rsidRPr="003F03B9">
              <w:rPr>
                <w:rFonts w:ascii="Times New Roman" w:hAnsi="Times New Roman" w:cs="Times New Roman"/>
                <w:sz w:val="28"/>
                <w:szCs w:val="28"/>
              </w:rPr>
              <w:t>.Ш</w:t>
            </w:r>
            <w:proofErr w:type="gramEnd"/>
            <w:r w:rsidRPr="003F03B9">
              <w:rPr>
                <w:rFonts w:ascii="Times New Roman" w:hAnsi="Times New Roman" w:cs="Times New Roman"/>
                <w:sz w:val="28"/>
                <w:szCs w:val="28"/>
              </w:rPr>
              <w:t>ирокое</w:t>
            </w:r>
            <w:proofErr w:type="spellEnd"/>
            <w:r w:rsidRPr="003F03B9">
              <w:rPr>
                <w:rFonts w:ascii="Times New Roman" w:hAnsi="Times New Roman" w:cs="Times New Roman"/>
                <w:sz w:val="28"/>
                <w:szCs w:val="28"/>
              </w:rPr>
              <w:t>, ул. Мира, д.3</w:t>
            </w:r>
          </w:p>
        </w:tc>
        <w:tc>
          <w:tcPr>
            <w:tcW w:w="2176" w:type="dxa"/>
          </w:tcPr>
          <w:p w:rsidR="00BA6334" w:rsidRPr="003F03B9" w:rsidRDefault="007D1D9C"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1,07</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0,0</w:t>
            </w:r>
            <w:r w:rsidR="007D1D9C" w:rsidRPr="003F03B9">
              <w:rPr>
                <w:rFonts w:ascii="Times New Roman" w:hAnsi="Times New Roman" w:cs="Times New Roman"/>
                <w:sz w:val="28"/>
                <w:szCs w:val="28"/>
              </w:rPr>
              <w:t>27</w:t>
            </w:r>
          </w:p>
        </w:tc>
      </w:tr>
      <w:tr w:rsidR="00BA6334" w:rsidRPr="003F03B9" w:rsidTr="00A75E79">
        <w:tc>
          <w:tcPr>
            <w:tcW w:w="629" w:type="dxa"/>
            <w:vAlign w:val="center"/>
          </w:tcPr>
          <w:p w:rsidR="00BA6334" w:rsidRPr="003F03B9" w:rsidRDefault="00BA6334" w:rsidP="007A61AC">
            <w:pPr>
              <w:spacing w:after="0" w:line="240" w:lineRule="auto"/>
              <w:jc w:val="center"/>
              <w:rPr>
                <w:rFonts w:ascii="Times New Roman" w:hAnsi="Times New Roman" w:cs="Times New Roman"/>
                <w:sz w:val="28"/>
                <w:szCs w:val="28"/>
              </w:rPr>
            </w:pPr>
          </w:p>
        </w:tc>
        <w:tc>
          <w:tcPr>
            <w:tcW w:w="5054" w:type="dxa"/>
            <w:vAlign w:val="center"/>
          </w:tcPr>
          <w:p w:rsidR="00BA6334" w:rsidRPr="003F03B9" w:rsidRDefault="007D1D9C" w:rsidP="00A75E79">
            <w:pPr>
              <w:spacing w:after="0" w:line="240" w:lineRule="auto"/>
              <w:rPr>
                <w:rFonts w:ascii="Times New Roman" w:hAnsi="Times New Roman" w:cs="Times New Roman"/>
                <w:sz w:val="28"/>
                <w:szCs w:val="28"/>
              </w:rPr>
            </w:pPr>
            <w:r w:rsidRPr="003F03B9">
              <w:rPr>
                <w:rFonts w:ascii="Times New Roman" w:hAnsi="Times New Roman" w:cs="Times New Roman"/>
                <w:sz w:val="28"/>
                <w:szCs w:val="28"/>
              </w:rPr>
              <w:t>ИТОГО:</w:t>
            </w:r>
          </w:p>
        </w:tc>
        <w:tc>
          <w:tcPr>
            <w:tcW w:w="2176" w:type="dxa"/>
          </w:tcPr>
          <w:p w:rsidR="00BA6334" w:rsidRPr="003F03B9" w:rsidRDefault="007D1D9C"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4,86</w:t>
            </w:r>
          </w:p>
        </w:tc>
        <w:tc>
          <w:tcPr>
            <w:tcW w:w="1842" w:type="dxa"/>
          </w:tcPr>
          <w:p w:rsidR="00BA6334" w:rsidRPr="003F03B9" w:rsidRDefault="00BC4137" w:rsidP="00A23F88">
            <w:pPr>
              <w:spacing w:after="0" w:line="240" w:lineRule="auto"/>
              <w:jc w:val="center"/>
              <w:rPr>
                <w:rFonts w:ascii="Times New Roman" w:hAnsi="Times New Roman" w:cs="Times New Roman"/>
                <w:sz w:val="28"/>
                <w:szCs w:val="28"/>
              </w:rPr>
            </w:pPr>
            <w:r w:rsidRPr="003F03B9">
              <w:rPr>
                <w:rFonts w:ascii="Times New Roman" w:hAnsi="Times New Roman" w:cs="Times New Roman"/>
                <w:sz w:val="28"/>
                <w:szCs w:val="28"/>
              </w:rPr>
              <w:t>0,</w:t>
            </w:r>
            <w:r w:rsidR="007D1D9C" w:rsidRPr="003F03B9">
              <w:rPr>
                <w:rFonts w:ascii="Times New Roman" w:hAnsi="Times New Roman" w:cs="Times New Roman"/>
                <w:sz w:val="28"/>
                <w:szCs w:val="28"/>
              </w:rPr>
              <w:t>160</w:t>
            </w:r>
          </w:p>
        </w:tc>
      </w:tr>
    </w:tbl>
    <w:p w:rsidR="007B0115" w:rsidRPr="003F03B9" w:rsidRDefault="007B0115" w:rsidP="0096608D">
      <w:pPr>
        <w:spacing w:after="0" w:line="240" w:lineRule="auto"/>
        <w:jc w:val="both"/>
        <w:rPr>
          <w:rFonts w:ascii="Times New Roman" w:hAnsi="Times New Roman" w:cs="Times New Roman"/>
          <w:sz w:val="28"/>
          <w:szCs w:val="28"/>
        </w:rPr>
      </w:pPr>
    </w:p>
    <w:p w:rsidR="0088101B" w:rsidRPr="003F03B9" w:rsidRDefault="0088101B" w:rsidP="00995F2F">
      <w:pPr>
        <w:spacing w:after="0" w:line="240" w:lineRule="auto"/>
        <w:ind w:firstLine="540"/>
        <w:jc w:val="both"/>
        <w:rPr>
          <w:rFonts w:ascii="Times New Roman" w:hAnsi="Times New Roman" w:cs="Times New Roman"/>
          <w:sz w:val="28"/>
          <w:szCs w:val="28"/>
        </w:rPr>
      </w:pPr>
      <w:r w:rsidRPr="003F03B9">
        <w:rPr>
          <w:rFonts w:ascii="Times New Roman" w:hAnsi="Times New Roman" w:cs="Times New Roman"/>
          <w:sz w:val="28"/>
          <w:szCs w:val="28"/>
        </w:rPr>
        <w:t>Установлены минимальные размеры взноса на капитальный ремонт. Ежегодно увеличивалась собираемость взносов - с 87 процентов на старте реализации программ и более 100 процентов в 2021 году.</w:t>
      </w:r>
    </w:p>
    <w:p w:rsidR="0030367C" w:rsidRPr="003F03B9" w:rsidRDefault="0030367C" w:rsidP="00995F2F">
      <w:pPr>
        <w:pStyle w:val="ConsPlusNormal"/>
        <w:ind w:firstLine="540"/>
        <w:jc w:val="both"/>
        <w:rPr>
          <w:color w:val="000000"/>
          <w:sz w:val="28"/>
          <w:szCs w:val="28"/>
        </w:rPr>
      </w:pPr>
      <w:r w:rsidRPr="003F03B9">
        <w:rPr>
          <w:color w:val="000000"/>
          <w:sz w:val="28"/>
          <w:szCs w:val="28"/>
        </w:rPr>
        <w:t xml:space="preserve">Для достижения целевых показателей муниципальной программы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   </w:t>
      </w:r>
      <w:r w:rsidRPr="003F03B9">
        <w:rPr>
          <w:color w:val="000000"/>
          <w:sz w:val="28"/>
          <w:szCs w:val="28"/>
        </w:rPr>
        <w:br/>
        <w:t xml:space="preserve">          Район имеет все условия для дальнейшего развития жилищного строительства и сферы коммунальных услуг: благоприятный экономический и социальный климат, высокий ресурсно-сырьевой, технологический и интеллектуальный потенциал, низкий уровень инвестиционных рисков.</w:t>
      </w:r>
    </w:p>
    <w:p w:rsidR="0030367C" w:rsidRPr="003F03B9" w:rsidRDefault="0030367C" w:rsidP="0030367C">
      <w:pPr>
        <w:pStyle w:val="ConsPlusNormal"/>
        <w:ind w:firstLine="720"/>
        <w:jc w:val="both"/>
        <w:rPr>
          <w:color w:val="000000"/>
          <w:sz w:val="28"/>
          <w:szCs w:val="28"/>
        </w:rPr>
      </w:pPr>
    </w:p>
    <w:p w:rsidR="0030367C" w:rsidRPr="003F03B9" w:rsidRDefault="0030367C" w:rsidP="000F5FE5">
      <w:pPr>
        <w:pStyle w:val="ConsPlusTitle"/>
        <w:numPr>
          <w:ilvl w:val="2"/>
          <w:numId w:val="31"/>
        </w:numPr>
        <w:autoSpaceDE w:val="0"/>
        <w:autoSpaceDN w:val="0"/>
        <w:outlineLvl w:val="2"/>
        <w:rPr>
          <w:rFonts w:ascii="Times New Roman" w:hAnsi="Times New Roman" w:cs="Times New Roman"/>
          <w:sz w:val="28"/>
          <w:szCs w:val="28"/>
        </w:rPr>
      </w:pPr>
      <w:r w:rsidRPr="003F03B9">
        <w:rPr>
          <w:rFonts w:ascii="Times New Roman" w:hAnsi="Times New Roman" w:cs="Times New Roman"/>
          <w:sz w:val="28"/>
          <w:szCs w:val="28"/>
        </w:rPr>
        <w:lastRenderedPageBreak/>
        <w:t>Оценка текущего состояния транспортной инфраструктуры</w:t>
      </w:r>
    </w:p>
    <w:p w:rsidR="0030367C" w:rsidRPr="003F03B9" w:rsidRDefault="0030367C" w:rsidP="0030367C">
      <w:pPr>
        <w:pStyle w:val="ConsPlusTitle"/>
        <w:ind w:left="750"/>
        <w:outlineLvl w:val="2"/>
        <w:rPr>
          <w:rFonts w:ascii="Times New Roman" w:hAnsi="Times New Roman" w:cs="Times New Roman"/>
          <w:sz w:val="28"/>
          <w:szCs w:val="28"/>
        </w:rPr>
      </w:pPr>
    </w:p>
    <w:p w:rsidR="0030367C" w:rsidRPr="003F03B9" w:rsidRDefault="0030367C" w:rsidP="0030367C">
      <w:pPr>
        <w:pStyle w:val="ConsPlusNormal"/>
        <w:ind w:firstLine="540"/>
        <w:jc w:val="both"/>
        <w:rPr>
          <w:sz w:val="28"/>
          <w:szCs w:val="28"/>
        </w:rPr>
      </w:pPr>
      <w:r w:rsidRPr="003F03B9">
        <w:rPr>
          <w:sz w:val="28"/>
          <w:szCs w:val="28"/>
        </w:rPr>
        <w:t>Транспорт является важнейшей составной частью производственной и социальной инфраструктуры Красненского района. Наряду с другими отраслями, он обеспечивает базовые условия жизнедеятельности общества, являясь важным инструментом достижения социальных, экономических, внешнеполитических целей.</w:t>
      </w:r>
    </w:p>
    <w:p w:rsidR="0030367C" w:rsidRPr="003F03B9" w:rsidRDefault="0030367C" w:rsidP="0030367C">
      <w:pPr>
        <w:pStyle w:val="ConsPlusNormal"/>
        <w:ind w:firstLine="540"/>
        <w:jc w:val="both"/>
        <w:rPr>
          <w:sz w:val="28"/>
          <w:szCs w:val="28"/>
        </w:rPr>
      </w:pPr>
      <w:r w:rsidRPr="003F03B9">
        <w:rPr>
          <w:sz w:val="28"/>
          <w:szCs w:val="28"/>
        </w:rPr>
        <w:t>Транспорт - не только отрасль, перемещающая грузы и людей, это, в первую очередь, межотраслевая логистическая система, влияющая на условия жизнедеятельности и хозяйствования. Возможность беспрепятственно,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w:t>
      </w:r>
    </w:p>
    <w:p w:rsidR="0030367C" w:rsidRPr="003F03B9" w:rsidRDefault="0030367C" w:rsidP="0030367C">
      <w:pPr>
        <w:pStyle w:val="ConsPlusNormal"/>
        <w:ind w:firstLine="540"/>
        <w:jc w:val="both"/>
        <w:rPr>
          <w:sz w:val="28"/>
          <w:szCs w:val="28"/>
        </w:rPr>
      </w:pPr>
      <w:r w:rsidRPr="003F03B9">
        <w:rPr>
          <w:sz w:val="28"/>
          <w:szCs w:val="28"/>
        </w:rPr>
        <w:t>На территории Красненского района сложилась достаточно плотная транспортная сеть, в состав которой входит автомобильный транспорт. Через территорию Красненского района не проходят железнодорожные и автомобильные магистрали межгосударственного значения.</w:t>
      </w:r>
    </w:p>
    <w:p w:rsidR="0030367C" w:rsidRPr="003F03B9" w:rsidRDefault="0030367C" w:rsidP="0030367C">
      <w:pPr>
        <w:pStyle w:val="ConsPlusNormal"/>
        <w:ind w:firstLine="540"/>
        <w:jc w:val="both"/>
        <w:rPr>
          <w:sz w:val="28"/>
          <w:szCs w:val="28"/>
        </w:rPr>
      </w:pPr>
      <w:r w:rsidRPr="003F03B9">
        <w:rPr>
          <w:sz w:val="28"/>
          <w:szCs w:val="28"/>
        </w:rPr>
        <w:t>Одним из основных для Красненского района является автомобильный транспорт.</w:t>
      </w:r>
    </w:p>
    <w:p w:rsidR="0030367C" w:rsidRPr="003F03B9" w:rsidRDefault="0030367C" w:rsidP="0030367C">
      <w:pPr>
        <w:pStyle w:val="ConsPlusNormal"/>
        <w:ind w:firstLine="540"/>
        <w:jc w:val="both"/>
        <w:rPr>
          <w:sz w:val="28"/>
          <w:szCs w:val="28"/>
        </w:rPr>
      </w:pPr>
      <w:r w:rsidRPr="003F03B9">
        <w:rPr>
          <w:sz w:val="28"/>
          <w:szCs w:val="28"/>
        </w:rPr>
        <w:t xml:space="preserve">Все административные центры поселений имеют автобусное сообщение с районным центром, межрайонные автобусные маршруты связывают </w:t>
      </w:r>
      <w:proofErr w:type="spellStart"/>
      <w:r w:rsidRPr="003F03B9">
        <w:rPr>
          <w:sz w:val="28"/>
          <w:szCs w:val="28"/>
        </w:rPr>
        <w:t>Красненский</w:t>
      </w:r>
      <w:proofErr w:type="spellEnd"/>
      <w:r w:rsidRPr="003F03B9">
        <w:rPr>
          <w:sz w:val="28"/>
          <w:szCs w:val="28"/>
        </w:rPr>
        <w:t xml:space="preserve"> район с городами России, такими как, Белгород, Курск, Старый Оскол, Алексеевка и другие.</w:t>
      </w:r>
    </w:p>
    <w:p w:rsidR="0030367C" w:rsidRPr="003F03B9" w:rsidRDefault="0030367C" w:rsidP="0030367C">
      <w:pPr>
        <w:pStyle w:val="ConsPlusNormal"/>
        <w:ind w:firstLine="540"/>
        <w:jc w:val="both"/>
        <w:rPr>
          <w:sz w:val="28"/>
          <w:szCs w:val="28"/>
        </w:rPr>
      </w:pPr>
      <w:r w:rsidRPr="003F03B9">
        <w:rPr>
          <w:sz w:val="28"/>
          <w:szCs w:val="28"/>
        </w:rPr>
        <w:t>Состояние транспортного комплекса района нельзя считать оптимальным, а уровень развития транспорта достаточным.</w:t>
      </w:r>
    </w:p>
    <w:p w:rsidR="0030367C" w:rsidRPr="003F03B9" w:rsidRDefault="0030367C" w:rsidP="0030367C">
      <w:pPr>
        <w:pStyle w:val="ConsPlusNormal"/>
        <w:ind w:firstLine="540"/>
        <w:jc w:val="both"/>
        <w:rPr>
          <w:sz w:val="28"/>
          <w:szCs w:val="28"/>
        </w:rPr>
      </w:pPr>
      <w:r w:rsidRPr="003F03B9">
        <w:rPr>
          <w:sz w:val="28"/>
          <w:szCs w:val="28"/>
        </w:rPr>
        <w:t>Для всех десяти сельских поселений автомобильный пассажирский транспорт является основным связующим видом транспорта.</w:t>
      </w:r>
    </w:p>
    <w:p w:rsidR="0030367C" w:rsidRPr="003F03B9" w:rsidRDefault="0030367C" w:rsidP="0030367C">
      <w:pPr>
        <w:pStyle w:val="ConsPlusNormal"/>
        <w:ind w:firstLine="540"/>
        <w:jc w:val="both"/>
        <w:rPr>
          <w:sz w:val="28"/>
          <w:szCs w:val="28"/>
        </w:rPr>
      </w:pPr>
      <w:r w:rsidRPr="003F03B9">
        <w:rPr>
          <w:sz w:val="28"/>
          <w:szCs w:val="28"/>
        </w:rPr>
        <w:t>Поэтому важнейшим элементом транспортной системы района, обеспечивающим условия единства экономического пространства, свободного перемещения товаров и услуг, конкуренции и свободы экономической деятельности, улучшения условий и уровня жизни населения, являются автомобильные дороги.</w:t>
      </w:r>
    </w:p>
    <w:p w:rsidR="0030367C" w:rsidRDefault="0030367C" w:rsidP="0030367C">
      <w:pPr>
        <w:pStyle w:val="ConsPlusNormal"/>
        <w:ind w:firstLine="540"/>
        <w:jc w:val="both"/>
        <w:rPr>
          <w:sz w:val="28"/>
          <w:szCs w:val="28"/>
        </w:rPr>
      </w:pPr>
      <w:proofErr w:type="spellStart"/>
      <w:r w:rsidRPr="003F03B9">
        <w:rPr>
          <w:sz w:val="28"/>
          <w:szCs w:val="28"/>
        </w:rPr>
        <w:t>Красненский</w:t>
      </w:r>
      <w:proofErr w:type="spellEnd"/>
      <w:r w:rsidRPr="003F03B9">
        <w:rPr>
          <w:sz w:val="28"/>
          <w:szCs w:val="28"/>
        </w:rPr>
        <w:t xml:space="preserve"> район находится в восточной части Белгородской области. Через территорию района проходят</w:t>
      </w:r>
      <w:r>
        <w:rPr>
          <w:sz w:val="28"/>
          <w:szCs w:val="28"/>
        </w:rPr>
        <w:t xml:space="preserve"> транспортные магистрали и автодороги регионального значения: </w:t>
      </w:r>
      <w:proofErr w:type="gramStart"/>
      <w:r>
        <w:rPr>
          <w:sz w:val="28"/>
          <w:szCs w:val="28"/>
        </w:rPr>
        <w:t>«Короча – Чернянка – Красное», «</w:t>
      </w:r>
      <w:proofErr w:type="spellStart"/>
      <w:r>
        <w:rPr>
          <w:sz w:val="28"/>
          <w:szCs w:val="28"/>
        </w:rPr>
        <w:t>Камызино-Новоуколово</w:t>
      </w:r>
      <w:proofErr w:type="spellEnd"/>
      <w:r>
        <w:rPr>
          <w:sz w:val="28"/>
          <w:szCs w:val="28"/>
        </w:rPr>
        <w:t xml:space="preserve"> - Владимировка - </w:t>
      </w:r>
      <w:proofErr w:type="spellStart"/>
      <w:r>
        <w:rPr>
          <w:sz w:val="28"/>
          <w:szCs w:val="28"/>
        </w:rPr>
        <w:t>Обуховка</w:t>
      </w:r>
      <w:proofErr w:type="spellEnd"/>
      <w:r>
        <w:rPr>
          <w:sz w:val="28"/>
          <w:szCs w:val="28"/>
        </w:rPr>
        <w:t xml:space="preserve">», «Валуйки – Алексеевка – Красное», «Бабкино – </w:t>
      </w:r>
      <w:proofErr w:type="spellStart"/>
      <w:r>
        <w:rPr>
          <w:sz w:val="28"/>
          <w:szCs w:val="28"/>
        </w:rPr>
        <w:t>Большебыково</w:t>
      </w:r>
      <w:proofErr w:type="spellEnd"/>
      <w:r>
        <w:rPr>
          <w:sz w:val="28"/>
          <w:szCs w:val="28"/>
        </w:rPr>
        <w:t xml:space="preserve"> – Высокий – Большое», «</w:t>
      </w:r>
      <w:proofErr w:type="spellStart"/>
      <w:r>
        <w:rPr>
          <w:sz w:val="28"/>
          <w:szCs w:val="28"/>
        </w:rPr>
        <w:t>Новоуколово</w:t>
      </w:r>
      <w:proofErr w:type="spellEnd"/>
      <w:r>
        <w:rPr>
          <w:sz w:val="28"/>
          <w:szCs w:val="28"/>
        </w:rPr>
        <w:t xml:space="preserve"> – </w:t>
      </w:r>
      <w:proofErr w:type="spellStart"/>
      <w:r>
        <w:rPr>
          <w:sz w:val="28"/>
          <w:szCs w:val="28"/>
        </w:rPr>
        <w:t>Флюговка</w:t>
      </w:r>
      <w:proofErr w:type="spellEnd"/>
      <w:r>
        <w:rPr>
          <w:sz w:val="28"/>
          <w:szCs w:val="28"/>
        </w:rPr>
        <w:t>», «</w:t>
      </w:r>
      <w:proofErr w:type="spellStart"/>
      <w:r>
        <w:rPr>
          <w:sz w:val="28"/>
          <w:szCs w:val="28"/>
        </w:rPr>
        <w:t>Сетище</w:t>
      </w:r>
      <w:proofErr w:type="spellEnd"/>
      <w:r>
        <w:rPr>
          <w:sz w:val="28"/>
          <w:szCs w:val="28"/>
        </w:rPr>
        <w:t xml:space="preserve"> – </w:t>
      </w:r>
      <w:proofErr w:type="spellStart"/>
      <w:r>
        <w:rPr>
          <w:sz w:val="28"/>
          <w:szCs w:val="28"/>
        </w:rPr>
        <w:t>Богословка</w:t>
      </w:r>
      <w:proofErr w:type="spellEnd"/>
      <w:r>
        <w:rPr>
          <w:sz w:val="28"/>
          <w:szCs w:val="28"/>
        </w:rPr>
        <w:t xml:space="preserve">», «Камышенка – </w:t>
      </w:r>
      <w:proofErr w:type="spellStart"/>
      <w:r>
        <w:rPr>
          <w:sz w:val="28"/>
          <w:szCs w:val="28"/>
        </w:rPr>
        <w:t>Готовье</w:t>
      </w:r>
      <w:proofErr w:type="spellEnd"/>
      <w:r>
        <w:rPr>
          <w:sz w:val="28"/>
          <w:szCs w:val="28"/>
        </w:rPr>
        <w:t xml:space="preserve"> – Вербное», «Красное – </w:t>
      </w:r>
      <w:proofErr w:type="spellStart"/>
      <w:r>
        <w:rPr>
          <w:sz w:val="28"/>
          <w:szCs w:val="28"/>
        </w:rPr>
        <w:t>Польниково</w:t>
      </w:r>
      <w:proofErr w:type="spellEnd"/>
      <w:r>
        <w:rPr>
          <w:sz w:val="28"/>
          <w:szCs w:val="28"/>
        </w:rPr>
        <w:t xml:space="preserve">», «Красное – </w:t>
      </w:r>
      <w:proofErr w:type="spellStart"/>
      <w:r>
        <w:rPr>
          <w:sz w:val="28"/>
          <w:szCs w:val="28"/>
        </w:rPr>
        <w:t>Свистовка</w:t>
      </w:r>
      <w:proofErr w:type="spellEnd"/>
      <w:r>
        <w:rPr>
          <w:sz w:val="28"/>
          <w:szCs w:val="28"/>
        </w:rPr>
        <w:t xml:space="preserve"> – </w:t>
      </w:r>
      <w:proofErr w:type="spellStart"/>
      <w:r>
        <w:rPr>
          <w:sz w:val="28"/>
          <w:szCs w:val="28"/>
        </w:rPr>
        <w:t>Киселёвка</w:t>
      </w:r>
      <w:proofErr w:type="spellEnd"/>
      <w:r>
        <w:rPr>
          <w:sz w:val="28"/>
          <w:szCs w:val="28"/>
        </w:rPr>
        <w:t>», «Каменка – граница Воронежской области».</w:t>
      </w:r>
      <w:proofErr w:type="gramEnd"/>
      <w:r>
        <w:rPr>
          <w:sz w:val="28"/>
          <w:szCs w:val="28"/>
        </w:rPr>
        <w:t xml:space="preserve"> Общая протяженность автодорог регионального значения составляет 187,2 км. </w:t>
      </w:r>
    </w:p>
    <w:p w:rsidR="0030367C" w:rsidRDefault="0030367C" w:rsidP="0030367C">
      <w:pPr>
        <w:pStyle w:val="ConsPlusNormal"/>
        <w:ind w:firstLine="540"/>
        <w:jc w:val="both"/>
        <w:rPr>
          <w:sz w:val="28"/>
          <w:szCs w:val="28"/>
        </w:rPr>
      </w:pPr>
      <w:r>
        <w:rPr>
          <w:sz w:val="28"/>
          <w:szCs w:val="28"/>
        </w:rPr>
        <w:t>Общая протяженность автодорог улично – дорожной сети составляет 222,9 км.</w:t>
      </w:r>
    </w:p>
    <w:p w:rsidR="0030367C" w:rsidRDefault="0030367C" w:rsidP="0030367C">
      <w:pPr>
        <w:pStyle w:val="ConsPlusNormal"/>
        <w:ind w:firstLine="540"/>
        <w:jc w:val="both"/>
        <w:rPr>
          <w:sz w:val="28"/>
          <w:szCs w:val="28"/>
        </w:rPr>
      </w:pPr>
      <w:r>
        <w:rPr>
          <w:sz w:val="28"/>
          <w:szCs w:val="28"/>
        </w:rPr>
        <w:t>Все населенные пункты на территории района имеют твердое покрытие и  круглогодичное транспортное сообщение с районным центром.</w:t>
      </w:r>
    </w:p>
    <w:p w:rsidR="0030367C" w:rsidRDefault="0030367C" w:rsidP="0030367C">
      <w:pPr>
        <w:pStyle w:val="ConsPlusNormal"/>
        <w:ind w:firstLine="540"/>
        <w:jc w:val="both"/>
        <w:rPr>
          <w:sz w:val="28"/>
          <w:szCs w:val="28"/>
        </w:rPr>
      </w:pPr>
      <w:r>
        <w:rPr>
          <w:sz w:val="28"/>
          <w:szCs w:val="28"/>
        </w:rPr>
        <w:lastRenderedPageBreak/>
        <w:t xml:space="preserve">Остается низким уровень безопасности на автомобильном транспорте. Изношенность и недостаточная прочность дорожного покрытия способствуют повышению уровня аварийности. </w:t>
      </w:r>
    </w:p>
    <w:p w:rsidR="0030367C" w:rsidRDefault="0030367C" w:rsidP="0030367C">
      <w:pPr>
        <w:pStyle w:val="ConsPlusNormal"/>
        <w:ind w:firstLine="540"/>
        <w:jc w:val="both"/>
        <w:rPr>
          <w:sz w:val="28"/>
          <w:szCs w:val="28"/>
        </w:rPr>
      </w:pPr>
      <w:r>
        <w:rPr>
          <w:sz w:val="28"/>
          <w:szCs w:val="28"/>
        </w:rPr>
        <w:t>Таким образом, важнейшей проблемой в развитии транспортной системы Красненского района является отставание в развитии дорожной сети от потребностей экономики и населения,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w:t>
      </w:r>
    </w:p>
    <w:p w:rsidR="0030367C" w:rsidRDefault="0030367C" w:rsidP="0030367C">
      <w:pPr>
        <w:pStyle w:val="ConsPlusNormal"/>
        <w:ind w:firstLine="540"/>
        <w:jc w:val="both"/>
        <w:rPr>
          <w:sz w:val="28"/>
          <w:szCs w:val="28"/>
        </w:rPr>
      </w:pPr>
      <w:r>
        <w:rPr>
          <w:sz w:val="28"/>
          <w:szCs w:val="28"/>
        </w:rPr>
        <w:t>Настоящая муниципальная программа призвана создать необходимые условия для решения основных проблем транспортной системы и дорожной сети Красненского района и достижения современной и эффективной работы транспортной инфраструктуры в районе.</w:t>
      </w:r>
    </w:p>
    <w:p w:rsidR="0030367C" w:rsidRDefault="0030367C" w:rsidP="0030367C">
      <w:pPr>
        <w:pStyle w:val="ConsPlusNormal"/>
        <w:ind w:firstLine="540"/>
        <w:jc w:val="both"/>
        <w:rPr>
          <w:sz w:val="28"/>
          <w:szCs w:val="28"/>
        </w:rPr>
      </w:pPr>
    </w:p>
    <w:p w:rsidR="0030367C" w:rsidRDefault="00F668D5" w:rsidP="0030367C">
      <w:pPr>
        <w:pStyle w:val="ConsPlusTitle"/>
        <w:jc w:val="center"/>
        <w:outlineLvl w:val="2"/>
        <w:rPr>
          <w:rFonts w:ascii="Times New Roman" w:hAnsi="Times New Roman" w:cs="Times New Roman"/>
          <w:sz w:val="28"/>
          <w:szCs w:val="28"/>
        </w:rPr>
      </w:pPr>
      <w:r w:rsidRPr="004860B8">
        <w:rPr>
          <w:rFonts w:ascii="Times New Roman" w:hAnsi="Times New Roman" w:cs="Times New Roman"/>
          <w:sz w:val="28"/>
          <w:szCs w:val="28"/>
        </w:rPr>
        <w:t>1.1.2</w:t>
      </w:r>
      <w:r w:rsidR="0030367C" w:rsidRPr="004860B8">
        <w:rPr>
          <w:rFonts w:ascii="Times New Roman" w:hAnsi="Times New Roman" w:cs="Times New Roman"/>
          <w:sz w:val="28"/>
          <w:szCs w:val="28"/>
        </w:rPr>
        <w:t>.</w:t>
      </w:r>
      <w:r w:rsidR="0030367C">
        <w:rPr>
          <w:rFonts w:ascii="Times New Roman" w:hAnsi="Times New Roman" w:cs="Times New Roman"/>
          <w:sz w:val="28"/>
          <w:szCs w:val="28"/>
        </w:rPr>
        <w:t xml:space="preserve"> Оценка текущего состояния объектов общеобразовательных учреждений</w:t>
      </w:r>
    </w:p>
    <w:p w:rsidR="0030367C" w:rsidRDefault="0030367C" w:rsidP="0030367C">
      <w:pPr>
        <w:pStyle w:val="ConsPlusTitle"/>
        <w:jc w:val="center"/>
        <w:outlineLvl w:val="2"/>
        <w:rPr>
          <w:rFonts w:ascii="Times New Roman" w:hAnsi="Times New Roman" w:cs="Times New Roman"/>
          <w:sz w:val="28"/>
          <w:szCs w:val="28"/>
        </w:rPr>
      </w:pPr>
    </w:p>
    <w:p w:rsidR="0030367C" w:rsidRDefault="0030367C" w:rsidP="003036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2022 года на территории Белгородской области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30367C" w:rsidRDefault="0030367C" w:rsidP="003036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 общего образования Красненского района  представлена 10 образовательными организациями:</w:t>
      </w:r>
    </w:p>
    <w:p w:rsidR="0030367C" w:rsidRDefault="0030367C" w:rsidP="0030367C">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Style w:val="afff0"/>
          <w:color w:val="000000"/>
          <w:sz w:val="28"/>
          <w:szCs w:val="28"/>
          <w:shd w:val="clear" w:color="auto" w:fill="FFFFFF"/>
        </w:rPr>
        <w:t> </w:t>
      </w:r>
      <w:r>
        <w:rPr>
          <w:rFonts w:ascii="Times New Roman" w:hAnsi="Times New Roman" w:cs="Times New Roman"/>
          <w:color w:val="000000"/>
          <w:sz w:val="28"/>
          <w:szCs w:val="28"/>
          <w:shd w:val="clear" w:color="auto" w:fill="FFFFFF"/>
        </w:rPr>
        <w:t>1.МОУ «Горская средняя общеобразовательная школа»;</w:t>
      </w:r>
    </w:p>
    <w:p w:rsidR="0030367C" w:rsidRDefault="0030367C" w:rsidP="0030367C">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МОУ «</w:t>
      </w:r>
      <w:proofErr w:type="spellStart"/>
      <w:r>
        <w:rPr>
          <w:rFonts w:ascii="Times New Roman" w:hAnsi="Times New Roman" w:cs="Times New Roman"/>
          <w:color w:val="000000"/>
          <w:sz w:val="28"/>
          <w:szCs w:val="28"/>
          <w:shd w:val="clear" w:color="auto" w:fill="FFFFFF"/>
        </w:rPr>
        <w:t>Камызинская</w:t>
      </w:r>
      <w:proofErr w:type="spellEnd"/>
      <w:r>
        <w:rPr>
          <w:rFonts w:ascii="Times New Roman" w:hAnsi="Times New Roman" w:cs="Times New Roman"/>
          <w:color w:val="000000"/>
          <w:sz w:val="28"/>
          <w:szCs w:val="28"/>
          <w:shd w:val="clear" w:color="auto" w:fill="FFFFFF"/>
        </w:rPr>
        <w:t xml:space="preserve"> средняя общеобразовательная школа»;</w:t>
      </w:r>
    </w:p>
    <w:p w:rsidR="0030367C" w:rsidRPr="009256C7" w:rsidRDefault="004B3361" w:rsidP="0030367C">
      <w:pPr>
        <w:autoSpaceDE w:val="0"/>
        <w:autoSpaceDN w:val="0"/>
        <w:adjustRightInd w:val="0"/>
        <w:spacing w:after="0" w:line="240" w:lineRule="auto"/>
        <w:ind w:firstLine="540"/>
        <w:jc w:val="both"/>
        <w:rPr>
          <w:rStyle w:val="afff0"/>
          <w:rFonts w:ascii="Times New Roman" w:hAnsi="Times New Roman" w:cs="Times New Roman"/>
          <w:b w:val="0"/>
        </w:rPr>
      </w:pPr>
      <w:r>
        <w:rPr>
          <w:rFonts w:ascii="Times New Roman" w:hAnsi="Times New Roman" w:cs="Times New Roman"/>
          <w:color w:val="000000"/>
          <w:sz w:val="28"/>
          <w:szCs w:val="28"/>
          <w:shd w:val="clear" w:color="auto" w:fill="FFFFFF"/>
        </w:rPr>
        <w:t xml:space="preserve">3. </w:t>
      </w:r>
      <w:r w:rsidR="0030367C" w:rsidRPr="009256C7">
        <w:rPr>
          <w:rStyle w:val="afff0"/>
          <w:rFonts w:ascii="Times New Roman" w:hAnsi="Times New Roman" w:cs="Times New Roman"/>
          <w:b w:val="0"/>
          <w:color w:val="000000"/>
          <w:sz w:val="28"/>
          <w:szCs w:val="28"/>
          <w:shd w:val="clear" w:color="auto" w:fill="FFFFFF"/>
        </w:rPr>
        <w:t>МОУ «</w:t>
      </w:r>
      <w:proofErr w:type="spellStart"/>
      <w:r w:rsidR="0030367C" w:rsidRPr="009256C7">
        <w:rPr>
          <w:rStyle w:val="afff0"/>
          <w:rFonts w:ascii="Times New Roman" w:hAnsi="Times New Roman" w:cs="Times New Roman"/>
          <w:b w:val="0"/>
          <w:color w:val="000000"/>
          <w:sz w:val="28"/>
          <w:szCs w:val="28"/>
          <w:shd w:val="clear" w:color="auto" w:fill="FFFFFF"/>
        </w:rPr>
        <w:t>Красненская</w:t>
      </w:r>
      <w:proofErr w:type="spellEnd"/>
      <w:r w:rsidR="0030367C" w:rsidRPr="009256C7">
        <w:rPr>
          <w:rStyle w:val="afff0"/>
          <w:rFonts w:ascii="Times New Roman" w:hAnsi="Times New Roman" w:cs="Times New Roman"/>
          <w:b w:val="0"/>
          <w:color w:val="000000"/>
          <w:sz w:val="28"/>
          <w:szCs w:val="28"/>
          <w:shd w:val="clear" w:color="auto" w:fill="FFFFFF"/>
        </w:rPr>
        <w:t xml:space="preserve"> средняя общеобразовательная школа имени </w:t>
      </w:r>
      <w:r>
        <w:rPr>
          <w:rStyle w:val="afff0"/>
          <w:rFonts w:ascii="Times New Roman" w:hAnsi="Times New Roman" w:cs="Times New Roman"/>
          <w:b w:val="0"/>
          <w:color w:val="000000"/>
          <w:sz w:val="28"/>
          <w:szCs w:val="28"/>
          <w:shd w:val="clear" w:color="auto" w:fill="FFFFFF"/>
        </w:rPr>
        <w:t xml:space="preserve">                                 </w:t>
      </w:r>
      <w:r w:rsidR="0030367C" w:rsidRPr="009256C7">
        <w:rPr>
          <w:rStyle w:val="afff0"/>
          <w:rFonts w:ascii="Times New Roman" w:hAnsi="Times New Roman" w:cs="Times New Roman"/>
          <w:b w:val="0"/>
          <w:color w:val="000000"/>
          <w:sz w:val="28"/>
          <w:szCs w:val="28"/>
          <w:shd w:val="clear" w:color="auto" w:fill="FFFFFF"/>
        </w:rPr>
        <w:t xml:space="preserve">М.И. </w:t>
      </w:r>
      <w:proofErr w:type="gramStart"/>
      <w:r w:rsidR="0030367C" w:rsidRPr="009256C7">
        <w:rPr>
          <w:rStyle w:val="afff0"/>
          <w:rFonts w:ascii="Times New Roman" w:hAnsi="Times New Roman" w:cs="Times New Roman"/>
          <w:b w:val="0"/>
          <w:color w:val="000000"/>
          <w:sz w:val="28"/>
          <w:szCs w:val="28"/>
          <w:shd w:val="clear" w:color="auto" w:fill="FFFFFF"/>
        </w:rPr>
        <w:t>Светличной</w:t>
      </w:r>
      <w:proofErr w:type="gramEnd"/>
      <w:r w:rsidR="0030367C" w:rsidRPr="009256C7">
        <w:rPr>
          <w:rStyle w:val="afff0"/>
          <w:rFonts w:ascii="Times New Roman" w:hAnsi="Times New Roman" w:cs="Times New Roman"/>
          <w:b w:val="0"/>
          <w:color w:val="000000"/>
          <w:sz w:val="28"/>
          <w:szCs w:val="28"/>
          <w:shd w:val="clear" w:color="auto" w:fill="FFFFFF"/>
        </w:rPr>
        <w:t>»; </w:t>
      </w:r>
    </w:p>
    <w:p w:rsidR="0030367C" w:rsidRPr="009256C7" w:rsidRDefault="0030367C" w:rsidP="0030367C">
      <w:pPr>
        <w:autoSpaceDE w:val="0"/>
        <w:autoSpaceDN w:val="0"/>
        <w:adjustRightInd w:val="0"/>
        <w:spacing w:after="0" w:line="240" w:lineRule="auto"/>
        <w:ind w:firstLine="540"/>
        <w:jc w:val="both"/>
        <w:rPr>
          <w:rFonts w:ascii="Times New Roman" w:hAnsi="Times New Roman" w:cs="Times New Roman"/>
        </w:rPr>
      </w:pPr>
      <w:r w:rsidRPr="009256C7">
        <w:rPr>
          <w:rFonts w:ascii="Times New Roman" w:hAnsi="Times New Roman" w:cs="Times New Roman"/>
          <w:color w:val="000000"/>
          <w:sz w:val="28"/>
          <w:szCs w:val="28"/>
          <w:shd w:val="clear" w:color="auto" w:fill="FFFFFF"/>
        </w:rPr>
        <w:t>4. ОГБОУ «</w:t>
      </w:r>
      <w:proofErr w:type="spellStart"/>
      <w:r w:rsidRPr="009256C7">
        <w:rPr>
          <w:rFonts w:ascii="Times New Roman" w:hAnsi="Times New Roman" w:cs="Times New Roman"/>
          <w:color w:val="000000"/>
          <w:sz w:val="28"/>
          <w:szCs w:val="28"/>
          <w:shd w:val="clear" w:color="auto" w:fill="FFFFFF"/>
        </w:rPr>
        <w:t>Новоуколовская</w:t>
      </w:r>
      <w:proofErr w:type="spellEnd"/>
      <w:r w:rsidRPr="009256C7">
        <w:rPr>
          <w:rFonts w:ascii="Times New Roman" w:hAnsi="Times New Roman" w:cs="Times New Roman"/>
          <w:color w:val="000000"/>
          <w:sz w:val="28"/>
          <w:szCs w:val="28"/>
          <w:shd w:val="clear" w:color="auto" w:fill="FFFFFF"/>
        </w:rPr>
        <w:t xml:space="preserve"> средняя общеобразовательная школа»;</w:t>
      </w:r>
    </w:p>
    <w:p w:rsidR="0030367C" w:rsidRPr="009256C7" w:rsidRDefault="0030367C" w:rsidP="0030367C">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sidRPr="009256C7">
        <w:rPr>
          <w:rFonts w:ascii="Times New Roman" w:hAnsi="Times New Roman" w:cs="Times New Roman"/>
          <w:color w:val="000000"/>
          <w:sz w:val="28"/>
          <w:szCs w:val="28"/>
          <w:shd w:val="clear" w:color="auto" w:fill="FFFFFF"/>
        </w:rPr>
        <w:t>5. МОУ «</w:t>
      </w:r>
      <w:proofErr w:type="spellStart"/>
      <w:r w:rsidRPr="009256C7">
        <w:rPr>
          <w:rFonts w:ascii="Times New Roman" w:hAnsi="Times New Roman" w:cs="Times New Roman"/>
          <w:color w:val="000000"/>
          <w:sz w:val="28"/>
          <w:szCs w:val="28"/>
          <w:shd w:val="clear" w:color="auto" w:fill="FFFFFF"/>
        </w:rPr>
        <w:t>Расховецкая</w:t>
      </w:r>
      <w:proofErr w:type="spellEnd"/>
      <w:r w:rsidRPr="009256C7">
        <w:rPr>
          <w:rFonts w:ascii="Times New Roman" w:hAnsi="Times New Roman" w:cs="Times New Roman"/>
          <w:color w:val="000000"/>
          <w:sz w:val="28"/>
          <w:szCs w:val="28"/>
          <w:shd w:val="clear" w:color="auto" w:fill="FFFFFF"/>
        </w:rPr>
        <w:t xml:space="preserve"> основная общеобразовательная школа»;</w:t>
      </w:r>
    </w:p>
    <w:p w:rsidR="0030367C" w:rsidRPr="009256C7" w:rsidRDefault="0030367C" w:rsidP="0030367C">
      <w:pPr>
        <w:autoSpaceDE w:val="0"/>
        <w:autoSpaceDN w:val="0"/>
        <w:adjustRightInd w:val="0"/>
        <w:spacing w:after="0" w:line="240" w:lineRule="auto"/>
        <w:ind w:firstLine="540"/>
        <w:jc w:val="both"/>
        <w:rPr>
          <w:rFonts w:ascii="Times New Roman" w:hAnsi="Times New Roman" w:cs="Times New Roman"/>
          <w:bCs/>
          <w:color w:val="000000"/>
          <w:sz w:val="28"/>
          <w:szCs w:val="28"/>
          <w:shd w:val="clear" w:color="auto" w:fill="FFFFFF"/>
        </w:rPr>
      </w:pPr>
      <w:r w:rsidRPr="009256C7">
        <w:rPr>
          <w:rFonts w:ascii="Times New Roman" w:hAnsi="Times New Roman" w:cs="Times New Roman"/>
          <w:color w:val="000000"/>
          <w:sz w:val="28"/>
          <w:szCs w:val="28"/>
          <w:shd w:val="clear" w:color="auto" w:fill="FFFFFF"/>
        </w:rPr>
        <w:t xml:space="preserve">6. МОУ </w:t>
      </w:r>
      <w:r w:rsidRPr="009256C7">
        <w:rPr>
          <w:rFonts w:ascii="Times New Roman" w:hAnsi="Times New Roman" w:cs="Times New Roman"/>
          <w:bCs/>
          <w:color w:val="000000"/>
          <w:sz w:val="28"/>
          <w:szCs w:val="28"/>
          <w:shd w:val="clear" w:color="auto" w:fill="FFFFFF"/>
        </w:rPr>
        <w:t>«</w:t>
      </w:r>
      <w:proofErr w:type="spellStart"/>
      <w:r w:rsidRPr="009256C7">
        <w:rPr>
          <w:rFonts w:ascii="Times New Roman" w:hAnsi="Times New Roman" w:cs="Times New Roman"/>
          <w:bCs/>
          <w:color w:val="000000"/>
          <w:sz w:val="28"/>
          <w:szCs w:val="28"/>
          <w:shd w:val="clear" w:color="auto" w:fill="FFFFFF"/>
        </w:rPr>
        <w:t>Большовская</w:t>
      </w:r>
      <w:proofErr w:type="spellEnd"/>
      <w:r w:rsidRPr="009256C7">
        <w:rPr>
          <w:rFonts w:ascii="Times New Roman" w:hAnsi="Times New Roman" w:cs="Times New Roman"/>
          <w:bCs/>
          <w:color w:val="000000"/>
          <w:sz w:val="28"/>
          <w:szCs w:val="28"/>
          <w:shd w:val="clear" w:color="auto" w:fill="FFFFFF"/>
        </w:rPr>
        <w:t xml:space="preserve"> основная общеобразовательная школа имени </w:t>
      </w:r>
      <w:proofErr w:type="spellStart"/>
      <w:r w:rsidRPr="009256C7">
        <w:rPr>
          <w:rFonts w:ascii="Times New Roman" w:hAnsi="Times New Roman" w:cs="Times New Roman"/>
          <w:bCs/>
          <w:color w:val="000000"/>
          <w:sz w:val="28"/>
          <w:szCs w:val="28"/>
          <w:shd w:val="clear" w:color="auto" w:fill="FFFFFF"/>
        </w:rPr>
        <w:t>М.Д.</w:t>
      </w:r>
      <w:proofErr w:type="gramStart"/>
      <w:r w:rsidRPr="009256C7">
        <w:rPr>
          <w:rFonts w:ascii="Times New Roman" w:hAnsi="Times New Roman" w:cs="Times New Roman"/>
          <w:bCs/>
          <w:color w:val="000000"/>
          <w:sz w:val="28"/>
          <w:szCs w:val="28"/>
          <w:shd w:val="clear" w:color="auto" w:fill="FFFFFF"/>
        </w:rPr>
        <w:t>Чубарых</w:t>
      </w:r>
      <w:proofErr w:type="spellEnd"/>
      <w:proofErr w:type="gramEnd"/>
      <w:r w:rsidRPr="009256C7">
        <w:rPr>
          <w:rFonts w:ascii="Times New Roman" w:hAnsi="Times New Roman" w:cs="Times New Roman"/>
          <w:bCs/>
          <w:color w:val="000000"/>
          <w:sz w:val="28"/>
          <w:szCs w:val="28"/>
          <w:shd w:val="clear" w:color="auto" w:fill="FFFFFF"/>
        </w:rPr>
        <w:t>»;</w:t>
      </w:r>
    </w:p>
    <w:p w:rsidR="0030367C" w:rsidRPr="009256C7" w:rsidRDefault="0030367C" w:rsidP="0030367C">
      <w:pPr>
        <w:autoSpaceDE w:val="0"/>
        <w:autoSpaceDN w:val="0"/>
        <w:adjustRightInd w:val="0"/>
        <w:spacing w:after="0" w:line="240" w:lineRule="auto"/>
        <w:ind w:firstLine="540"/>
        <w:jc w:val="both"/>
        <w:rPr>
          <w:rStyle w:val="afff0"/>
          <w:rFonts w:ascii="Times New Roman" w:hAnsi="Times New Roman" w:cs="Times New Roman"/>
          <w:b w:val="0"/>
        </w:rPr>
      </w:pPr>
      <w:r w:rsidRPr="009256C7">
        <w:rPr>
          <w:rFonts w:ascii="Times New Roman" w:hAnsi="Times New Roman" w:cs="Times New Roman"/>
          <w:bCs/>
          <w:color w:val="000000"/>
          <w:sz w:val="28"/>
          <w:szCs w:val="28"/>
          <w:shd w:val="clear" w:color="auto" w:fill="FFFFFF"/>
        </w:rPr>
        <w:t>7.</w:t>
      </w:r>
      <w:r w:rsidRPr="009256C7">
        <w:rPr>
          <w:rFonts w:ascii="Times New Roman" w:hAnsi="Times New Roman" w:cs="Times New Roman"/>
          <w:color w:val="000000"/>
          <w:sz w:val="28"/>
          <w:szCs w:val="28"/>
          <w:shd w:val="clear" w:color="auto" w:fill="FFFFFF"/>
        </w:rPr>
        <w:t xml:space="preserve"> </w:t>
      </w:r>
      <w:r w:rsidRPr="009256C7">
        <w:rPr>
          <w:rStyle w:val="afff0"/>
          <w:rFonts w:ascii="Times New Roman" w:hAnsi="Times New Roman" w:cs="Times New Roman"/>
          <w:b w:val="0"/>
          <w:color w:val="000000"/>
          <w:sz w:val="28"/>
          <w:szCs w:val="28"/>
          <w:shd w:val="clear" w:color="auto" w:fill="FFFFFF"/>
        </w:rPr>
        <w:t>МОУ «</w:t>
      </w:r>
      <w:proofErr w:type="spellStart"/>
      <w:r w:rsidRPr="009256C7">
        <w:rPr>
          <w:rStyle w:val="afff0"/>
          <w:rFonts w:ascii="Times New Roman" w:hAnsi="Times New Roman" w:cs="Times New Roman"/>
          <w:b w:val="0"/>
          <w:color w:val="000000"/>
          <w:sz w:val="28"/>
          <w:szCs w:val="28"/>
          <w:shd w:val="clear" w:color="auto" w:fill="FFFFFF"/>
        </w:rPr>
        <w:t>Готовская</w:t>
      </w:r>
      <w:proofErr w:type="spellEnd"/>
      <w:r w:rsidRPr="009256C7">
        <w:rPr>
          <w:rStyle w:val="afff0"/>
          <w:rFonts w:ascii="Times New Roman" w:hAnsi="Times New Roman" w:cs="Times New Roman"/>
          <w:b w:val="0"/>
          <w:color w:val="000000"/>
          <w:sz w:val="28"/>
          <w:szCs w:val="28"/>
          <w:shd w:val="clear" w:color="auto" w:fill="FFFFFF"/>
        </w:rPr>
        <w:t xml:space="preserve"> основная общеобразовательная школа</w:t>
      </w:r>
      <w:r w:rsidR="00703E8E">
        <w:rPr>
          <w:rStyle w:val="afff0"/>
          <w:rFonts w:ascii="Times New Roman" w:hAnsi="Times New Roman" w:cs="Times New Roman"/>
          <w:b w:val="0"/>
          <w:color w:val="000000"/>
          <w:sz w:val="28"/>
          <w:szCs w:val="28"/>
          <w:shd w:val="clear" w:color="auto" w:fill="FFFFFF"/>
        </w:rPr>
        <w:t xml:space="preserve"> имени </w:t>
      </w:r>
      <w:r w:rsidRPr="009256C7">
        <w:rPr>
          <w:rStyle w:val="afff0"/>
          <w:rFonts w:ascii="Times New Roman" w:hAnsi="Times New Roman" w:cs="Times New Roman"/>
          <w:b w:val="0"/>
          <w:color w:val="000000"/>
          <w:sz w:val="28"/>
          <w:szCs w:val="28"/>
          <w:shd w:val="clear" w:color="auto" w:fill="FFFFFF"/>
        </w:rPr>
        <w:t xml:space="preserve">А.Н. </w:t>
      </w:r>
      <w:proofErr w:type="spellStart"/>
      <w:r w:rsidRPr="009256C7">
        <w:rPr>
          <w:rStyle w:val="afff0"/>
          <w:rFonts w:ascii="Times New Roman" w:hAnsi="Times New Roman" w:cs="Times New Roman"/>
          <w:b w:val="0"/>
          <w:color w:val="000000"/>
          <w:sz w:val="28"/>
          <w:szCs w:val="28"/>
          <w:shd w:val="clear" w:color="auto" w:fill="FFFFFF"/>
        </w:rPr>
        <w:t>Маснева</w:t>
      </w:r>
      <w:proofErr w:type="spellEnd"/>
      <w:r w:rsidRPr="009256C7">
        <w:rPr>
          <w:rStyle w:val="afff0"/>
          <w:rFonts w:ascii="Times New Roman" w:hAnsi="Times New Roman" w:cs="Times New Roman"/>
          <w:b w:val="0"/>
          <w:color w:val="000000"/>
          <w:sz w:val="28"/>
          <w:szCs w:val="28"/>
          <w:shd w:val="clear" w:color="auto" w:fill="FFFFFF"/>
        </w:rPr>
        <w:t>»;</w:t>
      </w:r>
    </w:p>
    <w:p w:rsidR="0030367C" w:rsidRPr="009256C7" w:rsidRDefault="0030367C" w:rsidP="0030367C">
      <w:pPr>
        <w:autoSpaceDE w:val="0"/>
        <w:autoSpaceDN w:val="0"/>
        <w:adjustRightInd w:val="0"/>
        <w:spacing w:after="0" w:line="240" w:lineRule="auto"/>
        <w:ind w:firstLine="540"/>
        <w:jc w:val="both"/>
        <w:rPr>
          <w:rStyle w:val="afff0"/>
          <w:rFonts w:ascii="Times New Roman" w:hAnsi="Times New Roman" w:cs="Times New Roman"/>
          <w:b w:val="0"/>
          <w:color w:val="000000"/>
          <w:sz w:val="28"/>
          <w:szCs w:val="28"/>
          <w:shd w:val="clear" w:color="auto" w:fill="FFFFFF"/>
        </w:rPr>
      </w:pPr>
      <w:r w:rsidRPr="009256C7">
        <w:rPr>
          <w:rStyle w:val="afff0"/>
          <w:rFonts w:ascii="Times New Roman" w:hAnsi="Times New Roman" w:cs="Times New Roman"/>
          <w:b w:val="0"/>
          <w:color w:val="000000"/>
          <w:sz w:val="28"/>
          <w:szCs w:val="28"/>
          <w:shd w:val="clear" w:color="auto" w:fill="FFFFFF"/>
        </w:rPr>
        <w:t>8.</w:t>
      </w:r>
      <w:r w:rsidR="00703E8E">
        <w:rPr>
          <w:rFonts w:ascii="Times New Roman" w:hAnsi="Times New Roman" w:cs="Times New Roman"/>
          <w:color w:val="000000"/>
          <w:sz w:val="28"/>
          <w:szCs w:val="28"/>
          <w:shd w:val="clear" w:color="auto" w:fill="FFFFFF"/>
        </w:rPr>
        <w:t xml:space="preserve"> </w:t>
      </w:r>
      <w:r w:rsidRPr="009256C7">
        <w:rPr>
          <w:rStyle w:val="afff0"/>
          <w:rFonts w:ascii="Times New Roman" w:hAnsi="Times New Roman" w:cs="Times New Roman"/>
          <w:b w:val="0"/>
          <w:color w:val="000000"/>
          <w:sz w:val="28"/>
          <w:szCs w:val="28"/>
          <w:shd w:val="clear" w:color="auto" w:fill="FFFFFF"/>
        </w:rPr>
        <w:t>МОУ «</w:t>
      </w:r>
      <w:proofErr w:type="spellStart"/>
      <w:r w:rsidRPr="009256C7">
        <w:rPr>
          <w:rStyle w:val="afff0"/>
          <w:rFonts w:ascii="Times New Roman" w:hAnsi="Times New Roman" w:cs="Times New Roman"/>
          <w:b w:val="0"/>
          <w:color w:val="000000"/>
          <w:sz w:val="28"/>
          <w:szCs w:val="28"/>
          <w:shd w:val="clear" w:color="auto" w:fill="FFFFFF"/>
        </w:rPr>
        <w:t>Кругловская</w:t>
      </w:r>
      <w:proofErr w:type="spellEnd"/>
      <w:r w:rsidRPr="009256C7">
        <w:rPr>
          <w:rStyle w:val="afff0"/>
          <w:rFonts w:ascii="Times New Roman" w:hAnsi="Times New Roman" w:cs="Times New Roman"/>
          <w:b w:val="0"/>
          <w:color w:val="000000"/>
          <w:sz w:val="28"/>
          <w:szCs w:val="28"/>
          <w:shd w:val="clear" w:color="auto" w:fill="FFFFFF"/>
        </w:rPr>
        <w:t xml:space="preserve"> основная общеобразовательная школа имени                              А. М. Жданова»;</w:t>
      </w:r>
    </w:p>
    <w:p w:rsidR="0030367C" w:rsidRPr="009256C7" w:rsidRDefault="0030367C" w:rsidP="0030367C">
      <w:pPr>
        <w:pStyle w:val="ConsPlusTitle"/>
        <w:outlineLvl w:val="2"/>
        <w:rPr>
          <w:rFonts w:ascii="Times New Roman" w:hAnsi="Times New Roman" w:cs="Times New Roman"/>
          <w:b w:val="0"/>
        </w:rPr>
      </w:pPr>
      <w:r w:rsidRPr="009256C7">
        <w:rPr>
          <w:rFonts w:ascii="Times New Roman" w:hAnsi="Times New Roman" w:cs="Times New Roman"/>
          <w:b w:val="0"/>
          <w:bCs/>
          <w:color w:val="000000"/>
          <w:sz w:val="28"/>
          <w:szCs w:val="28"/>
          <w:shd w:val="clear" w:color="auto" w:fill="FFFFFF"/>
        </w:rPr>
        <w:t xml:space="preserve">          9. МОУ «</w:t>
      </w:r>
      <w:proofErr w:type="spellStart"/>
      <w:r w:rsidRPr="009256C7">
        <w:rPr>
          <w:rFonts w:ascii="Times New Roman" w:hAnsi="Times New Roman" w:cs="Times New Roman"/>
          <w:b w:val="0"/>
          <w:bCs/>
          <w:color w:val="000000"/>
          <w:sz w:val="28"/>
          <w:szCs w:val="28"/>
          <w:shd w:val="clear" w:color="auto" w:fill="FFFFFF"/>
        </w:rPr>
        <w:t>Лесноуколовская</w:t>
      </w:r>
      <w:proofErr w:type="spellEnd"/>
      <w:r w:rsidRPr="009256C7">
        <w:rPr>
          <w:rFonts w:ascii="Times New Roman" w:hAnsi="Times New Roman" w:cs="Times New Roman"/>
          <w:b w:val="0"/>
          <w:bCs/>
          <w:color w:val="000000"/>
          <w:sz w:val="28"/>
          <w:szCs w:val="28"/>
          <w:shd w:val="clear" w:color="auto" w:fill="FFFFFF"/>
        </w:rPr>
        <w:t xml:space="preserve"> основная общеобразовательная школа»;</w:t>
      </w:r>
    </w:p>
    <w:p w:rsidR="0030367C" w:rsidRPr="009256C7" w:rsidRDefault="0030367C" w:rsidP="0030367C">
      <w:pPr>
        <w:pStyle w:val="ConsPlusTitle"/>
        <w:outlineLvl w:val="2"/>
        <w:rPr>
          <w:rFonts w:ascii="Times New Roman" w:hAnsi="Times New Roman" w:cs="Times New Roman"/>
          <w:b w:val="0"/>
          <w:color w:val="000000"/>
          <w:sz w:val="28"/>
          <w:szCs w:val="28"/>
          <w:shd w:val="clear" w:color="auto" w:fill="FFFFFF"/>
        </w:rPr>
      </w:pPr>
      <w:r w:rsidRPr="009256C7">
        <w:rPr>
          <w:rFonts w:ascii="Times New Roman" w:hAnsi="Times New Roman" w:cs="Times New Roman"/>
          <w:b w:val="0"/>
          <w:bCs/>
          <w:color w:val="000000"/>
          <w:sz w:val="28"/>
          <w:szCs w:val="28"/>
          <w:shd w:val="clear" w:color="auto" w:fill="FFFFFF"/>
        </w:rPr>
        <w:t xml:space="preserve">          10.</w:t>
      </w:r>
      <w:r w:rsidRPr="009256C7">
        <w:rPr>
          <w:rFonts w:ascii="Times New Roman" w:hAnsi="Times New Roman" w:cs="Times New Roman"/>
          <w:b w:val="0"/>
          <w:color w:val="000000"/>
          <w:sz w:val="28"/>
          <w:szCs w:val="28"/>
          <w:shd w:val="clear" w:color="auto" w:fill="FFFFFF"/>
        </w:rPr>
        <w:t xml:space="preserve"> МОУ «</w:t>
      </w:r>
      <w:proofErr w:type="spellStart"/>
      <w:r w:rsidRPr="009256C7">
        <w:rPr>
          <w:rFonts w:ascii="Times New Roman" w:hAnsi="Times New Roman" w:cs="Times New Roman"/>
          <w:b w:val="0"/>
          <w:color w:val="000000"/>
          <w:sz w:val="28"/>
          <w:szCs w:val="28"/>
          <w:shd w:val="clear" w:color="auto" w:fill="FFFFFF"/>
        </w:rPr>
        <w:t>Сетищенская</w:t>
      </w:r>
      <w:proofErr w:type="spellEnd"/>
      <w:r w:rsidRPr="009256C7">
        <w:rPr>
          <w:rFonts w:ascii="Times New Roman" w:hAnsi="Times New Roman" w:cs="Times New Roman"/>
          <w:b w:val="0"/>
          <w:color w:val="000000"/>
          <w:sz w:val="28"/>
          <w:szCs w:val="28"/>
          <w:shd w:val="clear" w:color="auto" w:fill="FFFFFF"/>
        </w:rPr>
        <w:t xml:space="preserve"> основная общеобразовательная школа».</w:t>
      </w:r>
    </w:p>
    <w:p w:rsidR="0030367C" w:rsidRPr="009256C7" w:rsidRDefault="0030367C" w:rsidP="0030367C">
      <w:pPr>
        <w:pStyle w:val="ConsPlusTitle"/>
        <w:ind w:firstLine="708"/>
        <w:outlineLvl w:val="2"/>
        <w:rPr>
          <w:rFonts w:ascii="Times New Roman" w:hAnsi="Times New Roman" w:cs="Times New Roman"/>
          <w:b w:val="0"/>
          <w:color w:val="000000"/>
          <w:sz w:val="28"/>
          <w:szCs w:val="28"/>
          <w:shd w:val="clear" w:color="auto" w:fill="FFFFFF"/>
        </w:rPr>
      </w:pPr>
      <w:r w:rsidRPr="009256C7">
        <w:rPr>
          <w:rFonts w:ascii="Times New Roman" w:hAnsi="Times New Roman" w:cs="Times New Roman"/>
          <w:b w:val="0"/>
          <w:color w:val="000000"/>
          <w:sz w:val="28"/>
          <w:szCs w:val="28"/>
          <w:shd w:val="clear" w:color="auto" w:fill="FFFFFF"/>
        </w:rPr>
        <w:t xml:space="preserve">За период с 2009 -2023 годы выполнен ремонт в 6 образовательных учреждениях района </w:t>
      </w:r>
      <w:proofErr w:type="gramStart"/>
      <w:r w:rsidRPr="009256C7">
        <w:rPr>
          <w:rFonts w:ascii="Times New Roman" w:hAnsi="Times New Roman" w:cs="Times New Roman"/>
          <w:b w:val="0"/>
          <w:color w:val="000000"/>
          <w:sz w:val="28"/>
          <w:szCs w:val="28"/>
          <w:shd w:val="clear" w:color="auto" w:fill="FFFFFF"/>
        </w:rPr>
        <w:t xml:space="preserve">( </w:t>
      </w:r>
      <w:proofErr w:type="gramEnd"/>
      <w:r w:rsidRPr="009256C7">
        <w:rPr>
          <w:rFonts w:ascii="Times New Roman" w:hAnsi="Times New Roman" w:cs="Times New Roman"/>
          <w:b w:val="0"/>
          <w:color w:val="000000"/>
          <w:sz w:val="28"/>
          <w:szCs w:val="28"/>
          <w:shd w:val="clear" w:color="auto" w:fill="FFFFFF"/>
        </w:rPr>
        <w:t>60%), на общую сумму в размере 341,0 млн. рублей:</w:t>
      </w:r>
    </w:p>
    <w:p w:rsidR="0030367C" w:rsidRPr="009256C7" w:rsidRDefault="0030367C" w:rsidP="0030367C">
      <w:pPr>
        <w:pStyle w:val="ConsPlusTitle"/>
        <w:ind w:firstLine="708"/>
        <w:outlineLvl w:val="2"/>
        <w:rPr>
          <w:rFonts w:ascii="Times New Roman" w:hAnsi="Times New Roman" w:cs="Times New Roman"/>
          <w:b w:val="0"/>
          <w:color w:val="000000"/>
          <w:sz w:val="28"/>
          <w:szCs w:val="28"/>
          <w:shd w:val="clear" w:color="auto" w:fill="FFFFFF"/>
        </w:rPr>
      </w:pPr>
      <w:r w:rsidRPr="009256C7">
        <w:rPr>
          <w:rFonts w:ascii="Times New Roman" w:hAnsi="Times New Roman" w:cs="Times New Roman"/>
          <w:b w:val="0"/>
          <w:color w:val="000000"/>
          <w:sz w:val="28"/>
          <w:szCs w:val="28"/>
          <w:shd w:val="clear" w:color="auto" w:fill="FFFFFF"/>
        </w:rPr>
        <w:t>- 2009 год выполнен ремонт в ОГБОУ «</w:t>
      </w:r>
      <w:proofErr w:type="spellStart"/>
      <w:r w:rsidRPr="009256C7">
        <w:rPr>
          <w:rFonts w:ascii="Times New Roman" w:hAnsi="Times New Roman" w:cs="Times New Roman"/>
          <w:b w:val="0"/>
          <w:color w:val="000000"/>
          <w:sz w:val="28"/>
          <w:szCs w:val="28"/>
          <w:shd w:val="clear" w:color="auto" w:fill="FFFFFF"/>
        </w:rPr>
        <w:t>Новоуколовская</w:t>
      </w:r>
      <w:proofErr w:type="spellEnd"/>
      <w:r w:rsidRPr="009256C7">
        <w:rPr>
          <w:rFonts w:ascii="Times New Roman" w:hAnsi="Times New Roman" w:cs="Times New Roman"/>
          <w:b w:val="0"/>
          <w:color w:val="000000"/>
          <w:sz w:val="28"/>
          <w:szCs w:val="28"/>
          <w:shd w:val="clear" w:color="auto" w:fill="FFFFFF"/>
        </w:rPr>
        <w:t xml:space="preserve"> СОШ»;</w:t>
      </w:r>
    </w:p>
    <w:p w:rsidR="0030367C" w:rsidRPr="009256C7" w:rsidRDefault="00DE5F5B" w:rsidP="0030367C">
      <w:pPr>
        <w:autoSpaceDE w:val="0"/>
        <w:autoSpaceDN w:val="0"/>
        <w:adjustRightInd w:val="0"/>
        <w:spacing w:after="0" w:line="240" w:lineRule="auto"/>
        <w:ind w:firstLine="540"/>
        <w:jc w:val="both"/>
        <w:rPr>
          <w:rStyle w:val="afff0"/>
          <w:rFonts w:ascii="Times New Roman" w:hAnsi="Times New Roman" w:cs="Times New Roman"/>
          <w:b w:val="0"/>
        </w:rPr>
      </w:pPr>
      <w:r>
        <w:rPr>
          <w:rFonts w:ascii="Times New Roman" w:hAnsi="Times New Roman" w:cs="Times New Roman"/>
          <w:color w:val="000000"/>
          <w:sz w:val="28"/>
          <w:szCs w:val="28"/>
          <w:shd w:val="clear" w:color="auto" w:fill="FFFFFF"/>
        </w:rPr>
        <w:t xml:space="preserve">   </w:t>
      </w:r>
      <w:r w:rsidR="0030367C" w:rsidRPr="009256C7">
        <w:rPr>
          <w:rFonts w:ascii="Times New Roman" w:hAnsi="Times New Roman" w:cs="Times New Roman"/>
          <w:color w:val="000000"/>
          <w:sz w:val="28"/>
          <w:szCs w:val="28"/>
          <w:shd w:val="clear" w:color="auto" w:fill="FFFFFF"/>
        </w:rPr>
        <w:t xml:space="preserve">- 2016 год выполнен ремонт в </w:t>
      </w:r>
      <w:r w:rsidR="0030367C" w:rsidRPr="009256C7">
        <w:rPr>
          <w:rStyle w:val="afff0"/>
          <w:rFonts w:ascii="Times New Roman" w:hAnsi="Times New Roman" w:cs="Times New Roman"/>
          <w:b w:val="0"/>
          <w:color w:val="000000"/>
          <w:sz w:val="28"/>
          <w:szCs w:val="28"/>
          <w:shd w:val="clear" w:color="auto" w:fill="FFFFFF"/>
        </w:rPr>
        <w:t>МОУ</w:t>
      </w:r>
      <w:r>
        <w:rPr>
          <w:rStyle w:val="afff0"/>
          <w:rFonts w:ascii="Times New Roman" w:hAnsi="Times New Roman" w:cs="Times New Roman"/>
          <w:b w:val="0"/>
          <w:color w:val="000000"/>
          <w:sz w:val="28"/>
          <w:szCs w:val="28"/>
          <w:shd w:val="clear" w:color="auto" w:fill="FFFFFF"/>
        </w:rPr>
        <w:t xml:space="preserve"> «</w:t>
      </w:r>
      <w:proofErr w:type="spellStart"/>
      <w:r>
        <w:rPr>
          <w:rStyle w:val="afff0"/>
          <w:rFonts w:ascii="Times New Roman" w:hAnsi="Times New Roman" w:cs="Times New Roman"/>
          <w:b w:val="0"/>
          <w:color w:val="000000"/>
          <w:sz w:val="28"/>
          <w:szCs w:val="28"/>
          <w:shd w:val="clear" w:color="auto" w:fill="FFFFFF"/>
        </w:rPr>
        <w:t>Кругловская</w:t>
      </w:r>
      <w:proofErr w:type="spellEnd"/>
      <w:r>
        <w:rPr>
          <w:rStyle w:val="afff0"/>
          <w:rFonts w:ascii="Times New Roman" w:hAnsi="Times New Roman" w:cs="Times New Roman"/>
          <w:b w:val="0"/>
          <w:color w:val="000000"/>
          <w:sz w:val="28"/>
          <w:szCs w:val="28"/>
          <w:shd w:val="clear" w:color="auto" w:fill="FFFFFF"/>
        </w:rPr>
        <w:t xml:space="preserve"> ООШ имени </w:t>
      </w:r>
      <w:r w:rsidR="0030367C" w:rsidRPr="009256C7">
        <w:rPr>
          <w:rStyle w:val="afff0"/>
          <w:rFonts w:ascii="Times New Roman" w:hAnsi="Times New Roman" w:cs="Times New Roman"/>
          <w:b w:val="0"/>
          <w:color w:val="000000"/>
          <w:sz w:val="28"/>
          <w:szCs w:val="28"/>
          <w:shd w:val="clear" w:color="auto" w:fill="FFFFFF"/>
        </w:rPr>
        <w:t>А. М. Жданова»;</w:t>
      </w:r>
    </w:p>
    <w:p w:rsidR="0030367C" w:rsidRPr="009256C7" w:rsidRDefault="0030367C" w:rsidP="0030367C">
      <w:pPr>
        <w:pStyle w:val="ConsPlusTitle"/>
        <w:ind w:firstLine="708"/>
        <w:outlineLvl w:val="2"/>
        <w:rPr>
          <w:rFonts w:ascii="Times New Roman" w:hAnsi="Times New Roman" w:cs="Times New Roman"/>
          <w:b w:val="0"/>
        </w:rPr>
      </w:pPr>
      <w:r w:rsidRPr="009256C7">
        <w:rPr>
          <w:rFonts w:ascii="Times New Roman" w:hAnsi="Times New Roman" w:cs="Times New Roman"/>
          <w:b w:val="0"/>
          <w:color w:val="000000"/>
          <w:sz w:val="28"/>
          <w:szCs w:val="28"/>
          <w:shd w:val="clear" w:color="auto" w:fill="FFFFFF"/>
        </w:rPr>
        <w:t>- 2017 год выполнен ремонт в МОУ «</w:t>
      </w:r>
      <w:proofErr w:type="spellStart"/>
      <w:r w:rsidRPr="009256C7">
        <w:rPr>
          <w:rFonts w:ascii="Times New Roman" w:hAnsi="Times New Roman" w:cs="Times New Roman"/>
          <w:b w:val="0"/>
          <w:color w:val="000000"/>
          <w:sz w:val="28"/>
          <w:szCs w:val="28"/>
          <w:shd w:val="clear" w:color="auto" w:fill="FFFFFF"/>
        </w:rPr>
        <w:t>Расховецкая</w:t>
      </w:r>
      <w:proofErr w:type="spellEnd"/>
      <w:r w:rsidRPr="009256C7">
        <w:rPr>
          <w:rFonts w:ascii="Times New Roman" w:hAnsi="Times New Roman" w:cs="Times New Roman"/>
          <w:b w:val="0"/>
          <w:color w:val="000000"/>
          <w:sz w:val="28"/>
          <w:szCs w:val="28"/>
          <w:shd w:val="clear" w:color="auto" w:fill="FFFFFF"/>
        </w:rPr>
        <w:t xml:space="preserve"> ООШ»;</w:t>
      </w:r>
    </w:p>
    <w:p w:rsidR="0030367C" w:rsidRPr="009256C7" w:rsidRDefault="0030367C" w:rsidP="0030367C">
      <w:pPr>
        <w:autoSpaceDE w:val="0"/>
        <w:autoSpaceDN w:val="0"/>
        <w:adjustRightInd w:val="0"/>
        <w:spacing w:after="0" w:line="240" w:lineRule="auto"/>
        <w:ind w:firstLine="540"/>
        <w:jc w:val="both"/>
        <w:rPr>
          <w:rStyle w:val="afff0"/>
          <w:rFonts w:ascii="Times New Roman" w:hAnsi="Times New Roman" w:cs="Times New Roman"/>
          <w:b w:val="0"/>
        </w:rPr>
      </w:pPr>
      <w:r w:rsidRPr="009256C7">
        <w:rPr>
          <w:rFonts w:ascii="Times New Roman" w:hAnsi="Times New Roman" w:cs="Times New Roman"/>
          <w:color w:val="000000"/>
          <w:sz w:val="28"/>
          <w:szCs w:val="28"/>
          <w:shd w:val="clear" w:color="auto" w:fill="FFFFFF"/>
        </w:rPr>
        <w:lastRenderedPageBreak/>
        <w:t xml:space="preserve"> </w:t>
      </w:r>
      <w:r w:rsidR="00DE5F5B">
        <w:rPr>
          <w:rFonts w:ascii="Times New Roman" w:hAnsi="Times New Roman" w:cs="Times New Roman"/>
          <w:color w:val="000000"/>
          <w:sz w:val="28"/>
          <w:szCs w:val="28"/>
          <w:shd w:val="clear" w:color="auto" w:fill="FFFFFF"/>
        </w:rPr>
        <w:t xml:space="preserve"> </w:t>
      </w:r>
      <w:r w:rsidRPr="009256C7">
        <w:rPr>
          <w:rFonts w:ascii="Times New Roman" w:hAnsi="Times New Roman" w:cs="Times New Roman"/>
          <w:color w:val="000000"/>
          <w:sz w:val="28"/>
          <w:szCs w:val="28"/>
          <w:shd w:val="clear" w:color="auto" w:fill="FFFFFF"/>
        </w:rPr>
        <w:t xml:space="preserve">- 2018 год выполнен ремонт в </w:t>
      </w:r>
      <w:r w:rsidRPr="009256C7">
        <w:rPr>
          <w:rStyle w:val="afff0"/>
          <w:rFonts w:ascii="Times New Roman" w:hAnsi="Times New Roman" w:cs="Times New Roman"/>
          <w:b w:val="0"/>
          <w:color w:val="000000"/>
          <w:sz w:val="28"/>
          <w:szCs w:val="28"/>
          <w:shd w:val="clear" w:color="auto" w:fill="FFFFFF"/>
        </w:rPr>
        <w:t>МОУ «</w:t>
      </w:r>
      <w:proofErr w:type="spellStart"/>
      <w:r w:rsidRPr="009256C7">
        <w:rPr>
          <w:rStyle w:val="afff0"/>
          <w:rFonts w:ascii="Times New Roman" w:hAnsi="Times New Roman" w:cs="Times New Roman"/>
          <w:b w:val="0"/>
          <w:color w:val="000000"/>
          <w:sz w:val="28"/>
          <w:szCs w:val="28"/>
          <w:shd w:val="clear" w:color="auto" w:fill="FFFFFF"/>
        </w:rPr>
        <w:t>Красненская</w:t>
      </w:r>
      <w:proofErr w:type="spellEnd"/>
      <w:r w:rsidRPr="009256C7">
        <w:rPr>
          <w:rStyle w:val="afff0"/>
          <w:rFonts w:ascii="Times New Roman" w:hAnsi="Times New Roman" w:cs="Times New Roman"/>
          <w:b w:val="0"/>
          <w:color w:val="000000"/>
          <w:sz w:val="28"/>
          <w:szCs w:val="28"/>
          <w:shd w:val="clear" w:color="auto" w:fill="FFFFFF"/>
        </w:rPr>
        <w:t xml:space="preserve"> СОШ имени М.И. </w:t>
      </w:r>
      <w:proofErr w:type="gramStart"/>
      <w:r w:rsidRPr="009256C7">
        <w:rPr>
          <w:rStyle w:val="afff0"/>
          <w:rFonts w:ascii="Times New Roman" w:hAnsi="Times New Roman" w:cs="Times New Roman"/>
          <w:b w:val="0"/>
          <w:color w:val="000000"/>
          <w:sz w:val="28"/>
          <w:szCs w:val="28"/>
          <w:shd w:val="clear" w:color="auto" w:fill="FFFFFF"/>
        </w:rPr>
        <w:t>Светличной</w:t>
      </w:r>
      <w:proofErr w:type="gramEnd"/>
      <w:r w:rsidRPr="009256C7">
        <w:rPr>
          <w:rStyle w:val="afff0"/>
          <w:rFonts w:ascii="Times New Roman" w:hAnsi="Times New Roman" w:cs="Times New Roman"/>
          <w:b w:val="0"/>
          <w:color w:val="000000"/>
          <w:sz w:val="28"/>
          <w:szCs w:val="28"/>
          <w:shd w:val="clear" w:color="auto" w:fill="FFFFFF"/>
        </w:rPr>
        <w:t>»; </w:t>
      </w:r>
    </w:p>
    <w:p w:rsidR="0030367C" w:rsidRPr="009256C7" w:rsidRDefault="00DE5F5B" w:rsidP="0030367C">
      <w:pPr>
        <w:autoSpaceDE w:val="0"/>
        <w:autoSpaceDN w:val="0"/>
        <w:adjustRightInd w:val="0"/>
        <w:spacing w:after="0" w:line="240" w:lineRule="auto"/>
        <w:ind w:firstLine="540"/>
        <w:jc w:val="both"/>
        <w:rPr>
          <w:rFonts w:ascii="Times New Roman" w:hAnsi="Times New Roman" w:cs="Times New Roman"/>
        </w:rPr>
      </w:pPr>
      <w:r>
        <w:rPr>
          <w:rStyle w:val="afff0"/>
          <w:rFonts w:ascii="Times New Roman" w:hAnsi="Times New Roman" w:cs="Times New Roman"/>
          <w:b w:val="0"/>
          <w:color w:val="000000"/>
          <w:sz w:val="28"/>
          <w:szCs w:val="28"/>
          <w:shd w:val="clear" w:color="auto" w:fill="FFFFFF"/>
        </w:rPr>
        <w:t xml:space="preserve"> </w:t>
      </w:r>
      <w:r w:rsidR="0030367C" w:rsidRPr="009256C7">
        <w:rPr>
          <w:rStyle w:val="afff0"/>
          <w:rFonts w:ascii="Times New Roman" w:hAnsi="Times New Roman" w:cs="Times New Roman"/>
          <w:b w:val="0"/>
          <w:color w:val="000000"/>
          <w:sz w:val="28"/>
          <w:szCs w:val="28"/>
          <w:shd w:val="clear" w:color="auto" w:fill="FFFFFF"/>
        </w:rPr>
        <w:t xml:space="preserve"> - 2020 год выполнен ремонт в </w:t>
      </w:r>
      <w:r w:rsidR="0030367C" w:rsidRPr="009256C7">
        <w:rPr>
          <w:rFonts w:ascii="Times New Roman" w:hAnsi="Times New Roman" w:cs="Times New Roman"/>
          <w:color w:val="000000"/>
          <w:sz w:val="28"/>
          <w:szCs w:val="28"/>
          <w:shd w:val="clear" w:color="auto" w:fill="FFFFFF"/>
        </w:rPr>
        <w:t>МОУ «</w:t>
      </w:r>
      <w:proofErr w:type="spellStart"/>
      <w:r w:rsidR="0030367C" w:rsidRPr="009256C7">
        <w:rPr>
          <w:rFonts w:ascii="Times New Roman" w:hAnsi="Times New Roman" w:cs="Times New Roman"/>
          <w:color w:val="000000"/>
          <w:sz w:val="28"/>
          <w:szCs w:val="28"/>
          <w:shd w:val="clear" w:color="auto" w:fill="FFFFFF"/>
        </w:rPr>
        <w:t>Камызинская</w:t>
      </w:r>
      <w:proofErr w:type="spellEnd"/>
      <w:r w:rsidR="0030367C" w:rsidRPr="009256C7">
        <w:rPr>
          <w:rFonts w:ascii="Times New Roman" w:hAnsi="Times New Roman" w:cs="Times New Roman"/>
          <w:color w:val="000000"/>
          <w:sz w:val="28"/>
          <w:szCs w:val="28"/>
          <w:shd w:val="clear" w:color="auto" w:fill="FFFFFF"/>
        </w:rPr>
        <w:t xml:space="preserve"> СОШ»;</w:t>
      </w:r>
    </w:p>
    <w:p w:rsidR="0030367C" w:rsidRDefault="0030367C" w:rsidP="0030367C">
      <w:pPr>
        <w:pStyle w:val="ConsPlusTitle"/>
        <w:outlineLvl w:val="2"/>
        <w:rPr>
          <w:rFonts w:ascii="Times New Roman" w:hAnsi="Times New Roman" w:cs="Times New Roman"/>
          <w:b w:val="0"/>
          <w:bCs/>
          <w:color w:val="000000"/>
          <w:sz w:val="28"/>
          <w:szCs w:val="28"/>
          <w:shd w:val="clear" w:color="auto" w:fill="FFFFFF"/>
        </w:rPr>
      </w:pPr>
      <w:r w:rsidRPr="009256C7">
        <w:rPr>
          <w:rFonts w:ascii="Times New Roman" w:hAnsi="Times New Roman" w:cs="Times New Roman"/>
          <w:b w:val="0"/>
          <w:color w:val="000000"/>
          <w:sz w:val="28"/>
          <w:szCs w:val="28"/>
          <w:shd w:val="clear" w:color="auto" w:fill="FFFFFF"/>
        </w:rPr>
        <w:t xml:space="preserve">        </w:t>
      </w:r>
      <w:r w:rsidR="00DE5F5B">
        <w:rPr>
          <w:rFonts w:ascii="Times New Roman" w:hAnsi="Times New Roman" w:cs="Times New Roman"/>
          <w:b w:val="0"/>
          <w:color w:val="000000"/>
          <w:sz w:val="28"/>
          <w:szCs w:val="28"/>
          <w:shd w:val="clear" w:color="auto" w:fill="FFFFFF"/>
        </w:rPr>
        <w:t xml:space="preserve"> </w:t>
      </w:r>
      <w:r w:rsidRPr="009256C7">
        <w:rPr>
          <w:rFonts w:ascii="Times New Roman" w:hAnsi="Times New Roman" w:cs="Times New Roman"/>
          <w:b w:val="0"/>
          <w:color w:val="000000"/>
          <w:sz w:val="28"/>
          <w:szCs w:val="28"/>
          <w:shd w:val="clear" w:color="auto" w:fill="FFFFFF"/>
        </w:rPr>
        <w:t>- 2023 год  выполнен ремонт</w:t>
      </w:r>
      <w:r w:rsidRPr="009256C7">
        <w:rPr>
          <w:rFonts w:ascii="Times New Roman" w:hAnsi="Times New Roman" w:cs="Times New Roman"/>
          <w:b w:val="0"/>
          <w:bCs/>
          <w:color w:val="000000"/>
          <w:sz w:val="28"/>
          <w:szCs w:val="28"/>
          <w:shd w:val="clear" w:color="auto" w:fill="FFFFFF"/>
        </w:rPr>
        <w:t xml:space="preserve"> МОУ «</w:t>
      </w:r>
      <w:proofErr w:type="spellStart"/>
      <w:r w:rsidRPr="009256C7">
        <w:rPr>
          <w:rFonts w:ascii="Times New Roman" w:hAnsi="Times New Roman" w:cs="Times New Roman"/>
          <w:b w:val="0"/>
          <w:bCs/>
          <w:color w:val="000000"/>
          <w:sz w:val="28"/>
          <w:szCs w:val="28"/>
          <w:shd w:val="clear" w:color="auto" w:fill="FFFFFF"/>
        </w:rPr>
        <w:t>Лесноуколовская</w:t>
      </w:r>
      <w:proofErr w:type="spellEnd"/>
      <w:r>
        <w:rPr>
          <w:rFonts w:ascii="Times New Roman" w:hAnsi="Times New Roman" w:cs="Times New Roman"/>
          <w:b w:val="0"/>
          <w:bCs/>
          <w:color w:val="000000"/>
          <w:sz w:val="28"/>
          <w:szCs w:val="28"/>
          <w:shd w:val="clear" w:color="auto" w:fill="FFFFFF"/>
        </w:rPr>
        <w:t xml:space="preserve"> ООШ».</w:t>
      </w:r>
    </w:p>
    <w:p w:rsidR="0030367C" w:rsidRDefault="0030367C" w:rsidP="0030367C">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В соответствии с планом по строительству, реконструкции и капитальному ремонту объектов социальной сферы и развития жилищно – коммунальной инфраструктуры Белгородской области на 2027 - 2028 годы запланирован ремонт </w:t>
      </w:r>
      <w:r>
        <w:rPr>
          <w:rFonts w:ascii="Times New Roman" w:hAnsi="Times New Roman" w:cs="Times New Roman"/>
          <w:color w:val="000000"/>
          <w:sz w:val="28"/>
          <w:szCs w:val="28"/>
          <w:shd w:val="clear" w:color="auto" w:fill="FFFFFF"/>
        </w:rPr>
        <w:t xml:space="preserve">МОУ «Горская СОШ», </w:t>
      </w:r>
      <w:r w:rsidR="00A45CD9">
        <w:rPr>
          <w:rFonts w:ascii="Times New Roman" w:hAnsi="Times New Roman" w:cs="Times New Roman"/>
          <w:color w:val="000000"/>
          <w:sz w:val="28"/>
          <w:szCs w:val="28"/>
          <w:shd w:val="clear" w:color="auto" w:fill="FFFFFF"/>
        </w:rPr>
        <w:t xml:space="preserve">планируется освоить денежные средства </w:t>
      </w:r>
      <w:r>
        <w:rPr>
          <w:rFonts w:ascii="Times New Roman" w:hAnsi="Times New Roman" w:cs="Times New Roman"/>
          <w:color w:val="000000"/>
          <w:sz w:val="28"/>
          <w:szCs w:val="28"/>
          <w:shd w:val="clear" w:color="auto" w:fill="FFFFFF"/>
        </w:rPr>
        <w:t xml:space="preserve">в размере 191,221 </w:t>
      </w:r>
      <w:proofErr w:type="spellStart"/>
      <w:r>
        <w:rPr>
          <w:rFonts w:ascii="Times New Roman" w:hAnsi="Times New Roman" w:cs="Times New Roman"/>
          <w:color w:val="000000"/>
          <w:sz w:val="28"/>
          <w:szCs w:val="28"/>
          <w:shd w:val="clear" w:color="auto" w:fill="FFFFFF"/>
        </w:rPr>
        <w:t>млн</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ублей</w:t>
      </w:r>
      <w:proofErr w:type="spellEnd"/>
      <w:r>
        <w:rPr>
          <w:rFonts w:ascii="Times New Roman" w:hAnsi="Times New Roman" w:cs="Times New Roman"/>
          <w:color w:val="000000"/>
          <w:sz w:val="28"/>
          <w:szCs w:val="28"/>
          <w:shd w:val="clear" w:color="auto" w:fill="FFFFFF"/>
        </w:rPr>
        <w:t xml:space="preserve">, получено положительное заключение государственной экспертизы. </w:t>
      </w:r>
    </w:p>
    <w:p w:rsidR="0030367C" w:rsidRDefault="0030367C" w:rsidP="0030367C">
      <w:pPr>
        <w:widowControl w:val="0"/>
        <w:autoSpaceDE w:val="0"/>
        <w:autoSpaceDN w:val="0"/>
        <w:adjustRightInd w:val="0"/>
        <w:spacing w:after="0" w:line="240" w:lineRule="auto"/>
        <w:ind w:firstLine="709"/>
        <w:jc w:val="both"/>
        <w:rPr>
          <w:rFonts w:ascii="Calibri" w:eastAsia="Times New Roman" w:hAnsi="Calibri" w:cs="Calibri"/>
          <w:lang w:eastAsia="ru-RU"/>
        </w:rPr>
      </w:pPr>
    </w:p>
    <w:p w:rsidR="0030367C" w:rsidRDefault="0030367C" w:rsidP="0030367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Описание приоритетов и целей государственной политики</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сфере реализации муниципальной программы</w:t>
      </w:r>
    </w:p>
    <w:p w:rsidR="0030367C" w:rsidRDefault="0030367C" w:rsidP="0030367C">
      <w:pPr>
        <w:widowControl w:val="0"/>
        <w:autoSpaceDE w:val="0"/>
        <w:autoSpaceDN w:val="0"/>
        <w:spacing w:after="0" w:line="240" w:lineRule="auto"/>
        <w:jc w:val="both"/>
        <w:rPr>
          <w:rFonts w:ascii="Calibri" w:eastAsia="Times New Roman" w:hAnsi="Calibri" w:cs="Calibri"/>
          <w:lang w:eastAsia="ru-RU"/>
        </w:rPr>
      </w:pPr>
    </w:p>
    <w:p w:rsidR="0030367C" w:rsidRDefault="00A23F88"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0030367C">
        <w:rPr>
          <w:rFonts w:ascii="Times New Roman" w:eastAsia="Times New Roman" w:hAnsi="Times New Roman" w:cs="Times New Roman"/>
          <w:sz w:val="28"/>
          <w:szCs w:val="28"/>
          <w:lang w:eastAsia="ru-RU"/>
        </w:rPr>
        <w:t>Основными приоритетами государственной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w:t>
      </w:r>
    </w:p>
    <w:p w:rsidR="0030367C" w:rsidRDefault="0030367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Создание </w:t>
      </w:r>
      <w:r>
        <w:rPr>
          <w:rFonts w:ascii="Times New Roman" w:eastAsia="Calibri" w:hAnsi="Times New Roman" w:cs="Times New Roman"/>
          <w:color w:val="000000"/>
          <w:sz w:val="28"/>
          <w:szCs w:val="28"/>
        </w:rPr>
        <w:t xml:space="preserve">комфортных условий проживания для жителей Красненского района будут </w:t>
      </w:r>
      <w:proofErr w:type="gramStart"/>
      <w:r>
        <w:rPr>
          <w:rFonts w:ascii="Times New Roman" w:eastAsia="Calibri" w:hAnsi="Times New Roman" w:cs="Times New Roman"/>
          <w:color w:val="000000"/>
          <w:sz w:val="28"/>
          <w:szCs w:val="28"/>
        </w:rPr>
        <w:t>развиваться в соответствии с муниципальной программой и основано</w:t>
      </w:r>
      <w:proofErr w:type="gramEnd"/>
      <w:r>
        <w:rPr>
          <w:rFonts w:ascii="Times New Roman" w:eastAsia="Calibri" w:hAnsi="Times New Roman" w:cs="Times New Roman"/>
          <w:color w:val="000000"/>
          <w:sz w:val="28"/>
          <w:szCs w:val="28"/>
        </w:rPr>
        <w:t xml:space="preserve"> на следующих приоритетах:</w:t>
      </w:r>
    </w:p>
    <w:p w:rsidR="0030367C" w:rsidRDefault="0030367C" w:rsidP="0030367C">
      <w:pPr>
        <w:pStyle w:val="ConsPlusNormal"/>
        <w:ind w:firstLine="720"/>
        <w:jc w:val="both"/>
        <w:rPr>
          <w:color w:val="000000"/>
          <w:sz w:val="28"/>
          <w:szCs w:val="28"/>
        </w:rPr>
      </w:pPr>
      <w:r>
        <w:rPr>
          <w:color w:val="000000"/>
          <w:sz w:val="28"/>
          <w:szCs w:val="28"/>
        </w:rPr>
        <w:t>- 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w:t>
      </w:r>
      <w:r w:rsidR="00B0737D">
        <w:rPr>
          <w:color w:val="000000"/>
          <w:sz w:val="28"/>
          <w:szCs w:val="28"/>
        </w:rPr>
        <w:t xml:space="preserve">вленных социальных стандартов и </w:t>
      </w:r>
      <w:r>
        <w:rPr>
          <w:color w:val="000000"/>
          <w:sz w:val="28"/>
          <w:szCs w:val="28"/>
        </w:rPr>
        <w:t>в соответствии с объемом государственных обязательств;</w:t>
      </w:r>
    </w:p>
    <w:p w:rsidR="00B0737D" w:rsidRPr="003F03B9" w:rsidRDefault="00B0737D" w:rsidP="00B0737D">
      <w:pPr>
        <w:pStyle w:val="ConsPlusNormal"/>
        <w:ind w:firstLine="720"/>
        <w:jc w:val="both"/>
        <w:rPr>
          <w:color w:val="000000"/>
          <w:sz w:val="28"/>
          <w:szCs w:val="28"/>
        </w:rPr>
      </w:pPr>
      <w:r w:rsidRPr="003F03B9">
        <w:rPr>
          <w:color w:val="000000"/>
          <w:sz w:val="28"/>
          <w:szCs w:val="28"/>
        </w:rPr>
        <w:t xml:space="preserve">- </w:t>
      </w:r>
      <w:r w:rsidRPr="003F03B9">
        <w:rPr>
          <w:sz w:val="28"/>
          <w:szCs w:val="28"/>
        </w:rPr>
        <w:t>улучшение жилищных условий граждан путем проведения капитального ремонта многоквартирных домов и переселения граждан из аварийного жилья.</w:t>
      </w:r>
    </w:p>
    <w:p w:rsidR="00B0737D" w:rsidRPr="003F03B9" w:rsidRDefault="0030367C" w:rsidP="00B0737D">
      <w:pPr>
        <w:pStyle w:val="ConsPlusNormal"/>
        <w:ind w:firstLine="708"/>
        <w:jc w:val="both"/>
        <w:rPr>
          <w:color w:val="000000"/>
          <w:sz w:val="28"/>
          <w:szCs w:val="28"/>
        </w:rPr>
      </w:pPr>
      <w:r w:rsidRPr="003F03B9">
        <w:rPr>
          <w:color w:val="000000"/>
          <w:sz w:val="28"/>
          <w:szCs w:val="28"/>
        </w:rPr>
        <w:t>- обеспечение комплексной застройки городских и сельских поселений Красненского района социальной, общественной и дорожной инфраструктурами на основе документов территориального планирования</w:t>
      </w:r>
      <w:r w:rsidR="00B0737D" w:rsidRPr="003F03B9">
        <w:rPr>
          <w:color w:val="000000"/>
          <w:sz w:val="28"/>
          <w:szCs w:val="28"/>
        </w:rPr>
        <w:t>.</w:t>
      </w:r>
    </w:p>
    <w:p w:rsidR="0030367C" w:rsidRDefault="0030367C" w:rsidP="0030367C">
      <w:pPr>
        <w:pStyle w:val="ConsPlusNormal"/>
        <w:ind w:firstLine="720"/>
        <w:jc w:val="both"/>
        <w:rPr>
          <w:rFonts w:eastAsia="Times New Roman"/>
          <w:sz w:val="28"/>
          <w:szCs w:val="28"/>
          <w:lang w:eastAsia="ru-RU"/>
        </w:rPr>
      </w:pPr>
      <w:r w:rsidRPr="003F03B9">
        <w:rPr>
          <w:rFonts w:eastAsia="Times New Roman"/>
          <w:sz w:val="28"/>
          <w:szCs w:val="28"/>
          <w:lang w:eastAsia="ru-RU"/>
        </w:rPr>
        <w:t>В результате реализации указанных приоритетных</w:t>
      </w:r>
      <w:r>
        <w:rPr>
          <w:rFonts w:eastAsia="Times New Roman"/>
          <w:sz w:val="28"/>
          <w:szCs w:val="28"/>
          <w:lang w:eastAsia="ru-RU"/>
        </w:rPr>
        <w:t xml:space="preserve"> направлений к 2030 году </w:t>
      </w:r>
      <w:proofErr w:type="gramStart"/>
      <w:r>
        <w:rPr>
          <w:rFonts w:eastAsia="Times New Roman"/>
          <w:sz w:val="28"/>
          <w:szCs w:val="28"/>
          <w:lang w:eastAsia="ru-RU"/>
        </w:rPr>
        <w:t>будет</w:t>
      </w:r>
      <w:proofErr w:type="gramEnd"/>
      <w:r>
        <w:rPr>
          <w:rFonts w:eastAsia="Times New Roman"/>
          <w:sz w:val="28"/>
          <w:szCs w:val="28"/>
          <w:lang w:eastAsia="ru-RU"/>
        </w:rPr>
        <w:t xml:space="preserve"> достигнут качественно новый уровень состояния жилищной сферы района.</w:t>
      </w:r>
    </w:p>
    <w:p w:rsidR="0030367C" w:rsidRDefault="0030367C" w:rsidP="0030367C">
      <w:pPr>
        <w:pStyle w:val="ConsPlusNormal"/>
        <w:ind w:firstLine="720"/>
        <w:jc w:val="both"/>
        <w:rPr>
          <w:rFonts w:eastAsia="Times New Roman"/>
          <w:sz w:val="28"/>
          <w:szCs w:val="28"/>
          <w:lang w:eastAsia="ru-RU"/>
        </w:rPr>
      </w:pPr>
      <w:r>
        <w:rPr>
          <w:rFonts w:eastAsia="Times New Roman"/>
          <w:sz w:val="28"/>
          <w:szCs w:val="28"/>
          <w:lang w:eastAsia="ru-RU"/>
        </w:rPr>
        <w:t>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rsidR="0030367C" w:rsidRDefault="0030367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Комплексное развитие территорий на сегодняшний день является одним из ключевых направлений градостроительного развития района. Применение механизма комплексного развития затрагивает все сферы общественной жизни, данный механизм направлен на обеспечение высокого качества жизни граждан.</w:t>
      </w:r>
    </w:p>
    <w:p w:rsidR="001D541C" w:rsidRDefault="001D541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D541C" w:rsidRDefault="001D541C" w:rsidP="003036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0367C" w:rsidRDefault="0030367C" w:rsidP="0030367C">
      <w:pPr>
        <w:pStyle w:val="ConsPlusNormal"/>
        <w:ind w:firstLine="720"/>
        <w:jc w:val="both"/>
        <w:rPr>
          <w:rFonts w:eastAsia="Times New Roman"/>
          <w:sz w:val="28"/>
          <w:szCs w:val="28"/>
          <w:lang w:eastAsia="ru-RU"/>
        </w:rPr>
      </w:pPr>
      <w:r>
        <w:rPr>
          <w:rFonts w:eastAsia="Times New Roman"/>
          <w:sz w:val="28"/>
          <w:szCs w:val="28"/>
          <w:lang w:eastAsia="ru-RU"/>
        </w:rPr>
        <w:lastRenderedPageBreak/>
        <w:t>В совокупности весь комплекс мероприятий муниципальной программы, направлен на повышение комфортности и доступности жилья, улучшение качества жилищной сферы.</w:t>
      </w:r>
    </w:p>
    <w:p w:rsidR="0030367C" w:rsidRDefault="003B5FA3" w:rsidP="0030367C">
      <w:pPr>
        <w:pStyle w:val="ConsPlusNormal"/>
        <w:ind w:firstLine="540"/>
        <w:jc w:val="both"/>
        <w:rPr>
          <w:sz w:val="28"/>
          <w:szCs w:val="28"/>
        </w:rPr>
      </w:pPr>
      <w:r>
        <w:rPr>
          <w:sz w:val="28"/>
          <w:szCs w:val="28"/>
        </w:rPr>
        <w:t xml:space="preserve"> </w:t>
      </w:r>
      <w:r w:rsidR="00A23F88">
        <w:rPr>
          <w:sz w:val="28"/>
          <w:szCs w:val="28"/>
        </w:rPr>
        <w:t>1.2.2</w:t>
      </w:r>
      <w:r w:rsidR="0030367C">
        <w:rPr>
          <w:sz w:val="28"/>
          <w:szCs w:val="28"/>
        </w:rPr>
        <w:t xml:space="preserve">. Приоритеты муниципальной  политики в сфере реализации муниципальной программы определены в Стратегии социально-экономического развития Красненского района на период до 2025 года. </w:t>
      </w:r>
    </w:p>
    <w:p w:rsidR="0030367C" w:rsidRDefault="0030367C" w:rsidP="0030367C">
      <w:pPr>
        <w:pStyle w:val="ConsPlusNormal"/>
        <w:ind w:firstLine="540"/>
        <w:jc w:val="both"/>
        <w:rPr>
          <w:sz w:val="28"/>
          <w:szCs w:val="28"/>
        </w:rPr>
      </w:pPr>
      <w:r>
        <w:rPr>
          <w:sz w:val="28"/>
          <w:szCs w:val="28"/>
        </w:rPr>
        <w:t>Таким образом, исходя из обозначенной стратегической задачи, одной из цели муниципальной программы является создание условий для устойчивого функционирования транспортной системы и дорожной сети Красненского района в соответствии с социально-экономическими потребностями населения.</w:t>
      </w:r>
    </w:p>
    <w:p w:rsidR="0030367C" w:rsidRDefault="0030367C" w:rsidP="0030367C">
      <w:pPr>
        <w:pStyle w:val="ConsPlusNormal"/>
        <w:ind w:firstLine="540"/>
        <w:jc w:val="both"/>
        <w:rPr>
          <w:sz w:val="28"/>
          <w:szCs w:val="28"/>
        </w:rPr>
      </w:pPr>
      <w:r>
        <w:rPr>
          <w:bCs/>
          <w:sz w:val="28"/>
          <w:szCs w:val="28"/>
        </w:rPr>
        <w:t xml:space="preserve">1.2.3. Приоритетные направления политики в сфере </w:t>
      </w:r>
      <w:r w:rsidR="003B5FA3">
        <w:rPr>
          <w:bCs/>
          <w:sz w:val="28"/>
          <w:szCs w:val="28"/>
        </w:rPr>
        <w:t xml:space="preserve">образования </w:t>
      </w:r>
      <w:r>
        <w:rPr>
          <w:sz w:val="28"/>
          <w:szCs w:val="28"/>
        </w:rPr>
        <w:t xml:space="preserve">муниципальной программы определены в Стратегии социально-экономического развития Красненского района на период до 2025 года. </w:t>
      </w:r>
    </w:p>
    <w:p w:rsidR="0030367C" w:rsidRDefault="003B5FA3" w:rsidP="0030367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Это ф</w:t>
      </w:r>
      <w:r w:rsidR="0030367C">
        <w:rPr>
          <w:rFonts w:ascii="Times New Roman" w:hAnsi="Times New Roman" w:cs="Times New Roman"/>
          <w:bCs/>
          <w:sz w:val="28"/>
          <w:szCs w:val="28"/>
        </w:rPr>
        <w:t>ормирование единого образовательного пространства Красненского  района для получения качественного образования в любой школе района.</w:t>
      </w:r>
    </w:p>
    <w:p w:rsidR="0030367C" w:rsidRDefault="0030367C" w:rsidP="0030367C">
      <w:pPr>
        <w:widowControl w:val="0"/>
        <w:autoSpaceDE w:val="0"/>
        <w:autoSpaceDN w:val="0"/>
        <w:spacing w:after="0" w:line="240" w:lineRule="auto"/>
        <w:jc w:val="both"/>
        <w:rPr>
          <w:rFonts w:ascii="Calibri" w:eastAsia="Times New Roman" w:hAnsi="Calibri" w:cs="Calibri"/>
          <w:lang w:eastAsia="ru-RU"/>
        </w:rPr>
      </w:pPr>
    </w:p>
    <w:p w:rsidR="0030367C" w:rsidRDefault="0030367C" w:rsidP="0030367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Сведения о взаимосвязи со стратегическими приоритетами,</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целями и показателями муниципальной программы</w:t>
      </w:r>
    </w:p>
    <w:p w:rsidR="0030367C" w:rsidRDefault="0030367C" w:rsidP="0030367C">
      <w:pPr>
        <w:widowControl w:val="0"/>
        <w:autoSpaceDE w:val="0"/>
        <w:autoSpaceDN w:val="0"/>
        <w:spacing w:after="0" w:line="240" w:lineRule="auto"/>
        <w:jc w:val="both"/>
        <w:rPr>
          <w:rFonts w:ascii="Calibri" w:eastAsia="Times New Roman" w:hAnsi="Calibri" w:cs="Calibri"/>
          <w:lang w:eastAsia="ru-RU"/>
        </w:rPr>
      </w:pPr>
    </w:p>
    <w:p w:rsidR="0030367C" w:rsidRDefault="0030367C" w:rsidP="0030367C">
      <w:pPr>
        <w:pStyle w:val="ConsPlusNormal"/>
        <w:ind w:firstLine="709"/>
        <w:jc w:val="both"/>
        <w:rPr>
          <w:rFonts w:eastAsia="Times New Roman"/>
          <w:sz w:val="28"/>
          <w:szCs w:val="28"/>
          <w:lang w:eastAsia="ru-RU"/>
        </w:rPr>
      </w:pPr>
      <w:proofErr w:type="gramStart"/>
      <w:r>
        <w:rPr>
          <w:rFonts w:eastAsia="Times New Roman"/>
          <w:sz w:val="28"/>
          <w:szCs w:val="28"/>
          <w:lang w:eastAsia="ru-RU"/>
        </w:rPr>
        <w:t>Муниципальная программа направлена на достижение национальной цели</w:t>
      </w:r>
      <w:r w:rsidR="00171BF3">
        <w:rPr>
          <w:rFonts w:eastAsia="Times New Roman"/>
          <w:sz w:val="28"/>
          <w:szCs w:val="28"/>
          <w:lang w:eastAsia="ru-RU"/>
        </w:rPr>
        <w:t xml:space="preserve"> развития Российской Федерации «</w:t>
      </w:r>
      <w:r>
        <w:rPr>
          <w:rFonts w:eastAsia="Times New Roman"/>
          <w:sz w:val="28"/>
          <w:szCs w:val="28"/>
          <w:lang w:eastAsia="ru-RU"/>
        </w:rPr>
        <w:t>Комфортн</w:t>
      </w:r>
      <w:r w:rsidR="00171BF3">
        <w:rPr>
          <w:rFonts w:eastAsia="Times New Roman"/>
          <w:sz w:val="28"/>
          <w:szCs w:val="28"/>
          <w:lang w:eastAsia="ru-RU"/>
        </w:rPr>
        <w:t>ая и безопасная среда для жизни»</w:t>
      </w:r>
      <w:r>
        <w:rPr>
          <w:rFonts w:eastAsia="Times New Roman"/>
          <w:sz w:val="28"/>
          <w:szCs w:val="28"/>
          <w:lang w:eastAsia="ru-RU"/>
        </w:rPr>
        <w:t xml:space="preserve">, определенной </w:t>
      </w:r>
      <w:hyperlink r:id="rId13" w:history="1">
        <w:r w:rsidRPr="005A13D8">
          <w:rPr>
            <w:rStyle w:val="af7"/>
            <w:rFonts w:eastAsia="Times New Roman"/>
            <w:color w:val="auto"/>
            <w:sz w:val="28"/>
            <w:szCs w:val="28"/>
            <w:u w:val="none"/>
            <w:lang w:eastAsia="ru-RU"/>
          </w:rPr>
          <w:t>Указом</w:t>
        </w:r>
      </w:hyperlink>
      <w:r w:rsidRPr="005A13D8">
        <w:rPr>
          <w:rFonts w:eastAsia="Times New Roman"/>
          <w:sz w:val="28"/>
          <w:szCs w:val="28"/>
          <w:lang w:eastAsia="ru-RU"/>
        </w:rPr>
        <w:t xml:space="preserve"> </w:t>
      </w:r>
      <w:r>
        <w:rPr>
          <w:rFonts w:eastAsia="Times New Roman"/>
          <w:sz w:val="28"/>
          <w:szCs w:val="28"/>
          <w:lang w:eastAsia="ru-RU"/>
        </w:rPr>
        <w:t>Президента Российской Федер</w:t>
      </w:r>
      <w:r w:rsidR="00171BF3">
        <w:rPr>
          <w:rFonts w:eastAsia="Times New Roman"/>
          <w:sz w:val="28"/>
          <w:szCs w:val="28"/>
          <w:lang w:eastAsia="ru-RU"/>
        </w:rPr>
        <w:t>ации от 07 мая 2024 года</w:t>
      </w:r>
      <w:r w:rsidR="000660D5">
        <w:rPr>
          <w:rFonts w:eastAsia="Times New Roman"/>
          <w:sz w:val="28"/>
          <w:szCs w:val="28"/>
          <w:lang w:eastAsia="ru-RU"/>
        </w:rPr>
        <w:t xml:space="preserve">                     </w:t>
      </w:r>
      <w:r w:rsidR="00171BF3">
        <w:rPr>
          <w:rFonts w:eastAsia="Times New Roman"/>
          <w:sz w:val="28"/>
          <w:szCs w:val="28"/>
          <w:lang w:eastAsia="ru-RU"/>
        </w:rPr>
        <w:t xml:space="preserve"> № 309 «</w:t>
      </w:r>
      <w:r>
        <w:rPr>
          <w:rFonts w:eastAsia="Times New Roman"/>
          <w:sz w:val="28"/>
          <w:szCs w:val="28"/>
          <w:lang w:eastAsia="ru-RU"/>
        </w:rPr>
        <w:t>О национальных целях развития Российской Федерации на период до 2030 года и на перспективу до 2036 года» и включает в себя несколько целей по трем направлениям.</w:t>
      </w:r>
      <w:proofErr w:type="gramEnd"/>
    </w:p>
    <w:p w:rsidR="007E35C5" w:rsidRDefault="0030367C" w:rsidP="007E35C5">
      <w:pPr>
        <w:pStyle w:val="ConsPlusNormal"/>
        <w:ind w:firstLine="709"/>
        <w:jc w:val="both"/>
        <w:rPr>
          <w:color w:val="000000"/>
          <w:sz w:val="28"/>
          <w:szCs w:val="28"/>
        </w:rPr>
      </w:pPr>
      <w:r w:rsidRPr="0065122C">
        <w:rPr>
          <w:rFonts w:eastAsia="Times New Roman"/>
          <w:sz w:val="28"/>
          <w:szCs w:val="28"/>
          <w:lang w:eastAsia="ru-RU"/>
        </w:rPr>
        <w:t>1.3.1.</w:t>
      </w:r>
      <w:r>
        <w:rPr>
          <w:rFonts w:eastAsia="Times New Roman"/>
          <w:sz w:val="28"/>
          <w:szCs w:val="28"/>
          <w:lang w:eastAsia="ru-RU"/>
        </w:rPr>
        <w:t xml:space="preserve"> К 2030 году ц</w:t>
      </w:r>
      <w:r>
        <w:rPr>
          <w:color w:val="000000"/>
          <w:sz w:val="28"/>
          <w:szCs w:val="28"/>
        </w:rPr>
        <w:t>елью муниципальной программы по реш</w:t>
      </w:r>
      <w:r w:rsidR="007E35C5">
        <w:rPr>
          <w:color w:val="000000"/>
          <w:sz w:val="28"/>
          <w:szCs w:val="28"/>
        </w:rPr>
        <w:t>ению жилищной проблемы являют:</w:t>
      </w:r>
    </w:p>
    <w:p w:rsidR="00171BF3" w:rsidRPr="007E35C5" w:rsidRDefault="007E35C5" w:rsidP="007E35C5">
      <w:pPr>
        <w:pStyle w:val="ConsPlusNormal"/>
        <w:ind w:firstLine="709"/>
        <w:jc w:val="both"/>
        <w:rPr>
          <w:color w:val="000000"/>
          <w:sz w:val="28"/>
          <w:szCs w:val="28"/>
        </w:rPr>
      </w:pPr>
      <w:r w:rsidRPr="007E35C5">
        <w:rPr>
          <w:color w:val="000000"/>
          <w:sz w:val="28"/>
          <w:szCs w:val="28"/>
        </w:rPr>
        <w:t>- улучшение жилищных условий</w:t>
      </w:r>
      <w:r w:rsidR="00584C33">
        <w:rPr>
          <w:color w:val="000000"/>
          <w:sz w:val="28"/>
          <w:szCs w:val="28"/>
        </w:rPr>
        <w:t xml:space="preserve"> </w:t>
      </w:r>
      <w:r w:rsidRPr="007E35C5">
        <w:rPr>
          <w:sz w:val="28"/>
          <w:szCs w:val="28"/>
        </w:rPr>
        <w:t>отдельной категории</w:t>
      </w:r>
      <w:r>
        <w:rPr>
          <w:sz w:val="28"/>
          <w:szCs w:val="28"/>
        </w:rPr>
        <w:t xml:space="preserve"> </w:t>
      </w:r>
      <w:r w:rsidR="00584C33">
        <w:rPr>
          <w:sz w:val="28"/>
          <w:szCs w:val="28"/>
        </w:rPr>
        <w:t xml:space="preserve">граждан </w:t>
      </w:r>
      <w:r>
        <w:rPr>
          <w:sz w:val="28"/>
          <w:szCs w:val="28"/>
        </w:rPr>
        <w:t>не менее                 12 семей;</w:t>
      </w:r>
    </w:p>
    <w:p w:rsidR="00044C06" w:rsidRDefault="0030367C" w:rsidP="00044C06">
      <w:pPr>
        <w:pStyle w:val="ConsPlusNormal"/>
        <w:ind w:firstLine="540"/>
        <w:jc w:val="both"/>
        <w:rPr>
          <w:sz w:val="28"/>
          <w:szCs w:val="28"/>
        </w:rPr>
      </w:pPr>
      <w:r>
        <w:rPr>
          <w:rFonts w:eastAsia="Arial Unicode MS"/>
          <w:sz w:val="28"/>
          <w:szCs w:val="28"/>
        </w:rPr>
        <w:t>- увеличение годового объема ввода жилья до 1500 кв. метров;</w:t>
      </w:r>
      <w:r>
        <w:rPr>
          <w:sz w:val="28"/>
          <w:szCs w:val="28"/>
        </w:rPr>
        <w:t xml:space="preserve"> </w:t>
      </w:r>
    </w:p>
    <w:p w:rsidR="007647F6" w:rsidRDefault="00631F4A" w:rsidP="007647F6">
      <w:pPr>
        <w:pStyle w:val="ConsPlusNormal"/>
        <w:ind w:firstLine="540"/>
        <w:jc w:val="both"/>
        <w:rPr>
          <w:sz w:val="28"/>
          <w:szCs w:val="28"/>
        </w:rPr>
      </w:pPr>
      <w:r w:rsidRPr="00044C06">
        <w:rPr>
          <w:sz w:val="28"/>
          <w:szCs w:val="28"/>
        </w:rPr>
        <w:t xml:space="preserve">- </w:t>
      </w:r>
      <w:r w:rsidR="00B77DDE" w:rsidRPr="00044C06">
        <w:rPr>
          <w:sz w:val="28"/>
          <w:szCs w:val="28"/>
        </w:rPr>
        <w:t>обеспечение устойчивого</w:t>
      </w:r>
      <w:r w:rsidR="00BA06B4" w:rsidRPr="00044C06">
        <w:rPr>
          <w:sz w:val="28"/>
          <w:szCs w:val="28"/>
        </w:rPr>
        <w:t xml:space="preserve"> сокращения непригодного для проживания жилищного фонда</w:t>
      </w:r>
      <w:r w:rsidR="00044C06">
        <w:t xml:space="preserve"> </w:t>
      </w:r>
      <w:r w:rsidR="002F3309">
        <w:rPr>
          <w:sz w:val="28"/>
          <w:szCs w:val="28"/>
        </w:rPr>
        <w:t xml:space="preserve">в размере 0,192 </w:t>
      </w:r>
      <w:r w:rsidR="00044C06">
        <w:rPr>
          <w:sz w:val="28"/>
          <w:szCs w:val="28"/>
        </w:rPr>
        <w:t>тыс.</w:t>
      </w:r>
      <w:r w:rsidR="0037375C">
        <w:rPr>
          <w:sz w:val="28"/>
          <w:szCs w:val="28"/>
        </w:rPr>
        <w:t xml:space="preserve"> </w:t>
      </w:r>
      <w:r w:rsidR="00044C06">
        <w:rPr>
          <w:sz w:val="28"/>
          <w:szCs w:val="28"/>
        </w:rPr>
        <w:t>кв. метров</w:t>
      </w:r>
      <w:r w:rsidR="007647F6">
        <w:rPr>
          <w:sz w:val="28"/>
          <w:szCs w:val="28"/>
        </w:rPr>
        <w:t>;</w:t>
      </w:r>
    </w:p>
    <w:p w:rsidR="00200F77" w:rsidRPr="003F03B9" w:rsidRDefault="00200F77" w:rsidP="003F03B9">
      <w:pPr>
        <w:pStyle w:val="ConsPlusNormal"/>
        <w:ind w:firstLine="540"/>
        <w:jc w:val="both"/>
        <w:rPr>
          <w:sz w:val="28"/>
          <w:szCs w:val="28"/>
        </w:rPr>
      </w:pPr>
      <w:r w:rsidRPr="003F03B9">
        <w:rPr>
          <w:sz w:val="28"/>
          <w:szCs w:val="28"/>
        </w:rPr>
        <w:t xml:space="preserve">- создание условий для увеличения объема капитального ремонта жилищного фонда в размере 4,86 </w:t>
      </w:r>
      <w:proofErr w:type="spellStart"/>
      <w:r w:rsidRPr="003F03B9">
        <w:rPr>
          <w:sz w:val="28"/>
          <w:szCs w:val="28"/>
        </w:rPr>
        <w:t>тыс.кв</w:t>
      </w:r>
      <w:proofErr w:type="gramStart"/>
      <w:r w:rsidRPr="003F03B9">
        <w:rPr>
          <w:sz w:val="28"/>
          <w:szCs w:val="28"/>
        </w:rPr>
        <w:t>.м</w:t>
      </w:r>
      <w:proofErr w:type="gramEnd"/>
      <w:r w:rsidRPr="003F03B9">
        <w:rPr>
          <w:sz w:val="28"/>
          <w:szCs w:val="28"/>
        </w:rPr>
        <w:t>етров</w:t>
      </w:r>
      <w:proofErr w:type="spellEnd"/>
      <w:r w:rsidRPr="003F03B9">
        <w:rPr>
          <w:sz w:val="28"/>
          <w:szCs w:val="28"/>
        </w:rPr>
        <w:t xml:space="preserve">, повышения его комфортности и </w:t>
      </w:r>
      <w:proofErr w:type="spellStart"/>
      <w:r w:rsidRPr="003F03B9">
        <w:rPr>
          <w:sz w:val="28"/>
          <w:szCs w:val="28"/>
        </w:rPr>
        <w:t>энергоэффективности</w:t>
      </w:r>
      <w:proofErr w:type="spellEnd"/>
      <w:r w:rsidRPr="003F03B9">
        <w:rPr>
          <w:sz w:val="28"/>
          <w:szCs w:val="28"/>
        </w:rPr>
        <w:t xml:space="preserve"> для 0,160 тыс. человек.</w:t>
      </w:r>
    </w:p>
    <w:p w:rsidR="007647F6" w:rsidRDefault="0030367C" w:rsidP="006954F1">
      <w:pPr>
        <w:shd w:val="clear" w:color="auto" w:fill="FFFFFF" w:themeFill="background1"/>
        <w:spacing w:after="0" w:line="240" w:lineRule="auto"/>
        <w:ind w:firstLine="540"/>
        <w:jc w:val="both"/>
        <w:rPr>
          <w:rFonts w:ascii="Times New Roman" w:hAnsi="Times New Roman" w:cs="Times New Roman"/>
          <w:sz w:val="28"/>
        </w:rPr>
      </w:pPr>
      <w:proofErr w:type="gramStart"/>
      <w:r w:rsidRPr="003F03B9">
        <w:rPr>
          <w:rFonts w:ascii="Times New Roman" w:hAnsi="Times New Roman" w:cs="Times New Roman"/>
          <w:sz w:val="28"/>
          <w:szCs w:val="28"/>
        </w:rPr>
        <w:t>Для достижения цели государственной программы реализуются мероприятия в рамках</w:t>
      </w:r>
      <w:r w:rsidRPr="003F03B9">
        <w:rPr>
          <w:rFonts w:ascii="Times New Roman" w:hAnsi="Times New Roman" w:cs="Times New Roman"/>
          <w:sz w:val="28"/>
        </w:rPr>
        <w:t xml:space="preserve"> федеральных проектов «Жилье», «Ипотека», «Формирование комфортной городской среды»,</w:t>
      </w:r>
      <w:r w:rsidR="002F6BD5" w:rsidRPr="003F03B9">
        <w:rPr>
          <w:rFonts w:ascii="Times New Roman" w:eastAsia="Times New Roman" w:hAnsi="Times New Roman" w:cs="Times New Roman"/>
          <w:sz w:val="28"/>
          <w:szCs w:val="28"/>
          <w:lang w:eastAsia="ru-RU"/>
        </w:rPr>
        <w:t xml:space="preserve"> </w:t>
      </w:r>
      <w:r w:rsidR="00F50067" w:rsidRPr="006954F1">
        <w:rPr>
          <w:rFonts w:ascii="Times New Roman" w:eastAsia="Times New Roman" w:hAnsi="Times New Roman" w:cs="Times New Roman"/>
          <w:sz w:val="28"/>
          <w:szCs w:val="28"/>
          <w:shd w:val="clear" w:color="auto" w:fill="FFC000"/>
          <w:lang w:eastAsia="ru-RU"/>
        </w:rPr>
        <w:t>«Содействие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w:t>
      </w:r>
      <w:r w:rsidR="002F6BD5" w:rsidRPr="006954F1">
        <w:rPr>
          <w:rFonts w:ascii="Times New Roman" w:eastAsia="Times New Roman" w:hAnsi="Times New Roman" w:cs="Times New Roman"/>
          <w:sz w:val="28"/>
          <w:szCs w:val="28"/>
          <w:shd w:val="clear" w:color="auto" w:fill="FFC000"/>
          <w:lang w:eastAsia="ru-RU"/>
        </w:rPr>
        <w:t>,</w:t>
      </w:r>
      <w:r w:rsidR="00455406" w:rsidRPr="006954F1">
        <w:rPr>
          <w:rFonts w:ascii="Times New Roman" w:hAnsi="Times New Roman" w:cs="Times New Roman"/>
          <w:sz w:val="28"/>
          <w:szCs w:val="28"/>
          <w:shd w:val="clear" w:color="auto" w:fill="FFC000"/>
        </w:rPr>
        <w:t xml:space="preserve"> «Реализация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w:t>
      </w:r>
      <w:r w:rsidR="00455406" w:rsidRPr="006954F1">
        <w:rPr>
          <w:rFonts w:ascii="Times New Roman" w:hAnsi="Times New Roman" w:cs="Times New Roman"/>
          <w:sz w:val="28"/>
          <w:szCs w:val="28"/>
        </w:rPr>
        <w:t xml:space="preserve">, </w:t>
      </w:r>
      <w:r w:rsidR="002F6BD5" w:rsidRPr="006954F1">
        <w:rPr>
          <w:rFonts w:ascii="Times New Roman" w:hAnsi="Times New Roman" w:cs="Times New Roman"/>
          <w:sz w:val="28"/>
          <w:szCs w:val="28"/>
        </w:rPr>
        <w:t xml:space="preserve"> </w:t>
      </w:r>
      <w:r w:rsidRPr="006954F1">
        <w:rPr>
          <w:rFonts w:ascii="Times New Roman" w:hAnsi="Times New Roman" w:cs="Times New Roman"/>
          <w:sz w:val="28"/>
          <w:szCs w:val="28"/>
        </w:rPr>
        <w:t>входящих</w:t>
      </w:r>
      <w:r w:rsidRPr="006954F1">
        <w:rPr>
          <w:rFonts w:ascii="Times New Roman" w:hAnsi="Times New Roman" w:cs="Times New Roman"/>
          <w:sz w:val="28"/>
        </w:rPr>
        <w:t xml:space="preserve"> в состав национального проекта «Жилье и</w:t>
      </w:r>
      <w:proofErr w:type="gramEnd"/>
      <w:r w:rsidRPr="006954F1">
        <w:rPr>
          <w:rFonts w:ascii="Times New Roman" w:hAnsi="Times New Roman" w:cs="Times New Roman"/>
          <w:sz w:val="28"/>
        </w:rPr>
        <w:t xml:space="preserve"> городская среда»</w:t>
      </w:r>
    </w:p>
    <w:p w:rsidR="007647F6" w:rsidRDefault="007647F6" w:rsidP="006954F1">
      <w:pPr>
        <w:shd w:val="clear" w:color="auto" w:fill="FFFFFF" w:themeFill="background1"/>
        <w:spacing w:after="0" w:line="240" w:lineRule="auto"/>
        <w:ind w:firstLine="540"/>
        <w:jc w:val="both"/>
        <w:rPr>
          <w:rFonts w:ascii="Times New Roman" w:hAnsi="Times New Roman" w:cs="Times New Roman"/>
          <w:sz w:val="28"/>
        </w:rPr>
      </w:pPr>
    </w:p>
    <w:p w:rsidR="007647F6" w:rsidRDefault="007647F6" w:rsidP="006954F1">
      <w:pPr>
        <w:shd w:val="clear" w:color="auto" w:fill="FFFFFF" w:themeFill="background1"/>
        <w:spacing w:after="0" w:line="240" w:lineRule="auto"/>
        <w:ind w:firstLine="540"/>
        <w:jc w:val="both"/>
        <w:rPr>
          <w:rFonts w:ascii="Times New Roman" w:hAnsi="Times New Roman" w:cs="Times New Roman"/>
          <w:sz w:val="28"/>
        </w:rPr>
      </w:pPr>
    </w:p>
    <w:p w:rsidR="007647F6" w:rsidRDefault="007647F6" w:rsidP="002F6BD5">
      <w:pPr>
        <w:spacing w:after="0" w:line="240" w:lineRule="auto"/>
        <w:ind w:firstLine="540"/>
        <w:jc w:val="both"/>
        <w:rPr>
          <w:rFonts w:ascii="Times New Roman" w:hAnsi="Times New Roman" w:cs="Times New Roman"/>
          <w:sz w:val="28"/>
        </w:rPr>
      </w:pPr>
    </w:p>
    <w:p w:rsidR="0030367C" w:rsidRDefault="0030367C" w:rsidP="002F6BD5">
      <w:pPr>
        <w:spacing w:after="0" w:line="240" w:lineRule="auto"/>
        <w:ind w:firstLine="540"/>
        <w:jc w:val="both"/>
        <w:rPr>
          <w:rFonts w:ascii="Times New Roman" w:hAnsi="Times New Roman" w:cs="Times New Roman"/>
          <w:sz w:val="28"/>
        </w:rPr>
      </w:pPr>
    </w:p>
    <w:p w:rsidR="0030367C" w:rsidRDefault="0030367C" w:rsidP="0030367C">
      <w:pPr>
        <w:pStyle w:val="ConsPlusNormal"/>
        <w:ind w:firstLine="709"/>
        <w:jc w:val="both"/>
        <w:rPr>
          <w:sz w:val="28"/>
          <w:szCs w:val="28"/>
        </w:rPr>
      </w:pPr>
      <w:r w:rsidRPr="0065122C">
        <w:rPr>
          <w:rFonts w:eastAsia="Arial Unicode MS"/>
          <w:sz w:val="28"/>
          <w:szCs w:val="28"/>
        </w:rPr>
        <w:t>1.3.2.</w:t>
      </w:r>
      <w:r>
        <w:rPr>
          <w:rFonts w:eastAsia="Times New Roman"/>
          <w:sz w:val="28"/>
          <w:szCs w:val="28"/>
          <w:lang w:eastAsia="ru-RU"/>
        </w:rPr>
        <w:t xml:space="preserve"> </w:t>
      </w:r>
      <w:r>
        <w:rPr>
          <w:sz w:val="28"/>
          <w:szCs w:val="28"/>
        </w:rPr>
        <w:t>С учетом вышеуказанных долгосрочных приоритетов государственной политики в сфере дорожного хозяйства к</w:t>
      </w:r>
      <w:r w:rsidR="0037375C">
        <w:rPr>
          <w:sz w:val="28"/>
          <w:szCs w:val="28"/>
        </w:rPr>
        <w:t xml:space="preserve"> </w:t>
      </w:r>
      <w:r>
        <w:rPr>
          <w:sz w:val="28"/>
          <w:szCs w:val="28"/>
        </w:rPr>
        <w:t xml:space="preserve">2030 году  определена одна из целей муниципальной программы: </w:t>
      </w:r>
    </w:p>
    <w:p w:rsidR="0030367C" w:rsidRDefault="0030367C" w:rsidP="0030367C">
      <w:pPr>
        <w:pStyle w:val="ConsPlusNormal"/>
        <w:ind w:firstLine="709"/>
        <w:jc w:val="both"/>
        <w:rPr>
          <w:sz w:val="28"/>
          <w:szCs w:val="28"/>
        </w:rPr>
      </w:pPr>
      <w:r>
        <w:rPr>
          <w:sz w:val="28"/>
          <w:szCs w:val="28"/>
        </w:rPr>
        <w:t>- создание условий для устойчивого функционирования транспортной системы и дорожной сети в соответствии с социально</w:t>
      </w:r>
      <w:r w:rsidR="009916C1">
        <w:rPr>
          <w:sz w:val="28"/>
          <w:szCs w:val="28"/>
        </w:rPr>
        <w:t xml:space="preserve"> </w:t>
      </w:r>
      <w:r>
        <w:rPr>
          <w:sz w:val="28"/>
          <w:szCs w:val="28"/>
        </w:rPr>
        <w:t>-</w:t>
      </w:r>
      <w:r w:rsidR="009916C1">
        <w:rPr>
          <w:sz w:val="28"/>
          <w:szCs w:val="28"/>
        </w:rPr>
        <w:t xml:space="preserve"> </w:t>
      </w:r>
      <w:r>
        <w:rPr>
          <w:sz w:val="28"/>
          <w:szCs w:val="28"/>
        </w:rPr>
        <w:t>экономическими потребностями населения Красненского района;</w:t>
      </w:r>
    </w:p>
    <w:p w:rsidR="0030367C" w:rsidRDefault="0030367C" w:rsidP="0030367C">
      <w:pPr>
        <w:pStyle w:val="ConsPlusNormal"/>
        <w:ind w:firstLine="540"/>
        <w:jc w:val="both"/>
        <w:rPr>
          <w:sz w:val="28"/>
          <w:szCs w:val="28"/>
        </w:rPr>
      </w:pPr>
      <w:r>
        <w:rPr>
          <w:sz w:val="28"/>
          <w:szCs w:val="28"/>
        </w:rPr>
        <w:t>Для достижения цели государственной программы реализуются следующие мероприятия:</w:t>
      </w:r>
    </w:p>
    <w:p w:rsidR="0030367C" w:rsidRDefault="0030367C" w:rsidP="0030367C">
      <w:pPr>
        <w:pStyle w:val="ConsPlusNormal"/>
        <w:ind w:firstLine="540"/>
        <w:jc w:val="both"/>
        <w:rPr>
          <w:sz w:val="28"/>
          <w:szCs w:val="28"/>
        </w:rPr>
      </w:pPr>
      <w:r>
        <w:rPr>
          <w:sz w:val="28"/>
          <w:szCs w:val="28"/>
        </w:rPr>
        <w:t>- выполнение работ в рамках национального проекта «Безопасные качественные дороги»;</w:t>
      </w:r>
    </w:p>
    <w:p w:rsidR="0030367C" w:rsidRDefault="0030367C" w:rsidP="0030367C">
      <w:pPr>
        <w:pStyle w:val="ConsPlusNormal"/>
        <w:ind w:firstLine="540"/>
        <w:jc w:val="both"/>
        <w:rPr>
          <w:sz w:val="28"/>
          <w:szCs w:val="28"/>
        </w:rPr>
      </w:pPr>
      <w:r>
        <w:rPr>
          <w:sz w:val="28"/>
          <w:szCs w:val="28"/>
        </w:rPr>
        <w:t>- обеспечение сохранности дорожной инфраструктуры.</w:t>
      </w:r>
    </w:p>
    <w:p w:rsidR="0030367C" w:rsidRDefault="0030367C" w:rsidP="0030367C">
      <w:pPr>
        <w:pStyle w:val="ConsPlusNormal"/>
        <w:ind w:firstLine="709"/>
        <w:jc w:val="both"/>
        <w:rPr>
          <w:rFonts w:eastAsia="Times New Roman"/>
          <w:sz w:val="28"/>
          <w:szCs w:val="28"/>
          <w:lang w:eastAsia="ru-RU"/>
        </w:rPr>
      </w:pPr>
      <w:r w:rsidRPr="0065122C">
        <w:rPr>
          <w:rFonts w:eastAsia="Arial Unicode MS"/>
          <w:sz w:val="28"/>
          <w:szCs w:val="28"/>
        </w:rPr>
        <w:t>1.3.3.</w:t>
      </w:r>
      <w:r>
        <w:rPr>
          <w:rFonts w:eastAsia="Times New Roman"/>
          <w:sz w:val="28"/>
          <w:szCs w:val="28"/>
          <w:lang w:eastAsia="ru-RU"/>
        </w:rPr>
        <w:t xml:space="preserve"> К 2030 году ц</w:t>
      </w:r>
      <w:r>
        <w:rPr>
          <w:color w:val="000000"/>
          <w:sz w:val="28"/>
          <w:szCs w:val="28"/>
        </w:rPr>
        <w:t>елью муниципальной программы являются:</w:t>
      </w:r>
    </w:p>
    <w:p w:rsidR="0030367C" w:rsidRDefault="0030367C" w:rsidP="0030367C">
      <w:pPr>
        <w:pStyle w:val="ConsPlusNormal"/>
        <w:jc w:val="both"/>
        <w:rPr>
          <w:rFonts w:eastAsia="Times New Roman"/>
          <w:spacing w:val="-2"/>
          <w:sz w:val="28"/>
          <w:szCs w:val="28"/>
        </w:rPr>
      </w:pPr>
      <w:r>
        <w:rPr>
          <w:rFonts w:eastAsia="Times New Roman"/>
          <w:spacing w:val="-2"/>
          <w:sz w:val="28"/>
          <w:szCs w:val="28"/>
        </w:rPr>
        <w:t xml:space="preserve"> </w:t>
      </w:r>
      <w:r w:rsidR="00CC160B">
        <w:rPr>
          <w:rFonts w:eastAsia="Times New Roman"/>
          <w:spacing w:val="-2"/>
          <w:sz w:val="28"/>
          <w:szCs w:val="28"/>
        </w:rPr>
        <w:tab/>
      </w:r>
      <w:r>
        <w:rPr>
          <w:rFonts w:eastAsia="Times New Roman"/>
          <w:spacing w:val="-2"/>
          <w:sz w:val="28"/>
          <w:szCs w:val="28"/>
        </w:rPr>
        <w:t xml:space="preserve">- </w:t>
      </w:r>
      <w:r>
        <w:rPr>
          <w:sz w:val="28"/>
          <w:szCs w:val="28"/>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Красненского района.</w:t>
      </w:r>
      <w:r>
        <w:rPr>
          <w:rFonts w:eastAsia="Times New Roman"/>
          <w:spacing w:val="-2"/>
          <w:sz w:val="28"/>
          <w:szCs w:val="28"/>
        </w:rPr>
        <w:t xml:space="preserve"> </w:t>
      </w:r>
    </w:p>
    <w:p w:rsidR="0030367C" w:rsidRDefault="0030367C" w:rsidP="0030367C">
      <w:pPr>
        <w:pStyle w:val="ConsPlusNormal"/>
        <w:ind w:firstLine="540"/>
        <w:jc w:val="both"/>
        <w:rPr>
          <w:sz w:val="28"/>
          <w:szCs w:val="28"/>
        </w:rPr>
      </w:pPr>
      <w:r>
        <w:rPr>
          <w:sz w:val="28"/>
          <w:szCs w:val="28"/>
        </w:rPr>
        <w:t>Для достижения цели государственной программы реализуются следующие мероприятия:</w:t>
      </w:r>
    </w:p>
    <w:p w:rsidR="0030367C" w:rsidRDefault="0030367C" w:rsidP="0030367C">
      <w:pPr>
        <w:pStyle w:val="ConsPlusNormal"/>
        <w:ind w:firstLine="540"/>
        <w:jc w:val="both"/>
        <w:rPr>
          <w:sz w:val="28"/>
          <w:szCs w:val="28"/>
        </w:rPr>
      </w:pPr>
      <w:r>
        <w:rPr>
          <w:sz w:val="28"/>
          <w:szCs w:val="28"/>
        </w:rPr>
        <w:t>- выполнение капитального ремонта объектов социальной сферы в рамках национального проекта «Образование»;</w:t>
      </w:r>
    </w:p>
    <w:p w:rsidR="0030367C" w:rsidRDefault="0030367C" w:rsidP="0030367C">
      <w:pPr>
        <w:widowControl w:val="0"/>
        <w:autoSpaceDE w:val="0"/>
        <w:autoSpaceDN w:val="0"/>
        <w:spacing w:after="0" w:line="240" w:lineRule="auto"/>
        <w:jc w:val="both"/>
        <w:rPr>
          <w:rFonts w:ascii="Calibri" w:eastAsia="Times New Roman" w:hAnsi="Calibri" w:cs="Calibri"/>
          <w:lang w:eastAsia="ru-RU"/>
        </w:rPr>
      </w:pPr>
    </w:p>
    <w:p w:rsidR="0030367C" w:rsidRDefault="0030367C" w:rsidP="0030367C">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Задачи муниципальной программы, определенные</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соответствии с национальными целями развития</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Российской Федерации</w:t>
      </w:r>
    </w:p>
    <w:p w:rsidR="0030367C" w:rsidRDefault="0030367C" w:rsidP="0030367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Достижение национальных целей решения жилищной проблемы осуществляется путем решения следующих задач в рамках реализации муниципальной программы:</w:t>
      </w:r>
    </w:p>
    <w:p w:rsidR="0030367C" w:rsidRDefault="0030367C" w:rsidP="0030367C">
      <w:pPr>
        <w:widowControl w:val="0"/>
        <w:autoSpaceDE w:val="0"/>
        <w:autoSpaceDN w:val="0"/>
        <w:spacing w:after="0" w:line="240" w:lineRule="auto"/>
        <w:ind w:firstLine="539"/>
        <w:jc w:val="both"/>
        <w:rPr>
          <w:rFonts w:ascii="Times New Roman" w:hAnsi="Times New Roman" w:cs="Times New Roman"/>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увеличение объема жилищного строительства индивидуальных жилых домов</w:t>
      </w:r>
      <w:r>
        <w:rPr>
          <w:rFonts w:ascii="Times New Roman" w:hAnsi="Times New Roman" w:cs="Times New Roman"/>
        </w:rPr>
        <w:t>;</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жилищной проблемы молодых семей;</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поддержки в приобретении (строительстве) жилых помещений и строительстве индивидуальных жилых домов;</w:t>
      </w:r>
    </w:p>
    <w:p w:rsidR="003A4847" w:rsidRDefault="0030367C" w:rsidP="003A484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жильем отдельных категорий граждан;</w:t>
      </w:r>
    </w:p>
    <w:p w:rsidR="003A4847" w:rsidRDefault="00CD3F2B" w:rsidP="002B22D1">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D3F2B">
        <w:rPr>
          <w:rFonts w:ascii="Times New Roman" w:hAnsi="Times New Roman" w:cs="Times New Roman"/>
          <w:sz w:val="28"/>
          <w:szCs w:val="28"/>
        </w:rPr>
        <w:t>- предоставление субсидий местным бюджетам на финансирование выплаты возмещения за изымаемые жилые помещения;</w:t>
      </w:r>
    </w:p>
    <w:p w:rsidR="00CD3F2B" w:rsidRDefault="003A4847" w:rsidP="002B22D1">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D3F2B" w:rsidRPr="00CD3F2B">
        <w:rPr>
          <w:rFonts w:ascii="Times New Roman" w:hAnsi="Times New Roman" w:cs="Times New Roman"/>
          <w:sz w:val="28"/>
          <w:szCs w:val="28"/>
        </w:rPr>
        <w:t>реализация мероприятий по переселению граждан из аварийного жилищного фонда.</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Результатами осуществления указанных задач являются:</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достигнута обеспеченность населения жильем на уровне не менее 44,37 кв. метров на 1 человека к 2030 году;</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обеспечено ежегодное улучшение жилищных </w:t>
      </w:r>
      <w:r w:rsidR="00472C00">
        <w:rPr>
          <w:rFonts w:ascii="Times New Roman" w:eastAsia="Times New Roman" w:hAnsi="Times New Roman" w:cs="Times New Roman"/>
          <w:sz w:val="28"/>
          <w:szCs w:val="28"/>
          <w:lang w:eastAsia="ru-RU"/>
        </w:rPr>
        <w:t xml:space="preserve">отдельной категории граждан </w:t>
      </w:r>
      <w:r>
        <w:rPr>
          <w:rFonts w:ascii="Times New Roman" w:eastAsia="Times New Roman" w:hAnsi="Times New Roman" w:cs="Times New Roman"/>
          <w:sz w:val="28"/>
          <w:szCs w:val="28"/>
          <w:lang w:eastAsia="ru-RU"/>
        </w:rPr>
        <w:t>не менее 2 семей;</w:t>
      </w:r>
    </w:p>
    <w:p w:rsidR="00F74AB8" w:rsidRDefault="0030367C" w:rsidP="00F74AB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ликвидирована очередь отдельных категорий граждан, нуждающихся в </w:t>
      </w:r>
      <w:r>
        <w:rPr>
          <w:rFonts w:ascii="Times New Roman" w:eastAsia="Times New Roman" w:hAnsi="Times New Roman" w:cs="Times New Roman"/>
          <w:sz w:val="28"/>
          <w:szCs w:val="28"/>
          <w:lang w:eastAsia="ru-RU"/>
        </w:rPr>
        <w:lastRenderedPageBreak/>
        <w:t>улучшении жилищных условий, и осуществлен переход на обеспечение их жильем в плановом порядке;</w:t>
      </w:r>
    </w:p>
    <w:p w:rsidR="008515B2" w:rsidRDefault="003B605B" w:rsidP="006954F1">
      <w:pPr>
        <w:widowControl w:val="0"/>
        <w:shd w:val="clear" w:color="auto" w:fill="FFFFFF" w:themeFill="background1"/>
        <w:autoSpaceDE w:val="0"/>
        <w:autoSpaceDN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переселены</w:t>
      </w:r>
      <w:r w:rsidR="00A164DE" w:rsidRPr="00F74AB8">
        <w:rPr>
          <w:rFonts w:ascii="Times New Roman" w:hAnsi="Times New Roman" w:cs="Times New Roman"/>
          <w:sz w:val="28"/>
          <w:szCs w:val="28"/>
        </w:rPr>
        <w:t xml:space="preserve"> </w:t>
      </w:r>
      <w:r w:rsidR="0093419D">
        <w:rPr>
          <w:rFonts w:ascii="Times New Roman" w:hAnsi="Times New Roman" w:cs="Times New Roman"/>
          <w:sz w:val="28"/>
          <w:szCs w:val="28"/>
        </w:rPr>
        <w:t xml:space="preserve">11 </w:t>
      </w:r>
      <w:r w:rsidR="00A164DE" w:rsidRPr="00F74AB8">
        <w:rPr>
          <w:rFonts w:ascii="Times New Roman" w:hAnsi="Times New Roman" w:cs="Times New Roman"/>
          <w:sz w:val="28"/>
          <w:szCs w:val="28"/>
        </w:rPr>
        <w:t>граждан из аварийного жилищного фонда</w:t>
      </w:r>
      <w:r w:rsidR="0093419D">
        <w:rPr>
          <w:rFonts w:ascii="Times New Roman" w:hAnsi="Times New Roman" w:cs="Times New Roman"/>
          <w:sz w:val="28"/>
          <w:szCs w:val="28"/>
        </w:rPr>
        <w:t xml:space="preserve"> в объеме 0,192 </w:t>
      </w:r>
      <w:proofErr w:type="spellStart"/>
      <w:r w:rsidR="0093419D">
        <w:rPr>
          <w:rFonts w:ascii="Times New Roman" w:hAnsi="Times New Roman" w:cs="Times New Roman"/>
          <w:sz w:val="28"/>
          <w:szCs w:val="28"/>
        </w:rPr>
        <w:t>тыс.кв</w:t>
      </w:r>
      <w:proofErr w:type="spellEnd"/>
      <w:r w:rsidR="0093419D">
        <w:rPr>
          <w:rFonts w:ascii="Times New Roman" w:hAnsi="Times New Roman" w:cs="Times New Roman"/>
          <w:sz w:val="28"/>
          <w:szCs w:val="28"/>
        </w:rPr>
        <w:t>. метров</w:t>
      </w:r>
      <w:r w:rsidR="00A164DE" w:rsidRPr="00F74AB8">
        <w:rPr>
          <w:rFonts w:ascii="Times New Roman" w:hAnsi="Times New Roman" w:cs="Times New Roman"/>
          <w:sz w:val="28"/>
          <w:szCs w:val="28"/>
        </w:rPr>
        <w:t>, расположенного на</w:t>
      </w:r>
      <w:r w:rsidR="0093419D">
        <w:rPr>
          <w:rFonts w:ascii="Times New Roman" w:hAnsi="Times New Roman" w:cs="Times New Roman"/>
          <w:sz w:val="28"/>
          <w:szCs w:val="28"/>
        </w:rPr>
        <w:t xml:space="preserve"> территории Красненского района</w:t>
      </w:r>
      <w:r w:rsidR="008515B2">
        <w:rPr>
          <w:rFonts w:ascii="Times New Roman" w:hAnsi="Times New Roman" w:cs="Times New Roman"/>
          <w:sz w:val="28"/>
          <w:szCs w:val="28"/>
        </w:rPr>
        <w:t>;</w:t>
      </w:r>
      <w:proofErr w:type="gramEnd"/>
    </w:p>
    <w:p w:rsidR="008515B2" w:rsidRPr="008515B2" w:rsidRDefault="003B605B" w:rsidP="006954F1">
      <w:pPr>
        <w:widowControl w:val="0"/>
        <w:shd w:val="clear" w:color="auto" w:fill="FFFFFF" w:themeFill="background1"/>
        <w:autoSpaceDE w:val="0"/>
        <w:autoSpaceDN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проведен капитальный ремонт многоквартирных домов на общей площади 4,86 тыс. кв. метров.,обеспечена</w:t>
      </w:r>
      <w:r w:rsidRPr="008515B2">
        <w:rPr>
          <w:rFonts w:ascii="Times New Roman" w:hAnsi="Times New Roman" w:cs="Times New Roman"/>
          <w:sz w:val="28"/>
          <w:szCs w:val="28"/>
        </w:rPr>
        <w:t xml:space="preserve"> б</w:t>
      </w:r>
      <w:r>
        <w:rPr>
          <w:rFonts w:ascii="Times New Roman" w:hAnsi="Times New Roman" w:cs="Times New Roman"/>
          <w:sz w:val="28"/>
          <w:szCs w:val="28"/>
        </w:rPr>
        <w:t xml:space="preserve">езопасность жизни 0,160 </w:t>
      </w:r>
      <w:proofErr w:type="spellStart"/>
      <w:r>
        <w:rPr>
          <w:rFonts w:ascii="Times New Roman" w:hAnsi="Times New Roman" w:cs="Times New Roman"/>
          <w:sz w:val="28"/>
          <w:szCs w:val="28"/>
        </w:rPr>
        <w:t>тыс.граждан</w:t>
      </w:r>
      <w:proofErr w:type="spellEnd"/>
    </w:p>
    <w:p w:rsidR="0030367C" w:rsidRDefault="0030367C" w:rsidP="006954F1">
      <w:pPr>
        <w:pStyle w:val="ConsPlusNormal"/>
        <w:shd w:val="clear" w:color="auto" w:fill="FFFFFF" w:themeFill="background1"/>
        <w:ind w:firstLine="539"/>
        <w:jc w:val="both"/>
        <w:rPr>
          <w:sz w:val="28"/>
          <w:szCs w:val="28"/>
        </w:rPr>
      </w:pPr>
      <w:r>
        <w:rPr>
          <w:rFonts w:eastAsia="Times New Roman"/>
          <w:sz w:val="28"/>
          <w:szCs w:val="28"/>
          <w:lang w:eastAsia="ru-RU"/>
        </w:rPr>
        <w:t>1.4.2.</w:t>
      </w:r>
      <w:r>
        <w:rPr>
          <w:sz w:val="28"/>
          <w:szCs w:val="28"/>
        </w:rPr>
        <w:t xml:space="preserve"> Достижение национальной цели по созданию условий для устойчивого функционирования транспортной системы и дорожной сети в соответствии с социально-экономическими потребностями населения Красненского района  осуществляется путем решения следующих задач:</w:t>
      </w:r>
    </w:p>
    <w:p w:rsidR="0030367C" w:rsidRDefault="0030367C" w:rsidP="006954F1">
      <w:pPr>
        <w:pStyle w:val="ConsPlusNormal"/>
        <w:shd w:val="clear" w:color="auto" w:fill="FFFFFF" w:themeFill="background1"/>
        <w:ind w:firstLine="540"/>
        <w:jc w:val="both"/>
        <w:rPr>
          <w:sz w:val="28"/>
          <w:szCs w:val="28"/>
        </w:rPr>
      </w:pPr>
      <w:r>
        <w:rPr>
          <w:sz w:val="28"/>
          <w:szCs w:val="28"/>
        </w:rPr>
        <w:t>- создание условий для устойчивого функционирования пассажирских перевозок;</w:t>
      </w:r>
    </w:p>
    <w:p w:rsidR="0030367C" w:rsidRDefault="0030367C" w:rsidP="0030367C">
      <w:pPr>
        <w:pStyle w:val="ConsPlusNormal"/>
        <w:ind w:firstLine="540"/>
        <w:jc w:val="both"/>
        <w:rPr>
          <w:sz w:val="28"/>
          <w:szCs w:val="28"/>
        </w:rPr>
      </w:pPr>
      <w:r>
        <w:rPr>
          <w:sz w:val="28"/>
          <w:szCs w:val="28"/>
        </w:rPr>
        <w:t>- 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30367C" w:rsidRDefault="0030367C" w:rsidP="0030367C">
      <w:pPr>
        <w:pStyle w:val="ConsPlusNormal"/>
        <w:ind w:firstLine="540"/>
        <w:jc w:val="both"/>
        <w:rPr>
          <w:sz w:val="28"/>
          <w:szCs w:val="28"/>
        </w:rPr>
      </w:pPr>
      <w:r>
        <w:rPr>
          <w:sz w:val="28"/>
          <w:szCs w:val="28"/>
        </w:rPr>
        <w:t>Ожидаемые результаты реализации государственной программы:</w:t>
      </w:r>
    </w:p>
    <w:p w:rsidR="0030367C" w:rsidRDefault="0030367C" w:rsidP="0030367C">
      <w:pPr>
        <w:pStyle w:val="ConsPlusNormal"/>
        <w:ind w:firstLine="540"/>
        <w:jc w:val="both"/>
        <w:rPr>
          <w:sz w:val="28"/>
          <w:szCs w:val="28"/>
        </w:rPr>
      </w:pPr>
      <w:r>
        <w:rPr>
          <w:sz w:val="28"/>
          <w:szCs w:val="28"/>
        </w:rPr>
        <w:t>- доля автомобильных дорог общего пользования местного значения, соответствующих нормативным требованиям, к 2030 году составит 68,4 процента;</w:t>
      </w:r>
    </w:p>
    <w:p w:rsidR="0030367C" w:rsidRDefault="0030367C" w:rsidP="0030367C">
      <w:pPr>
        <w:pStyle w:val="ConsPlusNormal"/>
        <w:ind w:firstLine="540"/>
        <w:jc w:val="both"/>
        <w:rPr>
          <w:sz w:val="28"/>
          <w:szCs w:val="28"/>
        </w:rPr>
      </w:pPr>
      <w:r>
        <w:rPr>
          <w:sz w:val="28"/>
          <w:szCs w:val="28"/>
        </w:rPr>
        <w:t xml:space="preserve">- пассажирооборот автомобильным (в пригородном сообщении) транспортом к 2030 году сохранится на уровне 153,7 тыс. </w:t>
      </w:r>
      <w:proofErr w:type="spellStart"/>
      <w:r>
        <w:rPr>
          <w:sz w:val="28"/>
          <w:szCs w:val="28"/>
        </w:rPr>
        <w:t>пассажиро</w:t>
      </w:r>
      <w:proofErr w:type="spellEnd"/>
      <w:r>
        <w:rPr>
          <w:sz w:val="28"/>
          <w:szCs w:val="28"/>
        </w:rPr>
        <w:t>-километров.</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 социальным эффектом по итогам реализации мероприятий муниципальной программы является улучшение  качества автодорог улично – дорожной сети и повышение безопасности дорожного движения.</w:t>
      </w:r>
    </w:p>
    <w:p w:rsidR="0030367C" w:rsidRDefault="0030367C" w:rsidP="0030367C">
      <w:pPr>
        <w:pStyle w:val="ConsPlusNormal"/>
        <w:ind w:firstLine="539"/>
        <w:jc w:val="both"/>
        <w:rPr>
          <w:sz w:val="28"/>
          <w:szCs w:val="28"/>
        </w:rPr>
      </w:pPr>
      <w:r>
        <w:rPr>
          <w:rFonts w:eastAsia="Times New Roman"/>
          <w:sz w:val="28"/>
          <w:szCs w:val="28"/>
          <w:lang w:eastAsia="ru-RU"/>
        </w:rPr>
        <w:t>1.4.3.</w:t>
      </w:r>
      <w:r>
        <w:rPr>
          <w:sz w:val="28"/>
          <w:szCs w:val="28"/>
        </w:rPr>
        <w:t xml:space="preserve"> Достижение национальной цели по обеспечению высокого качества образования, в соответствии с меняющимися запросами населения и перспективными задачами социально-экономического развития Красненского района осуществляется путем решения следующих задач:</w:t>
      </w:r>
    </w:p>
    <w:p w:rsidR="0030367C" w:rsidRDefault="0030367C" w:rsidP="0030367C">
      <w:pPr>
        <w:pStyle w:val="ConsPlusNormal"/>
        <w:ind w:firstLine="540"/>
        <w:jc w:val="both"/>
        <w:rPr>
          <w:sz w:val="28"/>
          <w:szCs w:val="28"/>
        </w:rPr>
      </w:pPr>
      <w:r>
        <w:rPr>
          <w:sz w:val="28"/>
          <w:szCs w:val="28"/>
        </w:rPr>
        <w:t>- обеспечение высокого качества образования  в общеобразовательных учреждениях, соответс</w:t>
      </w:r>
      <w:r w:rsidR="00472C00">
        <w:rPr>
          <w:sz w:val="28"/>
          <w:szCs w:val="28"/>
        </w:rPr>
        <w:t>твующих современным требованиям.</w:t>
      </w:r>
    </w:p>
    <w:p w:rsidR="0030367C" w:rsidRDefault="0030367C" w:rsidP="0030367C">
      <w:pPr>
        <w:pStyle w:val="ConsPlusNormal"/>
        <w:ind w:firstLine="540"/>
        <w:jc w:val="both"/>
        <w:rPr>
          <w:sz w:val="28"/>
          <w:szCs w:val="28"/>
        </w:rPr>
      </w:pPr>
      <w:r>
        <w:rPr>
          <w:sz w:val="28"/>
          <w:szCs w:val="28"/>
        </w:rPr>
        <w:t>Ожидаемые результаты реализации государственной программы:</w:t>
      </w:r>
    </w:p>
    <w:p w:rsidR="0030367C" w:rsidRDefault="0030367C" w:rsidP="0030367C">
      <w:pPr>
        <w:pStyle w:val="ConsPlusNormal"/>
        <w:ind w:firstLine="540"/>
        <w:jc w:val="both"/>
        <w:rPr>
          <w:sz w:val="28"/>
          <w:szCs w:val="28"/>
        </w:rPr>
      </w:pPr>
      <w:r>
        <w:rPr>
          <w:sz w:val="28"/>
          <w:szCs w:val="28"/>
        </w:rPr>
        <w:t>- доля доступных общеобразовательных учреждений соответствующих современным требованиям, к 2030 году составит 70 процентов.</w:t>
      </w:r>
    </w:p>
    <w:p w:rsidR="0030367C" w:rsidRDefault="0030367C" w:rsidP="0030367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 социальным эффектом по итогам реализации мероприятий муниципальной программы является повышение качества объектов социальной инфраструктуры.</w:t>
      </w:r>
    </w:p>
    <w:p w:rsidR="00712CF6" w:rsidRDefault="00712CF6" w:rsidP="00EA697D">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712CF6" w:rsidSect="00483DB8">
          <w:headerReference w:type="even" r:id="rId14"/>
          <w:headerReference w:type="default" r:id="rId15"/>
          <w:footerReference w:type="even" r:id="rId16"/>
          <w:footerReference w:type="default" r:id="rId17"/>
          <w:headerReference w:type="first" r:id="rId18"/>
          <w:footerReference w:type="first" r:id="rId19"/>
          <w:pgSz w:w="11906" w:h="16838"/>
          <w:pgMar w:top="539" w:right="567" w:bottom="567" w:left="1560" w:header="709" w:footer="709" w:gutter="0"/>
          <w:pgNumType w:start="1"/>
          <w:cols w:space="708"/>
          <w:titlePg/>
          <w:docGrid w:linePitch="360"/>
        </w:sectPr>
      </w:pPr>
    </w:p>
    <w:p w:rsidR="0030367C" w:rsidRDefault="0030367C" w:rsidP="0028206E">
      <w:pPr>
        <w:pStyle w:val="ae"/>
        <w:rPr>
          <w:rFonts w:cs="Times New Roman"/>
          <w:b/>
          <w:sz w:val="28"/>
          <w:szCs w:val="28"/>
        </w:rPr>
      </w:pPr>
    </w:p>
    <w:p w:rsidR="00173F61" w:rsidRPr="00FD370F" w:rsidRDefault="00B54155">
      <w:pPr>
        <w:pStyle w:val="ae"/>
        <w:jc w:val="center"/>
        <w:rPr>
          <w:rFonts w:cs="Times New Roman"/>
          <w:b/>
          <w:sz w:val="24"/>
          <w:szCs w:val="24"/>
        </w:rPr>
      </w:pPr>
      <w:r w:rsidRPr="00FD370F">
        <w:rPr>
          <w:rFonts w:cs="Times New Roman"/>
          <w:b/>
          <w:sz w:val="24"/>
          <w:szCs w:val="24"/>
          <w:lang w:val="en-US"/>
        </w:rPr>
        <w:t>II</w:t>
      </w:r>
      <w:r w:rsidRPr="00FD370F">
        <w:rPr>
          <w:rFonts w:cs="Times New Roman"/>
          <w:b/>
          <w:sz w:val="24"/>
          <w:szCs w:val="24"/>
        </w:rPr>
        <w:t xml:space="preserve">. Паспорт муниципальной программы </w:t>
      </w:r>
      <w:r w:rsidR="004C039D" w:rsidRPr="00FD370F">
        <w:rPr>
          <w:rFonts w:cs="Times New Roman"/>
          <w:b/>
          <w:sz w:val="24"/>
          <w:szCs w:val="24"/>
        </w:rPr>
        <w:t xml:space="preserve">Красненского района </w:t>
      </w:r>
      <w:r w:rsidR="004C039D" w:rsidRPr="00FD370F">
        <w:rPr>
          <w:rFonts w:cs="Times New Roman"/>
          <w:b/>
          <w:sz w:val="24"/>
          <w:szCs w:val="24"/>
        </w:rPr>
        <w:br/>
        <w:t>«Улучшение качества жизни населения Красненского района</w:t>
      </w:r>
      <w:r w:rsidRPr="00FD370F">
        <w:rPr>
          <w:rFonts w:cs="Times New Roman"/>
          <w:b/>
          <w:sz w:val="24"/>
          <w:szCs w:val="24"/>
        </w:rPr>
        <w:t>»</w:t>
      </w:r>
    </w:p>
    <w:p w:rsidR="00173F61" w:rsidRPr="00FD370F" w:rsidRDefault="00173F61">
      <w:pPr>
        <w:pStyle w:val="ae"/>
        <w:jc w:val="center"/>
        <w:rPr>
          <w:rFonts w:cs="Times New Roman"/>
          <w:b/>
          <w:sz w:val="24"/>
          <w:szCs w:val="24"/>
        </w:rPr>
      </w:pPr>
    </w:p>
    <w:p w:rsidR="00173F61" w:rsidRPr="00FD370F" w:rsidRDefault="00B54155">
      <w:pPr>
        <w:pStyle w:val="ae"/>
        <w:jc w:val="center"/>
        <w:rPr>
          <w:rFonts w:cs="Times New Roman"/>
          <w:b/>
          <w:sz w:val="24"/>
          <w:szCs w:val="24"/>
        </w:rPr>
      </w:pPr>
      <w:r w:rsidRPr="00FD370F">
        <w:rPr>
          <w:rFonts w:cs="Times New Roman"/>
          <w:b/>
          <w:sz w:val="24"/>
          <w:szCs w:val="24"/>
        </w:rPr>
        <w:t>1. Основные положения</w:t>
      </w:r>
    </w:p>
    <w:p w:rsidR="00173F61" w:rsidRPr="00FD370F" w:rsidRDefault="00173F61">
      <w:pPr>
        <w:pStyle w:val="ae"/>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8778"/>
        <w:gridCol w:w="2913"/>
      </w:tblGrid>
      <w:tr w:rsidR="00173F61">
        <w:trPr>
          <w:trHeight w:val="563"/>
        </w:trPr>
        <w:tc>
          <w:tcPr>
            <w:tcW w:w="4034" w:type="dxa"/>
          </w:tcPr>
          <w:p w:rsidR="00173F61" w:rsidRPr="00FD370F" w:rsidRDefault="00B54155">
            <w:pPr>
              <w:pStyle w:val="ae"/>
              <w:jc w:val="both"/>
              <w:rPr>
                <w:rFonts w:cs="Times New Roman"/>
                <w:sz w:val="20"/>
              </w:rPr>
            </w:pPr>
            <w:r w:rsidRPr="00FD370F">
              <w:rPr>
                <w:rFonts w:cs="Times New Roman"/>
                <w:sz w:val="20"/>
              </w:rPr>
              <w:t>Куратор муниципальной программы Красненского района</w:t>
            </w:r>
          </w:p>
        </w:tc>
        <w:tc>
          <w:tcPr>
            <w:tcW w:w="11691" w:type="dxa"/>
            <w:gridSpan w:val="2"/>
          </w:tcPr>
          <w:p w:rsidR="00173F61" w:rsidRPr="00FD370F" w:rsidRDefault="00B54155">
            <w:pPr>
              <w:pStyle w:val="ae"/>
              <w:jc w:val="both"/>
              <w:rPr>
                <w:rFonts w:cs="Times New Roman"/>
                <w:sz w:val="20"/>
              </w:rPr>
            </w:pPr>
            <w:r w:rsidRPr="00FD370F">
              <w:rPr>
                <w:rFonts w:cs="Times New Roman"/>
                <w:sz w:val="20"/>
              </w:rPr>
              <w:t>Плешков  С.И. – заместитель главы администрации Красненского района – начальник управления строительства, транспорта и ЖКХ администрации района</w:t>
            </w:r>
          </w:p>
        </w:tc>
      </w:tr>
      <w:tr w:rsidR="00173F61">
        <w:tc>
          <w:tcPr>
            <w:tcW w:w="4034" w:type="dxa"/>
          </w:tcPr>
          <w:p w:rsidR="00173F61" w:rsidRPr="00FD370F" w:rsidRDefault="00B54155">
            <w:pPr>
              <w:pStyle w:val="ae"/>
              <w:jc w:val="both"/>
              <w:rPr>
                <w:rFonts w:cs="Times New Roman"/>
                <w:sz w:val="20"/>
              </w:rPr>
            </w:pPr>
            <w:r w:rsidRPr="00FD370F">
              <w:rPr>
                <w:rFonts w:cs="Times New Roman"/>
                <w:sz w:val="20"/>
              </w:rPr>
              <w:t>Ответственный исполнитель муниципальной программы Красненского района</w:t>
            </w:r>
          </w:p>
        </w:tc>
        <w:tc>
          <w:tcPr>
            <w:tcW w:w="11691" w:type="dxa"/>
            <w:gridSpan w:val="2"/>
          </w:tcPr>
          <w:p w:rsidR="00173F61" w:rsidRPr="00FD370F" w:rsidRDefault="00274CB7">
            <w:pPr>
              <w:pStyle w:val="ae"/>
              <w:jc w:val="both"/>
              <w:rPr>
                <w:rFonts w:cs="Times New Roman"/>
                <w:sz w:val="20"/>
              </w:rPr>
            </w:pPr>
            <w:proofErr w:type="spellStart"/>
            <w:r w:rsidRPr="00FD370F">
              <w:rPr>
                <w:rFonts w:cs="Times New Roman"/>
                <w:sz w:val="20"/>
              </w:rPr>
              <w:t>Осколкова</w:t>
            </w:r>
            <w:proofErr w:type="spellEnd"/>
            <w:r w:rsidRPr="00FD370F">
              <w:rPr>
                <w:rFonts w:cs="Times New Roman"/>
                <w:sz w:val="20"/>
              </w:rPr>
              <w:t xml:space="preserve"> Т.М.</w:t>
            </w:r>
            <w:r w:rsidR="00A660BC" w:rsidRPr="00FD370F">
              <w:rPr>
                <w:rFonts w:cs="Times New Roman"/>
                <w:sz w:val="20"/>
              </w:rPr>
              <w:t xml:space="preserve"> – </w:t>
            </w:r>
            <w:r w:rsidRPr="00FD370F">
              <w:rPr>
                <w:rFonts w:cs="Times New Roman"/>
                <w:sz w:val="20"/>
              </w:rPr>
              <w:t xml:space="preserve">отдел строительства </w:t>
            </w:r>
            <w:r w:rsidR="00A660BC" w:rsidRPr="00FD370F">
              <w:rPr>
                <w:rFonts w:cs="Times New Roman"/>
                <w:sz w:val="20"/>
              </w:rPr>
              <w:t xml:space="preserve">управления строительства, транспорта и ЖКХ администрации </w:t>
            </w:r>
            <w:r w:rsidRPr="00FD370F">
              <w:rPr>
                <w:rFonts w:cs="Times New Roman"/>
                <w:sz w:val="20"/>
              </w:rPr>
              <w:t xml:space="preserve">Красненского </w:t>
            </w:r>
            <w:r w:rsidR="00A660BC" w:rsidRPr="00FD370F">
              <w:rPr>
                <w:rFonts w:cs="Times New Roman"/>
                <w:sz w:val="20"/>
              </w:rPr>
              <w:t>района</w:t>
            </w:r>
          </w:p>
        </w:tc>
      </w:tr>
      <w:tr w:rsidR="00173F61">
        <w:tc>
          <w:tcPr>
            <w:tcW w:w="4034" w:type="dxa"/>
          </w:tcPr>
          <w:p w:rsidR="00173F61" w:rsidRPr="00FD370F" w:rsidRDefault="00B54155">
            <w:pPr>
              <w:pStyle w:val="ae"/>
              <w:jc w:val="both"/>
              <w:rPr>
                <w:rFonts w:cs="Times New Roman"/>
                <w:sz w:val="20"/>
              </w:rPr>
            </w:pPr>
            <w:r w:rsidRPr="00FD370F">
              <w:rPr>
                <w:rFonts w:cs="Times New Roman"/>
                <w:sz w:val="20"/>
              </w:rPr>
              <w:t>Период реализации муниципальной программы Красненского района</w:t>
            </w:r>
          </w:p>
        </w:tc>
        <w:tc>
          <w:tcPr>
            <w:tcW w:w="11691" w:type="dxa"/>
            <w:gridSpan w:val="2"/>
          </w:tcPr>
          <w:p w:rsidR="00173F61" w:rsidRPr="00FD370F" w:rsidRDefault="00B54155">
            <w:pPr>
              <w:pStyle w:val="ae"/>
              <w:jc w:val="both"/>
              <w:rPr>
                <w:rFonts w:cs="Times New Roman"/>
                <w:sz w:val="20"/>
              </w:rPr>
            </w:pPr>
            <w:r w:rsidRPr="00FD370F">
              <w:rPr>
                <w:rFonts w:cs="Times New Roman"/>
                <w:sz w:val="20"/>
              </w:rPr>
              <w:t>2025 – 2030 годы</w:t>
            </w:r>
          </w:p>
        </w:tc>
      </w:tr>
      <w:tr w:rsidR="00C36940" w:rsidTr="004D56BC">
        <w:trPr>
          <w:trHeight w:val="399"/>
        </w:trPr>
        <w:tc>
          <w:tcPr>
            <w:tcW w:w="4034" w:type="dxa"/>
            <w:vMerge w:val="restart"/>
          </w:tcPr>
          <w:p w:rsidR="00C36940" w:rsidRPr="00FD370F" w:rsidRDefault="00C36940">
            <w:pPr>
              <w:pStyle w:val="ae"/>
              <w:jc w:val="both"/>
              <w:rPr>
                <w:rFonts w:cs="Times New Roman"/>
                <w:sz w:val="20"/>
              </w:rPr>
            </w:pPr>
            <w:r w:rsidRPr="00FD370F">
              <w:rPr>
                <w:rFonts w:cs="Times New Roman"/>
                <w:sz w:val="20"/>
              </w:rPr>
              <w:t>Цели муниципальной программы Красненского района</w:t>
            </w:r>
          </w:p>
        </w:tc>
        <w:tc>
          <w:tcPr>
            <w:tcW w:w="11691" w:type="dxa"/>
            <w:gridSpan w:val="2"/>
          </w:tcPr>
          <w:p w:rsidR="00C36940" w:rsidRPr="00FD370F" w:rsidRDefault="00C36940" w:rsidP="00FC046F">
            <w:pPr>
              <w:rPr>
                <w:rFonts w:ascii="Times New Roman" w:hAnsi="Times New Roman" w:cs="Times New Roman"/>
                <w:sz w:val="20"/>
                <w:szCs w:val="20"/>
              </w:rPr>
            </w:pPr>
            <w:r w:rsidRPr="00FD370F">
              <w:rPr>
                <w:rFonts w:ascii="Times New Roman" w:hAnsi="Times New Roman" w:cs="Times New Roman"/>
                <w:sz w:val="20"/>
                <w:szCs w:val="20"/>
              </w:rPr>
              <w:t xml:space="preserve">Цель 1. Увеличение </w:t>
            </w:r>
            <w:r w:rsidR="00742AE6" w:rsidRPr="00FD370F">
              <w:rPr>
                <w:rFonts w:ascii="Times New Roman" w:hAnsi="Times New Roman" w:cs="Times New Roman"/>
                <w:sz w:val="20"/>
                <w:szCs w:val="20"/>
              </w:rPr>
              <w:t xml:space="preserve">годового объема ввода жилья до </w:t>
            </w:r>
            <w:r w:rsidR="00CC62FE" w:rsidRPr="00FD370F">
              <w:rPr>
                <w:rFonts w:ascii="Times New Roman" w:hAnsi="Times New Roman" w:cs="Times New Roman"/>
                <w:sz w:val="20"/>
                <w:szCs w:val="20"/>
              </w:rPr>
              <w:t>1</w:t>
            </w:r>
            <w:r w:rsidR="00122C4F" w:rsidRPr="00FD370F">
              <w:rPr>
                <w:rFonts w:ascii="Times New Roman" w:hAnsi="Times New Roman" w:cs="Times New Roman"/>
                <w:sz w:val="20"/>
                <w:szCs w:val="20"/>
              </w:rPr>
              <w:t>5</w:t>
            </w:r>
            <w:r w:rsidRPr="00FD370F">
              <w:rPr>
                <w:rFonts w:ascii="Times New Roman" w:hAnsi="Times New Roman" w:cs="Times New Roman"/>
                <w:sz w:val="20"/>
                <w:szCs w:val="20"/>
              </w:rPr>
              <w:t>00 кв. метра к 2030 году</w:t>
            </w:r>
          </w:p>
        </w:tc>
      </w:tr>
      <w:tr w:rsidR="00C36940" w:rsidTr="004D56BC">
        <w:trPr>
          <w:trHeight w:val="363"/>
        </w:trPr>
        <w:tc>
          <w:tcPr>
            <w:tcW w:w="4034" w:type="dxa"/>
            <w:vMerge/>
          </w:tcPr>
          <w:p w:rsidR="00C36940" w:rsidRPr="00FD370F" w:rsidRDefault="00C36940">
            <w:pPr>
              <w:pStyle w:val="ae"/>
              <w:jc w:val="both"/>
              <w:rPr>
                <w:rFonts w:cs="Times New Roman"/>
                <w:sz w:val="20"/>
              </w:rPr>
            </w:pPr>
          </w:p>
        </w:tc>
        <w:tc>
          <w:tcPr>
            <w:tcW w:w="11691" w:type="dxa"/>
            <w:gridSpan w:val="2"/>
          </w:tcPr>
          <w:p w:rsidR="00C36940" w:rsidRPr="00FD370F" w:rsidRDefault="00C36940" w:rsidP="00FC046F">
            <w:pPr>
              <w:rPr>
                <w:rFonts w:ascii="Times New Roman" w:hAnsi="Times New Roman" w:cs="Times New Roman"/>
                <w:sz w:val="20"/>
                <w:szCs w:val="20"/>
              </w:rPr>
            </w:pPr>
            <w:r w:rsidRPr="00FD370F">
              <w:rPr>
                <w:rFonts w:ascii="Times New Roman" w:hAnsi="Times New Roman" w:cs="Times New Roman"/>
                <w:sz w:val="20"/>
                <w:szCs w:val="20"/>
              </w:rPr>
              <w:t>Цель 2. Улучшени</w:t>
            </w:r>
            <w:r w:rsidR="00742AE6" w:rsidRPr="00FD370F">
              <w:rPr>
                <w:rFonts w:ascii="Times New Roman" w:hAnsi="Times New Roman" w:cs="Times New Roman"/>
                <w:sz w:val="20"/>
                <w:szCs w:val="20"/>
              </w:rPr>
              <w:t xml:space="preserve">е жилищных условий к 2030 году </w:t>
            </w:r>
            <w:r w:rsidR="00530BE0" w:rsidRPr="004860B8">
              <w:rPr>
                <w:rFonts w:ascii="Times New Roman" w:hAnsi="Times New Roman" w:cs="Times New Roman"/>
                <w:sz w:val="20"/>
                <w:szCs w:val="20"/>
              </w:rPr>
              <w:t xml:space="preserve">не менее </w:t>
            </w:r>
            <w:r w:rsidR="00742AE6" w:rsidRPr="004860B8">
              <w:rPr>
                <w:rFonts w:ascii="Times New Roman" w:hAnsi="Times New Roman" w:cs="Times New Roman"/>
                <w:sz w:val="20"/>
                <w:szCs w:val="20"/>
              </w:rPr>
              <w:t>12</w:t>
            </w:r>
            <w:r w:rsidRPr="004860B8">
              <w:rPr>
                <w:rFonts w:ascii="Times New Roman" w:hAnsi="Times New Roman" w:cs="Times New Roman"/>
                <w:sz w:val="20"/>
                <w:szCs w:val="20"/>
              </w:rPr>
              <w:t xml:space="preserve"> семей</w:t>
            </w:r>
          </w:p>
        </w:tc>
      </w:tr>
      <w:tr w:rsidR="009D72FC" w:rsidTr="00F77125">
        <w:trPr>
          <w:trHeight w:val="665"/>
        </w:trPr>
        <w:tc>
          <w:tcPr>
            <w:tcW w:w="4034" w:type="dxa"/>
            <w:vMerge/>
          </w:tcPr>
          <w:p w:rsidR="009D72FC" w:rsidRPr="00FD370F" w:rsidRDefault="009D72FC">
            <w:pPr>
              <w:pStyle w:val="ae"/>
              <w:jc w:val="both"/>
              <w:rPr>
                <w:rFonts w:cs="Times New Roman"/>
                <w:sz w:val="20"/>
              </w:rPr>
            </w:pPr>
          </w:p>
        </w:tc>
        <w:tc>
          <w:tcPr>
            <w:tcW w:w="11691" w:type="dxa"/>
            <w:gridSpan w:val="2"/>
          </w:tcPr>
          <w:p w:rsidR="009D72FC" w:rsidRPr="00FD370F" w:rsidRDefault="00D250B8" w:rsidP="00E82155">
            <w:pPr>
              <w:pStyle w:val="ae"/>
              <w:jc w:val="both"/>
              <w:rPr>
                <w:rFonts w:eastAsia="Times New Roman" w:cs="Times New Roman"/>
                <w:spacing w:val="-2"/>
                <w:sz w:val="20"/>
              </w:rPr>
            </w:pPr>
            <w:r w:rsidRPr="00FD370F">
              <w:rPr>
                <w:rFonts w:cs="Times New Roman"/>
                <w:sz w:val="20"/>
              </w:rPr>
              <w:t>Цель 3. Создание условий для устойчивого функционирования транспортной системы и дорожной сети в соответствии с социально-экономическими потребностями населения</w:t>
            </w:r>
            <w:r w:rsidR="0071434D" w:rsidRPr="00FD370F">
              <w:rPr>
                <w:rFonts w:cs="Times New Roman"/>
                <w:sz w:val="20"/>
              </w:rPr>
              <w:t xml:space="preserve"> Красненского района.</w:t>
            </w:r>
          </w:p>
        </w:tc>
      </w:tr>
      <w:tr w:rsidR="009D72FC" w:rsidTr="00F77125">
        <w:trPr>
          <w:trHeight w:val="665"/>
        </w:trPr>
        <w:tc>
          <w:tcPr>
            <w:tcW w:w="4034" w:type="dxa"/>
            <w:vMerge/>
          </w:tcPr>
          <w:p w:rsidR="009D72FC" w:rsidRPr="00FD370F" w:rsidRDefault="009D72FC">
            <w:pPr>
              <w:pStyle w:val="ae"/>
              <w:jc w:val="both"/>
              <w:rPr>
                <w:rFonts w:cs="Times New Roman"/>
                <w:sz w:val="20"/>
              </w:rPr>
            </w:pPr>
          </w:p>
        </w:tc>
        <w:tc>
          <w:tcPr>
            <w:tcW w:w="11691" w:type="dxa"/>
            <w:gridSpan w:val="2"/>
          </w:tcPr>
          <w:p w:rsidR="009D72FC" w:rsidRPr="00FD370F" w:rsidRDefault="0071434D" w:rsidP="00E82155">
            <w:pPr>
              <w:pStyle w:val="ae"/>
              <w:jc w:val="both"/>
              <w:rPr>
                <w:rFonts w:eastAsia="Times New Roman" w:cs="Times New Roman"/>
                <w:spacing w:val="-2"/>
                <w:sz w:val="20"/>
              </w:rPr>
            </w:pPr>
            <w:r w:rsidRPr="00FD370F">
              <w:rPr>
                <w:rFonts w:cs="Times New Roman"/>
                <w:sz w:val="20"/>
              </w:rPr>
              <w:t>Цель 4</w:t>
            </w:r>
            <w:r w:rsidR="00D250B8" w:rsidRPr="00FD370F">
              <w:rPr>
                <w:rFonts w:cs="Times New Roman"/>
                <w:sz w:val="20"/>
              </w:rPr>
              <w:t>.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Красненского района</w:t>
            </w:r>
          </w:p>
        </w:tc>
      </w:tr>
      <w:tr w:rsidR="00173F61">
        <w:tc>
          <w:tcPr>
            <w:tcW w:w="4034" w:type="dxa"/>
          </w:tcPr>
          <w:p w:rsidR="00173F61" w:rsidRPr="00FD370F" w:rsidRDefault="00B54155">
            <w:pPr>
              <w:pStyle w:val="ae"/>
              <w:jc w:val="both"/>
              <w:rPr>
                <w:rFonts w:cs="Times New Roman"/>
                <w:sz w:val="20"/>
              </w:rPr>
            </w:pPr>
            <w:r w:rsidRPr="00FD370F">
              <w:rPr>
                <w:rFonts w:cs="Times New Roman"/>
                <w:sz w:val="20"/>
              </w:rPr>
              <w:t>Направления (подпрограммы) муниципальной программы Красненского района</w:t>
            </w:r>
          </w:p>
        </w:tc>
        <w:tc>
          <w:tcPr>
            <w:tcW w:w="11691" w:type="dxa"/>
            <w:gridSpan w:val="2"/>
          </w:tcPr>
          <w:p w:rsidR="00173F61" w:rsidRPr="00FD370F" w:rsidRDefault="00BF5E01">
            <w:pPr>
              <w:pStyle w:val="ae"/>
              <w:jc w:val="both"/>
              <w:rPr>
                <w:rFonts w:eastAsia="Times New Roman" w:cs="Times New Roman"/>
                <w:sz w:val="20"/>
                <w:lang w:eastAsia="ru-RU"/>
              </w:rPr>
            </w:pPr>
            <w:r w:rsidRPr="00FD370F">
              <w:rPr>
                <w:rFonts w:eastAsia="Times New Roman" w:cs="Times New Roman"/>
                <w:sz w:val="20"/>
                <w:lang w:eastAsia="ru-RU"/>
              </w:rPr>
              <w:t xml:space="preserve">Направление (подпрограмма) 1 «Муниципальные проекты, </w:t>
            </w:r>
            <w:r w:rsidRPr="00FD370F">
              <w:rPr>
                <w:rFonts w:cs="Times New Roman"/>
                <w:sz w:val="20"/>
              </w:rPr>
              <w:t>входящий в национальные проекты</w:t>
            </w:r>
            <w:r w:rsidRPr="00FD370F">
              <w:rPr>
                <w:rFonts w:eastAsia="Times New Roman" w:cs="Times New Roman"/>
                <w:sz w:val="20"/>
                <w:lang w:eastAsia="ru-RU"/>
              </w:rPr>
              <w:t>»</w:t>
            </w:r>
          </w:p>
          <w:p w:rsidR="00BF5E01" w:rsidRPr="00FD370F" w:rsidRDefault="00BF5E01">
            <w:pPr>
              <w:pStyle w:val="ae"/>
              <w:jc w:val="both"/>
              <w:rPr>
                <w:rFonts w:eastAsia="Times New Roman" w:cs="Times New Roman"/>
                <w:sz w:val="20"/>
                <w:lang w:eastAsia="ru-RU"/>
              </w:rPr>
            </w:pPr>
            <w:r w:rsidRPr="00FD370F">
              <w:rPr>
                <w:rFonts w:eastAsia="Times New Roman" w:cs="Times New Roman"/>
                <w:sz w:val="20"/>
                <w:lang w:eastAsia="ru-RU"/>
              </w:rPr>
              <w:t xml:space="preserve">Направление (подпрограмма) 2 «Муниципальные проекты, не </w:t>
            </w:r>
            <w:r w:rsidRPr="00FD370F">
              <w:rPr>
                <w:rFonts w:cs="Times New Roman"/>
                <w:sz w:val="20"/>
              </w:rPr>
              <w:t>входящие в национальные проекты</w:t>
            </w:r>
            <w:r w:rsidRPr="00FD370F">
              <w:rPr>
                <w:rFonts w:eastAsia="Times New Roman" w:cs="Times New Roman"/>
                <w:sz w:val="20"/>
                <w:lang w:eastAsia="ru-RU"/>
              </w:rPr>
              <w:t>»</w:t>
            </w:r>
          </w:p>
          <w:p w:rsidR="00BF5E01" w:rsidRPr="00FD370F" w:rsidRDefault="00BF5E01">
            <w:pPr>
              <w:pStyle w:val="ae"/>
              <w:jc w:val="both"/>
              <w:rPr>
                <w:rFonts w:eastAsia="Times New Roman" w:cs="Times New Roman"/>
                <w:sz w:val="20"/>
                <w:lang w:eastAsia="ru-RU"/>
              </w:rPr>
            </w:pPr>
            <w:r w:rsidRPr="00FD370F">
              <w:rPr>
                <w:rFonts w:eastAsia="Times New Roman" w:cs="Times New Roman"/>
                <w:sz w:val="20"/>
                <w:lang w:eastAsia="ru-RU"/>
              </w:rPr>
              <w:t>Направление (подпрограмма) 3 «Ведомственные проекты»</w:t>
            </w:r>
          </w:p>
          <w:p w:rsidR="00BF5E01" w:rsidRPr="00FD370F" w:rsidRDefault="00BF5E01">
            <w:pPr>
              <w:pStyle w:val="ae"/>
              <w:jc w:val="both"/>
              <w:rPr>
                <w:rFonts w:eastAsia="Times New Roman" w:cs="Times New Roman"/>
                <w:sz w:val="20"/>
                <w:lang w:eastAsia="ru-RU"/>
              </w:rPr>
            </w:pPr>
            <w:r w:rsidRPr="00FD370F">
              <w:rPr>
                <w:rFonts w:eastAsia="Times New Roman" w:cs="Times New Roman"/>
                <w:sz w:val="20"/>
                <w:lang w:eastAsia="ru-RU"/>
              </w:rPr>
              <w:t>Направление (подпрограмма) 4 «Комплексы процессных мероприятий»</w:t>
            </w:r>
          </w:p>
        </w:tc>
      </w:tr>
      <w:tr w:rsidR="00173F61">
        <w:trPr>
          <w:trHeight w:val="525"/>
        </w:trPr>
        <w:tc>
          <w:tcPr>
            <w:tcW w:w="4034" w:type="dxa"/>
            <w:vMerge w:val="restart"/>
          </w:tcPr>
          <w:p w:rsidR="00173F61" w:rsidRPr="00FD370F" w:rsidRDefault="00B54155">
            <w:pPr>
              <w:pStyle w:val="ae"/>
              <w:jc w:val="both"/>
              <w:rPr>
                <w:rFonts w:cs="Times New Roman"/>
                <w:sz w:val="20"/>
              </w:rPr>
            </w:pPr>
            <w:r w:rsidRPr="00FD370F">
              <w:rPr>
                <w:rFonts w:cs="Times New Roman"/>
                <w:sz w:val="20"/>
              </w:rPr>
              <w:t xml:space="preserve">Объемы финансового обеспечения </w:t>
            </w:r>
            <w:r w:rsidRPr="00FD370F">
              <w:rPr>
                <w:rFonts w:cs="Times New Roman"/>
                <w:sz w:val="20"/>
              </w:rPr>
              <w:br/>
              <w:t xml:space="preserve">за весь период реализации, </w:t>
            </w:r>
            <w:r w:rsidRPr="00FD370F">
              <w:rPr>
                <w:rFonts w:cs="Times New Roman"/>
                <w:sz w:val="20"/>
              </w:rPr>
              <w:br/>
              <w:t>в том числе по источникам финансирования</w:t>
            </w:r>
          </w:p>
        </w:tc>
        <w:tc>
          <w:tcPr>
            <w:tcW w:w="8778" w:type="dxa"/>
            <w:vAlign w:val="center"/>
          </w:tcPr>
          <w:p w:rsidR="00173F61" w:rsidRPr="00FD370F" w:rsidRDefault="00B54155">
            <w:pPr>
              <w:pStyle w:val="ae"/>
              <w:jc w:val="center"/>
              <w:rPr>
                <w:rFonts w:cs="Times New Roman"/>
                <w:sz w:val="20"/>
              </w:rPr>
            </w:pPr>
            <w:r w:rsidRPr="00FD370F">
              <w:rPr>
                <w:rFonts w:cs="Times New Roman"/>
                <w:sz w:val="20"/>
              </w:rPr>
              <w:t>Источник финансового обеспечения</w:t>
            </w:r>
          </w:p>
        </w:tc>
        <w:tc>
          <w:tcPr>
            <w:tcW w:w="2913" w:type="dxa"/>
            <w:vAlign w:val="center"/>
          </w:tcPr>
          <w:p w:rsidR="00173F61" w:rsidRPr="00FD370F" w:rsidRDefault="00B54155">
            <w:pPr>
              <w:pStyle w:val="ae"/>
              <w:jc w:val="center"/>
              <w:rPr>
                <w:rFonts w:cs="Times New Roman"/>
                <w:sz w:val="20"/>
              </w:rPr>
            </w:pPr>
            <w:r w:rsidRPr="00FD370F">
              <w:rPr>
                <w:rFonts w:cs="Times New Roman"/>
                <w:sz w:val="20"/>
              </w:rPr>
              <w:t>Объемы финансового обеспечения, тыс. рублей</w:t>
            </w:r>
          </w:p>
        </w:tc>
      </w:tr>
      <w:tr w:rsidR="00173F61">
        <w:trPr>
          <w:trHeight w:val="427"/>
        </w:trPr>
        <w:tc>
          <w:tcPr>
            <w:tcW w:w="4034" w:type="dxa"/>
            <w:vMerge/>
          </w:tcPr>
          <w:p w:rsidR="00173F61" w:rsidRPr="00156EF3" w:rsidRDefault="00173F61">
            <w:pPr>
              <w:pStyle w:val="ae"/>
              <w:jc w:val="both"/>
              <w:rPr>
                <w:rFonts w:cs="Times New Roman"/>
                <w:sz w:val="22"/>
                <w:szCs w:val="22"/>
              </w:rPr>
            </w:pPr>
          </w:p>
        </w:tc>
        <w:tc>
          <w:tcPr>
            <w:tcW w:w="8778" w:type="dxa"/>
          </w:tcPr>
          <w:p w:rsidR="00173F61" w:rsidRPr="00FD370F" w:rsidRDefault="000E62BE">
            <w:pPr>
              <w:rPr>
                <w:rFonts w:ascii="Times New Roman" w:hAnsi="Times New Roman" w:cs="Times New Roman"/>
                <w:b/>
                <w:sz w:val="20"/>
                <w:szCs w:val="20"/>
              </w:rPr>
            </w:pPr>
            <w:r w:rsidRPr="00FD370F">
              <w:rPr>
                <w:rFonts w:ascii="Times New Roman" w:hAnsi="Times New Roman" w:cs="Times New Roman"/>
                <w:b/>
                <w:sz w:val="20"/>
                <w:szCs w:val="20"/>
              </w:rPr>
              <w:t>Муниципальная программа  (всего)</w:t>
            </w:r>
            <w:r w:rsidR="00B54155" w:rsidRPr="00FD370F">
              <w:rPr>
                <w:rFonts w:ascii="Times New Roman" w:hAnsi="Times New Roman" w:cs="Times New Roman"/>
                <w:b/>
                <w:sz w:val="20"/>
                <w:szCs w:val="20"/>
              </w:rPr>
              <w:t>, в том числе:</w:t>
            </w:r>
          </w:p>
        </w:tc>
        <w:tc>
          <w:tcPr>
            <w:tcW w:w="2913" w:type="dxa"/>
          </w:tcPr>
          <w:p w:rsidR="00173F61" w:rsidRPr="006F6B18" w:rsidRDefault="006F6B18" w:rsidP="00F141CA">
            <w:pPr>
              <w:pStyle w:val="ae"/>
              <w:jc w:val="center"/>
              <w:rPr>
                <w:rFonts w:cs="Times New Roman"/>
                <w:b/>
                <w:sz w:val="20"/>
              </w:rPr>
            </w:pPr>
            <w:r w:rsidRPr="006F6B18">
              <w:rPr>
                <w:rFonts w:cs="Times New Roman"/>
                <w:b/>
                <w:color w:val="000000"/>
                <w:sz w:val="20"/>
              </w:rPr>
              <w:t>1121343,8</w:t>
            </w:r>
          </w:p>
        </w:tc>
      </w:tr>
      <w:tr w:rsidR="00173F61">
        <w:trPr>
          <w:trHeight w:val="427"/>
        </w:trPr>
        <w:tc>
          <w:tcPr>
            <w:tcW w:w="4034" w:type="dxa"/>
            <w:vMerge/>
          </w:tcPr>
          <w:p w:rsidR="00173F61" w:rsidRPr="00156EF3" w:rsidRDefault="00173F61">
            <w:pPr>
              <w:pStyle w:val="ae"/>
              <w:jc w:val="both"/>
              <w:rPr>
                <w:rFonts w:cs="Times New Roman"/>
                <w:sz w:val="22"/>
                <w:szCs w:val="22"/>
              </w:rPr>
            </w:pPr>
          </w:p>
        </w:tc>
        <w:tc>
          <w:tcPr>
            <w:tcW w:w="8778" w:type="dxa"/>
          </w:tcPr>
          <w:p w:rsidR="00173F61" w:rsidRPr="00FD370F" w:rsidRDefault="00B54155">
            <w:pPr>
              <w:jc w:val="both"/>
              <w:rPr>
                <w:rFonts w:ascii="Times New Roman" w:hAnsi="Times New Roman" w:cs="Times New Roman"/>
                <w:b/>
                <w:sz w:val="20"/>
                <w:szCs w:val="20"/>
              </w:rPr>
            </w:pPr>
            <w:r w:rsidRPr="00FD370F">
              <w:rPr>
                <w:rFonts w:ascii="Times New Roman" w:hAnsi="Times New Roman" w:cs="Times New Roman"/>
                <w:b/>
                <w:sz w:val="20"/>
                <w:szCs w:val="20"/>
              </w:rPr>
              <w:t>-</w:t>
            </w:r>
            <w:r w:rsidRPr="00FD370F">
              <w:rPr>
                <w:rFonts w:ascii="Times New Roman" w:hAnsi="Times New Roman" w:cs="Times New Roman"/>
                <w:b/>
                <w:sz w:val="20"/>
                <w:szCs w:val="20"/>
                <w:lang w:val="en-US"/>
              </w:rPr>
              <w:t> </w:t>
            </w:r>
            <w:r w:rsidRPr="00FD370F">
              <w:rPr>
                <w:rFonts w:ascii="Times New Roman" w:hAnsi="Times New Roman" w:cs="Times New Roman"/>
                <w:b/>
                <w:sz w:val="20"/>
                <w:szCs w:val="20"/>
              </w:rPr>
              <w:t>межбюджетные трансферты из федерального бюджета (справочно)</w:t>
            </w:r>
          </w:p>
        </w:tc>
        <w:tc>
          <w:tcPr>
            <w:tcW w:w="2913" w:type="dxa"/>
          </w:tcPr>
          <w:p w:rsidR="00173F61" w:rsidRPr="006F6B18" w:rsidRDefault="006F6B18" w:rsidP="006F6B18">
            <w:pPr>
              <w:pStyle w:val="ae"/>
              <w:jc w:val="center"/>
              <w:rPr>
                <w:rFonts w:cs="Times New Roman"/>
                <w:b/>
                <w:sz w:val="20"/>
              </w:rPr>
            </w:pPr>
            <w:r w:rsidRPr="006F6B18">
              <w:rPr>
                <w:rFonts w:cs="Times New Roman"/>
                <w:b/>
                <w:sz w:val="20"/>
              </w:rPr>
              <w:t>4861,268</w:t>
            </w:r>
          </w:p>
        </w:tc>
      </w:tr>
      <w:tr w:rsidR="00173F61">
        <w:tc>
          <w:tcPr>
            <w:tcW w:w="4034" w:type="dxa"/>
            <w:vMerge/>
          </w:tcPr>
          <w:p w:rsidR="00173F61" w:rsidRPr="00156EF3" w:rsidRDefault="00173F61">
            <w:pPr>
              <w:pStyle w:val="ae"/>
              <w:jc w:val="both"/>
              <w:rPr>
                <w:rFonts w:cs="Times New Roman"/>
                <w:sz w:val="22"/>
                <w:szCs w:val="22"/>
              </w:rPr>
            </w:pPr>
          </w:p>
        </w:tc>
        <w:tc>
          <w:tcPr>
            <w:tcW w:w="8778" w:type="dxa"/>
          </w:tcPr>
          <w:p w:rsidR="00173F61" w:rsidRPr="00FD370F" w:rsidRDefault="00B54155">
            <w:pPr>
              <w:jc w:val="both"/>
              <w:rPr>
                <w:rFonts w:ascii="Times New Roman" w:hAnsi="Times New Roman" w:cs="Times New Roman"/>
                <w:b/>
                <w:sz w:val="20"/>
                <w:szCs w:val="20"/>
              </w:rPr>
            </w:pPr>
            <w:r w:rsidRPr="00FD370F">
              <w:rPr>
                <w:rFonts w:ascii="Times New Roman" w:hAnsi="Times New Roman" w:cs="Times New Roman"/>
                <w:b/>
                <w:sz w:val="20"/>
                <w:szCs w:val="20"/>
              </w:rPr>
              <w:t>-</w:t>
            </w:r>
            <w:r w:rsidRPr="00FD370F">
              <w:rPr>
                <w:rFonts w:ascii="Times New Roman" w:hAnsi="Times New Roman" w:cs="Times New Roman"/>
                <w:b/>
                <w:sz w:val="20"/>
                <w:szCs w:val="20"/>
                <w:lang w:val="en-US"/>
              </w:rPr>
              <w:t> </w:t>
            </w:r>
            <w:r w:rsidRPr="00FD370F">
              <w:rPr>
                <w:rFonts w:ascii="Times New Roman" w:hAnsi="Times New Roman" w:cs="Times New Roman"/>
                <w:b/>
                <w:sz w:val="20"/>
                <w:szCs w:val="20"/>
              </w:rPr>
              <w:t>межбюджетные трансферты из регионального бюджета</w:t>
            </w:r>
            <w:r w:rsidR="000429B1" w:rsidRPr="00FD370F">
              <w:rPr>
                <w:rFonts w:ascii="Times New Roman" w:hAnsi="Times New Roman" w:cs="Times New Roman"/>
                <w:b/>
                <w:sz w:val="20"/>
                <w:szCs w:val="20"/>
              </w:rPr>
              <w:t xml:space="preserve"> (справочно)</w:t>
            </w:r>
            <w:r w:rsidRPr="00FD370F">
              <w:rPr>
                <w:rFonts w:ascii="Times New Roman" w:hAnsi="Times New Roman" w:cs="Times New Roman"/>
                <w:b/>
                <w:sz w:val="20"/>
                <w:szCs w:val="20"/>
              </w:rPr>
              <w:t xml:space="preserve"> </w:t>
            </w:r>
          </w:p>
        </w:tc>
        <w:tc>
          <w:tcPr>
            <w:tcW w:w="2913" w:type="dxa"/>
          </w:tcPr>
          <w:p w:rsidR="00173F61" w:rsidRPr="006F6B18" w:rsidRDefault="006F6B18">
            <w:pPr>
              <w:pStyle w:val="ae"/>
              <w:jc w:val="center"/>
              <w:rPr>
                <w:rFonts w:cs="Times New Roman"/>
                <w:b/>
                <w:sz w:val="20"/>
              </w:rPr>
            </w:pPr>
            <w:r w:rsidRPr="006F6B18">
              <w:rPr>
                <w:rFonts w:cs="Times New Roman"/>
                <w:b/>
                <w:sz w:val="20"/>
              </w:rPr>
              <w:t>242114,8</w:t>
            </w:r>
          </w:p>
        </w:tc>
      </w:tr>
      <w:tr w:rsidR="00173F61">
        <w:trPr>
          <w:trHeight w:val="413"/>
        </w:trPr>
        <w:tc>
          <w:tcPr>
            <w:tcW w:w="4034" w:type="dxa"/>
            <w:vMerge/>
          </w:tcPr>
          <w:p w:rsidR="00173F61" w:rsidRDefault="00173F61">
            <w:pPr>
              <w:pStyle w:val="ae"/>
              <w:jc w:val="both"/>
              <w:rPr>
                <w:rFonts w:cs="Times New Roman"/>
                <w:sz w:val="24"/>
                <w:szCs w:val="24"/>
              </w:rPr>
            </w:pPr>
          </w:p>
        </w:tc>
        <w:tc>
          <w:tcPr>
            <w:tcW w:w="8778" w:type="dxa"/>
          </w:tcPr>
          <w:p w:rsidR="00173F61" w:rsidRPr="00FD370F" w:rsidRDefault="00B54155">
            <w:pPr>
              <w:jc w:val="both"/>
              <w:rPr>
                <w:rFonts w:ascii="Times New Roman" w:hAnsi="Times New Roman" w:cs="Times New Roman"/>
                <w:b/>
                <w:sz w:val="20"/>
                <w:szCs w:val="20"/>
              </w:rPr>
            </w:pPr>
            <w:r w:rsidRPr="00FD370F">
              <w:rPr>
                <w:rFonts w:ascii="Times New Roman" w:hAnsi="Times New Roman" w:cs="Times New Roman"/>
                <w:b/>
                <w:sz w:val="20"/>
                <w:szCs w:val="20"/>
              </w:rPr>
              <w:t>-</w:t>
            </w:r>
            <w:r w:rsidRPr="00FD370F">
              <w:rPr>
                <w:rFonts w:ascii="Times New Roman" w:hAnsi="Times New Roman" w:cs="Times New Roman"/>
                <w:b/>
                <w:sz w:val="20"/>
                <w:szCs w:val="20"/>
                <w:lang w:val="en-US"/>
              </w:rPr>
              <w:t> </w:t>
            </w:r>
            <w:r w:rsidR="000429B1" w:rsidRPr="00FD370F">
              <w:rPr>
                <w:rFonts w:ascii="Times New Roman" w:hAnsi="Times New Roman" w:cs="Times New Roman"/>
                <w:b/>
                <w:sz w:val="20"/>
                <w:szCs w:val="20"/>
              </w:rPr>
              <w:t>средства местного бюджета</w:t>
            </w:r>
          </w:p>
        </w:tc>
        <w:tc>
          <w:tcPr>
            <w:tcW w:w="2913" w:type="dxa"/>
          </w:tcPr>
          <w:p w:rsidR="00173F61" w:rsidRPr="006F6B18" w:rsidRDefault="006F6B18">
            <w:pPr>
              <w:pStyle w:val="ae"/>
              <w:jc w:val="center"/>
              <w:rPr>
                <w:rFonts w:cs="Times New Roman"/>
                <w:b/>
                <w:sz w:val="20"/>
              </w:rPr>
            </w:pPr>
            <w:r w:rsidRPr="006F6B18">
              <w:rPr>
                <w:rFonts w:cs="Times New Roman"/>
                <w:b/>
                <w:sz w:val="20"/>
              </w:rPr>
              <w:t>70943,8</w:t>
            </w:r>
          </w:p>
        </w:tc>
      </w:tr>
      <w:tr w:rsidR="00173F61" w:rsidTr="006A6F0C">
        <w:trPr>
          <w:trHeight w:val="288"/>
        </w:trPr>
        <w:tc>
          <w:tcPr>
            <w:tcW w:w="4034" w:type="dxa"/>
            <w:vMerge/>
          </w:tcPr>
          <w:p w:rsidR="00173F61" w:rsidRDefault="00173F61">
            <w:pPr>
              <w:pStyle w:val="ae"/>
              <w:jc w:val="both"/>
              <w:rPr>
                <w:rFonts w:cs="Times New Roman"/>
                <w:sz w:val="24"/>
                <w:szCs w:val="24"/>
              </w:rPr>
            </w:pPr>
          </w:p>
        </w:tc>
        <w:tc>
          <w:tcPr>
            <w:tcW w:w="8778" w:type="dxa"/>
          </w:tcPr>
          <w:p w:rsidR="00173F61" w:rsidRPr="00A9145B" w:rsidRDefault="000429B1">
            <w:pPr>
              <w:jc w:val="both"/>
              <w:rPr>
                <w:rFonts w:ascii="Times New Roman" w:hAnsi="Times New Roman" w:cs="Times New Roman"/>
                <w:b/>
                <w:sz w:val="20"/>
                <w:szCs w:val="20"/>
                <w:highlight w:val="green"/>
              </w:rPr>
            </w:pPr>
            <w:r w:rsidRPr="00A9145B">
              <w:rPr>
                <w:rFonts w:ascii="Times New Roman" w:hAnsi="Times New Roman" w:cs="Times New Roman"/>
                <w:b/>
                <w:sz w:val="20"/>
                <w:szCs w:val="20"/>
              </w:rPr>
              <w:t>- в</w:t>
            </w:r>
            <w:r w:rsidR="00B54155" w:rsidRPr="00A9145B">
              <w:rPr>
                <w:rFonts w:ascii="Times New Roman" w:hAnsi="Times New Roman" w:cs="Times New Roman"/>
                <w:b/>
                <w:sz w:val="20"/>
                <w:szCs w:val="20"/>
              </w:rPr>
              <w:t>небюджетные источники</w:t>
            </w:r>
          </w:p>
        </w:tc>
        <w:tc>
          <w:tcPr>
            <w:tcW w:w="2913" w:type="dxa"/>
          </w:tcPr>
          <w:p w:rsidR="00173F61" w:rsidRPr="006F6B18" w:rsidRDefault="00F141CA">
            <w:pPr>
              <w:pStyle w:val="ae"/>
              <w:jc w:val="center"/>
              <w:rPr>
                <w:rFonts w:cs="Times New Roman"/>
                <w:b/>
                <w:sz w:val="20"/>
              </w:rPr>
            </w:pPr>
            <w:r w:rsidRPr="006F6B18">
              <w:rPr>
                <w:rFonts w:cs="Times New Roman"/>
                <w:b/>
                <w:sz w:val="20"/>
              </w:rPr>
              <w:t>803424,0</w:t>
            </w:r>
          </w:p>
        </w:tc>
      </w:tr>
      <w:tr w:rsidR="00723517" w:rsidTr="00796276">
        <w:trPr>
          <w:trHeight w:val="3320"/>
        </w:trPr>
        <w:tc>
          <w:tcPr>
            <w:tcW w:w="4034" w:type="dxa"/>
          </w:tcPr>
          <w:p w:rsidR="00723517" w:rsidRPr="00FD370F" w:rsidRDefault="00723517">
            <w:pPr>
              <w:pStyle w:val="ae"/>
              <w:jc w:val="both"/>
              <w:rPr>
                <w:rFonts w:cs="Times New Roman"/>
                <w:sz w:val="20"/>
              </w:rPr>
            </w:pPr>
            <w:r w:rsidRPr="00FD370F">
              <w:rPr>
                <w:rFonts w:cs="Times New Roman"/>
                <w:sz w:val="20"/>
              </w:rPr>
              <w:lastRenderedPageBreak/>
              <w:t xml:space="preserve">Связь с национальными целями развития Российской Федерации </w:t>
            </w:r>
            <w:r w:rsidRPr="00941A74">
              <w:rPr>
                <w:rFonts w:cs="Times New Roman"/>
                <w:sz w:val="20"/>
              </w:rPr>
              <w:t xml:space="preserve">/ государственными </w:t>
            </w:r>
            <w:r w:rsidR="0065122C" w:rsidRPr="00941A74">
              <w:rPr>
                <w:rFonts w:cs="Times New Roman"/>
                <w:sz w:val="20"/>
              </w:rPr>
              <w:t>программами Белгородской области</w:t>
            </w:r>
          </w:p>
        </w:tc>
        <w:tc>
          <w:tcPr>
            <w:tcW w:w="11691" w:type="dxa"/>
            <w:gridSpan w:val="2"/>
          </w:tcPr>
          <w:p w:rsidR="00DB2C08" w:rsidRPr="006D34D1" w:rsidRDefault="00156EF3" w:rsidP="00DB2C08">
            <w:pPr>
              <w:spacing w:after="0" w:line="228" w:lineRule="auto"/>
              <w:rPr>
                <w:rFonts w:ascii="Times New Roman" w:hAnsi="Times New Roman" w:cs="Times New Roman"/>
                <w:sz w:val="20"/>
                <w:szCs w:val="20"/>
                <w:shd w:val="clear" w:color="auto" w:fill="FFFFFF"/>
              </w:rPr>
            </w:pPr>
            <w:r w:rsidRPr="00341EF8">
              <w:rPr>
                <w:rFonts w:ascii="Times New Roman" w:hAnsi="Times New Roman" w:cs="Times New Roman"/>
                <w:sz w:val="20"/>
                <w:szCs w:val="20"/>
                <w:shd w:val="clear" w:color="auto" w:fill="FFFFFF"/>
              </w:rPr>
              <w:t xml:space="preserve">   </w:t>
            </w:r>
            <w:r w:rsidR="00937ADB" w:rsidRPr="006D34D1">
              <w:rPr>
                <w:rFonts w:ascii="Times New Roman" w:hAnsi="Times New Roman" w:cs="Times New Roman"/>
                <w:sz w:val="20"/>
                <w:szCs w:val="20"/>
                <w:shd w:val="clear" w:color="auto" w:fill="FFFFFF"/>
              </w:rPr>
              <w:t>1.Национальная цель «</w:t>
            </w:r>
            <w:r w:rsidR="00DB2C08" w:rsidRPr="006D34D1">
              <w:rPr>
                <w:rFonts w:ascii="Times New Roman" w:hAnsi="Times New Roman" w:cs="Times New Roman"/>
                <w:sz w:val="20"/>
                <w:szCs w:val="20"/>
                <w:shd w:val="clear" w:color="auto" w:fill="FFFFFF"/>
              </w:rPr>
              <w:t>Комфортн</w:t>
            </w:r>
            <w:r w:rsidR="00937ADB" w:rsidRPr="006D34D1">
              <w:rPr>
                <w:rFonts w:ascii="Times New Roman" w:hAnsi="Times New Roman" w:cs="Times New Roman"/>
                <w:sz w:val="20"/>
                <w:szCs w:val="20"/>
                <w:shd w:val="clear" w:color="auto" w:fill="FFFFFF"/>
              </w:rPr>
              <w:t>ая и безопасная среда для жизни»</w:t>
            </w:r>
          </w:p>
          <w:p w:rsidR="00DB2C08" w:rsidRPr="006D34D1" w:rsidRDefault="00156EF3" w:rsidP="00DB2C08">
            <w:pPr>
              <w:pStyle w:val="formattext"/>
              <w:shd w:val="clear" w:color="auto" w:fill="FFFFFF"/>
              <w:spacing w:before="0" w:beforeAutospacing="0" w:after="0" w:afterAutospacing="0"/>
              <w:textAlignment w:val="baseline"/>
              <w:rPr>
                <w:sz w:val="20"/>
                <w:szCs w:val="20"/>
              </w:rPr>
            </w:pPr>
            <w:r w:rsidRPr="006D34D1">
              <w:rPr>
                <w:spacing w:val="-2"/>
                <w:sz w:val="20"/>
                <w:szCs w:val="20"/>
              </w:rPr>
              <w:t xml:space="preserve">   </w:t>
            </w:r>
            <w:r w:rsidR="00DB2C08" w:rsidRPr="006D34D1">
              <w:rPr>
                <w:spacing w:val="-2"/>
                <w:sz w:val="20"/>
                <w:szCs w:val="20"/>
              </w:rPr>
              <w:t xml:space="preserve">2. </w:t>
            </w:r>
            <w:r w:rsidR="00DB2C08" w:rsidRPr="006D34D1">
              <w:rPr>
                <w:sz w:val="20"/>
                <w:szCs w:val="20"/>
              </w:rPr>
              <w:t xml:space="preserve">Государственная </w:t>
            </w:r>
            <w:r w:rsidR="00042116" w:rsidRPr="006D34D1">
              <w:rPr>
                <w:sz w:val="20"/>
                <w:szCs w:val="20"/>
              </w:rPr>
              <w:t>программа Российской Федерации «</w:t>
            </w:r>
            <w:r w:rsidR="00DB2C08" w:rsidRPr="006D34D1">
              <w:rPr>
                <w:sz w:val="20"/>
                <w:szCs w:val="20"/>
              </w:rPr>
              <w:t>Обеспечение доступным и комфортным жильем и коммунальными услугам</w:t>
            </w:r>
            <w:r w:rsidR="00122AE1" w:rsidRPr="006D34D1">
              <w:rPr>
                <w:sz w:val="20"/>
                <w:szCs w:val="20"/>
              </w:rPr>
              <w:t>и граждан Росси</w:t>
            </w:r>
            <w:r w:rsidR="00042116" w:rsidRPr="006D34D1">
              <w:rPr>
                <w:sz w:val="20"/>
                <w:szCs w:val="20"/>
              </w:rPr>
              <w:t>йской Федерации»</w:t>
            </w:r>
          </w:p>
          <w:p w:rsidR="00DB2C08" w:rsidRPr="006D34D1" w:rsidRDefault="00937ADB" w:rsidP="00DB2C08">
            <w:pPr>
              <w:pStyle w:val="formattext"/>
              <w:shd w:val="clear" w:color="auto" w:fill="FFFFFF"/>
              <w:spacing w:before="0" w:beforeAutospacing="0" w:after="0" w:afterAutospacing="0"/>
              <w:textAlignment w:val="baseline"/>
              <w:rPr>
                <w:sz w:val="20"/>
                <w:szCs w:val="20"/>
              </w:rPr>
            </w:pPr>
            <w:r w:rsidRPr="006D34D1">
              <w:rPr>
                <w:sz w:val="20"/>
                <w:szCs w:val="20"/>
              </w:rPr>
              <w:t>Показатель 1 «Объем жилищного строительства»</w:t>
            </w:r>
          </w:p>
          <w:p w:rsidR="00E97B5B" w:rsidRPr="006D34D1" w:rsidRDefault="00E97B5B" w:rsidP="00DB2C08">
            <w:pPr>
              <w:pStyle w:val="formattext"/>
              <w:shd w:val="clear" w:color="auto" w:fill="FFFFFF"/>
              <w:spacing w:before="0" w:beforeAutospacing="0" w:after="0" w:afterAutospacing="0"/>
              <w:textAlignment w:val="baseline"/>
              <w:rPr>
                <w:sz w:val="20"/>
                <w:szCs w:val="20"/>
              </w:rPr>
            </w:pPr>
            <w:r w:rsidRPr="006D34D1">
              <w:rPr>
                <w:sz w:val="20"/>
                <w:szCs w:val="20"/>
              </w:rPr>
              <w:t>Показатель 2</w:t>
            </w:r>
            <w:r w:rsidR="00937ADB" w:rsidRPr="006D34D1">
              <w:rPr>
                <w:sz w:val="20"/>
                <w:szCs w:val="20"/>
              </w:rPr>
              <w:t xml:space="preserve"> «Количество выделенных земельных участков»</w:t>
            </w:r>
          </w:p>
          <w:p w:rsidR="00723517" w:rsidRPr="006D34D1" w:rsidRDefault="00E97B5B" w:rsidP="00D92089">
            <w:pPr>
              <w:pStyle w:val="ae"/>
              <w:rPr>
                <w:rFonts w:cs="Times New Roman"/>
                <w:sz w:val="20"/>
              </w:rPr>
            </w:pPr>
            <w:r w:rsidRPr="006D34D1">
              <w:rPr>
                <w:rFonts w:cs="Times New Roman"/>
                <w:sz w:val="20"/>
              </w:rPr>
              <w:t>Показатель 3</w:t>
            </w:r>
            <w:r w:rsidR="00D92089" w:rsidRPr="006D34D1">
              <w:rPr>
                <w:rFonts w:cs="Times New Roman"/>
                <w:sz w:val="20"/>
              </w:rPr>
              <w:t xml:space="preserve">  «</w:t>
            </w:r>
            <w:r w:rsidR="00DB2C08" w:rsidRPr="006D34D1">
              <w:rPr>
                <w:rFonts w:cs="Times New Roman"/>
                <w:sz w:val="20"/>
              </w:rPr>
              <w:t>Количество сем</w:t>
            </w:r>
            <w:r w:rsidR="00937ADB" w:rsidRPr="006D34D1">
              <w:rPr>
                <w:rFonts w:cs="Times New Roman"/>
                <w:sz w:val="20"/>
              </w:rPr>
              <w:t>ей, улучшивших жилищные условия»</w:t>
            </w:r>
            <w:r w:rsidR="00FC6C2B" w:rsidRPr="006D34D1">
              <w:rPr>
                <w:rFonts w:cs="Times New Roman"/>
                <w:sz w:val="20"/>
              </w:rPr>
              <w:t xml:space="preserve">                                                             </w:t>
            </w:r>
            <w:r w:rsidR="00D225D1" w:rsidRPr="006D34D1">
              <w:rPr>
                <w:rFonts w:cs="Times New Roman"/>
                <w:sz w:val="20"/>
              </w:rPr>
              <w:t xml:space="preserve">                         </w:t>
            </w:r>
          </w:p>
          <w:p w:rsidR="00723517" w:rsidRPr="006D34D1" w:rsidRDefault="00156EF3" w:rsidP="006A786F">
            <w:pPr>
              <w:pStyle w:val="formattext"/>
              <w:shd w:val="clear" w:color="auto" w:fill="FFFFFF"/>
              <w:spacing w:before="0" w:beforeAutospacing="0" w:after="0" w:afterAutospacing="0"/>
              <w:textAlignment w:val="baseline"/>
              <w:rPr>
                <w:sz w:val="20"/>
                <w:szCs w:val="20"/>
              </w:rPr>
            </w:pPr>
            <w:r w:rsidRPr="006D34D1">
              <w:rPr>
                <w:spacing w:val="-2"/>
                <w:sz w:val="20"/>
                <w:szCs w:val="20"/>
              </w:rPr>
              <w:t xml:space="preserve">    </w:t>
            </w:r>
            <w:r w:rsidR="00782B64" w:rsidRPr="006D34D1">
              <w:rPr>
                <w:spacing w:val="-2"/>
                <w:sz w:val="20"/>
                <w:szCs w:val="20"/>
              </w:rPr>
              <w:t>3</w:t>
            </w:r>
            <w:r w:rsidR="00723517" w:rsidRPr="006D34D1">
              <w:rPr>
                <w:spacing w:val="-2"/>
                <w:sz w:val="20"/>
                <w:szCs w:val="20"/>
              </w:rPr>
              <w:t xml:space="preserve">. </w:t>
            </w:r>
            <w:r w:rsidR="00782B64" w:rsidRPr="006D34D1">
              <w:rPr>
                <w:sz w:val="20"/>
                <w:szCs w:val="20"/>
              </w:rPr>
              <w:t xml:space="preserve">Государственная программа Российской Федерации </w:t>
            </w:r>
            <w:r w:rsidR="00937ADB" w:rsidRPr="006D34D1">
              <w:rPr>
                <w:sz w:val="20"/>
                <w:szCs w:val="20"/>
              </w:rPr>
              <w:t>«Развитие транспортной системы»</w:t>
            </w:r>
          </w:p>
          <w:p w:rsidR="00723517" w:rsidRPr="006D34D1" w:rsidRDefault="00E97B5B" w:rsidP="00B341B6">
            <w:pPr>
              <w:spacing w:after="1" w:line="280" w:lineRule="auto"/>
              <w:jc w:val="both"/>
              <w:rPr>
                <w:rFonts w:ascii="Times New Roman" w:hAnsi="Times New Roman" w:cs="Times New Roman"/>
                <w:sz w:val="20"/>
                <w:szCs w:val="20"/>
              </w:rPr>
            </w:pPr>
            <w:r w:rsidRPr="006D34D1">
              <w:rPr>
                <w:rFonts w:ascii="Times New Roman" w:hAnsi="Times New Roman" w:cs="Times New Roman"/>
                <w:sz w:val="20"/>
                <w:szCs w:val="20"/>
              </w:rPr>
              <w:t>Показатель 4</w:t>
            </w:r>
            <w:r w:rsidR="00723517" w:rsidRPr="006D34D1">
              <w:rPr>
                <w:rFonts w:ascii="Times New Roman" w:hAnsi="Times New Roman" w:cs="Times New Roman"/>
                <w:sz w:val="20"/>
                <w:szCs w:val="20"/>
              </w:rPr>
              <w:t>: Обеспечение доли дорожной сети, соответствующей нормативным требованиям, на уровне не менее 85 процентов.</w:t>
            </w:r>
          </w:p>
          <w:p w:rsidR="00723517" w:rsidRPr="00341EF8" w:rsidRDefault="00E97B5B" w:rsidP="00B341B6">
            <w:pPr>
              <w:spacing w:after="1" w:line="280" w:lineRule="auto"/>
              <w:jc w:val="both"/>
              <w:rPr>
                <w:rFonts w:ascii="Times New Roman" w:hAnsi="Times New Roman" w:cs="Times New Roman"/>
                <w:sz w:val="20"/>
                <w:szCs w:val="20"/>
              </w:rPr>
            </w:pPr>
            <w:r w:rsidRPr="006D34D1">
              <w:rPr>
                <w:rFonts w:ascii="Times New Roman" w:hAnsi="Times New Roman" w:cs="Times New Roman"/>
                <w:sz w:val="20"/>
                <w:szCs w:val="20"/>
              </w:rPr>
              <w:t>Показатель 5</w:t>
            </w:r>
            <w:r w:rsidR="00723517" w:rsidRPr="006D34D1">
              <w:rPr>
                <w:rFonts w:ascii="Times New Roman" w:hAnsi="Times New Roman" w:cs="Times New Roman"/>
                <w:sz w:val="20"/>
                <w:szCs w:val="20"/>
              </w:rPr>
              <w:t>: Объем пассажирооборота автомобильным (в пригородном сообще</w:t>
            </w:r>
            <w:r w:rsidR="004A5DD8" w:rsidRPr="006D34D1">
              <w:rPr>
                <w:rFonts w:ascii="Times New Roman" w:hAnsi="Times New Roman" w:cs="Times New Roman"/>
                <w:sz w:val="20"/>
                <w:szCs w:val="20"/>
              </w:rPr>
              <w:t>нии) транспортом на уровне 229,7</w:t>
            </w:r>
            <w:r w:rsidR="00723517" w:rsidRPr="006D34D1">
              <w:rPr>
                <w:rFonts w:ascii="Times New Roman" w:hAnsi="Times New Roman" w:cs="Times New Roman"/>
                <w:sz w:val="20"/>
                <w:szCs w:val="20"/>
              </w:rPr>
              <w:t xml:space="preserve"> тыс. </w:t>
            </w:r>
            <w:proofErr w:type="spellStart"/>
            <w:r w:rsidR="00723517" w:rsidRPr="006D34D1">
              <w:rPr>
                <w:rFonts w:ascii="Times New Roman" w:hAnsi="Times New Roman" w:cs="Times New Roman"/>
                <w:sz w:val="20"/>
                <w:szCs w:val="20"/>
              </w:rPr>
              <w:t>пассажиро</w:t>
            </w:r>
            <w:proofErr w:type="spellEnd"/>
            <w:r w:rsidR="00723517" w:rsidRPr="006D34D1">
              <w:rPr>
                <w:rFonts w:ascii="Times New Roman" w:hAnsi="Times New Roman" w:cs="Times New Roman"/>
                <w:sz w:val="20"/>
                <w:szCs w:val="20"/>
              </w:rPr>
              <w:t>-километров.</w:t>
            </w:r>
          </w:p>
          <w:p w:rsidR="00723517" w:rsidRPr="00341EF8" w:rsidRDefault="00156EF3" w:rsidP="00796276">
            <w:pPr>
              <w:pStyle w:val="formattext"/>
              <w:shd w:val="clear" w:color="auto" w:fill="FFFFFF"/>
              <w:spacing w:before="0" w:beforeAutospacing="0" w:after="0" w:afterAutospacing="0"/>
              <w:textAlignment w:val="baseline"/>
              <w:rPr>
                <w:sz w:val="20"/>
                <w:szCs w:val="20"/>
              </w:rPr>
            </w:pPr>
            <w:r w:rsidRPr="00341EF8">
              <w:rPr>
                <w:sz w:val="20"/>
                <w:szCs w:val="20"/>
              </w:rPr>
              <w:t xml:space="preserve">    </w:t>
            </w:r>
            <w:r w:rsidR="00122AE1" w:rsidRPr="00341EF8">
              <w:rPr>
                <w:sz w:val="20"/>
                <w:szCs w:val="20"/>
              </w:rPr>
              <w:t>4.</w:t>
            </w:r>
            <w:r w:rsidR="00122AE1" w:rsidRPr="00341EF8">
              <w:rPr>
                <w:spacing w:val="-2"/>
                <w:sz w:val="20"/>
                <w:szCs w:val="20"/>
              </w:rPr>
              <w:t xml:space="preserve"> </w:t>
            </w:r>
            <w:r w:rsidR="00122AE1" w:rsidRPr="00341EF8">
              <w:rPr>
                <w:sz w:val="20"/>
                <w:szCs w:val="20"/>
              </w:rPr>
              <w:t xml:space="preserve">Государственная </w:t>
            </w:r>
            <w:r w:rsidR="00FD370F">
              <w:rPr>
                <w:sz w:val="20"/>
                <w:szCs w:val="20"/>
              </w:rPr>
              <w:t>программа Российской Федерации «Развитие образования»</w:t>
            </w:r>
          </w:p>
          <w:p w:rsidR="00723517" w:rsidRPr="00341EF8" w:rsidRDefault="00993D2B" w:rsidP="00723517">
            <w:pPr>
              <w:pStyle w:val="ae"/>
              <w:jc w:val="both"/>
              <w:rPr>
                <w:rFonts w:cs="Times New Roman"/>
                <w:sz w:val="20"/>
                <w:highlight w:val="yellow"/>
              </w:rPr>
            </w:pPr>
            <w:r w:rsidRPr="00341EF8">
              <w:rPr>
                <w:rFonts w:cs="Times New Roman"/>
                <w:sz w:val="20"/>
              </w:rPr>
              <w:t>Показатель</w:t>
            </w:r>
            <w:r w:rsidR="00E97B5B" w:rsidRPr="00341EF8">
              <w:rPr>
                <w:rFonts w:cs="Times New Roman"/>
                <w:sz w:val="20"/>
              </w:rPr>
              <w:t xml:space="preserve"> 6</w:t>
            </w:r>
            <w:r w:rsidRPr="00341EF8">
              <w:rPr>
                <w:rFonts w:cs="Times New Roman"/>
                <w:sz w:val="20"/>
              </w:rPr>
              <w:t>:</w:t>
            </w:r>
            <w:r w:rsidR="004716ED" w:rsidRPr="00341EF8">
              <w:rPr>
                <w:rFonts w:cs="Times New Roman"/>
                <w:sz w:val="20"/>
              </w:rPr>
              <w:t xml:space="preserve"> </w:t>
            </w:r>
            <w:r w:rsidR="0006432E" w:rsidRPr="00341EF8">
              <w:rPr>
                <w:rFonts w:cs="Times New Roman"/>
                <w:sz w:val="20"/>
              </w:rPr>
              <w:t xml:space="preserve">Доля общеобразовательных организаций, оснащенных в целях внедрения цифровой образовательной среды. </w:t>
            </w:r>
          </w:p>
        </w:tc>
      </w:tr>
      <w:tr w:rsidR="00A624F0" w:rsidRPr="00787EAD" w:rsidTr="0028206E">
        <w:trPr>
          <w:trHeight w:val="815"/>
        </w:trPr>
        <w:tc>
          <w:tcPr>
            <w:tcW w:w="4034" w:type="dxa"/>
            <w:vMerge w:val="restart"/>
          </w:tcPr>
          <w:p w:rsidR="00A624F0" w:rsidRPr="00C55F01" w:rsidRDefault="00A624F0">
            <w:pPr>
              <w:pStyle w:val="ae"/>
              <w:jc w:val="both"/>
              <w:rPr>
                <w:rFonts w:cs="Times New Roman"/>
                <w:sz w:val="20"/>
                <w:highlight w:val="green"/>
              </w:rPr>
            </w:pPr>
            <w:r w:rsidRPr="00941A74">
              <w:rPr>
                <w:rFonts w:cs="Times New Roman"/>
                <w:sz w:val="20"/>
              </w:rPr>
              <w:t>Связь</w:t>
            </w:r>
            <w:r w:rsidR="00C55F01" w:rsidRPr="00941A74">
              <w:rPr>
                <w:rFonts w:cs="Times New Roman"/>
                <w:sz w:val="20"/>
              </w:rPr>
              <w:t xml:space="preserve"> с целями развития Красненского района</w:t>
            </w:r>
            <w:r w:rsidR="007E57C5" w:rsidRPr="00941A74">
              <w:rPr>
                <w:rFonts w:cs="Times New Roman"/>
                <w:sz w:val="20"/>
              </w:rPr>
              <w:t xml:space="preserve"> </w:t>
            </w:r>
            <w:r w:rsidRPr="00941A74">
              <w:rPr>
                <w:rFonts w:cs="Times New Roman"/>
                <w:sz w:val="20"/>
              </w:rPr>
              <w:t>/ стратегическими п</w:t>
            </w:r>
            <w:r w:rsidR="00C55F01" w:rsidRPr="00941A74">
              <w:rPr>
                <w:rFonts w:cs="Times New Roman"/>
                <w:sz w:val="20"/>
              </w:rPr>
              <w:t>риоритетами Красненского района</w:t>
            </w:r>
          </w:p>
        </w:tc>
        <w:tc>
          <w:tcPr>
            <w:tcW w:w="11691" w:type="dxa"/>
            <w:gridSpan w:val="2"/>
          </w:tcPr>
          <w:p w:rsidR="00A624F0" w:rsidRPr="0094666C" w:rsidRDefault="00BA6E5A" w:rsidP="002216E3">
            <w:pPr>
              <w:rPr>
                <w:rFonts w:ascii="Times New Roman" w:hAnsi="Times New Roman" w:cs="Times New Roman"/>
              </w:rPr>
            </w:pPr>
            <w:r w:rsidRPr="0094666C">
              <w:rPr>
                <w:rFonts w:ascii="Times New Roman" w:hAnsi="Times New Roman" w:cs="Times New Roman"/>
              </w:rPr>
              <w:t xml:space="preserve">      </w:t>
            </w:r>
            <w:r w:rsidR="00A624F0" w:rsidRPr="0094666C">
              <w:rPr>
                <w:rFonts w:ascii="Times New Roman" w:hAnsi="Times New Roman" w:cs="Times New Roman"/>
              </w:rPr>
              <w:t>Стратегическая це</w:t>
            </w:r>
            <w:r w:rsidR="00DC11FC" w:rsidRPr="0094666C">
              <w:rPr>
                <w:rFonts w:ascii="Times New Roman" w:hAnsi="Times New Roman" w:cs="Times New Roman"/>
              </w:rPr>
              <w:t>ль</w:t>
            </w:r>
            <w:r w:rsidR="00941A74" w:rsidRPr="0094666C">
              <w:rPr>
                <w:rFonts w:ascii="Times New Roman" w:hAnsi="Times New Roman" w:cs="Times New Roman"/>
              </w:rPr>
              <w:t xml:space="preserve"> Красненского района</w:t>
            </w:r>
            <w:r w:rsidR="00DC11FC" w:rsidRPr="0094666C">
              <w:rPr>
                <w:rFonts w:ascii="Times New Roman" w:hAnsi="Times New Roman" w:cs="Times New Roman"/>
              </w:rPr>
              <w:t xml:space="preserve">: «Повышение качества жизни населения района в результате формирования </w:t>
            </w:r>
            <w:proofErr w:type="spellStart"/>
            <w:r w:rsidR="00DC11FC" w:rsidRPr="0094666C">
              <w:rPr>
                <w:rFonts w:ascii="Times New Roman" w:hAnsi="Times New Roman" w:cs="Times New Roman"/>
              </w:rPr>
              <w:t>конкурентноспособной</w:t>
            </w:r>
            <w:proofErr w:type="spellEnd"/>
            <w:r w:rsidR="00DC11FC" w:rsidRPr="0094666C">
              <w:rPr>
                <w:rFonts w:ascii="Times New Roman" w:hAnsi="Times New Roman" w:cs="Times New Roman"/>
              </w:rPr>
              <w:t xml:space="preserve">  экономики на основе рационального использования внутренних ресурсов района».</w:t>
            </w:r>
          </w:p>
        </w:tc>
      </w:tr>
      <w:tr w:rsidR="0044127A" w:rsidRPr="00787EAD" w:rsidTr="002D1E31">
        <w:trPr>
          <w:trHeight w:val="942"/>
        </w:trPr>
        <w:tc>
          <w:tcPr>
            <w:tcW w:w="4034" w:type="dxa"/>
            <w:vMerge/>
          </w:tcPr>
          <w:p w:rsidR="0044127A" w:rsidRPr="00787EAD" w:rsidRDefault="0044127A">
            <w:pPr>
              <w:pStyle w:val="ae"/>
              <w:jc w:val="both"/>
              <w:rPr>
                <w:rFonts w:cs="Times New Roman"/>
                <w:sz w:val="20"/>
              </w:rPr>
            </w:pPr>
          </w:p>
        </w:tc>
        <w:tc>
          <w:tcPr>
            <w:tcW w:w="11691" w:type="dxa"/>
            <w:gridSpan w:val="2"/>
          </w:tcPr>
          <w:p w:rsidR="00450F8D" w:rsidRPr="0094666C" w:rsidRDefault="00941A74" w:rsidP="00941A74">
            <w:pPr>
              <w:spacing w:after="0" w:line="240" w:lineRule="auto"/>
              <w:jc w:val="both"/>
              <w:rPr>
                <w:rFonts w:ascii="Times New Roman" w:hAnsi="Times New Roman" w:cs="Times New Roman"/>
              </w:rPr>
            </w:pPr>
            <w:r w:rsidRPr="0094666C">
              <w:rPr>
                <w:rFonts w:ascii="Times New Roman" w:hAnsi="Times New Roman" w:cs="Times New Roman"/>
              </w:rPr>
              <w:t xml:space="preserve">       </w:t>
            </w:r>
            <w:r w:rsidR="00DC11FC" w:rsidRPr="0094666C">
              <w:rPr>
                <w:rFonts w:ascii="Times New Roman" w:hAnsi="Times New Roman" w:cs="Times New Roman"/>
              </w:rPr>
              <w:t>Приоритет</w:t>
            </w:r>
            <w:r w:rsidR="007D3597" w:rsidRPr="0094666C">
              <w:rPr>
                <w:rFonts w:ascii="Times New Roman" w:hAnsi="Times New Roman" w:cs="Times New Roman"/>
              </w:rPr>
              <w:t>:</w:t>
            </w:r>
            <w:r w:rsidRPr="0094666C">
              <w:rPr>
                <w:rFonts w:ascii="Times New Roman" w:hAnsi="Times New Roman" w:cs="Times New Roman"/>
              </w:rPr>
              <w:t xml:space="preserve"> </w:t>
            </w:r>
            <w:r w:rsidR="000F5A20" w:rsidRPr="0094666C">
              <w:rPr>
                <w:rFonts w:ascii="Times New Roman" w:hAnsi="Times New Roman" w:cs="Times New Roman"/>
              </w:rPr>
              <w:t>Повышение качества и условий жизн</w:t>
            </w:r>
            <w:r w:rsidRPr="0094666C">
              <w:rPr>
                <w:rFonts w:ascii="Times New Roman" w:hAnsi="Times New Roman" w:cs="Times New Roman"/>
              </w:rPr>
              <w:t>и населения Красненского района</w:t>
            </w:r>
          </w:p>
          <w:p w:rsidR="007D3597" w:rsidRPr="0094666C" w:rsidRDefault="007D3597" w:rsidP="007D3597">
            <w:pPr>
              <w:pStyle w:val="a0"/>
              <w:spacing w:after="0" w:line="240" w:lineRule="auto"/>
              <w:jc w:val="both"/>
              <w:rPr>
                <w:rFonts w:ascii="Times New Roman" w:hAnsi="Times New Roman" w:cs="Times New Roman"/>
              </w:rPr>
            </w:pPr>
          </w:p>
          <w:p w:rsidR="00450F8D" w:rsidRPr="0094666C" w:rsidRDefault="002D1E31" w:rsidP="007D3597">
            <w:pPr>
              <w:pStyle w:val="a0"/>
              <w:numPr>
                <w:ilvl w:val="1"/>
                <w:numId w:val="26"/>
              </w:numPr>
              <w:spacing w:after="0" w:line="240" w:lineRule="auto"/>
              <w:jc w:val="both"/>
              <w:rPr>
                <w:rFonts w:ascii="Times New Roman" w:hAnsi="Times New Roman" w:cs="Times New Roman"/>
              </w:rPr>
            </w:pPr>
            <w:r w:rsidRPr="0094666C">
              <w:rPr>
                <w:rFonts w:ascii="Times New Roman" w:hAnsi="Times New Roman" w:cs="Times New Roman"/>
              </w:rPr>
              <w:t>Показате</w:t>
            </w:r>
            <w:r w:rsidR="007D3597" w:rsidRPr="0094666C">
              <w:rPr>
                <w:rFonts w:ascii="Times New Roman" w:hAnsi="Times New Roman" w:cs="Times New Roman"/>
              </w:rPr>
              <w:t>ль:</w:t>
            </w:r>
            <w:r w:rsidR="00941A74" w:rsidRPr="0094666C">
              <w:rPr>
                <w:rFonts w:ascii="Times New Roman" w:hAnsi="Times New Roman" w:cs="Times New Roman"/>
              </w:rPr>
              <w:t xml:space="preserve"> </w:t>
            </w:r>
            <w:r w:rsidRPr="0094666C">
              <w:rPr>
                <w:rFonts w:ascii="Times New Roman" w:hAnsi="Times New Roman" w:cs="Times New Roman"/>
              </w:rPr>
              <w:t>Общая площадь жилых помещений, приходящихся в с</w:t>
            </w:r>
            <w:r w:rsidR="00941A74" w:rsidRPr="0094666C">
              <w:rPr>
                <w:rFonts w:ascii="Times New Roman" w:hAnsi="Times New Roman" w:cs="Times New Roman"/>
              </w:rPr>
              <w:t xml:space="preserve">реднем на одного жителя </w:t>
            </w:r>
          </w:p>
          <w:p w:rsidR="007D3597" w:rsidRPr="0094666C" w:rsidRDefault="007D3597" w:rsidP="007D3597">
            <w:pPr>
              <w:pStyle w:val="a0"/>
              <w:spacing w:after="0" w:line="240" w:lineRule="auto"/>
              <w:ind w:left="780"/>
              <w:jc w:val="both"/>
              <w:rPr>
                <w:rFonts w:ascii="Times New Roman" w:hAnsi="Times New Roman" w:cs="Times New Roman"/>
              </w:rPr>
            </w:pPr>
          </w:p>
          <w:p w:rsidR="002D1E31" w:rsidRPr="0094666C" w:rsidRDefault="00941A74" w:rsidP="007D3597">
            <w:pPr>
              <w:pStyle w:val="a0"/>
              <w:numPr>
                <w:ilvl w:val="1"/>
                <w:numId w:val="26"/>
              </w:numPr>
              <w:spacing w:after="0" w:line="240" w:lineRule="auto"/>
              <w:rPr>
                <w:rFonts w:ascii="Times New Roman" w:hAnsi="Times New Roman" w:cs="Times New Roman"/>
              </w:rPr>
            </w:pPr>
            <w:r w:rsidRPr="0094666C">
              <w:rPr>
                <w:rFonts w:ascii="Times New Roman" w:hAnsi="Times New Roman" w:cs="Times New Roman"/>
              </w:rPr>
              <w:t xml:space="preserve">Показатель: </w:t>
            </w:r>
            <w:proofErr w:type="gramStart"/>
            <w:r w:rsidRPr="0094666C">
              <w:rPr>
                <w:rFonts w:ascii="Times New Roman" w:hAnsi="Times New Roman" w:cs="Times New Roman"/>
              </w:rPr>
              <w:t>Доля населения</w:t>
            </w:r>
            <w:r w:rsidR="007C4906" w:rsidRPr="0094666C">
              <w:rPr>
                <w:rFonts w:ascii="Times New Roman" w:hAnsi="Times New Roman" w:cs="Times New Roman"/>
              </w:rPr>
              <w:t>, получившего жилые помещения и улучшившего жилые условия в отчётном году</w:t>
            </w:r>
            <w:r w:rsidR="007D3597" w:rsidRPr="0094666C">
              <w:rPr>
                <w:rFonts w:ascii="Times New Roman" w:hAnsi="Times New Roman" w:cs="Times New Roman"/>
              </w:rPr>
              <w:t xml:space="preserve">, </w:t>
            </w:r>
            <w:r w:rsidRPr="0094666C">
              <w:rPr>
                <w:rFonts w:ascii="Times New Roman" w:hAnsi="Times New Roman" w:cs="Times New Roman"/>
              </w:rPr>
              <w:t>в общей численности населения</w:t>
            </w:r>
            <w:r w:rsidR="007C4906" w:rsidRPr="0094666C">
              <w:rPr>
                <w:rFonts w:ascii="Times New Roman" w:hAnsi="Times New Roman" w:cs="Times New Roman"/>
              </w:rPr>
              <w:t>, состоящего на учёте в качестве нужд</w:t>
            </w:r>
            <w:r w:rsidRPr="0094666C">
              <w:rPr>
                <w:rFonts w:ascii="Times New Roman" w:hAnsi="Times New Roman" w:cs="Times New Roman"/>
              </w:rPr>
              <w:t>ающегося в жилых помещениях</w:t>
            </w:r>
            <w:r w:rsidR="002D1E31" w:rsidRPr="0094666C">
              <w:rPr>
                <w:rFonts w:ascii="Times New Roman" w:hAnsi="Times New Roman" w:cs="Times New Roman"/>
              </w:rPr>
              <w:t xml:space="preserve"> </w:t>
            </w:r>
            <w:proofErr w:type="gramEnd"/>
          </w:p>
          <w:p w:rsidR="007D3597" w:rsidRPr="0094666C" w:rsidRDefault="007D3597" w:rsidP="007D3597">
            <w:pPr>
              <w:spacing w:after="0" w:line="240" w:lineRule="auto"/>
              <w:rPr>
                <w:rFonts w:ascii="Times New Roman" w:hAnsi="Times New Roman" w:cs="Times New Roman"/>
              </w:rPr>
            </w:pPr>
          </w:p>
          <w:p w:rsidR="00B72A9B" w:rsidRPr="0094666C" w:rsidRDefault="002D1E31" w:rsidP="007D3597">
            <w:pPr>
              <w:pStyle w:val="a0"/>
              <w:numPr>
                <w:ilvl w:val="1"/>
                <w:numId w:val="26"/>
              </w:numPr>
              <w:spacing w:after="0" w:line="240" w:lineRule="auto"/>
              <w:rPr>
                <w:rFonts w:ascii="Times New Roman" w:hAnsi="Times New Roman" w:cs="Times New Roman"/>
              </w:rPr>
            </w:pPr>
            <w:r w:rsidRPr="0094666C">
              <w:rPr>
                <w:rFonts w:ascii="Times New Roman" w:hAnsi="Times New Roman" w:cs="Times New Roman"/>
              </w:rPr>
              <w:t>П</w:t>
            </w:r>
            <w:r w:rsidR="007D3597" w:rsidRPr="0094666C">
              <w:rPr>
                <w:rFonts w:ascii="Times New Roman" w:hAnsi="Times New Roman" w:cs="Times New Roman"/>
              </w:rPr>
              <w:t>оказатель</w:t>
            </w:r>
            <w:r w:rsidR="00941A74" w:rsidRPr="0094666C">
              <w:rPr>
                <w:rFonts w:ascii="Times New Roman" w:hAnsi="Times New Roman" w:cs="Times New Roman"/>
              </w:rPr>
              <w:t xml:space="preserve">: </w:t>
            </w:r>
            <w:r w:rsidR="00B72A9B" w:rsidRPr="0094666C">
              <w:rPr>
                <w:rFonts w:ascii="Times New Roman" w:hAnsi="Times New Roman" w:cs="Times New Roman"/>
              </w:rPr>
              <w:t>Доля протяженности автомобильных дорог общего пользования с твердым покрытием в общей протяженности а</w:t>
            </w:r>
            <w:r w:rsidR="00941A74" w:rsidRPr="0094666C">
              <w:rPr>
                <w:rFonts w:ascii="Times New Roman" w:hAnsi="Times New Roman" w:cs="Times New Roman"/>
              </w:rPr>
              <w:t xml:space="preserve">втодорог общего пользования </w:t>
            </w:r>
          </w:p>
          <w:p w:rsidR="007D3597" w:rsidRPr="0094666C" w:rsidRDefault="007D3597" w:rsidP="007D3597">
            <w:pPr>
              <w:spacing w:after="0" w:line="240" w:lineRule="auto"/>
              <w:rPr>
                <w:rFonts w:ascii="Times New Roman" w:hAnsi="Times New Roman" w:cs="Times New Roman"/>
              </w:rPr>
            </w:pPr>
          </w:p>
          <w:p w:rsidR="00450F8D" w:rsidRPr="0094666C" w:rsidRDefault="00814770" w:rsidP="00941A74">
            <w:pPr>
              <w:spacing w:after="0" w:line="240" w:lineRule="auto"/>
              <w:rPr>
                <w:rFonts w:ascii="Times New Roman" w:hAnsi="Times New Roman" w:cs="Times New Roman"/>
              </w:rPr>
            </w:pPr>
            <w:r w:rsidRPr="0094666C">
              <w:rPr>
                <w:rFonts w:ascii="Times New Roman" w:hAnsi="Times New Roman" w:cs="Times New Roman"/>
              </w:rPr>
              <w:t xml:space="preserve">      </w:t>
            </w:r>
            <w:r w:rsidR="007D3597" w:rsidRPr="0094666C">
              <w:rPr>
                <w:rFonts w:ascii="Times New Roman" w:hAnsi="Times New Roman" w:cs="Times New Roman"/>
              </w:rPr>
              <w:t>1.4. Показатель</w:t>
            </w:r>
            <w:r w:rsidR="00941A74" w:rsidRPr="0094666C">
              <w:rPr>
                <w:rFonts w:ascii="Times New Roman" w:hAnsi="Times New Roman" w:cs="Times New Roman"/>
              </w:rPr>
              <w:t xml:space="preserve">: </w:t>
            </w:r>
            <w:r w:rsidR="00450F8D" w:rsidRPr="0094666C">
              <w:rPr>
                <w:rFonts w:ascii="Times New Roman" w:hAnsi="Times New Roman" w:cs="Times New Roman"/>
              </w:rPr>
              <w:t xml:space="preserve">Доля общеобразовательных учреждений района капитально отремонтированных и </w:t>
            </w:r>
            <w:r w:rsidRPr="0094666C">
              <w:rPr>
                <w:rFonts w:ascii="Times New Roman" w:hAnsi="Times New Roman" w:cs="Times New Roman"/>
              </w:rPr>
              <w:t xml:space="preserve">  </w:t>
            </w:r>
            <w:r w:rsidRPr="0094666C">
              <w:rPr>
                <w:rFonts w:ascii="Times New Roman" w:hAnsi="Times New Roman" w:cs="Times New Roman"/>
              </w:rPr>
              <w:br/>
              <w:t xml:space="preserve">              </w:t>
            </w:r>
            <w:r w:rsidR="00450F8D" w:rsidRPr="0094666C">
              <w:rPr>
                <w:rFonts w:ascii="Times New Roman" w:hAnsi="Times New Roman" w:cs="Times New Roman"/>
              </w:rPr>
              <w:t>соответствующих современным требованиям</w:t>
            </w:r>
            <w:r w:rsidR="00941A74" w:rsidRPr="0094666C">
              <w:rPr>
                <w:rFonts w:ascii="Times New Roman" w:hAnsi="Times New Roman" w:cs="Times New Roman"/>
              </w:rPr>
              <w:t xml:space="preserve"> </w:t>
            </w:r>
          </w:p>
        </w:tc>
      </w:tr>
    </w:tbl>
    <w:p w:rsidR="00173F61" w:rsidRDefault="00173F61" w:rsidP="00084319">
      <w:pPr>
        <w:spacing w:after="0" w:line="240" w:lineRule="auto"/>
        <w:rPr>
          <w:rFonts w:ascii="Times New Roman" w:hAnsi="Times New Roman" w:cs="Times New Roman"/>
          <w:i/>
          <w:sz w:val="2"/>
          <w:szCs w:val="2"/>
        </w:rPr>
        <w:sectPr w:rsidR="00173F61" w:rsidSect="00AF5117">
          <w:pgSz w:w="16838" w:h="11906" w:orient="landscape"/>
          <w:pgMar w:top="567" w:right="536" w:bottom="567" w:left="567" w:header="709" w:footer="709" w:gutter="0"/>
          <w:cols w:space="708"/>
          <w:docGrid w:linePitch="360"/>
        </w:sectPr>
      </w:pPr>
    </w:p>
    <w:p w:rsidR="00173F61" w:rsidRDefault="00B54155">
      <w:pPr>
        <w:pStyle w:val="4"/>
        <w:rPr>
          <w:b/>
          <w:sz w:val="27"/>
          <w:szCs w:val="27"/>
        </w:rPr>
      </w:pPr>
      <w:r>
        <w:rPr>
          <w:b/>
          <w:sz w:val="27"/>
          <w:szCs w:val="27"/>
        </w:rPr>
        <w:lastRenderedPageBreak/>
        <w:t>2. Показатели муниципальной программы Красненского района</w:t>
      </w:r>
    </w:p>
    <w:tbl>
      <w:tblPr>
        <w:tblW w:w="15868" w:type="dxa"/>
        <w:tblLayout w:type="fixed"/>
        <w:tblCellMar>
          <w:left w:w="57" w:type="dxa"/>
          <w:right w:w="57" w:type="dxa"/>
        </w:tblCellMar>
        <w:tblLook w:val="04A0" w:firstRow="1" w:lastRow="0" w:firstColumn="1" w:lastColumn="0" w:noHBand="0" w:noVBand="1"/>
      </w:tblPr>
      <w:tblGrid>
        <w:gridCol w:w="374"/>
        <w:gridCol w:w="1596"/>
        <w:gridCol w:w="1039"/>
        <w:gridCol w:w="1582"/>
        <w:gridCol w:w="986"/>
        <w:gridCol w:w="856"/>
        <w:gridCol w:w="479"/>
        <w:gridCol w:w="479"/>
        <w:gridCol w:w="523"/>
        <w:gridCol w:w="534"/>
        <w:gridCol w:w="534"/>
        <w:gridCol w:w="479"/>
        <w:gridCol w:w="602"/>
        <w:gridCol w:w="1244"/>
        <w:gridCol w:w="1441"/>
        <w:gridCol w:w="1422"/>
        <w:gridCol w:w="1698"/>
      </w:tblGrid>
      <w:tr w:rsidR="00173F61" w:rsidTr="00673D4C">
        <w:trPr>
          <w:trHeight w:val="20"/>
          <w:tblHeader/>
        </w:trPr>
        <w:tc>
          <w:tcPr>
            <w:tcW w:w="374" w:type="dxa"/>
            <w:vMerge w:val="restart"/>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 xml:space="preserve">№ </w:t>
            </w:r>
            <w:proofErr w:type="gramStart"/>
            <w:r>
              <w:rPr>
                <w:rFonts w:ascii="Times New Roman" w:eastAsia="Times New Roman" w:hAnsi="Times New Roman" w:cs="Times New Roman"/>
                <w:b/>
                <w:spacing w:val="-2"/>
                <w:sz w:val="18"/>
                <w:szCs w:val="18"/>
              </w:rPr>
              <w:t>п</w:t>
            </w:r>
            <w:proofErr w:type="gramEnd"/>
            <w:r>
              <w:rPr>
                <w:rFonts w:ascii="Times New Roman" w:eastAsia="Times New Roman" w:hAnsi="Times New Roman" w:cs="Times New Roman"/>
                <w:b/>
                <w:spacing w:val="-2"/>
                <w:sz w:val="18"/>
                <w:szCs w:val="18"/>
              </w:rPr>
              <w:t>/п</w:t>
            </w:r>
          </w:p>
        </w:tc>
        <w:tc>
          <w:tcPr>
            <w:tcW w:w="1596" w:type="dxa"/>
            <w:vMerge w:val="restart"/>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Наименование показателя</w:t>
            </w:r>
          </w:p>
        </w:tc>
        <w:tc>
          <w:tcPr>
            <w:tcW w:w="1039" w:type="dxa"/>
            <w:vMerge w:val="restart"/>
            <w:tcBorders>
              <w:top w:val="single" w:sz="6" w:space="0" w:color="000000"/>
              <w:left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Уровень показателя</w:t>
            </w:r>
          </w:p>
        </w:tc>
        <w:tc>
          <w:tcPr>
            <w:tcW w:w="1582" w:type="dxa"/>
            <w:vMerge w:val="restart"/>
            <w:tcBorders>
              <w:top w:val="single" w:sz="6" w:space="0" w:color="000000"/>
              <w:left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Признак возрастания/ убывания</w:t>
            </w:r>
          </w:p>
        </w:tc>
        <w:tc>
          <w:tcPr>
            <w:tcW w:w="986" w:type="dxa"/>
            <w:vMerge w:val="restart"/>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Единица измерения (по ОКЕИ)</w:t>
            </w:r>
          </w:p>
        </w:tc>
        <w:tc>
          <w:tcPr>
            <w:tcW w:w="1335" w:type="dxa"/>
            <w:gridSpan w:val="2"/>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Базовое значение</w:t>
            </w:r>
          </w:p>
        </w:tc>
        <w:tc>
          <w:tcPr>
            <w:tcW w:w="3151" w:type="dxa"/>
            <w:gridSpan w:val="6"/>
            <w:tcBorders>
              <w:top w:val="single" w:sz="6"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Значения показателя по годам</w:t>
            </w:r>
          </w:p>
        </w:tc>
        <w:tc>
          <w:tcPr>
            <w:tcW w:w="1244" w:type="dxa"/>
            <w:vMerge w:val="restart"/>
            <w:tcBorders>
              <w:top w:val="single" w:sz="6" w:space="0" w:color="000000"/>
              <w:left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Документ</w:t>
            </w:r>
          </w:p>
        </w:tc>
        <w:tc>
          <w:tcPr>
            <w:tcW w:w="1441" w:type="dxa"/>
            <w:vMerge w:val="restart"/>
            <w:tcBorders>
              <w:top w:val="single" w:sz="6" w:space="0" w:color="000000"/>
              <w:left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proofErr w:type="gramStart"/>
            <w:r>
              <w:rPr>
                <w:rFonts w:ascii="Times New Roman" w:eastAsia="Times New Roman" w:hAnsi="Times New Roman" w:cs="Times New Roman"/>
                <w:b/>
                <w:spacing w:val="-2"/>
                <w:sz w:val="18"/>
                <w:szCs w:val="18"/>
              </w:rPr>
              <w:t>Ответственный</w:t>
            </w:r>
            <w:proofErr w:type="gramEnd"/>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pacing w:val="-2"/>
                <w:sz w:val="18"/>
                <w:szCs w:val="18"/>
              </w:rPr>
              <w:br/>
              <w:t>за достижение показателя</w:t>
            </w:r>
          </w:p>
        </w:tc>
        <w:tc>
          <w:tcPr>
            <w:tcW w:w="142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 xml:space="preserve">Связь </w:t>
            </w:r>
            <w:r>
              <w:rPr>
                <w:rFonts w:ascii="Times New Roman" w:eastAsia="Times New Roman" w:hAnsi="Times New Roman" w:cs="Times New Roman"/>
                <w:b/>
                <w:spacing w:val="-2"/>
                <w:sz w:val="18"/>
                <w:szCs w:val="18"/>
              </w:rPr>
              <w:br/>
              <w:t>с показателями национальных целей</w:t>
            </w:r>
          </w:p>
        </w:tc>
        <w:tc>
          <w:tcPr>
            <w:tcW w:w="1698" w:type="dxa"/>
            <w:vMerge w:val="restart"/>
            <w:tcBorders>
              <w:top w:val="single" w:sz="6" w:space="0" w:color="000000"/>
              <w:left w:val="single" w:sz="6" w:space="0" w:color="000000"/>
              <w:right w:val="single" w:sz="6" w:space="0" w:color="000000"/>
            </w:tcBorders>
            <w:shd w:val="clear" w:color="auto" w:fill="auto"/>
            <w:vAlign w:val="center"/>
          </w:tcPr>
          <w:p w:rsidR="00173F61" w:rsidRPr="00EC6F37" w:rsidRDefault="00B54155">
            <w:pPr>
              <w:spacing w:after="0" w:line="240" w:lineRule="auto"/>
              <w:jc w:val="center"/>
              <w:rPr>
                <w:rFonts w:ascii="Times New Roman" w:eastAsia="Times New Roman" w:hAnsi="Times New Roman" w:cs="Times New Roman"/>
                <w:b/>
                <w:spacing w:val="-2"/>
                <w:sz w:val="18"/>
                <w:szCs w:val="18"/>
              </w:rPr>
            </w:pPr>
            <w:r w:rsidRPr="00EC6F37">
              <w:rPr>
                <w:rFonts w:ascii="Times New Roman" w:eastAsia="Times New Roman" w:hAnsi="Times New Roman" w:cs="Times New Roman"/>
                <w:b/>
                <w:spacing w:val="-2"/>
                <w:sz w:val="18"/>
                <w:szCs w:val="18"/>
              </w:rPr>
              <w:t xml:space="preserve">Связь </w:t>
            </w:r>
            <w:r w:rsidRPr="00EC6F37">
              <w:rPr>
                <w:rFonts w:ascii="Times New Roman" w:eastAsia="Times New Roman" w:hAnsi="Times New Roman" w:cs="Times New Roman"/>
                <w:b/>
                <w:spacing w:val="-2"/>
                <w:sz w:val="18"/>
                <w:szCs w:val="18"/>
              </w:rPr>
              <w:br/>
              <w:t>с показателями государственн</w:t>
            </w:r>
            <w:r w:rsidR="00A94C89" w:rsidRPr="00EC6F37">
              <w:rPr>
                <w:rFonts w:ascii="Times New Roman" w:eastAsia="Times New Roman" w:hAnsi="Times New Roman" w:cs="Times New Roman"/>
                <w:b/>
                <w:spacing w:val="-2"/>
                <w:sz w:val="18"/>
                <w:szCs w:val="18"/>
              </w:rPr>
              <w:t>ых программ Белгородской области</w:t>
            </w:r>
          </w:p>
        </w:tc>
      </w:tr>
      <w:tr w:rsidR="00173F61" w:rsidTr="00673D4C">
        <w:trPr>
          <w:trHeight w:val="20"/>
          <w:tblHeader/>
        </w:trPr>
        <w:tc>
          <w:tcPr>
            <w:tcW w:w="374" w:type="dxa"/>
            <w:vMerge/>
            <w:tcBorders>
              <w:top w:val="single" w:sz="6" w:space="0" w:color="000000"/>
              <w:left w:val="single" w:sz="6" w:space="0" w:color="000000"/>
              <w:bottom w:val="single" w:sz="6" w:space="0" w:color="000000"/>
              <w:right w:val="single" w:sz="6" w:space="0" w:color="000000"/>
            </w:tcBorders>
            <w:vAlign w:val="center"/>
          </w:tcPr>
          <w:p w:rsidR="00173F61" w:rsidRDefault="00173F61">
            <w:pPr>
              <w:spacing w:after="0" w:line="240" w:lineRule="auto"/>
              <w:rPr>
                <w:rFonts w:ascii="Times New Roman" w:eastAsia="Times New Roman" w:hAnsi="Times New Roman" w:cs="Times New Roman"/>
                <w:spacing w:val="-2"/>
                <w:sz w:val="18"/>
                <w:szCs w:val="18"/>
              </w:rPr>
            </w:pPr>
          </w:p>
        </w:tc>
        <w:tc>
          <w:tcPr>
            <w:tcW w:w="1596" w:type="dxa"/>
            <w:vMerge/>
            <w:tcBorders>
              <w:top w:val="single" w:sz="6" w:space="0" w:color="000000"/>
              <w:left w:val="single" w:sz="6" w:space="0" w:color="000000"/>
              <w:bottom w:val="single" w:sz="6" w:space="0" w:color="000000"/>
              <w:right w:val="single" w:sz="6" w:space="0" w:color="000000"/>
            </w:tcBorders>
            <w:vAlign w:val="center"/>
          </w:tcPr>
          <w:p w:rsidR="00173F61" w:rsidRDefault="00173F61">
            <w:pPr>
              <w:spacing w:after="0" w:line="240" w:lineRule="auto"/>
              <w:rPr>
                <w:rFonts w:ascii="Times New Roman" w:eastAsia="Times New Roman" w:hAnsi="Times New Roman" w:cs="Times New Roman"/>
                <w:spacing w:val="-2"/>
                <w:sz w:val="18"/>
                <w:szCs w:val="18"/>
              </w:rPr>
            </w:pPr>
          </w:p>
        </w:tc>
        <w:tc>
          <w:tcPr>
            <w:tcW w:w="1039" w:type="dxa"/>
            <w:vMerge/>
            <w:tcBorders>
              <w:left w:val="single" w:sz="6" w:space="0" w:color="000000"/>
              <w:bottom w:val="single" w:sz="6" w:space="0" w:color="000000"/>
              <w:right w:val="single" w:sz="6" w:space="0" w:color="000000"/>
            </w:tcBorders>
          </w:tcPr>
          <w:p w:rsidR="00173F61" w:rsidRDefault="00173F61">
            <w:pPr>
              <w:spacing w:after="0" w:line="240" w:lineRule="auto"/>
              <w:rPr>
                <w:rFonts w:ascii="Times New Roman" w:eastAsia="Times New Roman" w:hAnsi="Times New Roman" w:cs="Times New Roman"/>
                <w:spacing w:val="-2"/>
                <w:sz w:val="18"/>
                <w:szCs w:val="18"/>
              </w:rPr>
            </w:pPr>
          </w:p>
        </w:tc>
        <w:tc>
          <w:tcPr>
            <w:tcW w:w="1582" w:type="dxa"/>
            <w:vMerge/>
            <w:tcBorders>
              <w:left w:val="single" w:sz="6" w:space="0" w:color="000000"/>
              <w:bottom w:val="single" w:sz="6" w:space="0" w:color="000000"/>
              <w:right w:val="single" w:sz="6" w:space="0" w:color="000000"/>
            </w:tcBorders>
          </w:tcPr>
          <w:p w:rsidR="00173F61" w:rsidRDefault="00173F61">
            <w:pPr>
              <w:spacing w:after="0" w:line="240" w:lineRule="auto"/>
              <w:rPr>
                <w:rFonts w:ascii="Times New Roman" w:eastAsia="Times New Roman" w:hAnsi="Times New Roman" w:cs="Times New Roman"/>
                <w:spacing w:val="-2"/>
                <w:sz w:val="18"/>
                <w:szCs w:val="18"/>
              </w:rPr>
            </w:pPr>
          </w:p>
        </w:tc>
        <w:tc>
          <w:tcPr>
            <w:tcW w:w="986" w:type="dxa"/>
            <w:vMerge/>
            <w:tcBorders>
              <w:top w:val="single" w:sz="6" w:space="0" w:color="000000"/>
              <w:left w:val="single" w:sz="6" w:space="0" w:color="000000"/>
              <w:bottom w:val="single" w:sz="6" w:space="0" w:color="000000"/>
              <w:right w:val="single" w:sz="6" w:space="0" w:color="000000"/>
            </w:tcBorders>
            <w:vAlign w:val="center"/>
          </w:tcPr>
          <w:p w:rsidR="00173F61" w:rsidRDefault="00173F61">
            <w:pPr>
              <w:spacing w:after="0" w:line="240" w:lineRule="auto"/>
              <w:rPr>
                <w:rFonts w:ascii="Times New Roman" w:eastAsia="Times New Roman" w:hAnsi="Times New Roman" w:cs="Times New Roman"/>
                <w:spacing w:val="-2"/>
                <w:sz w:val="18"/>
                <w:szCs w:val="18"/>
              </w:rPr>
            </w:pPr>
          </w:p>
        </w:tc>
        <w:tc>
          <w:tcPr>
            <w:tcW w:w="856" w:type="dxa"/>
            <w:tcBorders>
              <w:top w:val="single" w:sz="6" w:space="0" w:color="000000"/>
              <w:left w:val="single" w:sz="6" w:space="0" w:color="000000"/>
              <w:bottom w:val="single" w:sz="6" w:space="0" w:color="000000"/>
              <w:right w:val="single" w:sz="4" w:space="0" w:color="auto"/>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значение</w:t>
            </w:r>
          </w:p>
        </w:tc>
        <w:tc>
          <w:tcPr>
            <w:tcW w:w="479" w:type="dxa"/>
            <w:tcBorders>
              <w:top w:val="single" w:sz="6" w:space="0" w:color="000000"/>
              <w:left w:val="single" w:sz="4" w:space="0" w:color="auto"/>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год</w:t>
            </w:r>
          </w:p>
        </w:tc>
        <w:tc>
          <w:tcPr>
            <w:tcW w:w="479"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2025</w:t>
            </w:r>
          </w:p>
        </w:tc>
        <w:tc>
          <w:tcPr>
            <w:tcW w:w="523"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2026</w:t>
            </w:r>
          </w:p>
        </w:tc>
        <w:tc>
          <w:tcPr>
            <w:tcW w:w="534"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2027</w:t>
            </w:r>
          </w:p>
        </w:tc>
        <w:tc>
          <w:tcPr>
            <w:tcW w:w="534"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2028</w:t>
            </w:r>
          </w:p>
        </w:tc>
        <w:tc>
          <w:tcPr>
            <w:tcW w:w="479"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2029</w:t>
            </w:r>
          </w:p>
        </w:tc>
        <w:tc>
          <w:tcPr>
            <w:tcW w:w="602"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2030</w:t>
            </w:r>
          </w:p>
        </w:tc>
        <w:tc>
          <w:tcPr>
            <w:tcW w:w="1244" w:type="dxa"/>
            <w:vMerge/>
            <w:tcBorders>
              <w:left w:val="single" w:sz="6" w:space="0" w:color="000000"/>
              <w:bottom w:val="single" w:sz="6" w:space="0" w:color="000000"/>
              <w:right w:val="single" w:sz="6" w:space="0" w:color="000000"/>
            </w:tcBorders>
          </w:tcPr>
          <w:p w:rsidR="00173F61" w:rsidRDefault="00173F61">
            <w:pPr>
              <w:spacing w:after="0" w:line="240" w:lineRule="auto"/>
              <w:rPr>
                <w:rFonts w:ascii="Times New Roman" w:eastAsia="Times New Roman" w:hAnsi="Times New Roman" w:cs="Times New Roman"/>
                <w:spacing w:val="-2"/>
                <w:sz w:val="18"/>
                <w:szCs w:val="18"/>
              </w:rPr>
            </w:pPr>
          </w:p>
        </w:tc>
        <w:tc>
          <w:tcPr>
            <w:tcW w:w="1441" w:type="dxa"/>
            <w:vMerge/>
            <w:tcBorders>
              <w:left w:val="single" w:sz="6" w:space="0" w:color="000000"/>
              <w:bottom w:val="single" w:sz="6" w:space="0" w:color="000000"/>
              <w:right w:val="single" w:sz="6" w:space="0" w:color="000000"/>
            </w:tcBorders>
          </w:tcPr>
          <w:p w:rsidR="00173F61" w:rsidRDefault="00173F61">
            <w:pPr>
              <w:spacing w:after="0" w:line="240" w:lineRule="auto"/>
              <w:rPr>
                <w:rFonts w:ascii="Times New Roman" w:eastAsia="Times New Roman" w:hAnsi="Times New Roman" w:cs="Times New Roman"/>
                <w:spacing w:val="-2"/>
                <w:sz w:val="18"/>
                <w:szCs w:val="18"/>
              </w:rPr>
            </w:pPr>
          </w:p>
        </w:tc>
        <w:tc>
          <w:tcPr>
            <w:tcW w:w="142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73F61" w:rsidRDefault="00173F61">
            <w:pPr>
              <w:spacing w:after="0" w:line="240" w:lineRule="auto"/>
              <w:rPr>
                <w:rFonts w:ascii="Times New Roman" w:eastAsia="Times New Roman" w:hAnsi="Times New Roman" w:cs="Times New Roman"/>
                <w:spacing w:val="-2"/>
                <w:sz w:val="18"/>
                <w:szCs w:val="18"/>
              </w:rPr>
            </w:pPr>
          </w:p>
        </w:tc>
        <w:tc>
          <w:tcPr>
            <w:tcW w:w="1698" w:type="dxa"/>
            <w:vMerge/>
            <w:tcBorders>
              <w:left w:val="single" w:sz="6" w:space="0" w:color="000000"/>
              <w:bottom w:val="single" w:sz="6" w:space="0" w:color="000000"/>
              <w:right w:val="single" w:sz="6" w:space="0" w:color="000000"/>
            </w:tcBorders>
            <w:shd w:val="clear" w:color="auto" w:fill="auto"/>
          </w:tcPr>
          <w:p w:rsidR="00173F61" w:rsidRPr="00EC6F37" w:rsidRDefault="00173F61">
            <w:pPr>
              <w:spacing w:after="0" w:line="240" w:lineRule="auto"/>
              <w:rPr>
                <w:rFonts w:ascii="Times New Roman" w:eastAsia="Times New Roman" w:hAnsi="Times New Roman" w:cs="Times New Roman"/>
                <w:spacing w:val="-2"/>
                <w:sz w:val="18"/>
                <w:szCs w:val="18"/>
              </w:rPr>
            </w:pPr>
          </w:p>
        </w:tc>
      </w:tr>
      <w:tr w:rsidR="00173F61" w:rsidTr="00673D4C">
        <w:trPr>
          <w:trHeight w:val="20"/>
          <w:tblHeader/>
        </w:trPr>
        <w:tc>
          <w:tcPr>
            <w:tcW w:w="374"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596"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039" w:type="dxa"/>
            <w:tcBorders>
              <w:top w:val="none" w:sz="4"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582" w:type="dxa"/>
            <w:tcBorders>
              <w:top w:val="none" w:sz="4"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986" w:type="dxa"/>
            <w:tcBorders>
              <w:top w:val="none" w:sz="4"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w:t>
            </w:r>
          </w:p>
        </w:tc>
        <w:tc>
          <w:tcPr>
            <w:tcW w:w="856" w:type="dxa"/>
            <w:tcBorders>
              <w:top w:val="none" w:sz="4" w:space="0" w:color="000000"/>
              <w:left w:val="single" w:sz="6" w:space="0" w:color="000000"/>
              <w:bottom w:val="single" w:sz="6" w:space="0" w:color="000000"/>
              <w:right w:val="single" w:sz="4" w:space="0" w:color="auto"/>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6</w:t>
            </w:r>
          </w:p>
        </w:tc>
        <w:tc>
          <w:tcPr>
            <w:tcW w:w="479" w:type="dxa"/>
            <w:tcBorders>
              <w:top w:val="none" w:sz="4" w:space="0" w:color="000000"/>
              <w:left w:val="single" w:sz="4" w:space="0" w:color="auto"/>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7</w:t>
            </w:r>
          </w:p>
        </w:tc>
        <w:tc>
          <w:tcPr>
            <w:tcW w:w="479"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8</w:t>
            </w:r>
          </w:p>
          <w:p w:rsidR="00173F61" w:rsidRDefault="00173F61">
            <w:pPr>
              <w:spacing w:after="0" w:line="240" w:lineRule="auto"/>
              <w:jc w:val="center"/>
              <w:rPr>
                <w:rFonts w:ascii="Times New Roman" w:eastAsia="Times New Roman" w:hAnsi="Times New Roman" w:cs="Times New Roman"/>
                <w:b/>
                <w:spacing w:val="-2"/>
                <w:sz w:val="18"/>
                <w:szCs w:val="18"/>
              </w:rPr>
            </w:pPr>
          </w:p>
        </w:tc>
        <w:tc>
          <w:tcPr>
            <w:tcW w:w="523"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9</w:t>
            </w:r>
          </w:p>
        </w:tc>
        <w:tc>
          <w:tcPr>
            <w:tcW w:w="534"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eastAsia="Times New Roman" w:hAnsi="Times New Roman" w:cs="Times New Roman"/>
                <w:b/>
                <w:spacing w:val="-2"/>
                <w:sz w:val="18"/>
                <w:szCs w:val="18"/>
              </w:rPr>
              <w:t>10</w:t>
            </w:r>
          </w:p>
        </w:tc>
        <w:tc>
          <w:tcPr>
            <w:tcW w:w="534" w:type="dxa"/>
            <w:tcBorders>
              <w:top w:val="single" w:sz="6"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hAnsi="Times New Roman" w:cs="Times New Roman"/>
                <w:b/>
                <w:sz w:val="18"/>
                <w:szCs w:val="18"/>
              </w:rPr>
              <w:t>11</w:t>
            </w:r>
          </w:p>
        </w:tc>
        <w:tc>
          <w:tcPr>
            <w:tcW w:w="479"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hAnsi="Times New Roman" w:cs="Times New Roman"/>
                <w:b/>
                <w:sz w:val="18"/>
                <w:szCs w:val="18"/>
              </w:rPr>
              <w:t>12</w:t>
            </w:r>
          </w:p>
        </w:tc>
        <w:tc>
          <w:tcPr>
            <w:tcW w:w="602" w:type="dxa"/>
            <w:tcBorders>
              <w:top w:val="single" w:sz="6" w:space="0" w:color="000000"/>
              <w:left w:val="single" w:sz="6" w:space="0" w:color="000000"/>
              <w:bottom w:val="single" w:sz="6" w:space="0" w:color="000000"/>
              <w:right w:val="single" w:sz="6" w:space="0" w:color="000000"/>
            </w:tcBorders>
            <w:vAlign w:val="center"/>
          </w:tcPr>
          <w:p w:rsidR="00173F61" w:rsidRDefault="00B54155">
            <w:pPr>
              <w:spacing w:after="0" w:line="240" w:lineRule="auto"/>
              <w:jc w:val="center"/>
              <w:rPr>
                <w:rFonts w:ascii="Times New Roman" w:eastAsia="Times New Roman" w:hAnsi="Times New Roman" w:cs="Times New Roman"/>
                <w:b/>
                <w:spacing w:val="-2"/>
                <w:sz w:val="18"/>
                <w:szCs w:val="18"/>
              </w:rPr>
            </w:pPr>
            <w:r>
              <w:rPr>
                <w:rFonts w:ascii="Times New Roman" w:hAnsi="Times New Roman" w:cs="Times New Roman"/>
                <w:b/>
                <w:sz w:val="18"/>
                <w:szCs w:val="18"/>
              </w:rPr>
              <w:t>13</w:t>
            </w:r>
          </w:p>
        </w:tc>
        <w:tc>
          <w:tcPr>
            <w:tcW w:w="1244" w:type="dxa"/>
            <w:tcBorders>
              <w:top w:val="single" w:sz="6"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14</w:t>
            </w:r>
          </w:p>
        </w:tc>
        <w:tc>
          <w:tcPr>
            <w:tcW w:w="1441" w:type="dxa"/>
            <w:tcBorders>
              <w:top w:val="single" w:sz="6" w:space="0" w:color="000000"/>
              <w:left w:val="single" w:sz="6" w:space="0" w:color="000000"/>
              <w:bottom w:val="single" w:sz="6" w:space="0" w:color="000000"/>
              <w:right w:val="single" w:sz="6" w:space="0" w:color="000000"/>
            </w:tcBorders>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w:t>
            </w:r>
          </w:p>
        </w:tc>
        <w:tc>
          <w:tcPr>
            <w:tcW w:w="1422" w:type="dxa"/>
            <w:tcBorders>
              <w:top w:val="none" w:sz="4" w:space="0" w:color="000000"/>
              <w:left w:val="single" w:sz="6" w:space="0" w:color="000000"/>
              <w:bottom w:val="single" w:sz="6" w:space="0" w:color="000000"/>
              <w:right w:val="single" w:sz="6" w:space="0" w:color="000000"/>
            </w:tcBorders>
            <w:shd w:val="clear" w:color="auto" w:fill="auto"/>
          </w:tcPr>
          <w:p w:rsidR="00173F61" w:rsidRDefault="00B5415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16</w:t>
            </w:r>
          </w:p>
        </w:tc>
        <w:tc>
          <w:tcPr>
            <w:tcW w:w="1698" w:type="dxa"/>
            <w:tcBorders>
              <w:top w:val="none" w:sz="4" w:space="0" w:color="000000"/>
              <w:left w:val="single" w:sz="6" w:space="0" w:color="000000"/>
              <w:bottom w:val="single" w:sz="6" w:space="0" w:color="000000"/>
              <w:right w:val="single" w:sz="6" w:space="0" w:color="000000"/>
            </w:tcBorders>
            <w:shd w:val="clear" w:color="auto" w:fill="auto"/>
          </w:tcPr>
          <w:p w:rsidR="00173F61" w:rsidRPr="00EC6F37" w:rsidRDefault="00B54155">
            <w:pPr>
              <w:spacing w:after="0" w:line="240" w:lineRule="auto"/>
              <w:jc w:val="center"/>
              <w:rPr>
                <w:rFonts w:ascii="Times New Roman" w:hAnsi="Times New Roman" w:cs="Times New Roman"/>
                <w:b/>
                <w:sz w:val="18"/>
                <w:szCs w:val="18"/>
              </w:rPr>
            </w:pPr>
            <w:r w:rsidRPr="00EC6F37">
              <w:rPr>
                <w:rFonts w:ascii="Times New Roman" w:hAnsi="Times New Roman" w:cs="Times New Roman"/>
                <w:b/>
                <w:sz w:val="18"/>
                <w:szCs w:val="18"/>
              </w:rPr>
              <w:t>17</w:t>
            </w:r>
          </w:p>
        </w:tc>
      </w:tr>
      <w:tr w:rsidR="00173F61">
        <w:trPr>
          <w:trHeight w:val="20"/>
        </w:trPr>
        <w:tc>
          <w:tcPr>
            <w:tcW w:w="15868" w:type="dxa"/>
            <w:gridSpan w:val="17"/>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1A4846" w:rsidRPr="00EC6F37" w:rsidRDefault="00936447" w:rsidP="001A4846">
            <w:pPr>
              <w:pStyle w:val="ae"/>
              <w:jc w:val="both"/>
              <w:rPr>
                <w:rFonts w:cs="Times New Roman"/>
                <w:b/>
                <w:sz w:val="20"/>
              </w:rPr>
            </w:pPr>
            <w:r w:rsidRPr="00EC6F37">
              <w:rPr>
                <w:rFonts w:cs="Times New Roman"/>
                <w:sz w:val="24"/>
                <w:szCs w:val="24"/>
              </w:rPr>
              <w:t xml:space="preserve"> </w:t>
            </w:r>
            <w:r w:rsidRPr="00EC6F37">
              <w:rPr>
                <w:rFonts w:cs="Times New Roman"/>
                <w:b/>
                <w:sz w:val="20"/>
              </w:rPr>
              <w:t>Цель 1. Увеличение годового объема ввода жилья до 1500 кв. метра к 2030 году</w:t>
            </w:r>
          </w:p>
          <w:p w:rsidR="00173F61" w:rsidRPr="00EC6F37" w:rsidRDefault="00173F61">
            <w:pPr>
              <w:spacing w:after="0" w:line="240" w:lineRule="auto"/>
              <w:rPr>
                <w:rFonts w:ascii="Times New Roman" w:eastAsia="Times New Roman" w:hAnsi="Times New Roman" w:cs="Times New Roman"/>
                <w:spacing w:val="-2"/>
                <w:sz w:val="18"/>
                <w:szCs w:val="18"/>
              </w:rPr>
            </w:pPr>
          </w:p>
        </w:tc>
      </w:tr>
      <w:tr w:rsidR="00173F61" w:rsidTr="00673D4C">
        <w:trPr>
          <w:trHeight w:val="20"/>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173F61" w:rsidRDefault="00B54155">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596" w:type="dxa"/>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933DBD" w:rsidRPr="005E455C" w:rsidRDefault="002D743A" w:rsidP="001C5248">
            <w:pPr>
              <w:spacing w:after="1" w:line="280" w:lineRule="auto"/>
              <w:jc w:val="both"/>
              <w:rPr>
                <w:rFonts w:ascii="Times New Roman" w:hAnsi="Times New Roman" w:cs="Times New Roman"/>
                <w:sz w:val="18"/>
                <w:szCs w:val="18"/>
              </w:rPr>
            </w:pPr>
            <w:r w:rsidRPr="005E455C">
              <w:rPr>
                <w:rFonts w:ascii="Times New Roman" w:hAnsi="Times New Roman" w:cs="Times New Roman"/>
                <w:sz w:val="18"/>
                <w:szCs w:val="18"/>
              </w:rPr>
              <w:t>Объем жилищного строительства</w:t>
            </w:r>
            <w:r w:rsidR="0010612B">
              <w:rPr>
                <w:rFonts w:ascii="Times New Roman" w:hAnsi="Times New Roman" w:cs="Times New Roman"/>
                <w:sz w:val="18"/>
                <w:szCs w:val="18"/>
              </w:rPr>
              <w:t xml:space="preserve"> населением</w:t>
            </w:r>
          </w:p>
        </w:tc>
        <w:tc>
          <w:tcPr>
            <w:tcW w:w="1039" w:type="dxa"/>
            <w:tcBorders>
              <w:top w:val="single" w:sz="6" w:space="0" w:color="000000"/>
              <w:left w:val="single" w:sz="6" w:space="0" w:color="000000"/>
              <w:bottom w:val="single" w:sz="6" w:space="0" w:color="000000"/>
              <w:right w:val="single" w:sz="6" w:space="0" w:color="000000"/>
            </w:tcBorders>
          </w:tcPr>
          <w:p w:rsidR="00173F61" w:rsidRPr="00EC6F37" w:rsidRDefault="00A94C89">
            <w:pPr>
              <w:spacing w:after="0" w:line="240" w:lineRule="auto"/>
              <w:jc w:val="center"/>
              <w:rPr>
                <w:rFonts w:ascii="Times New Roman" w:eastAsia="Times New Roman" w:hAnsi="Times New Roman" w:cs="Times New Roman"/>
                <w:spacing w:val="-2"/>
                <w:sz w:val="18"/>
                <w:szCs w:val="18"/>
              </w:rPr>
            </w:pPr>
            <w:r w:rsidRPr="00EC6F37">
              <w:rPr>
                <w:rFonts w:ascii="Times New Roman" w:eastAsia="Times New Roman" w:hAnsi="Times New Roman" w:cs="Times New Roman"/>
                <w:spacing w:val="-2"/>
                <w:sz w:val="18"/>
                <w:szCs w:val="18"/>
              </w:rPr>
              <w:t>Г</w:t>
            </w:r>
            <w:r w:rsidR="00B54155" w:rsidRPr="00EC6F37">
              <w:rPr>
                <w:rFonts w:ascii="Times New Roman" w:eastAsia="Times New Roman" w:hAnsi="Times New Roman" w:cs="Times New Roman"/>
                <w:spacing w:val="-2"/>
                <w:sz w:val="18"/>
                <w:szCs w:val="18"/>
              </w:rPr>
              <w:t>П</w:t>
            </w:r>
          </w:p>
        </w:tc>
        <w:tc>
          <w:tcPr>
            <w:tcW w:w="1582" w:type="dxa"/>
            <w:tcBorders>
              <w:top w:val="single" w:sz="6" w:space="0" w:color="000000"/>
              <w:left w:val="single" w:sz="6" w:space="0" w:color="000000"/>
              <w:bottom w:val="single" w:sz="6" w:space="0" w:color="000000"/>
              <w:right w:val="single" w:sz="6" w:space="0" w:color="000000"/>
            </w:tcBorders>
          </w:tcPr>
          <w:p w:rsidR="00173F61" w:rsidRDefault="00B54155">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173F61" w:rsidRDefault="00030D8D">
            <w:pPr>
              <w:spacing w:after="0" w:line="240" w:lineRule="auto"/>
              <w:jc w:val="center"/>
              <w:rPr>
                <w:rFonts w:ascii="Times New Roman" w:eastAsia="Times New Roman" w:hAnsi="Times New Roman" w:cs="Times New Roman"/>
                <w:spacing w:val="-2"/>
                <w:sz w:val="18"/>
                <w:szCs w:val="18"/>
              </w:rPr>
            </w:pPr>
            <w:proofErr w:type="spellStart"/>
            <w:r>
              <w:rPr>
                <w:rFonts w:ascii="Times New Roman" w:eastAsia="Times New Roman" w:hAnsi="Times New Roman" w:cs="Times New Roman"/>
                <w:spacing w:val="-2"/>
                <w:sz w:val="18"/>
                <w:szCs w:val="18"/>
              </w:rPr>
              <w:t>кв.м</w:t>
            </w:r>
            <w:proofErr w:type="spellEnd"/>
            <w:r>
              <w:rPr>
                <w:rFonts w:ascii="Times New Roman" w:eastAsia="Times New Roman" w:hAnsi="Times New Roman" w:cs="Times New Roman"/>
                <w:spacing w:val="-2"/>
                <w:sz w:val="18"/>
                <w:szCs w:val="18"/>
              </w:rPr>
              <w:t>.</w:t>
            </w:r>
          </w:p>
        </w:tc>
        <w:tc>
          <w:tcPr>
            <w:tcW w:w="856" w:type="dxa"/>
            <w:tcBorders>
              <w:top w:val="single" w:sz="6" w:space="0" w:color="000000"/>
              <w:left w:val="single" w:sz="6" w:space="0" w:color="000000"/>
              <w:bottom w:val="single" w:sz="6" w:space="0" w:color="000000"/>
              <w:right w:val="single" w:sz="4" w:space="0" w:color="auto"/>
            </w:tcBorders>
          </w:tcPr>
          <w:p w:rsidR="00173F61" w:rsidRDefault="00B54155">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13</w:t>
            </w:r>
            <w:r w:rsidR="00176F3C">
              <w:rPr>
                <w:rFonts w:ascii="Times New Roman" w:eastAsia="Times New Roman" w:hAnsi="Times New Roman" w:cs="Times New Roman"/>
                <w:spacing w:val="-2"/>
                <w:sz w:val="18"/>
                <w:szCs w:val="18"/>
              </w:rPr>
              <w:t>77</w:t>
            </w:r>
          </w:p>
        </w:tc>
        <w:tc>
          <w:tcPr>
            <w:tcW w:w="479" w:type="dxa"/>
            <w:tcBorders>
              <w:top w:val="single" w:sz="6" w:space="0" w:color="000000"/>
              <w:left w:val="single" w:sz="4" w:space="0" w:color="auto"/>
              <w:bottom w:val="single" w:sz="6" w:space="0" w:color="000000"/>
              <w:right w:val="single" w:sz="6" w:space="0" w:color="000000"/>
            </w:tcBorders>
          </w:tcPr>
          <w:p w:rsidR="00173F61" w:rsidRDefault="00B54155">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523" w:type="dxa"/>
            <w:tcBorders>
              <w:top w:val="single" w:sz="6" w:space="0" w:color="000000"/>
              <w:left w:val="single" w:sz="6" w:space="0" w:color="000000"/>
              <w:bottom w:val="single" w:sz="6" w:space="0" w:color="000000"/>
              <w:right w:val="single" w:sz="6" w:space="0" w:color="000000"/>
            </w:tcBorders>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534" w:type="dxa"/>
            <w:tcBorders>
              <w:top w:val="single" w:sz="6" w:space="0" w:color="000000"/>
              <w:left w:val="single" w:sz="6" w:space="0" w:color="000000"/>
              <w:bottom w:val="single" w:sz="6" w:space="0" w:color="000000"/>
              <w:right w:val="single" w:sz="6" w:space="0" w:color="000000"/>
            </w:tcBorders>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534" w:type="dxa"/>
            <w:tcBorders>
              <w:top w:val="single" w:sz="6" w:space="0" w:color="000000"/>
              <w:left w:val="single" w:sz="6" w:space="0" w:color="000000"/>
              <w:bottom w:val="single" w:sz="6" w:space="0" w:color="000000"/>
              <w:right w:val="single" w:sz="6" w:space="0" w:color="000000"/>
            </w:tcBorders>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173F61" w:rsidRDefault="00A725A3">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1500</w:t>
            </w:r>
          </w:p>
        </w:tc>
        <w:tc>
          <w:tcPr>
            <w:tcW w:w="1244" w:type="dxa"/>
            <w:tcBorders>
              <w:top w:val="single" w:sz="6" w:space="0" w:color="000000"/>
              <w:left w:val="single" w:sz="6" w:space="0" w:color="000000"/>
              <w:bottom w:val="single" w:sz="6" w:space="0" w:color="000000"/>
              <w:right w:val="single" w:sz="6" w:space="0" w:color="000000"/>
            </w:tcBorders>
          </w:tcPr>
          <w:p w:rsidR="00173F61" w:rsidRPr="004F31D3" w:rsidRDefault="00B03B2B" w:rsidP="00B03B2B">
            <w:pPr>
              <w:spacing w:after="0" w:line="240" w:lineRule="auto"/>
              <w:jc w:val="center"/>
              <w:rPr>
                <w:rFonts w:ascii="Times New Roman" w:eastAsia="Times New Roman" w:hAnsi="Times New Roman" w:cs="Times New Roman"/>
                <w:spacing w:val="-2"/>
                <w:sz w:val="18"/>
                <w:szCs w:val="18"/>
              </w:rPr>
            </w:pPr>
            <w:proofErr w:type="spellStart"/>
            <w:proofErr w:type="gramStart"/>
            <w:r w:rsidRPr="004F31D3">
              <w:rPr>
                <w:rFonts w:ascii="Times New Roman" w:eastAsia="Times New Roman" w:hAnsi="Times New Roman" w:cs="Times New Roman"/>
                <w:spacing w:val="-2"/>
                <w:sz w:val="18"/>
                <w:szCs w:val="18"/>
              </w:rPr>
              <w:t>Постановле</w:t>
            </w:r>
            <w:r w:rsidR="00DC61F3" w:rsidRPr="004F31D3">
              <w:rPr>
                <w:rFonts w:ascii="Times New Roman" w:eastAsia="Times New Roman" w:hAnsi="Times New Roman" w:cs="Times New Roman"/>
                <w:spacing w:val="-2"/>
                <w:sz w:val="18"/>
                <w:szCs w:val="18"/>
              </w:rPr>
              <w:t>-</w:t>
            </w:r>
            <w:r w:rsidRPr="004F31D3">
              <w:rPr>
                <w:rFonts w:ascii="Times New Roman" w:eastAsia="Times New Roman" w:hAnsi="Times New Roman" w:cs="Times New Roman"/>
                <w:spacing w:val="-2"/>
                <w:sz w:val="18"/>
                <w:szCs w:val="18"/>
              </w:rPr>
              <w:t>ние</w:t>
            </w:r>
            <w:proofErr w:type="spellEnd"/>
            <w:proofErr w:type="gramEnd"/>
            <w:r w:rsidRPr="004F31D3">
              <w:rPr>
                <w:rFonts w:ascii="Times New Roman" w:eastAsia="Times New Roman" w:hAnsi="Times New Roman" w:cs="Times New Roman"/>
                <w:spacing w:val="-2"/>
                <w:sz w:val="18"/>
                <w:szCs w:val="18"/>
              </w:rPr>
              <w:t xml:space="preserve"> Правительства Российской Федерации </w:t>
            </w:r>
            <w:r w:rsidRPr="004F31D3">
              <w:rPr>
                <w:rFonts w:ascii="Times New Roman" w:eastAsia="Times New Roman" w:hAnsi="Times New Roman" w:cs="Times New Roman"/>
                <w:spacing w:val="-2"/>
                <w:sz w:val="18"/>
                <w:szCs w:val="18"/>
              </w:rPr>
              <w:br/>
              <w:t>от 30.12.2017 г.</w:t>
            </w:r>
          </w:p>
        </w:tc>
        <w:tc>
          <w:tcPr>
            <w:tcW w:w="1441" w:type="dxa"/>
            <w:tcBorders>
              <w:top w:val="single" w:sz="6" w:space="0" w:color="000000"/>
              <w:left w:val="single" w:sz="6" w:space="0" w:color="000000"/>
              <w:bottom w:val="single" w:sz="6" w:space="0" w:color="000000"/>
              <w:right w:val="single" w:sz="6" w:space="0" w:color="000000"/>
            </w:tcBorders>
          </w:tcPr>
          <w:p w:rsidR="00173F61" w:rsidRPr="00EC6F37" w:rsidRDefault="00A94C89">
            <w:pPr>
              <w:spacing w:after="0" w:line="240" w:lineRule="auto"/>
              <w:jc w:val="center"/>
              <w:rPr>
                <w:rFonts w:ascii="Times New Roman" w:hAnsi="Times New Roman" w:cs="Times New Roman"/>
                <w:sz w:val="18"/>
                <w:szCs w:val="18"/>
              </w:rPr>
            </w:pPr>
            <w:r w:rsidRPr="00EC6F37">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173F61" w:rsidRPr="004F31D3" w:rsidRDefault="00EF7F80" w:rsidP="00C7667E">
            <w:pPr>
              <w:spacing w:after="0" w:line="228" w:lineRule="auto"/>
              <w:jc w:val="center"/>
              <w:rPr>
                <w:rFonts w:ascii="Times New Roman" w:hAnsi="Times New Roman" w:cs="Times New Roman"/>
                <w:sz w:val="18"/>
                <w:szCs w:val="18"/>
                <w:shd w:val="clear" w:color="auto" w:fill="FFFFFF"/>
              </w:rPr>
            </w:pPr>
            <w:r w:rsidRPr="004F31D3">
              <w:rPr>
                <w:rFonts w:ascii="Times New Roman" w:hAnsi="Times New Roman" w:cs="Times New Roman"/>
                <w:sz w:val="18"/>
                <w:szCs w:val="18"/>
              </w:rPr>
              <w:t xml:space="preserve">Улучшение жилищных условий не менее 5 миллионов семей ежегодно и увеличение объема жилищного строительства не менее чем до 120 миллионов квадратных </w:t>
            </w:r>
            <w:r w:rsidR="00D05E0E" w:rsidRPr="004F31D3">
              <w:rPr>
                <w:rFonts w:ascii="Times New Roman" w:hAnsi="Times New Roman" w:cs="Times New Roman"/>
                <w:sz w:val="18"/>
                <w:szCs w:val="18"/>
              </w:rPr>
              <w:t>метров в год</w:t>
            </w: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173F61" w:rsidRPr="00EC6F37" w:rsidRDefault="00B54155">
            <w:pPr>
              <w:spacing w:after="0" w:line="240" w:lineRule="auto"/>
              <w:jc w:val="center"/>
              <w:rPr>
                <w:rFonts w:ascii="Times New Roman" w:eastAsia="Times New Roman" w:hAnsi="Times New Roman" w:cs="Times New Roman"/>
                <w:spacing w:val="-2"/>
                <w:sz w:val="18"/>
                <w:szCs w:val="18"/>
              </w:rPr>
            </w:pPr>
            <w:r w:rsidRPr="00EC6F37">
              <w:rPr>
                <w:rFonts w:ascii="Times New Roman" w:eastAsia="Times New Roman" w:hAnsi="Times New Roman" w:cs="Times New Roman"/>
                <w:spacing w:val="-2"/>
                <w:sz w:val="18"/>
                <w:szCs w:val="18"/>
              </w:rPr>
              <w:t>Государственна</w:t>
            </w:r>
            <w:r w:rsidR="00A94C89" w:rsidRPr="00EC6F37">
              <w:rPr>
                <w:rFonts w:ascii="Times New Roman" w:eastAsia="Times New Roman" w:hAnsi="Times New Roman" w:cs="Times New Roman"/>
                <w:spacing w:val="-2"/>
                <w:sz w:val="18"/>
                <w:szCs w:val="18"/>
              </w:rPr>
              <w:t>я программа Белгородской области</w:t>
            </w:r>
            <w:r w:rsidRPr="00EC6F37">
              <w:rPr>
                <w:rFonts w:ascii="Times New Roman" w:eastAsia="Times New Roman" w:hAnsi="Times New Roman" w:cs="Times New Roman"/>
                <w:spacing w:val="-2"/>
                <w:sz w:val="18"/>
                <w:szCs w:val="18"/>
              </w:rPr>
              <w:t xml:space="preserve"> «Обеспечение доступным </w:t>
            </w:r>
            <w:r w:rsidRPr="00EC6F37">
              <w:rPr>
                <w:rFonts w:ascii="Times New Roman" w:eastAsia="Times New Roman" w:hAnsi="Times New Roman" w:cs="Times New Roman"/>
                <w:spacing w:val="-2"/>
                <w:sz w:val="18"/>
                <w:szCs w:val="18"/>
              </w:rPr>
              <w:br/>
              <w:t xml:space="preserve">и комфортным жильем </w:t>
            </w:r>
            <w:r w:rsidRPr="00EC6F37">
              <w:rPr>
                <w:rFonts w:ascii="Times New Roman" w:eastAsia="Times New Roman" w:hAnsi="Times New Roman" w:cs="Times New Roman"/>
                <w:spacing w:val="-2"/>
                <w:sz w:val="18"/>
                <w:szCs w:val="18"/>
              </w:rPr>
              <w:br/>
              <w:t>и коммунальными услуг</w:t>
            </w:r>
            <w:r w:rsidR="00A94C89" w:rsidRPr="00EC6F37">
              <w:rPr>
                <w:rFonts w:ascii="Times New Roman" w:eastAsia="Times New Roman" w:hAnsi="Times New Roman" w:cs="Times New Roman"/>
                <w:spacing w:val="-2"/>
                <w:sz w:val="18"/>
                <w:szCs w:val="18"/>
              </w:rPr>
              <w:t>ами граждан Белгородской области</w:t>
            </w:r>
            <w:r w:rsidRPr="00EC6F37">
              <w:rPr>
                <w:rFonts w:ascii="Times New Roman" w:eastAsia="Times New Roman" w:hAnsi="Times New Roman" w:cs="Times New Roman"/>
                <w:spacing w:val="-2"/>
                <w:sz w:val="18"/>
                <w:szCs w:val="18"/>
              </w:rPr>
              <w:t xml:space="preserve">» / </w:t>
            </w:r>
            <w:r w:rsidR="00CD75A2" w:rsidRPr="00EC6F37">
              <w:rPr>
                <w:rFonts w:ascii="Times New Roman" w:eastAsia="Times New Roman" w:hAnsi="Times New Roman" w:cs="Times New Roman"/>
                <w:spacing w:val="-2"/>
                <w:sz w:val="18"/>
                <w:szCs w:val="18"/>
              </w:rPr>
              <w:t>Объем жилищного строительства</w:t>
            </w:r>
          </w:p>
        </w:tc>
      </w:tr>
      <w:tr w:rsidR="00CD75A2" w:rsidTr="00673D4C">
        <w:trPr>
          <w:trHeight w:val="20"/>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CD75A2" w:rsidRDefault="00546464">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w:t>
            </w:r>
            <w:r w:rsidR="00CD75A2">
              <w:rPr>
                <w:rFonts w:ascii="Times New Roman" w:eastAsia="Times New Roman" w:hAnsi="Times New Roman" w:cs="Times New Roman"/>
                <w:spacing w:val="-2"/>
                <w:sz w:val="18"/>
                <w:szCs w:val="18"/>
              </w:rPr>
              <w:t>.</w:t>
            </w:r>
          </w:p>
        </w:tc>
        <w:tc>
          <w:tcPr>
            <w:tcW w:w="1596" w:type="dxa"/>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B22022" w:rsidRDefault="00B22022" w:rsidP="00B2202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Обеспеченность населения</w:t>
            </w:r>
            <w:r w:rsidR="00A02F82">
              <w:rPr>
                <w:rFonts w:ascii="Times New Roman" w:hAnsi="Times New Roman" w:cs="Times New Roman"/>
                <w:sz w:val="18"/>
                <w:szCs w:val="18"/>
              </w:rPr>
              <w:t xml:space="preserve"> жильем на одного жителя района</w:t>
            </w:r>
          </w:p>
          <w:p w:rsidR="00CD75A2" w:rsidRPr="005E455C" w:rsidRDefault="00CD75A2" w:rsidP="001C5248">
            <w:pPr>
              <w:spacing w:after="1" w:line="280" w:lineRule="auto"/>
              <w:jc w:val="both"/>
              <w:rPr>
                <w:rFonts w:ascii="Times New Roman" w:hAnsi="Times New Roman" w:cs="Times New Roman"/>
                <w:sz w:val="18"/>
                <w:szCs w:val="18"/>
              </w:rPr>
            </w:pPr>
          </w:p>
        </w:tc>
        <w:tc>
          <w:tcPr>
            <w:tcW w:w="1039" w:type="dxa"/>
            <w:tcBorders>
              <w:top w:val="single" w:sz="6" w:space="0" w:color="000000"/>
              <w:left w:val="single" w:sz="6" w:space="0" w:color="000000"/>
              <w:bottom w:val="single" w:sz="6" w:space="0" w:color="000000"/>
              <w:right w:val="single" w:sz="6" w:space="0" w:color="000000"/>
            </w:tcBorders>
          </w:tcPr>
          <w:p w:rsidR="00CD75A2" w:rsidRPr="00EC6F37" w:rsidRDefault="00A94C89">
            <w:pPr>
              <w:spacing w:after="0" w:line="240" w:lineRule="auto"/>
              <w:jc w:val="center"/>
              <w:rPr>
                <w:rFonts w:ascii="Times New Roman" w:eastAsia="Times New Roman" w:hAnsi="Times New Roman" w:cs="Times New Roman"/>
                <w:spacing w:val="-2"/>
                <w:sz w:val="18"/>
                <w:szCs w:val="18"/>
              </w:rPr>
            </w:pPr>
            <w:r w:rsidRPr="00EC6F37">
              <w:rPr>
                <w:rFonts w:ascii="Times New Roman" w:eastAsia="Times New Roman" w:hAnsi="Times New Roman" w:cs="Times New Roman"/>
                <w:spacing w:val="-2"/>
                <w:sz w:val="18"/>
                <w:szCs w:val="18"/>
              </w:rPr>
              <w:t>Г</w:t>
            </w:r>
            <w:r w:rsidR="00B22022" w:rsidRPr="00EC6F37">
              <w:rPr>
                <w:rFonts w:ascii="Times New Roman" w:eastAsia="Times New Roman" w:hAnsi="Times New Roman" w:cs="Times New Roman"/>
                <w:spacing w:val="-2"/>
                <w:sz w:val="18"/>
                <w:szCs w:val="18"/>
              </w:rPr>
              <w:t>П</w:t>
            </w:r>
          </w:p>
        </w:tc>
        <w:tc>
          <w:tcPr>
            <w:tcW w:w="1582" w:type="dxa"/>
            <w:tcBorders>
              <w:top w:val="single" w:sz="6" w:space="0" w:color="000000"/>
              <w:left w:val="single" w:sz="6" w:space="0" w:color="000000"/>
              <w:bottom w:val="single" w:sz="6" w:space="0" w:color="000000"/>
              <w:right w:val="single" w:sz="6" w:space="0" w:color="000000"/>
            </w:tcBorders>
          </w:tcPr>
          <w:p w:rsidR="00CD75A2" w:rsidRDefault="00B22022">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CD75A2" w:rsidRDefault="00F1373C">
            <w:pPr>
              <w:spacing w:after="0" w:line="240" w:lineRule="auto"/>
              <w:jc w:val="center"/>
              <w:rPr>
                <w:rFonts w:ascii="Times New Roman" w:eastAsia="Times New Roman" w:hAnsi="Times New Roman" w:cs="Times New Roman"/>
                <w:spacing w:val="-2"/>
                <w:sz w:val="18"/>
                <w:szCs w:val="18"/>
              </w:rPr>
            </w:pPr>
            <w:proofErr w:type="spellStart"/>
            <w:r>
              <w:rPr>
                <w:rFonts w:ascii="Times New Roman" w:eastAsia="Times New Roman" w:hAnsi="Times New Roman" w:cs="Times New Roman"/>
                <w:spacing w:val="-2"/>
                <w:sz w:val="18"/>
                <w:szCs w:val="18"/>
              </w:rPr>
              <w:t>кв.м</w:t>
            </w:r>
            <w:proofErr w:type="spellEnd"/>
            <w:r>
              <w:rPr>
                <w:rFonts w:ascii="Times New Roman" w:eastAsia="Times New Roman" w:hAnsi="Times New Roman" w:cs="Times New Roman"/>
                <w:spacing w:val="-2"/>
                <w:sz w:val="18"/>
                <w:szCs w:val="18"/>
              </w:rPr>
              <w:t>.</w:t>
            </w:r>
          </w:p>
        </w:tc>
        <w:tc>
          <w:tcPr>
            <w:tcW w:w="856" w:type="dxa"/>
            <w:tcBorders>
              <w:top w:val="single" w:sz="6" w:space="0" w:color="000000"/>
              <w:left w:val="single" w:sz="6" w:space="0" w:color="000000"/>
              <w:bottom w:val="single" w:sz="6" w:space="0" w:color="000000"/>
              <w:right w:val="single" w:sz="4" w:space="0" w:color="auto"/>
            </w:tcBorders>
          </w:tcPr>
          <w:p w:rsidR="00CD75A2" w:rsidRDefault="00E06B01">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40,13</w:t>
            </w:r>
          </w:p>
        </w:tc>
        <w:tc>
          <w:tcPr>
            <w:tcW w:w="479" w:type="dxa"/>
            <w:tcBorders>
              <w:top w:val="single" w:sz="6" w:space="0" w:color="000000"/>
              <w:left w:val="single" w:sz="4" w:space="0" w:color="auto"/>
              <w:bottom w:val="single" w:sz="6" w:space="0" w:color="000000"/>
              <w:right w:val="single" w:sz="6" w:space="0" w:color="000000"/>
            </w:tcBorders>
          </w:tcPr>
          <w:p w:rsidR="00CD75A2" w:rsidRDefault="00F1373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41,51</w:t>
            </w:r>
          </w:p>
        </w:tc>
        <w:tc>
          <w:tcPr>
            <w:tcW w:w="523" w:type="dxa"/>
            <w:tcBorders>
              <w:top w:val="single" w:sz="6" w:space="0" w:color="000000"/>
              <w:left w:val="single" w:sz="6" w:space="0" w:color="000000"/>
              <w:bottom w:val="single" w:sz="6" w:space="0" w:color="000000"/>
              <w:right w:val="single" w:sz="6" w:space="0" w:color="000000"/>
            </w:tcBorders>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42,11</w:t>
            </w:r>
          </w:p>
        </w:tc>
        <w:tc>
          <w:tcPr>
            <w:tcW w:w="534" w:type="dxa"/>
            <w:tcBorders>
              <w:top w:val="single" w:sz="6" w:space="0" w:color="000000"/>
              <w:left w:val="single" w:sz="6" w:space="0" w:color="000000"/>
              <w:bottom w:val="single" w:sz="6" w:space="0" w:color="000000"/>
              <w:right w:val="single" w:sz="6" w:space="0" w:color="000000"/>
            </w:tcBorders>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42,69</w:t>
            </w:r>
          </w:p>
        </w:tc>
        <w:tc>
          <w:tcPr>
            <w:tcW w:w="534" w:type="dxa"/>
            <w:tcBorders>
              <w:top w:val="single" w:sz="6" w:space="0" w:color="000000"/>
              <w:left w:val="single" w:sz="6" w:space="0" w:color="000000"/>
              <w:bottom w:val="single" w:sz="6" w:space="0" w:color="000000"/>
              <w:right w:val="single" w:sz="6" w:space="0" w:color="000000"/>
            </w:tcBorders>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43,24</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43,80</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CD75A2" w:rsidRDefault="00AF397C">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44,37</w:t>
            </w:r>
          </w:p>
        </w:tc>
        <w:tc>
          <w:tcPr>
            <w:tcW w:w="1244" w:type="dxa"/>
            <w:tcBorders>
              <w:top w:val="single" w:sz="6" w:space="0" w:color="000000"/>
              <w:left w:val="single" w:sz="6" w:space="0" w:color="000000"/>
              <w:bottom w:val="single" w:sz="6" w:space="0" w:color="000000"/>
              <w:right w:val="single" w:sz="6" w:space="0" w:color="000000"/>
            </w:tcBorders>
          </w:tcPr>
          <w:p w:rsidR="00CD75A2" w:rsidRPr="004F31D3" w:rsidRDefault="00432FDB" w:rsidP="00432FDB">
            <w:pPr>
              <w:spacing w:after="0" w:line="240" w:lineRule="auto"/>
              <w:jc w:val="center"/>
              <w:rPr>
                <w:rFonts w:ascii="Times New Roman" w:eastAsia="Times New Roman" w:hAnsi="Times New Roman" w:cs="Times New Roman"/>
                <w:spacing w:val="-2"/>
                <w:sz w:val="18"/>
                <w:szCs w:val="18"/>
              </w:rPr>
            </w:pPr>
            <w:proofErr w:type="spellStart"/>
            <w:proofErr w:type="gramStart"/>
            <w:r w:rsidRPr="004F31D3">
              <w:rPr>
                <w:rFonts w:ascii="Times New Roman" w:eastAsia="Times New Roman" w:hAnsi="Times New Roman" w:cs="Times New Roman"/>
                <w:spacing w:val="-2"/>
                <w:sz w:val="18"/>
                <w:szCs w:val="18"/>
              </w:rPr>
              <w:t>Постановле</w:t>
            </w:r>
            <w:r w:rsidR="000C2ED8" w:rsidRPr="004F31D3">
              <w:rPr>
                <w:rFonts w:ascii="Times New Roman" w:eastAsia="Times New Roman" w:hAnsi="Times New Roman" w:cs="Times New Roman"/>
                <w:spacing w:val="-2"/>
                <w:sz w:val="18"/>
                <w:szCs w:val="18"/>
              </w:rPr>
              <w:t>-</w:t>
            </w:r>
            <w:r w:rsidRPr="004F31D3">
              <w:rPr>
                <w:rFonts w:ascii="Times New Roman" w:eastAsia="Times New Roman" w:hAnsi="Times New Roman" w:cs="Times New Roman"/>
                <w:spacing w:val="-2"/>
                <w:sz w:val="18"/>
                <w:szCs w:val="18"/>
              </w:rPr>
              <w:t>ние</w:t>
            </w:r>
            <w:proofErr w:type="spellEnd"/>
            <w:proofErr w:type="gramEnd"/>
            <w:r w:rsidRPr="004F31D3">
              <w:rPr>
                <w:rFonts w:ascii="Times New Roman" w:eastAsia="Times New Roman" w:hAnsi="Times New Roman" w:cs="Times New Roman"/>
                <w:spacing w:val="-2"/>
                <w:sz w:val="18"/>
                <w:szCs w:val="18"/>
              </w:rPr>
              <w:t xml:space="preserve"> Правительства Российской Федерации </w:t>
            </w:r>
            <w:r w:rsidRPr="004F31D3">
              <w:rPr>
                <w:rFonts w:ascii="Times New Roman" w:eastAsia="Times New Roman" w:hAnsi="Times New Roman" w:cs="Times New Roman"/>
                <w:spacing w:val="-2"/>
                <w:sz w:val="18"/>
                <w:szCs w:val="18"/>
              </w:rPr>
              <w:br/>
              <w:t>от 30.12.2017 г.</w:t>
            </w:r>
          </w:p>
        </w:tc>
        <w:tc>
          <w:tcPr>
            <w:tcW w:w="1441" w:type="dxa"/>
            <w:tcBorders>
              <w:top w:val="single" w:sz="6" w:space="0" w:color="000000"/>
              <w:left w:val="single" w:sz="6" w:space="0" w:color="000000"/>
              <w:bottom w:val="single" w:sz="6" w:space="0" w:color="000000"/>
              <w:right w:val="single" w:sz="6" w:space="0" w:color="000000"/>
            </w:tcBorders>
          </w:tcPr>
          <w:p w:rsidR="00CD75A2" w:rsidRPr="00EC6F37" w:rsidRDefault="00A94C89">
            <w:pPr>
              <w:spacing w:after="0" w:line="240" w:lineRule="auto"/>
              <w:jc w:val="center"/>
              <w:rPr>
                <w:rFonts w:ascii="Times New Roman" w:hAnsi="Times New Roman" w:cs="Times New Roman"/>
                <w:sz w:val="18"/>
                <w:szCs w:val="18"/>
              </w:rPr>
            </w:pPr>
            <w:r w:rsidRPr="00EC6F37">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604F12" w:rsidRPr="004F31D3" w:rsidRDefault="00EF7F80" w:rsidP="00C7667E">
            <w:pPr>
              <w:spacing w:after="0" w:line="228" w:lineRule="auto"/>
              <w:jc w:val="center"/>
              <w:rPr>
                <w:rFonts w:ascii="Times New Roman" w:hAnsi="Times New Roman" w:cs="Times New Roman"/>
                <w:sz w:val="18"/>
                <w:szCs w:val="18"/>
                <w:shd w:val="clear" w:color="auto" w:fill="FFFFFF"/>
              </w:rPr>
            </w:pPr>
            <w:r w:rsidRPr="004F31D3">
              <w:rPr>
                <w:rFonts w:ascii="Times New Roman" w:hAnsi="Times New Roman" w:cs="Times New Roman"/>
                <w:sz w:val="18"/>
                <w:szCs w:val="18"/>
              </w:rPr>
              <w:t xml:space="preserve">Улучшение жилищных условий не менее 5 миллионов семей ежегодно и увеличение объема жилищного строительства не менее чем до 120 миллионов квадратных </w:t>
            </w:r>
            <w:r w:rsidR="00D05E0E" w:rsidRPr="004F31D3">
              <w:rPr>
                <w:rFonts w:ascii="Times New Roman" w:hAnsi="Times New Roman" w:cs="Times New Roman"/>
                <w:sz w:val="18"/>
                <w:szCs w:val="18"/>
              </w:rPr>
              <w:t>метров в год</w:t>
            </w:r>
            <w:r w:rsidR="00D05E0E" w:rsidRPr="004F31D3">
              <w:rPr>
                <w:rFonts w:cs="Times New Roman"/>
                <w:sz w:val="18"/>
                <w:szCs w:val="18"/>
              </w:rPr>
              <w:t>.</w:t>
            </w:r>
          </w:p>
          <w:p w:rsidR="00CD75A2" w:rsidRPr="004F31D3" w:rsidRDefault="00CD75A2" w:rsidP="00C7667E">
            <w:pPr>
              <w:spacing w:after="0" w:line="240" w:lineRule="auto"/>
              <w:jc w:val="center"/>
              <w:rPr>
                <w:rFonts w:ascii="Times New Roman" w:eastAsia="Times New Roman" w:hAnsi="Times New Roman" w:cs="Times New Roman"/>
                <w:spacing w:val="-2"/>
                <w:sz w:val="18"/>
                <w:szCs w:val="18"/>
              </w:rPr>
            </w:pP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1E6C65" w:rsidRPr="00EC6F37" w:rsidRDefault="001E6C65">
            <w:pPr>
              <w:spacing w:after="0" w:line="240" w:lineRule="auto"/>
              <w:jc w:val="center"/>
              <w:rPr>
                <w:rFonts w:ascii="Times New Roman" w:eastAsia="Times New Roman" w:hAnsi="Times New Roman" w:cs="Times New Roman"/>
                <w:spacing w:val="-2"/>
                <w:sz w:val="18"/>
                <w:szCs w:val="18"/>
              </w:rPr>
            </w:pPr>
          </w:p>
          <w:p w:rsidR="001E6C65" w:rsidRPr="00EC6F37" w:rsidRDefault="00023939" w:rsidP="00023939">
            <w:pPr>
              <w:spacing w:after="0" w:line="240" w:lineRule="auto"/>
              <w:jc w:val="center"/>
              <w:rPr>
                <w:rFonts w:ascii="Times New Roman" w:eastAsia="Times New Roman" w:hAnsi="Times New Roman" w:cs="Times New Roman"/>
                <w:spacing w:val="-2"/>
                <w:sz w:val="18"/>
                <w:szCs w:val="18"/>
              </w:rPr>
            </w:pPr>
            <w:r w:rsidRPr="00EC6F37">
              <w:rPr>
                <w:rFonts w:ascii="Times New Roman" w:eastAsia="Times New Roman" w:hAnsi="Times New Roman" w:cs="Times New Roman"/>
                <w:spacing w:val="-2"/>
                <w:sz w:val="18"/>
                <w:szCs w:val="18"/>
              </w:rPr>
              <w:t xml:space="preserve">Государственная программа Белгородской области «Обеспечение доступным </w:t>
            </w:r>
            <w:r w:rsidRPr="00EC6F37">
              <w:rPr>
                <w:rFonts w:ascii="Times New Roman" w:eastAsia="Times New Roman" w:hAnsi="Times New Roman" w:cs="Times New Roman"/>
                <w:spacing w:val="-2"/>
                <w:sz w:val="18"/>
                <w:szCs w:val="18"/>
              </w:rPr>
              <w:br/>
              <w:t xml:space="preserve">и комфортным жильем </w:t>
            </w:r>
            <w:r w:rsidRPr="00EC6F37">
              <w:rPr>
                <w:rFonts w:ascii="Times New Roman" w:eastAsia="Times New Roman" w:hAnsi="Times New Roman" w:cs="Times New Roman"/>
                <w:spacing w:val="-2"/>
                <w:sz w:val="18"/>
                <w:szCs w:val="18"/>
              </w:rPr>
              <w:br/>
              <w:t>и коммунальными услугами граждан Белгородской области» / Объем жилищного строительства</w:t>
            </w:r>
          </w:p>
        </w:tc>
      </w:tr>
      <w:tr w:rsidR="00393F06" w:rsidTr="005264EA">
        <w:trPr>
          <w:trHeight w:val="283"/>
        </w:trPr>
        <w:tc>
          <w:tcPr>
            <w:tcW w:w="15868" w:type="dxa"/>
            <w:gridSpan w:val="17"/>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393F06" w:rsidRPr="00FD370F" w:rsidRDefault="00FB4143" w:rsidP="00FB4143">
            <w:pPr>
              <w:spacing w:after="0" w:line="240" w:lineRule="auto"/>
              <w:rPr>
                <w:rFonts w:ascii="Times New Roman" w:eastAsia="Times New Roman" w:hAnsi="Times New Roman" w:cs="Times New Roman"/>
                <w:b/>
                <w:spacing w:val="-2"/>
                <w:sz w:val="20"/>
                <w:szCs w:val="20"/>
              </w:rPr>
            </w:pPr>
            <w:r w:rsidRPr="00FD370F">
              <w:rPr>
                <w:rFonts w:ascii="Times New Roman" w:eastAsia="Times New Roman" w:hAnsi="Times New Roman" w:cs="Times New Roman"/>
                <w:b/>
                <w:spacing w:val="-2"/>
                <w:sz w:val="20"/>
                <w:szCs w:val="20"/>
              </w:rPr>
              <w:lastRenderedPageBreak/>
              <w:t xml:space="preserve">Цель 2. Улучшение жилищных условий к 2030 году </w:t>
            </w:r>
            <w:r w:rsidR="00AA2067">
              <w:rPr>
                <w:rFonts w:ascii="Times New Roman" w:eastAsia="Times New Roman" w:hAnsi="Times New Roman" w:cs="Times New Roman"/>
                <w:b/>
                <w:spacing w:val="-2"/>
                <w:sz w:val="20"/>
                <w:szCs w:val="20"/>
              </w:rPr>
              <w:t xml:space="preserve">не менее </w:t>
            </w:r>
            <w:r w:rsidRPr="00FD370F">
              <w:rPr>
                <w:rFonts w:ascii="Times New Roman" w:eastAsia="Times New Roman" w:hAnsi="Times New Roman" w:cs="Times New Roman"/>
                <w:b/>
                <w:spacing w:val="-2"/>
                <w:sz w:val="20"/>
                <w:szCs w:val="20"/>
              </w:rPr>
              <w:t>12 семей</w:t>
            </w:r>
          </w:p>
        </w:tc>
      </w:tr>
      <w:tr w:rsidR="007F51DF" w:rsidTr="00673D4C">
        <w:trPr>
          <w:trHeight w:val="283"/>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Pr="00734B3F" w:rsidRDefault="007F51DF">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3.</w:t>
            </w:r>
          </w:p>
        </w:tc>
        <w:tc>
          <w:tcPr>
            <w:tcW w:w="159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7F51DF" w:rsidRPr="00734B3F" w:rsidRDefault="007F51DF" w:rsidP="00405755">
            <w:pPr>
              <w:jc w:val="center"/>
              <w:rPr>
                <w:rFonts w:ascii="Times New Roman" w:hAnsi="Times New Roman" w:cs="Times New Roman"/>
                <w:sz w:val="18"/>
                <w:szCs w:val="18"/>
              </w:rPr>
            </w:pPr>
            <w:r w:rsidRPr="00734B3F">
              <w:rPr>
                <w:rFonts w:ascii="Times New Roman" w:hAnsi="Times New Roman" w:cs="Times New Roman"/>
                <w:sz w:val="18"/>
                <w:szCs w:val="18"/>
              </w:rPr>
              <w:t>Количество семей, улучшивших жилищные условия</w:t>
            </w:r>
          </w:p>
        </w:tc>
        <w:tc>
          <w:tcPr>
            <w:tcW w:w="1039"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ГП</w:t>
            </w:r>
          </w:p>
        </w:tc>
        <w:tc>
          <w:tcPr>
            <w:tcW w:w="1582"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Единиц</w:t>
            </w:r>
          </w:p>
        </w:tc>
        <w:tc>
          <w:tcPr>
            <w:tcW w:w="856" w:type="dxa"/>
            <w:tcBorders>
              <w:top w:val="single" w:sz="6" w:space="0" w:color="000000"/>
              <w:left w:val="single" w:sz="6" w:space="0" w:color="000000"/>
              <w:bottom w:val="single" w:sz="6" w:space="0" w:color="000000"/>
              <w:right w:val="single" w:sz="4" w:space="0" w:color="auto"/>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0</w:t>
            </w:r>
          </w:p>
        </w:tc>
        <w:tc>
          <w:tcPr>
            <w:tcW w:w="479" w:type="dxa"/>
            <w:tcBorders>
              <w:top w:val="single" w:sz="6" w:space="0" w:color="000000"/>
              <w:left w:val="single" w:sz="4" w:space="0" w:color="auto"/>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Pr="00734B3F" w:rsidRDefault="00627748"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11</w:t>
            </w:r>
          </w:p>
        </w:tc>
        <w:tc>
          <w:tcPr>
            <w:tcW w:w="523"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0</w:t>
            </w:r>
          </w:p>
        </w:tc>
        <w:tc>
          <w:tcPr>
            <w:tcW w:w="534"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0</w:t>
            </w:r>
          </w:p>
        </w:tc>
        <w:tc>
          <w:tcPr>
            <w:tcW w:w="534"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0</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Pr="00734B3F" w:rsidRDefault="007F51DF" w:rsidP="005264EA">
            <w:pPr>
              <w:spacing w:after="0" w:line="240" w:lineRule="auto"/>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 xml:space="preserve">    2</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0</w:t>
            </w:r>
          </w:p>
        </w:tc>
        <w:tc>
          <w:tcPr>
            <w:tcW w:w="1244" w:type="dxa"/>
            <w:tcBorders>
              <w:top w:val="single" w:sz="6" w:space="0" w:color="000000"/>
              <w:left w:val="single" w:sz="6" w:space="0" w:color="000000"/>
              <w:bottom w:val="single" w:sz="6" w:space="0" w:color="000000"/>
              <w:right w:val="single" w:sz="6" w:space="0" w:color="000000"/>
            </w:tcBorders>
          </w:tcPr>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proofErr w:type="spellStart"/>
            <w:proofErr w:type="gramStart"/>
            <w:r w:rsidRPr="00734B3F">
              <w:rPr>
                <w:rFonts w:ascii="Times New Roman" w:eastAsia="Times New Roman" w:hAnsi="Times New Roman" w:cs="Times New Roman"/>
                <w:spacing w:val="-2"/>
                <w:sz w:val="18"/>
                <w:szCs w:val="18"/>
              </w:rPr>
              <w:t>Постановле</w:t>
            </w:r>
            <w:r w:rsidR="00EC6F37" w:rsidRPr="00734B3F">
              <w:rPr>
                <w:rFonts w:ascii="Times New Roman" w:eastAsia="Times New Roman" w:hAnsi="Times New Roman" w:cs="Times New Roman"/>
                <w:spacing w:val="-2"/>
                <w:sz w:val="18"/>
                <w:szCs w:val="18"/>
              </w:rPr>
              <w:t>-</w:t>
            </w:r>
            <w:r w:rsidRPr="00734B3F">
              <w:rPr>
                <w:rFonts w:ascii="Times New Roman" w:eastAsia="Times New Roman" w:hAnsi="Times New Roman" w:cs="Times New Roman"/>
                <w:spacing w:val="-2"/>
                <w:sz w:val="18"/>
                <w:szCs w:val="18"/>
              </w:rPr>
              <w:t>ние</w:t>
            </w:r>
            <w:proofErr w:type="spellEnd"/>
            <w:proofErr w:type="gramEnd"/>
            <w:r w:rsidRPr="00734B3F">
              <w:rPr>
                <w:rFonts w:ascii="Times New Roman" w:eastAsia="Times New Roman" w:hAnsi="Times New Roman" w:cs="Times New Roman"/>
                <w:spacing w:val="-2"/>
                <w:sz w:val="18"/>
                <w:szCs w:val="18"/>
              </w:rPr>
              <w:t xml:space="preserve"> Правительства Российской Федерации </w:t>
            </w:r>
            <w:r w:rsidRPr="00734B3F">
              <w:rPr>
                <w:rFonts w:ascii="Times New Roman" w:eastAsia="Times New Roman" w:hAnsi="Times New Roman" w:cs="Times New Roman"/>
                <w:spacing w:val="-2"/>
                <w:sz w:val="18"/>
                <w:szCs w:val="18"/>
              </w:rPr>
              <w:br/>
              <w:t xml:space="preserve">от 30.12.2017 г. </w:t>
            </w:r>
          </w:p>
          <w:p w:rsidR="007F51DF" w:rsidRPr="00734B3F" w:rsidRDefault="007F51DF" w:rsidP="005264EA">
            <w:pPr>
              <w:spacing w:after="0" w:line="240" w:lineRule="auto"/>
              <w:jc w:val="center"/>
              <w:rPr>
                <w:rFonts w:ascii="Times New Roman" w:eastAsia="Times New Roman" w:hAnsi="Times New Roman" w:cs="Times New Roman"/>
                <w:spacing w:val="-2"/>
                <w:sz w:val="18"/>
                <w:szCs w:val="18"/>
              </w:rPr>
            </w:pPr>
            <w:r w:rsidRPr="00734B3F">
              <w:rPr>
                <w:rFonts w:ascii="Times New Roman" w:eastAsia="Times New Roman" w:hAnsi="Times New Roman" w:cs="Times New Roman"/>
                <w:spacing w:val="-2"/>
                <w:sz w:val="18"/>
                <w:szCs w:val="18"/>
              </w:rPr>
              <w:t>№ 1710</w:t>
            </w:r>
          </w:p>
        </w:tc>
        <w:tc>
          <w:tcPr>
            <w:tcW w:w="1441" w:type="dxa"/>
            <w:tcBorders>
              <w:top w:val="single" w:sz="6" w:space="0" w:color="000000"/>
              <w:left w:val="single" w:sz="6" w:space="0" w:color="000000"/>
              <w:bottom w:val="single" w:sz="6" w:space="0" w:color="000000"/>
              <w:right w:val="single" w:sz="6" w:space="0" w:color="000000"/>
            </w:tcBorders>
          </w:tcPr>
          <w:p w:rsidR="007F51DF" w:rsidRPr="00734B3F" w:rsidRDefault="007F51DF" w:rsidP="00ED3BD2">
            <w:pPr>
              <w:jc w:val="center"/>
            </w:pPr>
            <w:r w:rsidRPr="00734B3F">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7F51DF" w:rsidRPr="00734B3F" w:rsidRDefault="007F51DF" w:rsidP="005264EA">
            <w:pPr>
              <w:spacing w:after="0" w:line="228" w:lineRule="auto"/>
              <w:jc w:val="center"/>
              <w:rPr>
                <w:rFonts w:ascii="Times New Roman" w:hAnsi="Times New Roman" w:cs="Times New Roman"/>
                <w:sz w:val="18"/>
                <w:szCs w:val="18"/>
                <w:shd w:val="clear" w:color="auto" w:fill="FFFFFF"/>
              </w:rPr>
            </w:pPr>
            <w:r w:rsidRPr="00734B3F">
              <w:rPr>
                <w:rFonts w:ascii="Times New Roman" w:hAnsi="Times New Roman" w:cs="Times New Roman"/>
                <w:sz w:val="18"/>
                <w:szCs w:val="18"/>
              </w:rPr>
              <w:t>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w:t>
            </w:r>
          </w:p>
          <w:p w:rsidR="007F51DF" w:rsidRPr="00734B3F" w:rsidRDefault="007F51DF" w:rsidP="005264EA">
            <w:pPr>
              <w:spacing w:after="0" w:line="240" w:lineRule="auto"/>
              <w:jc w:val="center"/>
              <w:rPr>
                <w:rFonts w:ascii="Times New Roman" w:eastAsia="Times New Roman" w:hAnsi="Times New Roman" w:cs="Times New Roman"/>
                <w:b/>
                <w:spacing w:val="-2"/>
                <w:sz w:val="18"/>
                <w:szCs w:val="18"/>
              </w:rPr>
            </w:pP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7F51DF" w:rsidRPr="00734B3F" w:rsidRDefault="007F51DF" w:rsidP="007F51DF">
            <w:pPr>
              <w:jc w:val="center"/>
            </w:pPr>
            <w:r w:rsidRPr="00734B3F">
              <w:rPr>
                <w:rFonts w:ascii="Times New Roman" w:eastAsia="Times New Roman" w:hAnsi="Times New Roman" w:cs="Times New Roman"/>
                <w:spacing w:val="-2"/>
                <w:sz w:val="18"/>
                <w:szCs w:val="18"/>
              </w:rPr>
              <w:t xml:space="preserve">Государственная программа Белгородской области «Обеспечение доступным </w:t>
            </w:r>
            <w:r w:rsidRPr="00734B3F">
              <w:rPr>
                <w:rFonts w:ascii="Times New Roman" w:eastAsia="Times New Roman" w:hAnsi="Times New Roman" w:cs="Times New Roman"/>
                <w:spacing w:val="-2"/>
                <w:sz w:val="18"/>
                <w:szCs w:val="18"/>
              </w:rPr>
              <w:br/>
              <w:t xml:space="preserve">и комфортным жильем </w:t>
            </w:r>
            <w:r w:rsidRPr="00734B3F">
              <w:rPr>
                <w:rFonts w:ascii="Times New Roman" w:eastAsia="Times New Roman" w:hAnsi="Times New Roman" w:cs="Times New Roman"/>
                <w:spacing w:val="-2"/>
                <w:sz w:val="18"/>
                <w:szCs w:val="18"/>
              </w:rPr>
              <w:br/>
              <w:t>и коммунальными услугами граждан Белгородской области» / Объем жилищного строительства</w:t>
            </w:r>
          </w:p>
        </w:tc>
      </w:tr>
      <w:tr w:rsidR="007F51DF" w:rsidTr="00673D4C">
        <w:trPr>
          <w:trHeight w:val="283"/>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4.</w:t>
            </w:r>
          </w:p>
        </w:tc>
        <w:tc>
          <w:tcPr>
            <w:tcW w:w="159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7F51DF" w:rsidRPr="00DA5EF2" w:rsidRDefault="007F51DF" w:rsidP="00405755">
            <w:pPr>
              <w:pStyle w:val="ae"/>
              <w:jc w:val="center"/>
              <w:rPr>
                <w:rFonts w:cs="Times New Roman"/>
                <w:szCs w:val="18"/>
              </w:rPr>
            </w:pPr>
            <w:r>
              <w:rPr>
                <w:rFonts w:cs="Times New Roman"/>
              </w:rPr>
              <w:t>Количество семей отдельных категорий граждан, обеспеченных жильем</w:t>
            </w:r>
          </w:p>
          <w:p w:rsidR="007F51DF" w:rsidRPr="005E455C" w:rsidRDefault="007F51DF" w:rsidP="00405755">
            <w:pPr>
              <w:spacing w:after="1" w:line="280" w:lineRule="auto"/>
              <w:jc w:val="center"/>
              <w:rPr>
                <w:rFonts w:ascii="Times New Roman" w:hAnsi="Times New Roman" w:cs="Times New Roman"/>
                <w:sz w:val="18"/>
                <w:szCs w:val="18"/>
              </w:rPr>
            </w:pPr>
          </w:p>
        </w:tc>
        <w:tc>
          <w:tcPr>
            <w:tcW w:w="1039" w:type="dxa"/>
            <w:tcBorders>
              <w:top w:val="single" w:sz="6" w:space="0" w:color="000000"/>
              <w:left w:val="single" w:sz="6" w:space="0" w:color="000000"/>
              <w:bottom w:val="single" w:sz="6" w:space="0" w:color="000000"/>
              <w:right w:val="single" w:sz="6" w:space="0" w:color="000000"/>
            </w:tcBorders>
          </w:tcPr>
          <w:p w:rsidR="007F51DF" w:rsidRPr="00EC6F37" w:rsidRDefault="007F51DF" w:rsidP="00644156">
            <w:pPr>
              <w:spacing w:after="0" w:line="240" w:lineRule="auto"/>
              <w:jc w:val="center"/>
              <w:rPr>
                <w:rFonts w:ascii="Times New Roman" w:eastAsia="Times New Roman" w:hAnsi="Times New Roman" w:cs="Times New Roman"/>
                <w:spacing w:val="-2"/>
                <w:sz w:val="18"/>
                <w:szCs w:val="18"/>
              </w:rPr>
            </w:pPr>
            <w:r w:rsidRPr="00EC6F37">
              <w:rPr>
                <w:rFonts w:ascii="Times New Roman" w:eastAsia="Times New Roman" w:hAnsi="Times New Roman" w:cs="Times New Roman"/>
                <w:spacing w:val="-2"/>
                <w:sz w:val="18"/>
                <w:szCs w:val="18"/>
              </w:rPr>
              <w:t>ГП</w:t>
            </w:r>
          </w:p>
        </w:tc>
        <w:tc>
          <w:tcPr>
            <w:tcW w:w="1582" w:type="dxa"/>
            <w:tcBorders>
              <w:top w:val="single" w:sz="6" w:space="0" w:color="000000"/>
              <w:left w:val="single" w:sz="6" w:space="0" w:color="000000"/>
              <w:bottom w:val="single" w:sz="6" w:space="0" w:color="000000"/>
              <w:right w:val="single" w:sz="6" w:space="0" w:color="000000"/>
            </w:tcBorders>
          </w:tcPr>
          <w:p w:rsidR="007F51DF" w:rsidRDefault="007F51DF">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Единиц</w:t>
            </w:r>
          </w:p>
        </w:tc>
        <w:tc>
          <w:tcPr>
            <w:tcW w:w="856" w:type="dxa"/>
            <w:tcBorders>
              <w:top w:val="single" w:sz="6" w:space="0" w:color="000000"/>
              <w:left w:val="single" w:sz="6" w:space="0" w:color="000000"/>
              <w:bottom w:val="single" w:sz="6" w:space="0" w:color="000000"/>
              <w:right w:val="single" w:sz="4" w:space="0" w:color="auto"/>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w:t>
            </w:r>
          </w:p>
        </w:tc>
        <w:tc>
          <w:tcPr>
            <w:tcW w:w="479" w:type="dxa"/>
            <w:tcBorders>
              <w:top w:val="single" w:sz="6" w:space="0" w:color="000000"/>
              <w:left w:val="single" w:sz="4" w:space="0" w:color="auto"/>
              <w:bottom w:val="single" w:sz="6" w:space="0" w:color="000000"/>
              <w:right w:val="single" w:sz="6" w:space="0" w:color="000000"/>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Default="00100485">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bookmarkStart w:id="3" w:name="_GoBack"/>
            <w:bookmarkEnd w:id="3"/>
          </w:p>
        </w:tc>
        <w:tc>
          <w:tcPr>
            <w:tcW w:w="523" w:type="dxa"/>
            <w:tcBorders>
              <w:top w:val="single" w:sz="6" w:space="0" w:color="000000"/>
              <w:left w:val="single" w:sz="6" w:space="0" w:color="000000"/>
              <w:bottom w:val="single" w:sz="6" w:space="0" w:color="000000"/>
              <w:right w:val="single" w:sz="6" w:space="0" w:color="000000"/>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w:t>
            </w:r>
          </w:p>
        </w:tc>
        <w:tc>
          <w:tcPr>
            <w:tcW w:w="534" w:type="dxa"/>
            <w:tcBorders>
              <w:top w:val="single" w:sz="6" w:space="0" w:color="000000"/>
              <w:left w:val="single" w:sz="6" w:space="0" w:color="000000"/>
              <w:bottom w:val="single" w:sz="6" w:space="0" w:color="000000"/>
              <w:right w:val="single" w:sz="6" w:space="0" w:color="000000"/>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w:t>
            </w:r>
          </w:p>
        </w:tc>
        <w:tc>
          <w:tcPr>
            <w:tcW w:w="534" w:type="dxa"/>
            <w:tcBorders>
              <w:top w:val="single" w:sz="6" w:space="0" w:color="000000"/>
              <w:left w:val="single" w:sz="6" w:space="0" w:color="000000"/>
              <w:bottom w:val="single" w:sz="6" w:space="0" w:color="000000"/>
              <w:right w:val="single" w:sz="6" w:space="0" w:color="000000"/>
            </w:tcBorders>
          </w:tcPr>
          <w:p w:rsidR="007F51DF" w:rsidRDefault="007F51D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Default="007F51DF" w:rsidP="006D1680">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2</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F51DF" w:rsidRPr="0090535C" w:rsidRDefault="007F51DF">
            <w:pPr>
              <w:spacing w:after="0" w:line="240" w:lineRule="auto"/>
              <w:jc w:val="center"/>
              <w:rPr>
                <w:rFonts w:ascii="Times New Roman" w:eastAsia="Times New Roman" w:hAnsi="Times New Roman" w:cs="Times New Roman"/>
                <w:spacing w:val="-2"/>
                <w:sz w:val="18"/>
                <w:szCs w:val="18"/>
              </w:rPr>
            </w:pPr>
            <w:r w:rsidRPr="0090535C">
              <w:rPr>
                <w:rFonts w:ascii="Times New Roman" w:eastAsia="Times New Roman" w:hAnsi="Times New Roman" w:cs="Times New Roman"/>
                <w:spacing w:val="-2"/>
                <w:sz w:val="18"/>
                <w:szCs w:val="18"/>
              </w:rPr>
              <w:t>2</w:t>
            </w:r>
          </w:p>
        </w:tc>
        <w:tc>
          <w:tcPr>
            <w:tcW w:w="1244" w:type="dxa"/>
            <w:tcBorders>
              <w:top w:val="single" w:sz="6" w:space="0" w:color="000000"/>
              <w:left w:val="single" w:sz="6" w:space="0" w:color="000000"/>
              <w:bottom w:val="single" w:sz="6" w:space="0" w:color="000000"/>
              <w:right w:val="single" w:sz="6" w:space="0" w:color="000000"/>
            </w:tcBorders>
          </w:tcPr>
          <w:p w:rsidR="007F51DF" w:rsidRPr="0090535C" w:rsidRDefault="007F51DF">
            <w:pPr>
              <w:spacing w:after="0" w:line="240" w:lineRule="auto"/>
              <w:jc w:val="center"/>
              <w:rPr>
                <w:rFonts w:ascii="Times New Roman" w:eastAsia="Times New Roman" w:hAnsi="Times New Roman" w:cs="Times New Roman"/>
                <w:spacing w:val="-2"/>
                <w:sz w:val="18"/>
                <w:szCs w:val="18"/>
              </w:rPr>
            </w:pPr>
            <w:proofErr w:type="spellStart"/>
            <w:proofErr w:type="gramStart"/>
            <w:r w:rsidRPr="0090535C">
              <w:rPr>
                <w:rFonts w:ascii="Times New Roman" w:eastAsia="Times New Roman" w:hAnsi="Times New Roman" w:cs="Times New Roman"/>
                <w:spacing w:val="-2"/>
                <w:sz w:val="18"/>
                <w:szCs w:val="18"/>
              </w:rPr>
              <w:t>Постановле</w:t>
            </w:r>
            <w:r w:rsidR="00EC6F37">
              <w:rPr>
                <w:rFonts w:ascii="Times New Roman" w:eastAsia="Times New Roman" w:hAnsi="Times New Roman" w:cs="Times New Roman"/>
                <w:spacing w:val="-2"/>
                <w:sz w:val="18"/>
                <w:szCs w:val="18"/>
              </w:rPr>
              <w:t>-</w:t>
            </w:r>
            <w:r w:rsidRPr="0090535C">
              <w:rPr>
                <w:rFonts w:ascii="Times New Roman" w:eastAsia="Times New Roman" w:hAnsi="Times New Roman" w:cs="Times New Roman"/>
                <w:spacing w:val="-2"/>
                <w:sz w:val="18"/>
                <w:szCs w:val="18"/>
              </w:rPr>
              <w:t>ние</w:t>
            </w:r>
            <w:proofErr w:type="spellEnd"/>
            <w:proofErr w:type="gramEnd"/>
            <w:r w:rsidRPr="0090535C">
              <w:rPr>
                <w:rFonts w:ascii="Times New Roman" w:eastAsia="Times New Roman" w:hAnsi="Times New Roman" w:cs="Times New Roman"/>
                <w:spacing w:val="-2"/>
                <w:sz w:val="18"/>
                <w:szCs w:val="18"/>
              </w:rPr>
              <w:t xml:space="preserve"> Правительства Российской Федерации </w:t>
            </w:r>
            <w:r w:rsidRPr="0090535C">
              <w:rPr>
                <w:rFonts w:ascii="Times New Roman" w:eastAsia="Times New Roman" w:hAnsi="Times New Roman" w:cs="Times New Roman"/>
                <w:spacing w:val="-2"/>
                <w:sz w:val="18"/>
                <w:szCs w:val="18"/>
              </w:rPr>
              <w:br/>
              <w:t xml:space="preserve">от 30.12.2017 г. </w:t>
            </w:r>
          </w:p>
          <w:p w:rsidR="007F51DF" w:rsidRPr="0090535C" w:rsidRDefault="007F51DF">
            <w:pPr>
              <w:spacing w:after="0" w:line="240" w:lineRule="auto"/>
              <w:jc w:val="center"/>
              <w:rPr>
                <w:rFonts w:ascii="Times New Roman" w:eastAsia="Times New Roman" w:hAnsi="Times New Roman" w:cs="Times New Roman"/>
                <w:spacing w:val="-2"/>
                <w:sz w:val="18"/>
                <w:szCs w:val="18"/>
              </w:rPr>
            </w:pPr>
            <w:r w:rsidRPr="0090535C">
              <w:rPr>
                <w:rFonts w:ascii="Times New Roman" w:eastAsia="Times New Roman" w:hAnsi="Times New Roman" w:cs="Times New Roman"/>
                <w:spacing w:val="-2"/>
                <w:sz w:val="18"/>
                <w:szCs w:val="18"/>
              </w:rPr>
              <w:t>№ 1710</w:t>
            </w:r>
          </w:p>
        </w:tc>
        <w:tc>
          <w:tcPr>
            <w:tcW w:w="1441" w:type="dxa"/>
            <w:tcBorders>
              <w:top w:val="single" w:sz="6" w:space="0" w:color="000000"/>
              <w:left w:val="single" w:sz="6" w:space="0" w:color="000000"/>
              <w:bottom w:val="single" w:sz="6" w:space="0" w:color="000000"/>
              <w:right w:val="single" w:sz="6" w:space="0" w:color="000000"/>
            </w:tcBorders>
          </w:tcPr>
          <w:p w:rsidR="007F51DF" w:rsidRPr="00EC6F37" w:rsidRDefault="007F51DF" w:rsidP="00ED3BD2">
            <w:pPr>
              <w:jc w:val="center"/>
            </w:pPr>
            <w:r w:rsidRPr="00EC6F37">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7F51DF" w:rsidRPr="0090535C" w:rsidRDefault="007F51DF" w:rsidP="00C7667E">
            <w:pPr>
              <w:spacing w:after="0" w:line="228" w:lineRule="auto"/>
              <w:jc w:val="center"/>
              <w:rPr>
                <w:rFonts w:ascii="Times New Roman" w:hAnsi="Times New Roman" w:cs="Times New Roman"/>
                <w:sz w:val="18"/>
                <w:szCs w:val="18"/>
                <w:shd w:val="clear" w:color="auto" w:fill="FFFFFF"/>
              </w:rPr>
            </w:pPr>
            <w:r w:rsidRPr="0090535C">
              <w:rPr>
                <w:rFonts w:ascii="Times New Roman" w:hAnsi="Times New Roman" w:cs="Times New Roman"/>
                <w:sz w:val="18"/>
                <w:szCs w:val="18"/>
              </w:rPr>
              <w:t>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w:t>
            </w:r>
          </w:p>
          <w:p w:rsidR="007F51DF" w:rsidRPr="0090535C" w:rsidRDefault="007F51DF" w:rsidP="00C7667E">
            <w:pPr>
              <w:spacing w:after="0" w:line="240" w:lineRule="auto"/>
              <w:jc w:val="center"/>
              <w:rPr>
                <w:rFonts w:ascii="Times New Roman" w:eastAsia="Times New Roman" w:hAnsi="Times New Roman" w:cs="Times New Roman"/>
                <w:b/>
                <w:spacing w:val="-2"/>
                <w:sz w:val="18"/>
                <w:szCs w:val="18"/>
              </w:rPr>
            </w:pP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7F51DF" w:rsidRPr="00EC6F37" w:rsidRDefault="007F51DF" w:rsidP="007F51DF">
            <w:pPr>
              <w:jc w:val="center"/>
            </w:pPr>
            <w:r w:rsidRPr="00EC6F37">
              <w:rPr>
                <w:rFonts w:ascii="Times New Roman" w:eastAsia="Times New Roman" w:hAnsi="Times New Roman" w:cs="Times New Roman"/>
                <w:spacing w:val="-2"/>
                <w:sz w:val="18"/>
                <w:szCs w:val="18"/>
              </w:rPr>
              <w:t xml:space="preserve">Государственная программа Белгородской области «Обеспечение доступным </w:t>
            </w:r>
            <w:r w:rsidRPr="00EC6F37">
              <w:rPr>
                <w:rFonts w:ascii="Times New Roman" w:eastAsia="Times New Roman" w:hAnsi="Times New Roman" w:cs="Times New Roman"/>
                <w:spacing w:val="-2"/>
                <w:sz w:val="18"/>
                <w:szCs w:val="18"/>
              </w:rPr>
              <w:br/>
              <w:t xml:space="preserve">и комфортным жильем </w:t>
            </w:r>
            <w:r w:rsidRPr="00EC6F37">
              <w:rPr>
                <w:rFonts w:ascii="Times New Roman" w:eastAsia="Times New Roman" w:hAnsi="Times New Roman" w:cs="Times New Roman"/>
                <w:spacing w:val="-2"/>
                <w:sz w:val="18"/>
                <w:szCs w:val="18"/>
              </w:rPr>
              <w:br/>
              <w:t>и коммунальными услугами граждан Белгородской области» / Объем жилищного строительства</w:t>
            </w:r>
          </w:p>
        </w:tc>
      </w:tr>
      <w:tr w:rsidR="001A57F4" w:rsidTr="005264EA">
        <w:trPr>
          <w:trHeight w:val="283"/>
        </w:trPr>
        <w:tc>
          <w:tcPr>
            <w:tcW w:w="15868" w:type="dxa"/>
            <w:gridSpan w:val="17"/>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1A57F4" w:rsidRPr="00FD370F" w:rsidRDefault="001A57F4" w:rsidP="001A57F4">
            <w:pPr>
              <w:pStyle w:val="formattext"/>
              <w:shd w:val="clear" w:color="auto" w:fill="FFFFFF"/>
              <w:spacing w:before="0" w:beforeAutospacing="0" w:after="0" w:afterAutospacing="0"/>
              <w:textAlignment w:val="baseline"/>
              <w:rPr>
                <w:b/>
                <w:sz w:val="20"/>
                <w:szCs w:val="20"/>
              </w:rPr>
            </w:pPr>
            <w:r w:rsidRPr="00FD370F">
              <w:rPr>
                <w:b/>
                <w:sz w:val="20"/>
                <w:szCs w:val="20"/>
              </w:rPr>
              <w:t>Цель 3. Создание условий для устойчивого функционирования транспортной системы и дорожной сети в соответствии с социально-экономическими потребностям</w:t>
            </w:r>
            <w:r w:rsidR="00C7622F">
              <w:rPr>
                <w:b/>
                <w:sz w:val="20"/>
                <w:szCs w:val="20"/>
              </w:rPr>
              <w:t>и населения Красненского района</w:t>
            </w:r>
          </w:p>
        </w:tc>
      </w:tr>
      <w:tr w:rsidR="00673D4C" w:rsidTr="00021875">
        <w:trPr>
          <w:trHeight w:val="283"/>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673D4C" w:rsidRDefault="00546464">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lastRenderedPageBreak/>
              <w:t>5</w:t>
            </w:r>
            <w:r w:rsidR="00673D4C">
              <w:rPr>
                <w:rFonts w:ascii="Times New Roman" w:eastAsia="Times New Roman" w:hAnsi="Times New Roman" w:cs="Times New Roman"/>
                <w:spacing w:val="-2"/>
                <w:sz w:val="18"/>
                <w:szCs w:val="18"/>
              </w:rPr>
              <w:t>.</w:t>
            </w:r>
          </w:p>
        </w:tc>
        <w:tc>
          <w:tcPr>
            <w:tcW w:w="159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673D4C" w:rsidRPr="0096152A" w:rsidRDefault="00673D4C" w:rsidP="00405755">
            <w:pPr>
              <w:pStyle w:val="ae"/>
              <w:jc w:val="center"/>
              <w:rPr>
                <w:rFonts w:cs="Times New Roman"/>
                <w:szCs w:val="18"/>
                <w:highlight w:val="green"/>
              </w:rPr>
            </w:pPr>
            <w:r>
              <w:rPr>
                <w:rFonts w:cs="Times New Roman"/>
              </w:rPr>
              <w:t>Доля авт</w:t>
            </w:r>
            <w:r w:rsidR="000523CE">
              <w:rPr>
                <w:rFonts w:cs="Times New Roman"/>
              </w:rPr>
              <w:t xml:space="preserve">омобильных дорог межмуниципального </w:t>
            </w:r>
            <w:r>
              <w:rPr>
                <w:rFonts w:cs="Times New Roman"/>
              </w:rPr>
              <w:t>значения, соответствующих нормативным требованиям</w:t>
            </w:r>
          </w:p>
          <w:p w:rsidR="00673D4C" w:rsidRPr="0096152A" w:rsidRDefault="00673D4C">
            <w:pPr>
              <w:spacing w:after="0" w:line="240" w:lineRule="auto"/>
              <w:jc w:val="both"/>
              <w:rPr>
                <w:rFonts w:ascii="Times New Roman" w:eastAsia="Times New Roman" w:hAnsi="Times New Roman" w:cs="Times New Roman"/>
                <w:spacing w:val="-2"/>
                <w:sz w:val="18"/>
                <w:szCs w:val="18"/>
                <w:highlight w:val="green"/>
              </w:rPr>
            </w:pPr>
          </w:p>
        </w:tc>
        <w:tc>
          <w:tcPr>
            <w:tcW w:w="1039" w:type="dxa"/>
            <w:tcBorders>
              <w:top w:val="single" w:sz="6" w:space="0" w:color="000000"/>
              <w:left w:val="single" w:sz="6" w:space="0" w:color="000000"/>
              <w:bottom w:val="single" w:sz="6" w:space="0" w:color="000000"/>
              <w:right w:val="single" w:sz="6" w:space="0" w:color="000000"/>
            </w:tcBorders>
          </w:tcPr>
          <w:p w:rsidR="00673D4C" w:rsidRPr="002216E3" w:rsidRDefault="00C7622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Г</w:t>
            </w:r>
            <w:r w:rsidR="00673D4C" w:rsidRPr="002216E3">
              <w:rPr>
                <w:rFonts w:ascii="Times New Roman" w:eastAsia="Times New Roman" w:hAnsi="Times New Roman" w:cs="Times New Roman"/>
                <w:spacing w:val="-2"/>
                <w:sz w:val="18"/>
                <w:szCs w:val="18"/>
              </w:rPr>
              <w:t>П</w:t>
            </w:r>
          </w:p>
        </w:tc>
        <w:tc>
          <w:tcPr>
            <w:tcW w:w="1582" w:type="dxa"/>
            <w:tcBorders>
              <w:top w:val="single" w:sz="6" w:space="0" w:color="000000"/>
              <w:left w:val="single" w:sz="6" w:space="0" w:color="000000"/>
              <w:bottom w:val="single" w:sz="6" w:space="0" w:color="000000"/>
              <w:right w:val="single" w:sz="6" w:space="0" w:color="000000"/>
            </w:tcBorders>
          </w:tcPr>
          <w:p w:rsidR="00673D4C" w:rsidRPr="002216E3" w:rsidRDefault="00673D4C">
            <w:pPr>
              <w:spacing w:after="0" w:line="240" w:lineRule="auto"/>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673D4C" w:rsidRPr="002216E3" w:rsidRDefault="00C7622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z w:val="18"/>
                <w:szCs w:val="18"/>
                <w:lang w:eastAsia="ru-RU"/>
              </w:rPr>
              <w:t>Процент</w:t>
            </w:r>
          </w:p>
        </w:tc>
        <w:tc>
          <w:tcPr>
            <w:tcW w:w="856" w:type="dxa"/>
            <w:tcBorders>
              <w:top w:val="single" w:sz="6" w:space="0" w:color="000000"/>
              <w:left w:val="single" w:sz="6" w:space="0" w:color="000000"/>
              <w:bottom w:val="single" w:sz="6" w:space="0" w:color="000000"/>
              <w:right w:val="single" w:sz="4" w:space="0" w:color="auto"/>
            </w:tcBorders>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53,4</w:t>
            </w:r>
          </w:p>
        </w:tc>
        <w:tc>
          <w:tcPr>
            <w:tcW w:w="479" w:type="dxa"/>
            <w:tcBorders>
              <w:top w:val="single" w:sz="6" w:space="0" w:color="000000"/>
              <w:left w:val="single" w:sz="4" w:space="0" w:color="auto"/>
              <w:bottom w:val="single" w:sz="6" w:space="0" w:color="000000"/>
              <w:right w:val="single" w:sz="6" w:space="0" w:color="000000"/>
            </w:tcBorders>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55,9</w:t>
            </w:r>
          </w:p>
        </w:tc>
        <w:tc>
          <w:tcPr>
            <w:tcW w:w="523" w:type="dxa"/>
            <w:tcBorders>
              <w:top w:val="single" w:sz="6" w:space="0" w:color="000000"/>
              <w:left w:val="single" w:sz="6" w:space="0" w:color="000000"/>
              <w:bottom w:val="single" w:sz="6" w:space="0" w:color="000000"/>
              <w:right w:val="single" w:sz="6" w:space="0" w:color="000000"/>
            </w:tcBorders>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58,4</w:t>
            </w:r>
          </w:p>
        </w:tc>
        <w:tc>
          <w:tcPr>
            <w:tcW w:w="534" w:type="dxa"/>
            <w:tcBorders>
              <w:top w:val="single" w:sz="6" w:space="0" w:color="000000"/>
              <w:left w:val="single" w:sz="6" w:space="0" w:color="000000"/>
              <w:bottom w:val="single" w:sz="6" w:space="0" w:color="000000"/>
              <w:right w:val="single" w:sz="6" w:space="0" w:color="000000"/>
            </w:tcBorders>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60,9</w:t>
            </w:r>
          </w:p>
        </w:tc>
        <w:tc>
          <w:tcPr>
            <w:tcW w:w="534" w:type="dxa"/>
            <w:tcBorders>
              <w:top w:val="single" w:sz="6" w:space="0" w:color="000000"/>
              <w:left w:val="single" w:sz="6" w:space="0" w:color="000000"/>
              <w:bottom w:val="single" w:sz="6" w:space="0" w:color="000000"/>
              <w:right w:val="single" w:sz="6" w:space="0" w:color="000000"/>
            </w:tcBorders>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63,4</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65,9</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673D4C" w:rsidRPr="002216E3" w:rsidRDefault="00673D4C">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68,4</w:t>
            </w:r>
          </w:p>
        </w:tc>
        <w:tc>
          <w:tcPr>
            <w:tcW w:w="1244" w:type="dxa"/>
            <w:tcBorders>
              <w:top w:val="single" w:sz="6" w:space="0" w:color="000000"/>
              <w:left w:val="single" w:sz="6" w:space="0" w:color="000000"/>
              <w:bottom w:val="single" w:sz="6" w:space="0" w:color="000000"/>
              <w:right w:val="single" w:sz="6" w:space="0" w:color="000000"/>
            </w:tcBorders>
          </w:tcPr>
          <w:p w:rsidR="00673D4C" w:rsidRPr="0035543C" w:rsidRDefault="00201E20" w:rsidP="00201E20">
            <w:pPr>
              <w:spacing w:after="0" w:line="240" w:lineRule="auto"/>
              <w:jc w:val="center"/>
              <w:rPr>
                <w:rFonts w:ascii="Times New Roman" w:eastAsia="Times New Roman" w:hAnsi="Times New Roman" w:cs="Times New Roman"/>
                <w:spacing w:val="-2"/>
                <w:sz w:val="18"/>
                <w:szCs w:val="18"/>
              </w:rPr>
            </w:pPr>
            <w:proofErr w:type="spellStart"/>
            <w:proofErr w:type="gramStart"/>
            <w:r w:rsidRPr="0035543C">
              <w:rPr>
                <w:rFonts w:ascii="Times New Roman" w:eastAsia="Times New Roman" w:hAnsi="Times New Roman" w:cs="Times New Roman"/>
                <w:spacing w:val="-2"/>
                <w:sz w:val="18"/>
                <w:szCs w:val="18"/>
              </w:rPr>
              <w:t>Постановле</w:t>
            </w:r>
            <w:r w:rsidR="00F70E97" w:rsidRPr="0035543C">
              <w:rPr>
                <w:rFonts w:ascii="Times New Roman" w:eastAsia="Times New Roman" w:hAnsi="Times New Roman" w:cs="Times New Roman"/>
                <w:spacing w:val="-2"/>
                <w:sz w:val="18"/>
                <w:szCs w:val="18"/>
              </w:rPr>
              <w:t>-</w:t>
            </w:r>
            <w:r w:rsidRPr="0035543C">
              <w:rPr>
                <w:rFonts w:ascii="Times New Roman" w:eastAsia="Times New Roman" w:hAnsi="Times New Roman" w:cs="Times New Roman"/>
                <w:spacing w:val="-2"/>
                <w:sz w:val="18"/>
                <w:szCs w:val="18"/>
              </w:rPr>
              <w:t>ние</w:t>
            </w:r>
            <w:proofErr w:type="spellEnd"/>
            <w:proofErr w:type="gramEnd"/>
            <w:r w:rsidRPr="0035543C">
              <w:rPr>
                <w:rFonts w:ascii="Times New Roman" w:eastAsia="Times New Roman" w:hAnsi="Times New Roman" w:cs="Times New Roman"/>
                <w:spacing w:val="-2"/>
                <w:sz w:val="18"/>
                <w:szCs w:val="18"/>
              </w:rPr>
              <w:t xml:space="preserve"> Правительства Российской Федерации </w:t>
            </w:r>
            <w:r w:rsidRPr="0035543C">
              <w:rPr>
                <w:rFonts w:ascii="Times New Roman" w:eastAsia="Times New Roman" w:hAnsi="Times New Roman" w:cs="Times New Roman"/>
                <w:spacing w:val="-2"/>
                <w:sz w:val="18"/>
                <w:szCs w:val="18"/>
              </w:rPr>
              <w:br/>
              <w:t>от 20.12.2017г. №</w:t>
            </w:r>
            <w:r w:rsidR="002A1098" w:rsidRPr="0035543C">
              <w:rPr>
                <w:rFonts w:ascii="Times New Roman" w:eastAsia="Times New Roman" w:hAnsi="Times New Roman" w:cs="Times New Roman"/>
                <w:spacing w:val="-2"/>
                <w:sz w:val="18"/>
                <w:szCs w:val="18"/>
              </w:rPr>
              <w:t xml:space="preserve"> </w:t>
            </w:r>
            <w:r w:rsidRPr="0035543C">
              <w:rPr>
                <w:rFonts w:ascii="Times New Roman" w:eastAsia="Times New Roman" w:hAnsi="Times New Roman" w:cs="Times New Roman"/>
                <w:spacing w:val="-2"/>
                <w:sz w:val="18"/>
                <w:szCs w:val="18"/>
              </w:rPr>
              <w:t>1596</w:t>
            </w:r>
          </w:p>
        </w:tc>
        <w:tc>
          <w:tcPr>
            <w:tcW w:w="1441" w:type="dxa"/>
            <w:tcBorders>
              <w:top w:val="single" w:sz="6" w:space="0" w:color="000000"/>
              <w:left w:val="single" w:sz="6" w:space="0" w:color="000000"/>
              <w:bottom w:val="single" w:sz="6" w:space="0" w:color="000000"/>
              <w:right w:val="single" w:sz="6" w:space="0" w:color="000000"/>
            </w:tcBorders>
          </w:tcPr>
          <w:p w:rsidR="00673D4C" w:rsidRPr="0035543C" w:rsidRDefault="008B3057" w:rsidP="008B3057">
            <w:pPr>
              <w:autoSpaceDE w:val="0"/>
              <w:autoSpaceDN w:val="0"/>
              <w:adjustRightInd w:val="0"/>
              <w:spacing w:after="0" w:line="240" w:lineRule="auto"/>
              <w:jc w:val="center"/>
              <w:rPr>
                <w:rFonts w:ascii="Times New Roman" w:hAnsi="Times New Roman" w:cs="Times New Roman"/>
                <w:sz w:val="18"/>
                <w:szCs w:val="18"/>
              </w:rPr>
            </w:pPr>
            <w:r w:rsidRPr="007D0F28">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673D4C" w:rsidRPr="0035543C" w:rsidRDefault="004B35D3" w:rsidP="00021875">
            <w:pPr>
              <w:spacing w:after="0" w:line="228" w:lineRule="auto"/>
              <w:jc w:val="center"/>
              <w:rPr>
                <w:rFonts w:ascii="Times New Roman" w:hAnsi="Times New Roman" w:cs="Times New Roman"/>
                <w:sz w:val="18"/>
                <w:szCs w:val="18"/>
                <w:shd w:val="clear" w:color="auto" w:fill="FFFFFF"/>
              </w:rPr>
            </w:pPr>
            <w:r w:rsidRPr="0035543C">
              <w:rPr>
                <w:rFonts w:ascii="Times New Roman" w:hAnsi="Times New Roman" w:cs="Times New Roman"/>
                <w:sz w:val="18"/>
                <w:szCs w:val="18"/>
              </w:rPr>
              <w:t>О</w:t>
            </w:r>
            <w:r w:rsidR="000078AD" w:rsidRPr="0035543C">
              <w:rPr>
                <w:rFonts w:ascii="Times New Roman" w:hAnsi="Times New Roman" w:cs="Times New Roman"/>
                <w:sz w:val="18"/>
                <w:szCs w:val="18"/>
              </w:rPr>
              <w:t>беспечение доли дорожной сети в крупнейших городских агломерациях, соответствующей нормативным требованиям, на уровне не менее 85 процентов</w:t>
            </w:r>
            <w:r w:rsidR="000078AD" w:rsidRPr="0035543C">
              <w:rPr>
                <w:rFonts w:ascii="Times New Roman" w:hAnsi="Times New Roman" w:cs="Times New Roman"/>
                <w:sz w:val="18"/>
                <w:szCs w:val="18"/>
                <w:shd w:val="clear" w:color="auto" w:fill="FFFFFF"/>
              </w:rPr>
              <w:t xml:space="preserve">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73D4C" w:rsidRPr="007D0F28" w:rsidRDefault="002E687A" w:rsidP="00C81E22">
            <w:pPr>
              <w:pStyle w:val="formattext"/>
              <w:shd w:val="clear" w:color="auto" w:fill="FFFFFF"/>
              <w:spacing w:before="0" w:beforeAutospacing="0" w:after="0" w:afterAutospacing="0"/>
              <w:jc w:val="center"/>
              <w:textAlignment w:val="baseline"/>
              <w:rPr>
                <w:sz w:val="18"/>
                <w:szCs w:val="18"/>
              </w:rPr>
            </w:pPr>
            <w:r w:rsidRPr="007D0F28">
              <w:rPr>
                <w:sz w:val="18"/>
                <w:szCs w:val="18"/>
              </w:rPr>
              <w:t xml:space="preserve">Государственная программа Белгородской области </w:t>
            </w:r>
            <w:r w:rsidR="00D20F01" w:rsidRPr="007D0F28">
              <w:rPr>
                <w:sz w:val="18"/>
                <w:szCs w:val="18"/>
              </w:rPr>
              <w:t xml:space="preserve"> </w:t>
            </w:r>
            <w:r w:rsidRPr="007D0F28">
              <w:rPr>
                <w:sz w:val="18"/>
                <w:szCs w:val="18"/>
              </w:rPr>
              <w:t>«Развитие транспортной системы»</w:t>
            </w:r>
            <w:r w:rsidR="00D20F01" w:rsidRPr="007D0F28">
              <w:rPr>
                <w:sz w:val="18"/>
                <w:szCs w:val="18"/>
              </w:rPr>
              <w:t>/</w:t>
            </w:r>
            <w:r w:rsidR="00673D4C" w:rsidRPr="007D0F28">
              <w:rPr>
                <w:sz w:val="18"/>
                <w:szCs w:val="18"/>
              </w:rPr>
              <w:t>Доля автомобильных дорог регионального и межмуниципального значения, соответствующих нормативным требованиям</w:t>
            </w:r>
          </w:p>
        </w:tc>
      </w:tr>
      <w:tr w:rsidR="004767D0" w:rsidTr="00673D4C">
        <w:trPr>
          <w:trHeight w:val="1921"/>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767D0" w:rsidRDefault="004767D0">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6.</w:t>
            </w:r>
          </w:p>
        </w:tc>
        <w:tc>
          <w:tcPr>
            <w:tcW w:w="159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4767D0" w:rsidRPr="002216E3" w:rsidRDefault="004767D0" w:rsidP="005349D5">
            <w:pPr>
              <w:spacing w:after="1" w:line="280" w:lineRule="auto"/>
              <w:jc w:val="center"/>
              <w:rPr>
                <w:rFonts w:ascii="Times New Roman" w:hAnsi="Times New Roman" w:cs="Times New Roman"/>
                <w:sz w:val="18"/>
                <w:szCs w:val="18"/>
              </w:rPr>
            </w:pPr>
            <w:r w:rsidRPr="00D9782B">
              <w:rPr>
                <w:rFonts w:ascii="Times New Roman" w:hAnsi="Times New Roman" w:cs="Times New Roman"/>
                <w:sz w:val="18"/>
                <w:szCs w:val="18"/>
              </w:rPr>
              <w:t>Объем пассажирооборота автомобильным</w:t>
            </w:r>
            <w:r>
              <w:rPr>
                <w:rFonts w:ascii="Times New Roman" w:hAnsi="Times New Roman" w:cs="Times New Roman"/>
                <w:sz w:val="18"/>
                <w:szCs w:val="18"/>
              </w:rPr>
              <w:t xml:space="preserve"> транспортом в пригородном сообщении</w:t>
            </w:r>
          </w:p>
        </w:tc>
        <w:tc>
          <w:tcPr>
            <w:tcW w:w="1039" w:type="dxa"/>
            <w:tcBorders>
              <w:top w:val="single" w:sz="6" w:space="0" w:color="000000"/>
              <w:left w:val="single" w:sz="6" w:space="0" w:color="000000"/>
              <w:bottom w:val="single" w:sz="6" w:space="0" w:color="000000"/>
              <w:right w:val="single" w:sz="6" w:space="0" w:color="000000"/>
            </w:tcBorders>
          </w:tcPr>
          <w:p w:rsidR="004767D0" w:rsidRPr="002216E3" w:rsidRDefault="004767D0">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Г</w:t>
            </w:r>
            <w:r w:rsidRPr="002216E3">
              <w:rPr>
                <w:rFonts w:ascii="Times New Roman" w:eastAsia="Times New Roman" w:hAnsi="Times New Roman" w:cs="Times New Roman"/>
                <w:spacing w:val="-2"/>
                <w:sz w:val="18"/>
                <w:szCs w:val="18"/>
              </w:rPr>
              <w:t>П</w:t>
            </w:r>
          </w:p>
        </w:tc>
        <w:tc>
          <w:tcPr>
            <w:tcW w:w="1582" w:type="dxa"/>
            <w:tcBorders>
              <w:top w:val="single" w:sz="6" w:space="0" w:color="000000"/>
              <w:left w:val="single" w:sz="6" w:space="0" w:color="000000"/>
              <w:bottom w:val="single" w:sz="6" w:space="0" w:color="000000"/>
              <w:right w:val="single" w:sz="6" w:space="0" w:color="000000"/>
            </w:tcBorders>
          </w:tcPr>
          <w:p w:rsidR="004767D0" w:rsidRPr="002216E3" w:rsidRDefault="004767D0">
            <w:pPr>
              <w:spacing w:after="0" w:line="240" w:lineRule="auto"/>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4767D0" w:rsidRPr="002216E3" w:rsidRDefault="004767D0">
            <w:pPr>
              <w:spacing w:after="0" w:line="240" w:lineRule="auto"/>
              <w:jc w:val="center"/>
              <w:rPr>
                <w:rFonts w:ascii="Times New Roman" w:eastAsia="Times New Roman" w:hAnsi="Times New Roman" w:cs="Times New Roman"/>
                <w:spacing w:val="-2"/>
                <w:sz w:val="18"/>
                <w:szCs w:val="18"/>
              </w:rPr>
            </w:pPr>
            <w:proofErr w:type="spellStart"/>
            <w:r w:rsidRPr="002216E3">
              <w:rPr>
                <w:rFonts w:ascii="Times New Roman" w:eastAsia="Times New Roman" w:hAnsi="Times New Roman" w:cs="Times New Roman"/>
                <w:spacing w:val="-2"/>
                <w:sz w:val="18"/>
                <w:szCs w:val="18"/>
              </w:rPr>
              <w:t>тыс</w:t>
            </w:r>
            <w:proofErr w:type="gramStart"/>
            <w:r w:rsidRPr="002216E3">
              <w:rPr>
                <w:rFonts w:ascii="Times New Roman" w:eastAsia="Times New Roman" w:hAnsi="Times New Roman" w:cs="Times New Roman"/>
                <w:spacing w:val="-2"/>
                <w:sz w:val="18"/>
                <w:szCs w:val="18"/>
              </w:rPr>
              <w:t>.п</w:t>
            </w:r>
            <w:proofErr w:type="gramEnd"/>
            <w:r w:rsidRPr="002216E3">
              <w:rPr>
                <w:rFonts w:ascii="Times New Roman" w:eastAsia="Times New Roman" w:hAnsi="Times New Roman" w:cs="Times New Roman"/>
                <w:spacing w:val="-2"/>
                <w:sz w:val="18"/>
                <w:szCs w:val="18"/>
              </w:rPr>
              <w:t>ас</w:t>
            </w:r>
            <w:proofErr w:type="spellEnd"/>
            <w:r w:rsidRPr="002216E3">
              <w:rPr>
                <w:rFonts w:ascii="Times New Roman" w:eastAsia="Times New Roman" w:hAnsi="Times New Roman" w:cs="Times New Roman"/>
                <w:spacing w:val="-2"/>
                <w:sz w:val="18"/>
                <w:szCs w:val="18"/>
              </w:rPr>
              <w:t>. км</w:t>
            </w:r>
          </w:p>
        </w:tc>
        <w:tc>
          <w:tcPr>
            <w:tcW w:w="856" w:type="dxa"/>
            <w:tcBorders>
              <w:top w:val="single" w:sz="6" w:space="0" w:color="000000"/>
              <w:left w:val="single" w:sz="6" w:space="0" w:color="000000"/>
              <w:bottom w:val="single" w:sz="6" w:space="0" w:color="000000"/>
              <w:right w:val="single" w:sz="4" w:space="0" w:color="auto"/>
            </w:tcBorders>
          </w:tcPr>
          <w:p w:rsidR="004767D0" w:rsidRPr="002216E3" w:rsidRDefault="004767D0">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224,1</w:t>
            </w:r>
          </w:p>
        </w:tc>
        <w:tc>
          <w:tcPr>
            <w:tcW w:w="479" w:type="dxa"/>
            <w:tcBorders>
              <w:top w:val="single" w:sz="6" w:space="0" w:color="000000"/>
              <w:left w:val="single" w:sz="4" w:space="0" w:color="auto"/>
              <w:bottom w:val="single" w:sz="6" w:space="0" w:color="000000"/>
              <w:right w:val="single" w:sz="6" w:space="0" w:color="000000"/>
            </w:tcBorders>
          </w:tcPr>
          <w:p w:rsidR="004767D0" w:rsidRPr="002216E3" w:rsidRDefault="004767D0">
            <w:pPr>
              <w:spacing w:after="0" w:line="240" w:lineRule="auto"/>
              <w:jc w:val="center"/>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767D0" w:rsidRPr="00F141CA" w:rsidRDefault="004767D0" w:rsidP="00C73FB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229,7</w:t>
            </w:r>
          </w:p>
        </w:tc>
        <w:tc>
          <w:tcPr>
            <w:tcW w:w="523" w:type="dxa"/>
            <w:tcBorders>
              <w:top w:val="single" w:sz="6" w:space="0" w:color="000000"/>
              <w:left w:val="single" w:sz="6" w:space="0" w:color="000000"/>
              <w:bottom w:val="single" w:sz="6" w:space="0" w:color="000000"/>
              <w:right w:val="single" w:sz="6" w:space="0" w:color="000000"/>
            </w:tcBorders>
          </w:tcPr>
          <w:p w:rsidR="004767D0" w:rsidRDefault="004767D0" w:rsidP="00C73FBF">
            <w:pPr>
              <w:jc w:val="center"/>
            </w:pPr>
            <w:r w:rsidRPr="004C0522">
              <w:rPr>
                <w:rFonts w:ascii="Times New Roman" w:eastAsia="Times New Roman" w:hAnsi="Times New Roman" w:cs="Times New Roman"/>
                <w:spacing w:val="-2"/>
                <w:sz w:val="18"/>
                <w:szCs w:val="18"/>
              </w:rPr>
              <w:t>229,7</w:t>
            </w:r>
          </w:p>
        </w:tc>
        <w:tc>
          <w:tcPr>
            <w:tcW w:w="534" w:type="dxa"/>
            <w:tcBorders>
              <w:top w:val="single" w:sz="6" w:space="0" w:color="000000"/>
              <w:left w:val="single" w:sz="6" w:space="0" w:color="000000"/>
              <w:bottom w:val="single" w:sz="6" w:space="0" w:color="000000"/>
              <w:right w:val="single" w:sz="6" w:space="0" w:color="000000"/>
            </w:tcBorders>
          </w:tcPr>
          <w:p w:rsidR="004767D0" w:rsidRDefault="004767D0" w:rsidP="00C73FBF">
            <w:pPr>
              <w:jc w:val="center"/>
            </w:pPr>
            <w:r w:rsidRPr="004C0522">
              <w:rPr>
                <w:rFonts w:ascii="Times New Roman" w:eastAsia="Times New Roman" w:hAnsi="Times New Roman" w:cs="Times New Roman"/>
                <w:spacing w:val="-2"/>
                <w:sz w:val="18"/>
                <w:szCs w:val="18"/>
              </w:rPr>
              <w:t>229,7</w:t>
            </w:r>
          </w:p>
        </w:tc>
        <w:tc>
          <w:tcPr>
            <w:tcW w:w="534" w:type="dxa"/>
            <w:tcBorders>
              <w:top w:val="single" w:sz="6" w:space="0" w:color="000000"/>
              <w:left w:val="single" w:sz="6" w:space="0" w:color="000000"/>
              <w:bottom w:val="single" w:sz="6" w:space="0" w:color="000000"/>
              <w:right w:val="single" w:sz="6" w:space="0" w:color="000000"/>
            </w:tcBorders>
          </w:tcPr>
          <w:p w:rsidR="004767D0" w:rsidRDefault="004767D0" w:rsidP="00C73FBF">
            <w:pPr>
              <w:jc w:val="center"/>
            </w:pPr>
            <w:r w:rsidRPr="004C0522">
              <w:rPr>
                <w:rFonts w:ascii="Times New Roman" w:eastAsia="Times New Roman" w:hAnsi="Times New Roman" w:cs="Times New Roman"/>
                <w:spacing w:val="-2"/>
                <w:sz w:val="18"/>
                <w:szCs w:val="18"/>
              </w:rPr>
              <w:t>229,7</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767D0" w:rsidRDefault="004767D0" w:rsidP="00C73FBF">
            <w:pPr>
              <w:jc w:val="center"/>
            </w:pPr>
            <w:r w:rsidRPr="004C0522">
              <w:rPr>
                <w:rFonts w:ascii="Times New Roman" w:eastAsia="Times New Roman" w:hAnsi="Times New Roman" w:cs="Times New Roman"/>
                <w:spacing w:val="-2"/>
                <w:sz w:val="18"/>
                <w:szCs w:val="18"/>
              </w:rPr>
              <w:t>229,7</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767D0" w:rsidRDefault="004767D0" w:rsidP="00C73FBF">
            <w:pPr>
              <w:jc w:val="center"/>
            </w:pPr>
            <w:r w:rsidRPr="004C0522">
              <w:rPr>
                <w:rFonts w:ascii="Times New Roman" w:eastAsia="Times New Roman" w:hAnsi="Times New Roman" w:cs="Times New Roman"/>
                <w:spacing w:val="-2"/>
                <w:sz w:val="18"/>
                <w:szCs w:val="18"/>
              </w:rPr>
              <w:t>229,7</w:t>
            </w:r>
          </w:p>
        </w:tc>
        <w:tc>
          <w:tcPr>
            <w:tcW w:w="1244" w:type="dxa"/>
            <w:tcBorders>
              <w:top w:val="single" w:sz="6" w:space="0" w:color="000000"/>
              <w:left w:val="single" w:sz="6" w:space="0" w:color="000000"/>
              <w:bottom w:val="single" w:sz="6" w:space="0" w:color="000000"/>
              <w:right w:val="single" w:sz="6" w:space="0" w:color="000000"/>
            </w:tcBorders>
          </w:tcPr>
          <w:p w:rsidR="004767D0" w:rsidRPr="0035543C" w:rsidRDefault="004767D0" w:rsidP="00673D4C">
            <w:pPr>
              <w:spacing w:after="0" w:line="240" w:lineRule="auto"/>
              <w:jc w:val="center"/>
              <w:rPr>
                <w:rFonts w:ascii="Times New Roman" w:eastAsia="Times New Roman" w:hAnsi="Times New Roman" w:cs="Times New Roman"/>
                <w:spacing w:val="-2"/>
                <w:sz w:val="18"/>
                <w:szCs w:val="18"/>
              </w:rPr>
            </w:pPr>
            <w:proofErr w:type="spellStart"/>
            <w:proofErr w:type="gramStart"/>
            <w:r w:rsidRPr="0035543C">
              <w:rPr>
                <w:rFonts w:ascii="Times New Roman" w:eastAsia="Times New Roman" w:hAnsi="Times New Roman" w:cs="Times New Roman"/>
                <w:spacing w:val="-2"/>
                <w:sz w:val="18"/>
                <w:szCs w:val="18"/>
              </w:rPr>
              <w:t>Постановле-ние</w:t>
            </w:r>
            <w:proofErr w:type="spellEnd"/>
            <w:proofErr w:type="gramEnd"/>
            <w:r w:rsidRPr="0035543C">
              <w:rPr>
                <w:rFonts w:ascii="Times New Roman" w:eastAsia="Times New Roman" w:hAnsi="Times New Roman" w:cs="Times New Roman"/>
                <w:spacing w:val="-2"/>
                <w:sz w:val="18"/>
                <w:szCs w:val="18"/>
              </w:rPr>
              <w:t xml:space="preserve"> Правительства Российской Федерации </w:t>
            </w:r>
            <w:r w:rsidRPr="0035543C">
              <w:rPr>
                <w:rFonts w:ascii="Times New Roman" w:eastAsia="Times New Roman" w:hAnsi="Times New Roman" w:cs="Times New Roman"/>
                <w:spacing w:val="-2"/>
                <w:sz w:val="18"/>
                <w:szCs w:val="18"/>
              </w:rPr>
              <w:br/>
              <w:t>от 20.12.2017г. № 1596</w:t>
            </w:r>
          </w:p>
        </w:tc>
        <w:tc>
          <w:tcPr>
            <w:tcW w:w="1441" w:type="dxa"/>
            <w:tcBorders>
              <w:top w:val="single" w:sz="6" w:space="0" w:color="000000"/>
              <w:left w:val="single" w:sz="6" w:space="0" w:color="000000"/>
              <w:bottom w:val="single" w:sz="6" w:space="0" w:color="000000"/>
              <w:right w:val="single" w:sz="6" w:space="0" w:color="000000"/>
            </w:tcBorders>
          </w:tcPr>
          <w:p w:rsidR="004767D0" w:rsidRPr="0035543C" w:rsidRDefault="004767D0" w:rsidP="00973206">
            <w:pPr>
              <w:spacing w:after="0" w:line="240" w:lineRule="auto"/>
              <w:jc w:val="center"/>
              <w:rPr>
                <w:sz w:val="18"/>
                <w:szCs w:val="18"/>
              </w:rPr>
            </w:pPr>
            <w:r w:rsidRPr="007D0F28">
              <w:rPr>
                <w:rFonts w:ascii="Times New Roman" w:hAnsi="Times New Roman" w:cs="Times New Roman"/>
                <w:sz w:val="18"/>
                <w:szCs w:val="18"/>
              </w:rPr>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4767D0" w:rsidRPr="0035543C" w:rsidRDefault="004767D0">
            <w:pPr>
              <w:spacing w:after="0" w:line="240" w:lineRule="auto"/>
              <w:jc w:val="center"/>
              <w:rPr>
                <w:rFonts w:ascii="Times New Roman" w:eastAsia="Times New Roman" w:hAnsi="Times New Roman" w:cs="Times New Roman"/>
                <w:spacing w:val="-2"/>
                <w:sz w:val="18"/>
                <w:szCs w:val="18"/>
              </w:rPr>
            </w:pPr>
            <w:r w:rsidRPr="0035543C">
              <w:rPr>
                <w:rFonts w:ascii="Times New Roman" w:hAnsi="Times New Roman" w:cs="Times New Roman"/>
                <w:sz w:val="18"/>
                <w:szCs w:val="18"/>
              </w:rPr>
              <w:t>Обеспечение доли дорожной сети в крупнейших городских агломерациях, соответствующей нормативным требованиям, на уровне не менее 85 процентов</w:t>
            </w: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4767D0" w:rsidRPr="007D0F28" w:rsidRDefault="004767D0" w:rsidP="00026DDB">
            <w:pPr>
              <w:pStyle w:val="formattext"/>
              <w:shd w:val="clear" w:color="auto" w:fill="FFFFFF"/>
              <w:spacing w:before="0" w:beforeAutospacing="0" w:after="0" w:afterAutospacing="0"/>
              <w:jc w:val="center"/>
              <w:textAlignment w:val="baseline"/>
              <w:rPr>
                <w:sz w:val="18"/>
                <w:szCs w:val="18"/>
              </w:rPr>
            </w:pPr>
            <w:r w:rsidRPr="007D0F28">
              <w:rPr>
                <w:sz w:val="18"/>
                <w:szCs w:val="18"/>
              </w:rPr>
              <w:t xml:space="preserve">Государственная программа Белгородской области «Развитие транспортной системы»/ Доля автомобильных дорог регионального и межмуниципального значения, соответствующих </w:t>
            </w:r>
            <w:proofErr w:type="gramStart"/>
            <w:r w:rsidRPr="007D0F28">
              <w:rPr>
                <w:sz w:val="18"/>
                <w:szCs w:val="18"/>
              </w:rPr>
              <w:t>нормативным</w:t>
            </w:r>
            <w:proofErr w:type="gramEnd"/>
          </w:p>
          <w:p w:rsidR="004767D0" w:rsidRPr="007D0F28" w:rsidRDefault="004767D0" w:rsidP="00026DDB">
            <w:pPr>
              <w:spacing w:after="0" w:line="240" w:lineRule="auto"/>
              <w:jc w:val="center"/>
              <w:rPr>
                <w:rFonts w:ascii="Times New Roman" w:eastAsia="Times New Roman" w:hAnsi="Times New Roman" w:cs="Times New Roman"/>
                <w:spacing w:val="-2"/>
                <w:sz w:val="18"/>
                <w:szCs w:val="18"/>
              </w:rPr>
            </w:pPr>
          </w:p>
        </w:tc>
      </w:tr>
      <w:tr w:rsidR="00525C45" w:rsidTr="005264EA">
        <w:trPr>
          <w:trHeight w:val="283"/>
        </w:trPr>
        <w:tc>
          <w:tcPr>
            <w:tcW w:w="15868" w:type="dxa"/>
            <w:gridSpan w:val="17"/>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525C45" w:rsidRPr="00FD370F" w:rsidRDefault="00525C45" w:rsidP="00525C45">
            <w:pPr>
              <w:pStyle w:val="formattext"/>
              <w:shd w:val="clear" w:color="auto" w:fill="FFFFFF"/>
              <w:spacing w:before="0" w:beforeAutospacing="0" w:after="0" w:afterAutospacing="0"/>
              <w:textAlignment w:val="baseline"/>
              <w:rPr>
                <w:b/>
                <w:sz w:val="20"/>
                <w:szCs w:val="20"/>
              </w:rPr>
            </w:pPr>
            <w:r w:rsidRPr="00FD370F">
              <w:rPr>
                <w:b/>
                <w:sz w:val="20"/>
                <w:szCs w:val="20"/>
              </w:rPr>
              <w:t>Цель 4.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Красненского района</w:t>
            </w:r>
          </w:p>
        </w:tc>
      </w:tr>
      <w:tr w:rsidR="00FC046F" w:rsidTr="00673D4C">
        <w:trPr>
          <w:trHeight w:val="283"/>
        </w:trPr>
        <w:tc>
          <w:tcPr>
            <w:tcW w:w="37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C046F" w:rsidRDefault="00F02AF9">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7</w:t>
            </w:r>
            <w:r w:rsidR="00FC046F">
              <w:rPr>
                <w:rFonts w:ascii="Times New Roman" w:eastAsia="Times New Roman" w:hAnsi="Times New Roman" w:cs="Times New Roman"/>
                <w:spacing w:val="-2"/>
                <w:sz w:val="18"/>
                <w:szCs w:val="18"/>
              </w:rPr>
              <w:t>.</w:t>
            </w:r>
          </w:p>
        </w:tc>
        <w:tc>
          <w:tcPr>
            <w:tcW w:w="159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FC046F" w:rsidRDefault="004D1700" w:rsidP="00CC51F2">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Доля </w:t>
            </w:r>
            <w:r w:rsidR="00CC51F2">
              <w:rPr>
                <w:rFonts w:ascii="Times New Roman" w:eastAsia="Times New Roman" w:hAnsi="Times New Roman" w:cs="Times New Roman"/>
                <w:spacing w:val="-2"/>
                <w:sz w:val="18"/>
                <w:szCs w:val="18"/>
              </w:rPr>
              <w:t xml:space="preserve">общеобразовательных учреждений района капитально </w:t>
            </w:r>
            <w:proofErr w:type="gramStart"/>
            <w:r w:rsidR="00CC51F2">
              <w:rPr>
                <w:rFonts w:ascii="Times New Roman" w:eastAsia="Times New Roman" w:hAnsi="Times New Roman" w:cs="Times New Roman"/>
                <w:spacing w:val="-2"/>
                <w:sz w:val="18"/>
                <w:szCs w:val="18"/>
              </w:rPr>
              <w:t>отремонтирован-</w:t>
            </w:r>
            <w:proofErr w:type="spellStart"/>
            <w:r w:rsidR="00CC51F2">
              <w:rPr>
                <w:rFonts w:ascii="Times New Roman" w:eastAsia="Times New Roman" w:hAnsi="Times New Roman" w:cs="Times New Roman"/>
                <w:spacing w:val="-2"/>
                <w:sz w:val="18"/>
                <w:szCs w:val="18"/>
              </w:rPr>
              <w:t>ных</w:t>
            </w:r>
            <w:proofErr w:type="spellEnd"/>
            <w:proofErr w:type="gramEnd"/>
            <w:r w:rsidR="00CC51F2">
              <w:rPr>
                <w:rFonts w:ascii="Times New Roman" w:eastAsia="Times New Roman" w:hAnsi="Times New Roman" w:cs="Times New Roman"/>
                <w:spacing w:val="-2"/>
                <w:sz w:val="18"/>
                <w:szCs w:val="18"/>
              </w:rPr>
              <w:t xml:space="preserve"> и </w:t>
            </w:r>
            <w:r w:rsidR="00CC51F2">
              <w:rPr>
                <w:rFonts w:ascii="Times New Roman" w:eastAsia="Times New Roman" w:hAnsi="Times New Roman" w:cs="Times New Roman"/>
                <w:spacing w:val="-2"/>
                <w:sz w:val="18"/>
                <w:szCs w:val="18"/>
              </w:rPr>
              <w:lastRenderedPageBreak/>
              <w:t>соответствующих современным требованиям</w:t>
            </w:r>
          </w:p>
        </w:tc>
        <w:tc>
          <w:tcPr>
            <w:tcW w:w="1039" w:type="dxa"/>
            <w:tcBorders>
              <w:top w:val="single" w:sz="6" w:space="0" w:color="000000"/>
              <w:left w:val="single" w:sz="6" w:space="0" w:color="000000"/>
              <w:bottom w:val="single" w:sz="6" w:space="0" w:color="000000"/>
              <w:right w:val="single" w:sz="6" w:space="0" w:color="000000"/>
            </w:tcBorders>
          </w:tcPr>
          <w:p w:rsidR="00FC046F" w:rsidRPr="002216E3" w:rsidRDefault="00465736" w:rsidP="00FC046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lastRenderedPageBreak/>
              <w:t>Г</w:t>
            </w:r>
            <w:r w:rsidR="00FC046F" w:rsidRPr="002216E3">
              <w:rPr>
                <w:rFonts w:ascii="Times New Roman" w:eastAsia="Times New Roman" w:hAnsi="Times New Roman" w:cs="Times New Roman"/>
                <w:spacing w:val="-2"/>
                <w:sz w:val="18"/>
                <w:szCs w:val="18"/>
              </w:rPr>
              <w:t>П</w:t>
            </w:r>
          </w:p>
        </w:tc>
        <w:tc>
          <w:tcPr>
            <w:tcW w:w="1582" w:type="dxa"/>
            <w:tcBorders>
              <w:top w:val="single" w:sz="6" w:space="0" w:color="000000"/>
              <w:left w:val="single" w:sz="6" w:space="0" w:color="000000"/>
              <w:bottom w:val="single" w:sz="6" w:space="0" w:color="000000"/>
              <w:right w:val="single" w:sz="6" w:space="0" w:color="000000"/>
            </w:tcBorders>
          </w:tcPr>
          <w:p w:rsidR="00FC046F" w:rsidRPr="002216E3" w:rsidRDefault="00FC046F" w:rsidP="00FC046F">
            <w:pPr>
              <w:spacing w:after="0" w:line="240" w:lineRule="auto"/>
              <w:rPr>
                <w:rFonts w:ascii="Times New Roman" w:eastAsia="Times New Roman" w:hAnsi="Times New Roman" w:cs="Times New Roman"/>
                <w:spacing w:val="-2"/>
                <w:sz w:val="18"/>
                <w:szCs w:val="18"/>
              </w:rPr>
            </w:pPr>
            <w:r w:rsidRPr="002216E3">
              <w:rPr>
                <w:rFonts w:ascii="Times New Roman" w:eastAsia="Times New Roman" w:hAnsi="Times New Roman" w:cs="Times New Roman"/>
                <w:spacing w:val="-2"/>
                <w:sz w:val="18"/>
                <w:szCs w:val="18"/>
              </w:rPr>
              <w:t>Прогрессирующий</w:t>
            </w:r>
          </w:p>
        </w:tc>
        <w:tc>
          <w:tcPr>
            <w:tcW w:w="986" w:type="dxa"/>
            <w:tcBorders>
              <w:top w:val="single" w:sz="6" w:space="0" w:color="000000"/>
              <w:left w:val="single" w:sz="6" w:space="0" w:color="000000"/>
              <w:bottom w:val="single" w:sz="6" w:space="0" w:color="000000"/>
              <w:right w:val="single" w:sz="6" w:space="0" w:color="000000"/>
            </w:tcBorders>
          </w:tcPr>
          <w:p w:rsidR="00FC046F" w:rsidRDefault="00FC046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процент</w:t>
            </w:r>
          </w:p>
        </w:tc>
        <w:tc>
          <w:tcPr>
            <w:tcW w:w="856" w:type="dxa"/>
            <w:tcBorders>
              <w:top w:val="single" w:sz="6" w:space="0" w:color="000000"/>
              <w:left w:val="single" w:sz="6" w:space="0" w:color="000000"/>
              <w:bottom w:val="single" w:sz="6" w:space="0" w:color="000000"/>
              <w:right w:val="single" w:sz="4" w:space="0" w:color="auto"/>
            </w:tcBorders>
          </w:tcPr>
          <w:p w:rsidR="00FC046F" w:rsidRDefault="00FC046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60</w:t>
            </w:r>
          </w:p>
        </w:tc>
        <w:tc>
          <w:tcPr>
            <w:tcW w:w="479" w:type="dxa"/>
            <w:tcBorders>
              <w:top w:val="single" w:sz="6" w:space="0" w:color="000000"/>
              <w:left w:val="single" w:sz="4" w:space="0" w:color="auto"/>
              <w:bottom w:val="single" w:sz="6" w:space="0" w:color="000000"/>
              <w:right w:val="single" w:sz="6" w:space="0" w:color="000000"/>
            </w:tcBorders>
          </w:tcPr>
          <w:p w:rsidR="00FC046F" w:rsidRDefault="0073694B">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2023</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C046F" w:rsidRDefault="00F97D78">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60</w:t>
            </w:r>
          </w:p>
        </w:tc>
        <w:tc>
          <w:tcPr>
            <w:tcW w:w="523" w:type="dxa"/>
            <w:tcBorders>
              <w:top w:val="single" w:sz="6" w:space="0" w:color="000000"/>
              <w:left w:val="single" w:sz="6" w:space="0" w:color="000000"/>
              <w:bottom w:val="single" w:sz="6" w:space="0" w:color="000000"/>
              <w:right w:val="single" w:sz="6" w:space="0" w:color="000000"/>
            </w:tcBorders>
          </w:tcPr>
          <w:p w:rsidR="00FC046F" w:rsidRDefault="00F97D78">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60</w:t>
            </w:r>
          </w:p>
        </w:tc>
        <w:tc>
          <w:tcPr>
            <w:tcW w:w="534" w:type="dxa"/>
            <w:tcBorders>
              <w:top w:val="single" w:sz="6" w:space="0" w:color="000000"/>
              <w:left w:val="single" w:sz="6" w:space="0" w:color="000000"/>
              <w:bottom w:val="single" w:sz="6" w:space="0" w:color="000000"/>
              <w:right w:val="single" w:sz="6" w:space="0" w:color="000000"/>
            </w:tcBorders>
          </w:tcPr>
          <w:p w:rsidR="00FC046F" w:rsidRDefault="00F97D78">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60</w:t>
            </w:r>
          </w:p>
        </w:tc>
        <w:tc>
          <w:tcPr>
            <w:tcW w:w="534" w:type="dxa"/>
            <w:tcBorders>
              <w:top w:val="single" w:sz="6" w:space="0" w:color="000000"/>
              <w:left w:val="single" w:sz="6" w:space="0" w:color="000000"/>
              <w:bottom w:val="single" w:sz="6" w:space="0" w:color="000000"/>
              <w:right w:val="single" w:sz="6" w:space="0" w:color="000000"/>
            </w:tcBorders>
          </w:tcPr>
          <w:p w:rsidR="00FC046F" w:rsidRDefault="0073694B">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70</w:t>
            </w:r>
          </w:p>
        </w:tc>
        <w:tc>
          <w:tcPr>
            <w:tcW w:w="479"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C046F" w:rsidRDefault="00510D96">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70</w:t>
            </w:r>
          </w:p>
        </w:tc>
        <w:tc>
          <w:tcPr>
            <w:tcW w:w="602"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FC046F" w:rsidRDefault="00510D96">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70</w:t>
            </w:r>
          </w:p>
        </w:tc>
        <w:tc>
          <w:tcPr>
            <w:tcW w:w="1244" w:type="dxa"/>
            <w:tcBorders>
              <w:top w:val="single" w:sz="6" w:space="0" w:color="000000"/>
              <w:left w:val="single" w:sz="6" w:space="0" w:color="000000"/>
              <w:bottom w:val="single" w:sz="6" w:space="0" w:color="000000"/>
              <w:right w:val="single" w:sz="6" w:space="0" w:color="000000"/>
            </w:tcBorders>
          </w:tcPr>
          <w:p w:rsidR="00FC046F" w:rsidRPr="001638A7" w:rsidRDefault="00FC046F">
            <w:pPr>
              <w:spacing w:after="0" w:line="240" w:lineRule="auto"/>
              <w:jc w:val="center"/>
              <w:rPr>
                <w:rFonts w:ascii="Times New Roman" w:eastAsia="Times New Roman" w:hAnsi="Times New Roman" w:cs="Times New Roman"/>
                <w:spacing w:val="-2"/>
                <w:sz w:val="18"/>
                <w:szCs w:val="18"/>
              </w:rPr>
            </w:pPr>
            <w:proofErr w:type="spellStart"/>
            <w:proofErr w:type="gramStart"/>
            <w:r w:rsidRPr="001638A7">
              <w:rPr>
                <w:rFonts w:ascii="Times New Roman" w:eastAsia="Times New Roman" w:hAnsi="Times New Roman" w:cs="Times New Roman"/>
                <w:spacing w:val="-2"/>
                <w:sz w:val="18"/>
                <w:szCs w:val="18"/>
              </w:rPr>
              <w:t>Постановле</w:t>
            </w:r>
            <w:r w:rsidR="00D25ACB">
              <w:rPr>
                <w:rFonts w:ascii="Times New Roman" w:eastAsia="Times New Roman" w:hAnsi="Times New Roman" w:cs="Times New Roman"/>
                <w:spacing w:val="-2"/>
                <w:sz w:val="18"/>
                <w:szCs w:val="18"/>
              </w:rPr>
              <w:t>-</w:t>
            </w:r>
            <w:r w:rsidRPr="001638A7">
              <w:rPr>
                <w:rFonts w:ascii="Times New Roman" w:eastAsia="Times New Roman" w:hAnsi="Times New Roman" w:cs="Times New Roman"/>
                <w:spacing w:val="-2"/>
                <w:sz w:val="18"/>
                <w:szCs w:val="18"/>
              </w:rPr>
              <w:t>ние</w:t>
            </w:r>
            <w:proofErr w:type="spellEnd"/>
            <w:proofErr w:type="gramEnd"/>
            <w:r w:rsidRPr="001638A7">
              <w:rPr>
                <w:rFonts w:ascii="Times New Roman" w:eastAsia="Times New Roman" w:hAnsi="Times New Roman" w:cs="Times New Roman"/>
                <w:spacing w:val="-2"/>
                <w:sz w:val="18"/>
                <w:szCs w:val="18"/>
              </w:rPr>
              <w:t xml:space="preserve"> Правительства Российской Федерации </w:t>
            </w:r>
            <w:r w:rsidRPr="001638A7">
              <w:rPr>
                <w:rFonts w:ascii="Times New Roman" w:eastAsia="Times New Roman" w:hAnsi="Times New Roman" w:cs="Times New Roman"/>
                <w:spacing w:val="-2"/>
                <w:sz w:val="18"/>
                <w:szCs w:val="18"/>
              </w:rPr>
              <w:br/>
              <w:t xml:space="preserve">от 26.12.2017г. </w:t>
            </w:r>
            <w:r w:rsidRPr="001638A7">
              <w:rPr>
                <w:rFonts w:ascii="Times New Roman" w:eastAsia="Times New Roman" w:hAnsi="Times New Roman" w:cs="Times New Roman"/>
                <w:spacing w:val="-2"/>
                <w:sz w:val="18"/>
                <w:szCs w:val="18"/>
              </w:rPr>
              <w:lastRenderedPageBreak/>
              <w:t>№ 1642</w:t>
            </w:r>
          </w:p>
        </w:tc>
        <w:tc>
          <w:tcPr>
            <w:tcW w:w="1441" w:type="dxa"/>
            <w:tcBorders>
              <w:top w:val="single" w:sz="6" w:space="0" w:color="000000"/>
              <w:left w:val="single" w:sz="6" w:space="0" w:color="000000"/>
              <w:bottom w:val="single" w:sz="6" w:space="0" w:color="000000"/>
              <w:right w:val="single" w:sz="6" w:space="0" w:color="000000"/>
            </w:tcBorders>
          </w:tcPr>
          <w:p w:rsidR="00FC046F" w:rsidRPr="0064147C" w:rsidRDefault="00300A81" w:rsidP="00300A81">
            <w:pPr>
              <w:spacing w:after="0" w:line="240" w:lineRule="auto"/>
              <w:jc w:val="center"/>
              <w:rPr>
                <w:sz w:val="18"/>
                <w:szCs w:val="18"/>
              </w:rPr>
            </w:pPr>
            <w:r w:rsidRPr="0064147C">
              <w:rPr>
                <w:rFonts w:ascii="Times New Roman" w:hAnsi="Times New Roman" w:cs="Times New Roman"/>
                <w:sz w:val="18"/>
                <w:szCs w:val="18"/>
              </w:rPr>
              <w:lastRenderedPageBreak/>
              <w:t>Управление строительства, транспорта и ЖКХ</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rsidR="00FC046F" w:rsidRPr="0064147C" w:rsidRDefault="00E54469" w:rsidP="00172257">
            <w:pPr>
              <w:spacing w:after="0" w:line="240" w:lineRule="auto"/>
              <w:jc w:val="center"/>
              <w:rPr>
                <w:rFonts w:ascii="Times New Roman" w:eastAsia="Times New Roman" w:hAnsi="Times New Roman" w:cs="Times New Roman"/>
                <w:spacing w:val="-2"/>
                <w:sz w:val="18"/>
                <w:szCs w:val="18"/>
              </w:rPr>
            </w:pPr>
            <w:r w:rsidRPr="0064147C">
              <w:rPr>
                <w:rFonts w:ascii="Times New Roman" w:hAnsi="Times New Roman" w:cs="Times New Roman"/>
                <w:sz w:val="18"/>
                <w:szCs w:val="18"/>
              </w:rPr>
              <w:t xml:space="preserve">Доля </w:t>
            </w:r>
            <w:proofErr w:type="spellStart"/>
            <w:proofErr w:type="gramStart"/>
            <w:r w:rsidRPr="0064147C">
              <w:rPr>
                <w:rFonts w:ascii="Times New Roman" w:hAnsi="Times New Roman" w:cs="Times New Roman"/>
                <w:sz w:val="18"/>
                <w:szCs w:val="18"/>
              </w:rPr>
              <w:t>общеобразова</w:t>
            </w:r>
            <w:proofErr w:type="spellEnd"/>
            <w:r w:rsidR="00D25ACB" w:rsidRPr="0064147C">
              <w:rPr>
                <w:rFonts w:ascii="Times New Roman" w:hAnsi="Times New Roman" w:cs="Times New Roman"/>
                <w:sz w:val="18"/>
                <w:szCs w:val="18"/>
              </w:rPr>
              <w:t>-</w:t>
            </w:r>
            <w:r w:rsidRPr="0064147C">
              <w:rPr>
                <w:rFonts w:ascii="Times New Roman" w:hAnsi="Times New Roman" w:cs="Times New Roman"/>
                <w:sz w:val="18"/>
                <w:szCs w:val="18"/>
              </w:rPr>
              <w:t>тельных</w:t>
            </w:r>
            <w:proofErr w:type="gramEnd"/>
            <w:r w:rsidRPr="0064147C">
              <w:rPr>
                <w:rFonts w:ascii="Times New Roman" w:hAnsi="Times New Roman" w:cs="Times New Roman"/>
                <w:sz w:val="18"/>
                <w:szCs w:val="18"/>
              </w:rPr>
              <w:t xml:space="preserve"> организаций, оснащенных в целях внедрения </w:t>
            </w:r>
            <w:r w:rsidRPr="0064147C">
              <w:rPr>
                <w:rFonts w:ascii="Times New Roman" w:hAnsi="Times New Roman" w:cs="Times New Roman"/>
                <w:sz w:val="18"/>
                <w:szCs w:val="18"/>
              </w:rPr>
              <w:lastRenderedPageBreak/>
              <w:t>цифровой о</w:t>
            </w:r>
            <w:r w:rsidR="00D25ACB" w:rsidRPr="0064147C">
              <w:rPr>
                <w:rFonts w:ascii="Times New Roman" w:hAnsi="Times New Roman" w:cs="Times New Roman"/>
                <w:sz w:val="18"/>
                <w:szCs w:val="18"/>
              </w:rPr>
              <w:t>бразователь</w:t>
            </w:r>
            <w:r w:rsidR="002F5978" w:rsidRPr="0064147C">
              <w:rPr>
                <w:rFonts w:ascii="Times New Roman" w:hAnsi="Times New Roman" w:cs="Times New Roman"/>
                <w:sz w:val="18"/>
                <w:szCs w:val="18"/>
              </w:rPr>
              <w:t>-</w:t>
            </w:r>
            <w:r w:rsidR="00D25ACB" w:rsidRPr="0064147C">
              <w:rPr>
                <w:rFonts w:ascii="Times New Roman" w:hAnsi="Times New Roman" w:cs="Times New Roman"/>
                <w:sz w:val="18"/>
                <w:szCs w:val="18"/>
              </w:rPr>
              <w:t xml:space="preserve">ной среды </w:t>
            </w:r>
            <w:r w:rsidR="00061609" w:rsidRPr="0064147C">
              <w:rPr>
                <w:rFonts w:ascii="Times New Roman" w:hAnsi="Times New Roman" w:cs="Times New Roman"/>
                <w:sz w:val="18"/>
                <w:szCs w:val="18"/>
              </w:rPr>
              <w:t>до 62,11 процентов</w:t>
            </w:r>
          </w:p>
        </w:tc>
        <w:tc>
          <w:tcPr>
            <w:tcW w:w="1698" w:type="dxa"/>
            <w:tcBorders>
              <w:top w:val="single" w:sz="6" w:space="0" w:color="000000"/>
              <w:left w:val="single" w:sz="6" w:space="0" w:color="000000"/>
              <w:bottom w:val="single" w:sz="6" w:space="0" w:color="000000"/>
              <w:right w:val="single" w:sz="6" w:space="0" w:color="000000"/>
            </w:tcBorders>
            <w:shd w:val="clear" w:color="auto" w:fill="auto"/>
          </w:tcPr>
          <w:p w:rsidR="00BB5245" w:rsidRPr="0064147C" w:rsidRDefault="00BB5245" w:rsidP="009B5EC0">
            <w:pPr>
              <w:pStyle w:val="formattext"/>
              <w:shd w:val="clear" w:color="auto" w:fill="FFFFFF"/>
              <w:spacing w:before="0" w:beforeAutospacing="0" w:after="0" w:afterAutospacing="0"/>
              <w:jc w:val="center"/>
              <w:textAlignment w:val="baseline"/>
              <w:rPr>
                <w:sz w:val="18"/>
                <w:szCs w:val="18"/>
              </w:rPr>
            </w:pPr>
            <w:r w:rsidRPr="0064147C">
              <w:rPr>
                <w:sz w:val="18"/>
                <w:szCs w:val="18"/>
              </w:rPr>
              <w:lastRenderedPageBreak/>
              <w:t>Государственная</w:t>
            </w:r>
            <w:r w:rsidR="00300A81" w:rsidRPr="0064147C">
              <w:rPr>
                <w:sz w:val="18"/>
                <w:szCs w:val="18"/>
              </w:rPr>
              <w:t xml:space="preserve"> </w:t>
            </w:r>
            <w:proofErr w:type="spellStart"/>
            <w:r w:rsidR="00300A81" w:rsidRPr="0064147C">
              <w:rPr>
                <w:sz w:val="18"/>
                <w:szCs w:val="18"/>
              </w:rPr>
              <w:t>програма</w:t>
            </w:r>
            <w:proofErr w:type="spellEnd"/>
            <w:r w:rsidR="00300A81" w:rsidRPr="0064147C">
              <w:rPr>
                <w:sz w:val="18"/>
                <w:szCs w:val="18"/>
              </w:rPr>
              <w:t xml:space="preserve"> Белгородской области </w:t>
            </w:r>
            <w:r w:rsidR="0064147C">
              <w:rPr>
                <w:sz w:val="18"/>
                <w:szCs w:val="18"/>
              </w:rPr>
              <w:t>«Развитие образования»</w:t>
            </w:r>
            <w:r w:rsidR="00653737" w:rsidRPr="0064147C">
              <w:rPr>
                <w:sz w:val="18"/>
                <w:szCs w:val="18"/>
              </w:rPr>
              <w:t xml:space="preserve">/ Доля </w:t>
            </w:r>
            <w:proofErr w:type="spellStart"/>
            <w:proofErr w:type="gramStart"/>
            <w:r w:rsidR="00653737" w:rsidRPr="0064147C">
              <w:rPr>
                <w:sz w:val="18"/>
                <w:szCs w:val="18"/>
              </w:rPr>
              <w:t>общеобразователь</w:t>
            </w:r>
            <w:r w:rsidR="00D25ACB" w:rsidRPr="0064147C">
              <w:rPr>
                <w:sz w:val="18"/>
                <w:szCs w:val="18"/>
              </w:rPr>
              <w:t>-</w:t>
            </w:r>
            <w:r w:rsidR="00653737" w:rsidRPr="0064147C">
              <w:rPr>
                <w:sz w:val="18"/>
                <w:szCs w:val="18"/>
              </w:rPr>
              <w:lastRenderedPageBreak/>
              <w:t>ных</w:t>
            </w:r>
            <w:proofErr w:type="spellEnd"/>
            <w:proofErr w:type="gramEnd"/>
            <w:r w:rsidR="00653737" w:rsidRPr="0064147C">
              <w:rPr>
                <w:sz w:val="18"/>
                <w:szCs w:val="18"/>
              </w:rPr>
              <w:t xml:space="preserve"> организаций, оснащенных в целях внедрения цифровой образовательной среды.</w:t>
            </w:r>
          </w:p>
          <w:p w:rsidR="00FC046F" w:rsidRPr="0064147C" w:rsidRDefault="00FC046F">
            <w:pPr>
              <w:spacing w:after="0" w:line="240" w:lineRule="auto"/>
              <w:jc w:val="center"/>
              <w:rPr>
                <w:rFonts w:ascii="Times New Roman" w:eastAsia="Times New Roman" w:hAnsi="Times New Roman" w:cs="Times New Roman"/>
                <w:spacing w:val="-2"/>
                <w:sz w:val="18"/>
                <w:szCs w:val="18"/>
              </w:rPr>
            </w:pPr>
          </w:p>
        </w:tc>
      </w:tr>
    </w:tbl>
    <w:p w:rsidR="00173F61" w:rsidRDefault="00B54155">
      <w:pPr>
        <w:rPr>
          <w:rFonts w:ascii="Times New Roman" w:hAnsi="Times New Roman" w:cs="Times New Roman"/>
        </w:rPr>
      </w:pPr>
      <w:r>
        <w:lastRenderedPageBreak/>
        <w:br w:type="page" w:clear="all"/>
      </w:r>
    </w:p>
    <w:p w:rsidR="00173F61" w:rsidRPr="00FC265D" w:rsidRDefault="00B54155">
      <w:pPr>
        <w:pStyle w:val="4"/>
        <w:rPr>
          <w:b/>
        </w:rPr>
      </w:pPr>
      <w:r w:rsidRPr="00FC265D">
        <w:rPr>
          <w:b/>
        </w:rPr>
        <w:lastRenderedPageBreak/>
        <w:t>3. Помесячный план достижения показателей государственной программы в 2025 году</w:t>
      </w:r>
    </w:p>
    <w:tbl>
      <w:tblPr>
        <w:tblW w:w="1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48"/>
        <w:gridCol w:w="3846"/>
        <w:gridCol w:w="1434"/>
        <w:gridCol w:w="1440"/>
        <w:gridCol w:w="642"/>
        <w:gridCol w:w="646"/>
        <w:gridCol w:w="713"/>
        <w:gridCol w:w="637"/>
        <w:gridCol w:w="608"/>
        <w:gridCol w:w="760"/>
        <w:gridCol w:w="757"/>
        <w:gridCol w:w="605"/>
        <w:gridCol w:w="599"/>
        <w:gridCol w:w="621"/>
        <w:gridCol w:w="928"/>
        <w:gridCol w:w="938"/>
      </w:tblGrid>
      <w:tr w:rsidR="00173F61" w:rsidRPr="00FC265D" w:rsidTr="00D52AFE">
        <w:trPr>
          <w:tblHeader/>
        </w:trPr>
        <w:tc>
          <w:tcPr>
            <w:tcW w:w="0" w:type="auto"/>
            <w:vMerge w:val="restart"/>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 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
                <w:b/>
              </w:rPr>
              <w:t>/п</w:t>
            </w:r>
          </w:p>
        </w:tc>
        <w:tc>
          <w:tcPr>
            <w:tcW w:w="3808" w:type="dxa"/>
            <w:vMerge w:val="restart"/>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Наименование показателя</w:t>
            </w:r>
          </w:p>
        </w:tc>
        <w:tc>
          <w:tcPr>
            <w:tcW w:w="1419" w:type="dxa"/>
            <w:vMerge w:val="restart"/>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Уровень показателя</w:t>
            </w:r>
          </w:p>
        </w:tc>
        <w:tc>
          <w:tcPr>
            <w:tcW w:w="1425" w:type="dxa"/>
            <w:vMerge w:val="restart"/>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 xml:space="preserve">Единица измерения </w:t>
            </w:r>
            <w:r w:rsidRPr="00FC265D">
              <w:rPr>
                <w:rFonts w:ascii="Times New Roman" w:hAnsi="Times New Roman" w:cs="Times New Roman"/>
                <w:b/>
              </w:rPr>
              <w:br/>
              <w:t>(по ОКЕИ)</w:t>
            </w:r>
          </w:p>
        </w:tc>
        <w:tc>
          <w:tcPr>
            <w:tcW w:w="0" w:type="auto"/>
            <w:gridSpan w:val="11"/>
            <w:shd w:val="clear" w:color="auto" w:fill="FFFFFF"/>
            <w:vAlign w:val="center"/>
          </w:tcPr>
          <w:p w:rsidR="00173F61" w:rsidRPr="00FC265D" w:rsidRDefault="00B54155">
            <w:pPr>
              <w:spacing w:before="120" w:after="120" w:line="240" w:lineRule="auto"/>
              <w:jc w:val="center"/>
              <w:rPr>
                <w:rFonts w:ascii="Times New Roman" w:hAnsi="Times New Roman" w:cs="Times New Roman"/>
                <w:b/>
                <w:vertAlign w:val="superscript"/>
              </w:rPr>
            </w:pPr>
            <w:r w:rsidRPr="00FC265D">
              <w:rPr>
                <w:rFonts w:ascii="Times New Roman" w:hAnsi="Times New Roman" w:cs="Times New Roman"/>
                <w:b/>
              </w:rPr>
              <w:t>Плановые значения на конец месяца</w:t>
            </w:r>
          </w:p>
        </w:tc>
        <w:tc>
          <w:tcPr>
            <w:tcW w:w="928" w:type="dxa"/>
            <w:vMerge w:val="restart"/>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proofErr w:type="gramStart"/>
            <w:r w:rsidRPr="00FC265D">
              <w:rPr>
                <w:rFonts w:ascii="Times New Roman" w:hAnsi="Times New Roman" w:cs="Times New Roman"/>
                <w:b/>
              </w:rPr>
              <w:t>На конец</w:t>
            </w:r>
            <w:proofErr w:type="gramEnd"/>
            <w:r w:rsidRPr="00FC265D">
              <w:rPr>
                <w:rFonts w:ascii="Times New Roman" w:hAnsi="Times New Roman" w:cs="Times New Roman"/>
                <w:b/>
              </w:rPr>
              <w:t xml:space="preserve">  2025 года</w:t>
            </w:r>
          </w:p>
        </w:tc>
      </w:tr>
      <w:tr w:rsidR="00173F61" w:rsidRPr="00FC265D" w:rsidTr="00D52AFE">
        <w:trPr>
          <w:tblHeader/>
        </w:trPr>
        <w:tc>
          <w:tcPr>
            <w:tcW w:w="0" w:type="auto"/>
            <w:vMerge/>
            <w:shd w:val="clear" w:color="auto" w:fill="FFFFFF"/>
            <w:vAlign w:val="center"/>
          </w:tcPr>
          <w:p w:rsidR="00173F61" w:rsidRPr="00FC265D" w:rsidRDefault="00173F61">
            <w:pPr>
              <w:spacing w:before="120" w:after="120" w:line="240" w:lineRule="auto"/>
              <w:jc w:val="center"/>
              <w:rPr>
                <w:rFonts w:ascii="Times New Roman" w:hAnsi="Times New Roman" w:cs="Times New Roman"/>
              </w:rPr>
            </w:pPr>
          </w:p>
        </w:tc>
        <w:tc>
          <w:tcPr>
            <w:tcW w:w="3808" w:type="dxa"/>
            <w:vMerge/>
            <w:shd w:val="clear" w:color="auto" w:fill="FFFFFF"/>
            <w:vAlign w:val="center"/>
          </w:tcPr>
          <w:p w:rsidR="00173F61" w:rsidRPr="00FC265D" w:rsidRDefault="00173F61">
            <w:pPr>
              <w:spacing w:before="120" w:after="120" w:line="240" w:lineRule="auto"/>
              <w:jc w:val="center"/>
              <w:rPr>
                <w:rFonts w:ascii="Times New Roman" w:hAnsi="Times New Roman" w:cs="Times New Roman"/>
              </w:rPr>
            </w:pPr>
          </w:p>
        </w:tc>
        <w:tc>
          <w:tcPr>
            <w:tcW w:w="1419" w:type="dxa"/>
            <w:vMerge/>
            <w:shd w:val="clear" w:color="auto" w:fill="FFFFFF"/>
          </w:tcPr>
          <w:p w:rsidR="00173F61" w:rsidRPr="00FC265D" w:rsidRDefault="00173F61">
            <w:pPr>
              <w:spacing w:before="120" w:after="120" w:line="240" w:lineRule="auto"/>
              <w:jc w:val="center"/>
              <w:rPr>
                <w:rFonts w:ascii="Times New Roman" w:hAnsi="Times New Roman" w:cs="Times New Roman"/>
              </w:rPr>
            </w:pPr>
          </w:p>
        </w:tc>
        <w:tc>
          <w:tcPr>
            <w:tcW w:w="1425" w:type="dxa"/>
            <w:vMerge/>
            <w:shd w:val="clear" w:color="auto" w:fill="FFFFFF"/>
            <w:vAlign w:val="center"/>
          </w:tcPr>
          <w:p w:rsidR="00173F61" w:rsidRPr="00FC265D" w:rsidRDefault="00173F61">
            <w:pPr>
              <w:spacing w:before="120" w:after="120" w:line="240" w:lineRule="auto"/>
              <w:jc w:val="center"/>
              <w:rPr>
                <w:rFonts w:ascii="Times New Roman" w:hAnsi="Times New Roman" w:cs="Times New Roman"/>
              </w:rPr>
            </w:pP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янв.</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фев.</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март</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апр.</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май</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июнь</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июль</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авг.</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сен.</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окт.</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ноябрь</w:t>
            </w:r>
          </w:p>
        </w:tc>
        <w:tc>
          <w:tcPr>
            <w:tcW w:w="928" w:type="dxa"/>
            <w:vMerge/>
            <w:shd w:val="clear" w:color="auto" w:fill="FFFFFF"/>
            <w:vAlign w:val="center"/>
          </w:tcPr>
          <w:p w:rsidR="00173F61" w:rsidRPr="00FC265D" w:rsidRDefault="00173F61">
            <w:pPr>
              <w:spacing w:before="120" w:after="120" w:line="240" w:lineRule="auto"/>
              <w:jc w:val="center"/>
              <w:rPr>
                <w:rFonts w:ascii="Times New Roman" w:hAnsi="Times New Roman" w:cs="Times New Roman"/>
              </w:rPr>
            </w:pPr>
          </w:p>
        </w:tc>
      </w:tr>
      <w:tr w:rsidR="00173F61" w:rsidRPr="00FC265D" w:rsidTr="00D52AFE">
        <w:trPr>
          <w:trHeight w:val="354"/>
          <w:tblHeader/>
        </w:trPr>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w:t>
            </w:r>
          </w:p>
        </w:tc>
        <w:tc>
          <w:tcPr>
            <w:tcW w:w="3808" w:type="dxa"/>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2</w:t>
            </w:r>
          </w:p>
        </w:tc>
        <w:tc>
          <w:tcPr>
            <w:tcW w:w="1419" w:type="dxa"/>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3</w:t>
            </w:r>
          </w:p>
        </w:tc>
        <w:tc>
          <w:tcPr>
            <w:tcW w:w="1425" w:type="dxa"/>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4</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5</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6</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7</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8</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9</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10</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11</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12</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13</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14</w:t>
            </w:r>
          </w:p>
        </w:tc>
        <w:tc>
          <w:tcPr>
            <w:tcW w:w="0" w:type="auto"/>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15</w:t>
            </w:r>
          </w:p>
        </w:tc>
        <w:tc>
          <w:tcPr>
            <w:tcW w:w="928" w:type="dxa"/>
            <w:shd w:val="clear" w:color="auto" w:fill="FFFFFF"/>
            <w:vAlign w:val="center"/>
          </w:tcPr>
          <w:p w:rsidR="00173F61" w:rsidRPr="00FC265D" w:rsidRDefault="00B54155">
            <w:pPr>
              <w:spacing w:before="120" w:after="120" w:line="240" w:lineRule="auto"/>
              <w:jc w:val="center"/>
              <w:rPr>
                <w:rFonts w:ascii="Times New Roman" w:hAnsi="Times New Roman" w:cs="Times New Roman"/>
                <w:b/>
              </w:rPr>
            </w:pPr>
            <w:r w:rsidRPr="00FC265D">
              <w:rPr>
                <w:rFonts w:ascii="Times New Roman" w:hAnsi="Times New Roman" w:cs="Times New Roman"/>
                <w:b/>
              </w:rPr>
              <w:t>16</w:t>
            </w:r>
          </w:p>
        </w:tc>
      </w:tr>
      <w:tr w:rsidR="00173F61" w:rsidRPr="00FC265D" w:rsidTr="00D52AFE">
        <w:trPr>
          <w:trHeight w:val="331"/>
        </w:trPr>
        <w:tc>
          <w:tcPr>
            <w:tcW w:w="0" w:type="auto"/>
            <w:shd w:val="clear" w:color="auto" w:fill="FFFFFF"/>
            <w:vAlign w:val="center"/>
          </w:tcPr>
          <w:p w:rsidR="00173F61" w:rsidRPr="00B27A4E" w:rsidRDefault="00B54155">
            <w:pPr>
              <w:spacing w:before="120" w:after="120" w:line="240" w:lineRule="auto"/>
              <w:jc w:val="center"/>
              <w:rPr>
                <w:rFonts w:ascii="Times New Roman" w:hAnsi="Times New Roman" w:cs="Times New Roman"/>
                <w:b/>
                <w:sz w:val="20"/>
                <w:szCs w:val="20"/>
              </w:rPr>
            </w:pPr>
            <w:r w:rsidRPr="00B27A4E">
              <w:rPr>
                <w:rFonts w:ascii="Times New Roman" w:hAnsi="Times New Roman" w:cs="Times New Roman"/>
                <w:b/>
                <w:sz w:val="20"/>
                <w:szCs w:val="20"/>
              </w:rPr>
              <w:t>1.</w:t>
            </w:r>
          </w:p>
        </w:tc>
        <w:tc>
          <w:tcPr>
            <w:tcW w:w="15188" w:type="dxa"/>
            <w:gridSpan w:val="15"/>
            <w:shd w:val="clear" w:color="auto" w:fill="FFFFFF"/>
          </w:tcPr>
          <w:p w:rsidR="00173F61" w:rsidRPr="00B27A4E" w:rsidRDefault="00226D00" w:rsidP="009706BA">
            <w:pPr>
              <w:pStyle w:val="ae"/>
              <w:jc w:val="both"/>
              <w:rPr>
                <w:rFonts w:cs="Times New Roman"/>
                <w:b/>
                <w:sz w:val="20"/>
              </w:rPr>
            </w:pPr>
            <w:r w:rsidRPr="00B27A4E">
              <w:rPr>
                <w:rFonts w:cs="Times New Roman"/>
                <w:b/>
                <w:sz w:val="20"/>
              </w:rPr>
              <w:t>Цель 1. Увеличение годового объема ввода жилья до 1500 кв. метра к 2030 году</w:t>
            </w:r>
          </w:p>
        </w:tc>
      </w:tr>
      <w:tr w:rsidR="00173F61" w:rsidRPr="00FC265D" w:rsidTr="00D52AFE">
        <w:trPr>
          <w:trHeight w:val="583"/>
        </w:trPr>
        <w:tc>
          <w:tcPr>
            <w:tcW w:w="0" w:type="auto"/>
            <w:shd w:val="clear" w:color="auto" w:fill="FFFFFF"/>
            <w:vAlign w:val="center"/>
          </w:tcPr>
          <w:p w:rsidR="00173F61" w:rsidRPr="00B27A4E" w:rsidRDefault="00B54155">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1.1</w:t>
            </w:r>
          </w:p>
        </w:tc>
        <w:tc>
          <w:tcPr>
            <w:tcW w:w="3808" w:type="dxa"/>
            <w:shd w:val="clear" w:color="auto" w:fill="FFFFFF"/>
          </w:tcPr>
          <w:p w:rsidR="00173F61" w:rsidRPr="00B27A4E" w:rsidRDefault="0070126E" w:rsidP="00704077">
            <w:pPr>
              <w:spacing w:after="0" w:line="240" w:lineRule="auto"/>
              <w:rPr>
                <w:rFonts w:ascii="Times New Roman" w:eastAsia="Times New Roman" w:hAnsi="Times New Roman" w:cs="Times New Roman"/>
                <w:spacing w:val="-2"/>
                <w:sz w:val="20"/>
                <w:szCs w:val="20"/>
              </w:rPr>
            </w:pPr>
            <w:r w:rsidRPr="00B27A4E">
              <w:rPr>
                <w:rFonts w:ascii="Times New Roman" w:hAnsi="Times New Roman" w:cs="Times New Roman"/>
                <w:sz w:val="20"/>
                <w:szCs w:val="20"/>
              </w:rPr>
              <w:t>Объем жилищного строительства</w:t>
            </w:r>
            <w:r w:rsidR="00B87F0C" w:rsidRPr="00B27A4E">
              <w:rPr>
                <w:rFonts w:ascii="Times New Roman" w:hAnsi="Times New Roman" w:cs="Times New Roman"/>
                <w:sz w:val="20"/>
                <w:szCs w:val="20"/>
              </w:rPr>
              <w:t xml:space="preserve"> населением</w:t>
            </w:r>
          </w:p>
        </w:tc>
        <w:tc>
          <w:tcPr>
            <w:tcW w:w="1419" w:type="dxa"/>
            <w:shd w:val="clear" w:color="auto" w:fill="FFFFFF"/>
          </w:tcPr>
          <w:p w:rsidR="00173F61" w:rsidRPr="0064147C" w:rsidRDefault="00CF108C">
            <w:pPr>
              <w:spacing w:after="0" w:line="240" w:lineRule="auto"/>
              <w:jc w:val="center"/>
              <w:rPr>
                <w:rFonts w:ascii="Times New Roman" w:eastAsia="Times New Roman" w:hAnsi="Times New Roman" w:cs="Times New Roman"/>
                <w:spacing w:val="-2"/>
                <w:sz w:val="20"/>
                <w:szCs w:val="20"/>
              </w:rPr>
            </w:pPr>
            <w:r w:rsidRPr="0064147C">
              <w:rPr>
                <w:rFonts w:ascii="Times New Roman" w:eastAsia="Times New Roman" w:hAnsi="Times New Roman" w:cs="Times New Roman"/>
                <w:spacing w:val="-2"/>
                <w:sz w:val="20"/>
                <w:szCs w:val="20"/>
              </w:rPr>
              <w:t>Г</w:t>
            </w:r>
            <w:r w:rsidR="00B54155" w:rsidRPr="0064147C">
              <w:rPr>
                <w:rFonts w:ascii="Times New Roman" w:eastAsia="Times New Roman" w:hAnsi="Times New Roman" w:cs="Times New Roman"/>
                <w:spacing w:val="-2"/>
                <w:sz w:val="20"/>
                <w:szCs w:val="20"/>
              </w:rPr>
              <w:t>П</w:t>
            </w:r>
          </w:p>
        </w:tc>
        <w:tc>
          <w:tcPr>
            <w:tcW w:w="1425" w:type="dxa"/>
            <w:shd w:val="clear" w:color="auto" w:fill="FFFFFF"/>
          </w:tcPr>
          <w:p w:rsidR="00173F61" w:rsidRPr="00B27A4E" w:rsidRDefault="00CD7EFE">
            <w:pPr>
              <w:spacing w:after="0" w:line="240" w:lineRule="auto"/>
              <w:jc w:val="center"/>
              <w:rPr>
                <w:rFonts w:ascii="Times New Roman" w:eastAsia="Times New Roman" w:hAnsi="Times New Roman" w:cs="Times New Roman"/>
                <w:spacing w:val="-2"/>
                <w:sz w:val="20"/>
                <w:szCs w:val="20"/>
              </w:rPr>
            </w:pPr>
            <w:proofErr w:type="spellStart"/>
            <w:r w:rsidRPr="00B27A4E">
              <w:rPr>
                <w:rFonts w:ascii="Times New Roman" w:eastAsia="Times New Roman" w:hAnsi="Times New Roman" w:cs="Times New Roman"/>
                <w:spacing w:val="-2"/>
                <w:sz w:val="20"/>
                <w:szCs w:val="20"/>
              </w:rPr>
              <w:t>к</w:t>
            </w:r>
            <w:r w:rsidR="0070126E" w:rsidRPr="00B27A4E">
              <w:rPr>
                <w:rFonts w:ascii="Times New Roman" w:eastAsia="Times New Roman" w:hAnsi="Times New Roman" w:cs="Times New Roman"/>
                <w:spacing w:val="-2"/>
                <w:sz w:val="20"/>
                <w:szCs w:val="20"/>
              </w:rPr>
              <w:t>в.м</w:t>
            </w:r>
            <w:proofErr w:type="spellEnd"/>
            <w:r w:rsidR="0070126E" w:rsidRPr="00B27A4E">
              <w:rPr>
                <w:rFonts w:ascii="Times New Roman" w:eastAsia="Times New Roman" w:hAnsi="Times New Roman" w:cs="Times New Roman"/>
                <w:spacing w:val="-2"/>
                <w:sz w:val="20"/>
                <w:szCs w:val="20"/>
              </w:rPr>
              <w:t>.</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120</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120</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75</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75</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105</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75</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90</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120</w:t>
            </w:r>
          </w:p>
        </w:tc>
        <w:tc>
          <w:tcPr>
            <w:tcW w:w="0" w:type="auto"/>
            <w:shd w:val="clear" w:color="auto" w:fill="FFFFFF"/>
          </w:tcPr>
          <w:p w:rsidR="00173F61" w:rsidRPr="00B27A4E" w:rsidRDefault="00E26A9A">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150</w:t>
            </w:r>
          </w:p>
        </w:tc>
        <w:tc>
          <w:tcPr>
            <w:tcW w:w="0" w:type="auto"/>
            <w:shd w:val="clear" w:color="auto" w:fill="FFFFFF"/>
          </w:tcPr>
          <w:p w:rsidR="00173F61" w:rsidRPr="00B27A4E" w:rsidRDefault="00D61495">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180</w:t>
            </w:r>
          </w:p>
        </w:tc>
        <w:tc>
          <w:tcPr>
            <w:tcW w:w="0" w:type="auto"/>
            <w:shd w:val="clear" w:color="auto" w:fill="FFFFFF"/>
          </w:tcPr>
          <w:p w:rsidR="00173F61" w:rsidRPr="00B27A4E" w:rsidRDefault="00D61495">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180</w:t>
            </w:r>
          </w:p>
        </w:tc>
        <w:tc>
          <w:tcPr>
            <w:tcW w:w="928" w:type="dxa"/>
            <w:shd w:val="clear" w:color="auto" w:fill="FFFFFF"/>
          </w:tcPr>
          <w:p w:rsidR="00173F61" w:rsidRPr="00B27A4E" w:rsidRDefault="0070126E">
            <w:pPr>
              <w:spacing w:after="0" w:line="240" w:lineRule="auto"/>
              <w:jc w:val="center"/>
              <w:rPr>
                <w:rFonts w:ascii="Times New Roman" w:hAnsi="Times New Roman" w:cs="Times New Roman"/>
                <w:sz w:val="20"/>
                <w:szCs w:val="20"/>
              </w:rPr>
            </w:pPr>
            <w:r w:rsidRPr="00B27A4E">
              <w:rPr>
                <w:rFonts w:ascii="Times New Roman" w:hAnsi="Times New Roman" w:cs="Times New Roman"/>
                <w:sz w:val="20"/>
                <w:szCs w:val="20"/>
              </w:rPr>
              <w:t>1500</w:t>
            </w:r>
          </w:p>
        </w:tc>
      </w:tr>
      <w:tr w:rsidR="00173F61" w:rsidRPr="00FC265D" w:rsidTr="00D52AFE">
        <w:trPr>
          <w:trHeight w:val="20"/>
        </w:trPr>
        <w:tc>
          <w:tcPr>
            <w:tcW w:w="0" w:type="auto"/>
            <w:shd w:val="clear" w:color="auto" w:fill="FFFFFF"/>
            <w:vAlign w:val="center"/>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1.2</w:t>
            </w:r>
          </w:p>
        </w:tc>
        <w:tc>
          <w:tcPr>
            <w:tcW w:w="3808" w:type="dxa"/>
            <w:shd w:val="clear" w:color="auto" w:fill="FFFFFF"/>
          </w:tcPr>
          <w:p w:rsidR="00173F61" w:rsidRPr="00B27A4E" w:rsidRDefault="00DD700B" w:rsidP="00DD700B">
            <w:pPr>
              <w:autoSpaceDE w:val="0"/>
              <w:autoSpaceDN w:val="0"/>
              <w:adjustRightInd w:val="0"/>
              <w:spacing w:after="0" w:line="240" w:lineRule="auto"/>
              <w:rPr>
                <w:rFonts w:ascii="Times New Roman" w:hAnsi="Times New Roman" w:cs="Times New Roman"/>
                <w:sz w:val="20"/>
                <w:szCs w:val="20"/>
              </w:rPr>
            </w:pPr>
            <w:r w:rsidRPr="00B27A4E">
              <w:rPr>
                <w:rFonts w:ascii="Times New Roman" w:hAnsi="Times New Roman" w:cs="Times New Roman"/>
                <w:sz w:val="20"/>
                <w:szCs w:val="20"/>
              </w:rPr>
              <w:t>Обеспеченность населения жильем на одного жителя области</w:t>
            </w:r>
          </w:p>
        </w:tc>
        <w:tc>
          <w:tcPr>
            <w:tcW w:w="1419" w:type="dxa"/>
            <w:shd w:val="clear" w:color="auto" w:fill="FFFFFF"/>
          </w:tcPr>
          <w:p w:rsidR="00173F61" w:rsidRPr="0064147C" w:rsidRDefault="00CF108C">
            <w:pPr>
              <w:jc w:val="center"/>
              <w:rPr>
                <w:rFonts w:ascii="Times New Roman" w:hAnsi="Times New Roman" w:cs="Times New Roman"/>
                <w:sz w:val="20"/>
                <w:szCs w:val="20"/>
              </w:rPr>
            </w:pPr>
            <w:r w:rsidRPr="0064147C">
              <w:rPr>
                <w:rFonts w:ascii="Times New Roman" w:eastAsia="Times New Roman" w:hAnsi="Times New Roman" w:cs="Times New Roman"/>
                <w:spacing w:val="-2"/>
                <w:sz w:val="20"/>
                <w:szCs w:val="20"/>
              </w:rPr>
              <w:t>Г</w:t>
            </w:r>
            <w:r w:rsidR="00B54155" w:rsidRPr="0064147C">
              <w:rPr>
                <w:rFonts w:ascii="Times New Roman" w:eastAsia="Times New Roman" w:hAnsi="Times New Roman" w:cs="Times New Roman"/>
                <w:spacing w:val="-2"/>
                <w:sz w:val="20"/>
                <w:szCs w:val="20"/>
              </w:rPr>
              <w:t>П</w:t>
            </w:r>
          </w:p>
        </w:tc>
        <w:tc>
          <w:tcPr>
            <w:tcW w:w="1425" w:type="dxa"/>
            <w:shd w:val="clear" w:color="auto" w:fill="FFFFFF"/>
          </w:tcPr>
          <w:p w:rsidR="00173F61" w:rsidRPr="00B27A4E" w:rsidRDefault="00CD7EFE">
            <w:pPr>
              <w:spacing w:before="120" w:after="120" w:line="240" w:lineRule="auto"/>
              <w:jc w:val="center"/>
              <w:rPr>
                <w:rFonts w:ascii="Times New Roman" w:eastAsia="Times New Roman" w:hAnsi="Times New Roman" w:cs="Times New Roman"/>
                <w:spacing w:val="-2"/>
                <w:sz w:val="20"/>
                <w:szCs w:val="20"/>
              </w:rPr>
            </w:pPr>
            <w:proofErr w:type="spellStart"/>
            <w:r w:rsidRPr="00B27A4E">
              <w:rPr>
                <w:rFonts w:ascii="Times New Roman" w:eastAsia="Times New Roman" w:hAnsi="Times New Roman" w:cs="Times New Roman"/>
                <w:spacing w:val="-2"/>
                <w:sz w:val="20"/>
                <w:szCs w:val="20"/>
              </w:rPr>
              <w:t>к</w:t>
            </w:r>
            <w:r w:rsidR="00204C4D" w:rsidRPr="00B27A4E">
              <w:rPr>
                <w:rFonts w:ascii="Times New Roman" w:eastAsia="Times New Roman" w:hAnsi="Times New Roman" w:cs="Times New Roman"/>
                <w:spacing w:val="-2"/>
                <w:sz w:val="20"/>
                <w:szCs w:val="20"/>
              </w:rPr>
              <w:t>в</w:t>
            </w:r>
            <w:proofErr w:type="gramStart"/>
            <w:r w:rsidR="00204C4D" w:rsidRPr="00B27A4E">
              <w:rPr>
                <w:rFonts w:ascii="Times New Roman" w:eastAsia="Times New Roman" w:hAnsi="Times New Roman" w:cs="Times New Roman"/>
                <w:spacing w:val="-2"/>
                <w:sz w:val="20"/>
                <w:szCs w:val="20"/>
              </w:rPr>
              <w:t>.м</w:t>
            </w:r>
            <w:proofErr w:type="spellEnd"/>
            <w:proofErr w:type="gramEnd"/>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204C4D">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41,51</w:t>
            </w:r>
          </w:p>
        </w:tc>
      </w:tr>
      <w:tr w:rsidR="0090101F" w:rsidRPr="00FC265D" w:rsidTr="00D52AFE">
        <w:trPr>
          <w:trHeight w:val="20"/>
        </w:trPr>
        <w:tc>
          <w:tcPr>
            <w:tcW w:w="0" w:type="auto"/>
            <w:shd w:val="clear" w:color="auto" w:fill="FFFFFF"/>
            <w:vAlign w:val="center"/>
          </w:tcPr>
          <w:p w:rsidR="0090101F" w:rsidRPr="00B27A4E" w:rsidRDefault="0090101F">
            <w:pPr>
              <w:spacing w:before="120" w:after="120" w:line="240" w:lineRule="auto"/>
              <w:jc w:val="center"/>
              <w:rPr>
                <w:rFonts w:ascii="Times New Roman" w:hAnsi="Times New Roman" w:cs="Times New Roman"/>
                <w:b/>
                <w:sz w:val="20"/>
                <w:szCs w:val="20"/>
              </w:rPr>
            </w:pPr>
            <w:r w:rsidRPr="00B27A4E">
              <w:rPr>
                <w:rFonts w:ascii="Times New Roman" w:hAnsi="Times New Roman" w:cs="Times New Roman"/>
                <w:b/>
                <w:sz w:val="20"/>
                <w:szCs w:val="20"/>
              </w:rPr>
              <w:t>2.</w:t>
            </w:r>
          </w:p>
        </w:tc>
        <w:tc>
          <w:tcPr>
            <w:tcW w:w="15188" w:type="dxa"/>
            <w:gridSpan w:val="15"/>
            <w:tcBorders>
              <w:top w:val="single" w:sz="6" w:space="0" w:color="000000"/>
              <w:left w:val="single" w:sz="6" w:space="0" w:color="000000"/>
              <w:bottom w:val="single" w:sz="6" w:space="0" w:color="000000"/>
            </w:tcBorders>
          </w:tcPr>
          <w:p w:rsidR="0090101F" w:rsidRPr="0064147C" w:rsidRDefault="0090101F" w:rsidP="0090101F">
            <w:pPr>
              <w:spacing w:before="120" w:after="120" w:line="240" w:lineRule="auto"/>
              <w:rPr>
                <w:rFonts w:ascii="Times New Roman" w:hAnsi="Times New Roman" w:cs="Times New Roman"/>
                <w:sz w:val="20"/>
                <w:szCs w:val="20"/>
              </w:rPr>
            </w:pPr>
            <w:r w:rsidRPr="0064147C">
              <w:rPr>
                <w:rFonts w:ascii="Times New Roman" w:eastAsia="Times New Roman" w:hAnsi="Times New Roman" w:cs="Times New Roman"/>
                <w:b/>
                <w:spacing w:val="-2"/>
                <w:sz w:val="20"/>
                <w:szCs w:val="20"/>
              </w:rPr>
              <w:t xml:space="preserve">Цель 2. Улучшение жилищных условий к 2030 году </w:t>
            </w:r>
            <w:r w:rsidR="005B3B5A" w:rsidRPr="0064147C">
              <w:rPr>
                <w:rFonts w:ascii="Times New Roman" w:eastAsia="Times New Roman" w:hAnsi="Times New Roman" w:cs="Times New Roman"/>
                <w:b/>
                <w:spacing w:val="-2"/>
                <w:sz w:val="20"/>
                <w:szCs w:val="20"/>
              </w:rPr>
              <w:t xml:space="preserve">не менее </w:t>
            </w:r>
            <w:r w:rsidRPr="0064147C">
              <w:rPr>
                <w:rFonts w:ascii="Times New Roman" w:eastAsia="Times New Roman" w:hAnsi="Times New Roman" w:cs="Times New Roman"/>
                <w:b/>
                <w:spacing w:val="-2"/>
                <w:sz w:val="20"/>
                <w:szCs w:val="20"/>
              </w:rPr>
              <w:t>12 семей</w:t>
            </w:r>
          </w:p>
        </w:tc>
      </w:tr>
      <w:tr w:rsidR="009E7484" w:rsidRPr="00FC265D" w:rsidTr="00D52AFE">
        <w:trPr>
          <w:trHeight w:val="20"/>
        </w:trPr>
        <w:tc>
          <w:tcPr>
            <w:tcW w:w="0" w:type="auto"/>
            <w:shd w:val="clear" w:color="auto" w:fill="FFFFFF"/>
            <w:vAlign w:val="center"/>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2.1</w:t>
            </w:r>
          </w:p>
        </w:tc>
        <w:tc>
          <w:tcPr>
            <w:tcW w:w="3808" w:type="dxa"/>
            <w:tcBorders>
              <w:top w:val="single" w:sz="6" w:space="0" w:color="000000"/>
              <w:left w:val="single" w:sz="6" w:space="0" w:color="000000"/>
              <w:bottom w:val="single" w:sz="6" w:space="0" w:color="000000"/>
              <w:right w:val="single" w:sz="6" w:space="0" w:color="000000"/>
            </w:tcBorders>
          </w:tcPr>
          <w:p w:rsidR="009E7484" w:rsidRPr="00734B3F" w:rsidRDefault="009E7484" w:rsidP="0078667A">
            <w:pPr>
              <w:pStyle w:val="ae"/>
              <w:rPr>
                <w:rFonts w:cs="Times New Roman"/>
                <w:sz w:val="20"/>
              </w:rPr>
            </w:pPr>
            <w:r w:rsidRPr="00734B3F">
              <w:rPr>
                <w:rFonts w:cs="Times New Roman"/>
                <w:sz w:val="20"/>
              </w:rPr>
              <w:t>Количество сем</w:t>
            </w:r>
            <w:r w:rsidR="00604108" w:rsidRPr="00734B3F">
              <w:rPr>
                <w:rFonts w:cs="Times New Roman"/>
                <w:sz w:val="20"/>
              </w:rPr>
              <w:t>ей, улучшивших жилищные условия</w:t>
            </w:r>
          </w:p>
        </w:tc>
        <w:tc>
          <w:tcPr>
            <w:tcW w:w="1419" w:type="dxa"/>
            <w:shd w:val="clear" w:color="auto" w:fill="FFFFFF"/>
          </w:tcPr>
          <w:p w:rsidR="009E7484" w:rsidRPr="00734B3F" w:rsidRDefault="00CF108C" w:rsidP="00415604">
            <w:pPr>
              <w:jc w:val="center"/>
              <w:rPr>
                <w:rFonts w:ascii="Times New Roman" w:hAnsi="Times New Roman" w:cs="Times New Roman"/>
                <w:sz w:val="20"/>
                <w:szCs w:val="20"/>
              </w:rPr>
            </w:pPr>
            <w:r w:rsidRPr="00734B3F">
              <w:rPr>
                <w:rFonts w:ascii="Times New Roman" w:hAnsi="Times New Roman" w:cs="Times New Roman"/>
                <w:sz w:val="20"/>
                <w:szCs w:val="20"/>
              </w:rPr>
              <w:t>Г</w:t>
            </w:r>
            <w:r w:rsidR="009E7484" w:rsidRPr="00734B3F">
              <w:rPr>
                <w:rFonts w:ascii="Times New Roman" w:hAnsi="Times New Roman" w:cs="Times New Roman"/>
                <w:sz w:val="20"/>
                <w:szCs w:val="20"/>
              </w:rPr>
              <w:t>П</w:t>
            </w:r>
          </w:p>
        </w:tc>
        <w:tc>
          <w:tcPr>
            <w:tcW w:w="1425" w:type="dxa"/>
            <w:shd w:val="clear" w:color="auto" w:fill="FFFFFF"/>
          </w:tcPr>
          <w:p w:rsidR="009E7484" w:rsidRPr="00734B3F" w:rsidRDefault="000A4AD6" w:rsidP="005264EA">
            <w:pPr>
              <w:rPr>
                <w:rFonts w:ascii="Times New Roman" w:hAnsi="Times New Roman" w:cs="Times New Roman"/>
                <w:sz w:val="20"/>
                <w:szCs w:val="20"/>
              </w:rPr>
            </w:pPr>
            <w:r w:rsidRPr="00734B3F">
              <w:rPr>
                <w:rFonts w:ascii="Times New Roman" w:hAnsi="Times New Roman" w:cs="Times New Roman"/>
                <w:sz w:val="20"/>
                <w:szCs w:val="20"/>
              </w:rPr>
              <w:t xml:space="preserve">    </w:t>
            </w:r>
            <w:r w:rsidR="009E7484" w:rsidRPr="00734B3F">
              <w:rPr>
                <w:rFonts w:ascii="Times New Roman" w:hAnsi="Times New Roman" w:cs="Times New Roman"/>
                <w:sz w:val="20"/>
                <w:szCs w:val="20"/>
              </w:rPr>
              <w:t>Единиц</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9E7484">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0</w:t>
            </w:r>
          </w:p>
        </w:tc>
        <w:tc>
          <w:tcPr>
            <w:tcW w:w="0" w:type="auto"/>
            <w:shd w:val="clear" w:color="auto" w:fill="FFFFFF"/>
          </w:tcPr>
          <w:p w:rsidR="009E7484" w:rsidRPr="00734B3F" w:rsidRDefault="00DE2B28">
            <w:pPr>
              <w:spacing w:before="120" w:after="120" w:line="240" w:lineRule="auto"/>
              <w:jc w:val="center"/>
              <w:rPr>
                <w:rFonts w:ascii="Times New Roman" w:hAnsi="Times New Roman" w:cs="Times New Roman"/>
                <w:sz w:val="20"/>
                <w:szCs w:val="20"/>
              </w:rPr>
            </w:pPr>
            <w:r w:rsidRPr="00734B3F">
              <w:rPr>
                <w:rFonts w:ascii="Times New Roman" w:hAnsi="Times New Roman" w:cs="Times New Roman"/>
                <w:sz w:val="20"/>
                <w:szCs w:val="20"/>
              </w:rPr>
              <w:t>11</w:t>
            </w:r>
          </w:p>
        </w:tc>
      </w:tr>
      <w:tr w:rsidR="00173F61" w:rsidRPr="00FC265D" w:rsidTr="00D52AFE">
        <w:trPr>
          <w:trHeight w:val="20"/>
        </w:trPr>
        <w:tc>
          <w:tcPr>
            <w:tcW w:w="0" w:type="auto"/>
            <w:shd w:val="clear" w:color="auto" w:fill="FFFFFF"/>
            <w:vAlign w:val="center"/>
          </w:tcPr>
          <w:p w:rsidR="00173F61" w:rsidRPr="00B27A4E" w:rsidRDefault="009205B3">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2</w:t>
            </w:r>
            <w:r w:rsidR="00B54155" w:rsidRPr="00B27A4E">
              <w:rPr>
                <w:rFonts w:ascii="Times New Roman" w:hAnsi="Times New Roman" w:cs="Times New Roman"/>
                <w:sz w:val="20"/>
                <w:szCs w:val="20"/>
              </w:rPr>
              <w:t>.3</w:t>
            </w:r>
          </w:p>
        </w:tc>
        <w:tc>
          <w:tcPr>
            <w:tcW w:w="3808" w:type="dxa"/>
            <w:tcBorders>
              <w:top w:val="single" w:sz="6" w:space="0" w:color="000000"/>
              <w:left w:val="single" w:sz="6" w:space="0" w:color="000000"/>
              <w:bottom w:val="single" w:sz="6" w:space="0" w:color="000000"/>
              <w:right w:val="single" w:sz="6" w:space="0" w:color="000000"/>
            </w:tcBorders>
          </w:tcPr>
          <w:p w:rsidR="00173F61" w:rsidRPr="00B27A4E" w:rsidRDefault="00CB727C" w:rsidP="0072436C">
            <w:pPr>
              <w:pStyle w:val="ae"/>
              <w:rPr>
                <w:rFonts w:cs="Times New Roman"/>
                <w:sz w:val="20"/>
              </w:rPr>
            </w:pPr>
            <w:r w:rsidRPr="00B27A4E">
              <w:rPr>
                <w:rFonts w:cs="Times New Roman"/>
                <w:sz w:val="20"/>
              </w:rPr>
              <w:t>Количество семей отдельных категорий граждан, обеспеченных жильем</w:t>
            </w:r>
          </w:p>
        </w:tc>
        <w:tc>
          <w:tcPr>
            <w:tcW w:w="1419" w:type="dxa"/>
            <w:shd w:val="clear" w:color="auto" w:fill="FFFFFF"/>
          </w:tcPr>
          <w:p w:rsidR="00173F61" w:rsidRPr="0064147C" w:rsidRDefault="00CF108C">
            <w:pPr>
              <w:jc w:val="center"/>
              <w:rPr>
                <w:rFonts w:ascii="Times New Roman" w:hAnsi="Times New Roman" w:cs="Times New Roman"/>
                <w:sz w:val="20"/>
                <w:szCs w:val="20"/>
              </w:rPr>
            </w:pPr>
            <w:r w:rsidRPr="0064147C">
              <w:rPr>
                <w:rFonts w:ascii="Times New Roman" w:eastAsia="Times New Roman" w:hAnsi="Times New Roman" w:cs="Times New Roman"/>
                <w:spacing w:val="-2"/>
                <w:sz w:val="20"/>
                <w:szCs w:val="20"/>
              </w:rPr>
              <w:t>Г</w:t>
            </w:r>
            <w:r w:rsidR="00B54155" w:rsidRPr="0064147C">
              <w:rPr>
                <w:rFonts w:ascii="Times New Roman" w:eastAsia="Times New Roman" w:hAnsi="Times New Roman" w:cs="Times New Roman"/>
                <w:spacing w:val="-2"/>
                <w:sz w:val="20"/>
                <w:szCs w:val="20"/>
              </w:rPr>
              <w:t>П</w:t>
            </w:r>
          </w:p>
        </w:tc>
        <w:tc>
          <w:tcPr>
            <w:tcW w:w="1425" w:type="dxa"/>
            <w:shd w:val="clear" w:color="auto" w:fill="FFFFFF"/>
          </w:tcPr>
          <w:p w:rsidR="00173F61" w:rsidRPr="00B27A4E" w:rsidRDefault="00D13B90">
            <w:pPr>
              <w:spacing w:before="120" w:after="120" w:line="240" w:lineRule="auto"/>
              <w:jc w:val="center"/>
              <w:rPr>
                <w:rFonts w:ascii="Times New Roman" w:eastAsia="Times New Roman" w:hAnsi="Times New Roman" w:cs="Times New Roman"/>
                <w:spacing w:val="-2"/>
                <w:sz w:val="20"/>
                <w:szCs w:val="20"/>
              </w:rPr>
            </w:pPr>
            <w:r w:rsidRPr="00B27A4E">
              <w:rPr>
                <w:rFonts w:ascii="Times New Roman" w:eastAsia="Times New Roman" w:hAnsi="Times New Roman" w:cs="Times New Roman"/>
                <w:spacing w:val="-2"/>
                <w:sz w:val="20"/>
                <w:szCs w:val="20"/>
              </w:rPr>
              <w:t>Е</w:t>
            </w:r>
            <w:r w:rsidR="00B54155" w:rsidRPr="00B27A4E">
              <w:rPr>
                <w:rFonts w:ascii="Times New Roman" w:eastAsia="Times New Roman" w:hAnsi="Times New Roman" w:cs="Times New Roman"/>
                <w:spacing w:val="-2"/>
                <w:sz w:val="20"/>
                <w:szCs w:val="20"/>
              </w:rPr>
              <w:t>диниц</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097765">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FFFFFF"/>
          </w:tcPr>
          <w:p w:rsidR="00173F61" w:rsidRPr="00B27A4E" w:rsidRDefault="00734B3F">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734B3F">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E1CF4" w:rsidRPr="00FC265D" w:rsidTr="00D52AFE">
        <w:trPr>
          <w:trHeight w:val="20"/>
        </w:trPr>
        <w:tc>
          <w:tcPr>
            <w:tcW w:w="0" w:type="auto"/>
            <w:shd w:val="clear" w:color="auto" w:fill="FFFFFF"/>
            <w:vAlign w:val="center"/>
          </w:tcPr>
          <w:p w:rsidR="009E1CF4" w:rsidRPr="00B27A4E" w:rsidRDefault="009E1CF4">
            <w:pPr>
              <w:spacing w:before="120" w:after="120" w:line="240" w:lineRule="auto"/>
              <w:jc w:val="center"/>
              <w:rPr>
                <w:rFonts w:ascii="Times New Roman" w:hAnsi="Times New Roman" w:cs="Times New Roman"/>
                <w:b/>
                <w:sz w:val="20"/>
                <w:szCs w:val="20"/>
              </w:rPr>
            </w:pPr>
            <w:r w:rsidRPr="00B27A4E">
              <w:rPr>
                <w:rFonts w:ascii="Times New Roman" w:hAnsi="Times New Roman" w:cs="Times New Roman"/>
                <w:b/>
                <w:sz w:val="20"/>
                <w:szCs w:val="20"/>
              </w:rPr>
              <w:t>3.</w:t>
            </w:r>
          </w:p>
        </w:tc>
        <w:tc>
          <w:tcPr>
            <w:tcW w:w="15188" w:type="dxa"/>
            <w:gridSpan w:val="15"/>
            <w:tcBorders>
              <w:top w:val="single" w:sz="6" w:space="0" w:color="000000"/>
              <w:left w:val="single" w:sz="6" w:space="0" w:color="000000"/>
              <w:bottom w:val="single" w:sz="6" w:space="0" w:color="000000"/>
            </w:tcBorders>
          </w:tcPr>
          <w:p w:rsidR="009E1CF4" w:rsidRPr="0064147C" w:rsidRDefault="000571F9" w:rsidP="000571F9">
            <w:pPr>
              <w:spacing w:before="120" w:after="120" w:line="240" w:lineRule="auto"/>
              <w:rPr>
                <w:rFonts w:ascii="Times New Roman" w:hAnsi="Times New Roman" w:cs="Times New Roman"/>
                <w:b/>
                <w:sz w:val="20"/>
                <w:szCs w:val="20"/>
              </w:rPr>
            </w:pPr>
            <w:r w:rsidRPr="0064147C">
              <w:rPr>
                <w:rFonts w:ascii="Times New Roman" w:hAnsi="Times New Roman" w:cs="Times New Roman"/>
                <w:b/>
                <w:sz w:val="20"/>
                <w:szCs w:val="20"/>
              </w:rPr>
              <w:t>Цель 3. Создание условий для устойчивого функционирования транспортной системы и дорожной сети в соответствии с социально-экономическими потребностями населения Красненского района.</w:t>
            </w:r>
          </w:p>
        </w:tc>
      </w:tr>
      <w:tr w:rsidR="00173F61" w:rsidRPr="00FC265D" w:rsidTr="00D52AFE">
        <w:trPr>
          <w:trHeight w:val="20"/>
        </w:trPr>
        <w:tc>
          <w:tcPr>
            <w:tcW w:w="0" w:type="auto"/>
            <w:shd w:val="clear" w:color="auto" w:fill="FFFFFF"/>
            <w:vAlign w:val="center"/>
          </w:tcPr>
          <w:p w:rsidR="00173F61" w:rsidRPr="00B27A4E" w:rsidRDefault="009E1CF4">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3.1.</w:t>
            </w:r>
          </w:p>
        </w:tc>
        <w:tc>
          <w:tcPr>
            <w:tcW w:w="3808" w:type="dxa"/>
            <w:tcBorders>
              <w:top w:val="single" w:sz="6" w:space="0" w:color="000000"/>
              <w:left w:val="single" w:sz="6" w:space="0" w:color="000000"/>
              <w:bottom w:val="single" w:sz="6" w:space="0" w:color="000000"/>
              <w:right w:val="single" w:sz="6" w:space="0" w:color="000000"/>
            </w:tcBorders>
          </w:tcPr>
          <w:p w:rsidR="00173F61" w:rsidRPr="00B27A4E" w:rsidRDefault="00631581" w:rsidP="0078667A">
            <w:pPr>
              <w:pStyle w:val="ae"/>
              <w:rPr>
                <w:rFonts w:cs="Times New Roman"/>
                <w:sz w:val="20"/>
                <w:highlight w:val="green"/>
              </w:rPr>
            </w:pPr>
            <w:r w:rsidRPr="00B27A4E">
              <w:rPr>
                <w:rFonts w:cs="Times New Roman"/>
                <w:sz w:val="20"/>
              </w:rPr>
              <w:t>Доля авт</w:t>
            </w:r>
            <w:r w:rsidR="00976A1A" w:rsidRPr="00B27A4E">
              <w:rPr>
                <w:rFonts w:cs="Times New Roman"/>
                <w:sz w:val="20"/>
              </w:rPr>
              <w:t xml:space="preserve">омобильных дорог </w:t>
            </w:r>
            <w:r w:rsidRPr="00B27A4E">
              <w:rPr>
                <w:rFonts w:cs="Times New Roman"/>
                <w:sz w:val="20"/>
              </w:rPr>
              <w:t xml:space="preserve"> межмуниципального значения, соответствующих нормативным требованиям</w:t>
            </w:r>
          </w:p>
        </w:tc>
        <w:tc>
          <w:tcPr>
            <w:tcW w:w="1419" w:type="dxa"/>
            <w:shd w:val="clear" w:color="auto" w:fill="FFFFFF"/>
          </w:tcPr>
          <w:p w:rsidR="00173F61" w:rsidRPr="0064147C" w:rsidRDefault="00CF108C">
            <w:pPr>
              <w:jc w:val="center"/>
              <w:rPr>
                <w:rFonts w:ascii="Times New Roman" w:hAnsi="Times New Roman" w:cs="Times New Roman"/>
                <w:sz w:val="20"/>
                <w:szCs w:val="20"/>
              </w:rPr>
            </w:pPr>
            <w:r w:rsidRPr="0064147C">
              <w:rPr>
                <w:rFonts w:ascii="Times New Roman" w:eastAsia="Times New Roman" w:hAnsi="Times New Roman" w:cs="Times New Roman"/>
                <w:spacing w:val="-2"/>
                <w:sz w:val="20"/>
                <w:szCs w:val="20"/>
              </w:rPr>
              <w:t>Г</w:t>
            </w:r>
            <w:r w:rsidR="00B54155" w:rsidRPr="0064147C">
              <w:rPr>
                <w:rFonts w:ascii="Times New Roman" w:eastAsia="Times New Roman" w:hAnsi="Times New Roman" w:cs="Times New Roman"/>
                <w:spacing w:val="-2"/>
                <w:sz w:val="20"/>
                <w:szCs w:val="20"/>
              </w:rPr>
              <w:t>П</w:t>
            </w:r>
          </w:p>
        </w:tc>
        <w:tc>
          <w:tcPr>
            <w:tcW w:w="1425" w:type="dxa"/>
            <w:shd w:val="clear" w:color="auto" w:fill="FFFFFF"/>
          </w:tcPr>
          <w:p w:rsidR="00173F61" w:rsidRPr="00B27A4E" w:rsidRDefault="00B54155">
            <w:pPr>
              <w:spacing w:before="120" w:after="120" w:line="240" w:lineRule="auto"/>
              <w:jc w:val="center"/>
              <w:rPr>
                <w:rFonts w:ascii="Times New Roman" w:eastAsia="Times New Roman" w:hAnsi="Times New Roman" w:cs="Times New Roman"/>
                <w:spacing w:val="-2"/>
                <w:sz w:val="20"/>
                <w:szCs w:val="20"/>
              </w:rPr>
            </w:pPr>
            <w:r w:rsidRPr="00B27A4E">
              <w:rPr>
                <w:rFonts w:ascii="Times New Roman" w:eastAsia="Times New Roman" w:hAnsi="Times New Roman" w:cs="Times New Roman"/>
                <w:spacing w:val="-2"/>
                <w:sz w:val="20"/>
                <w:szCs w:val="20"/>
              </w:rPr>
              <w:t>Процент</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B54155">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w:t>
            </w:r>
          </w:p>
        </w:tc>
        <w:tc>
          <w:tcPr>
            <w:tcW w:w="0" w:type="auto"/>
            <w:shd w:val="clear" w:color="auto" w:fill="FFFFFF"/>
          </w:tcPr>
          <w:p w:rsidR="00173F61" w:rsidRPr="00B27A4E" w:rsidRDefault="00631581">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55,9</w:t>
            </w:r>
          </w:p>
        </w:tc>
      </w:tr>
      <w:tr w:rsidR="00D52AFE" w:rsidRPr="00FC265D" w:rsidTr="00920D13">
        <w:trPr>
          <w:trHeight w:val="703"/>
        </w:trPr>
        <w:tc>
          <w:tcPr>
            <w:tcW w:w="0" w:type="auto"/>
            <w:shd w:val="clear" w:color="auto" w:fill="FFFFFF"/>
          </w:tcPr>
          <w:p w:rsidR="00D52AFE" w:rsidRPr="00B27A4E" w:rsidRDefault="00D52AFE" w:rsidP="00212AC8">
            <w:pPr>
              <w:spacing w:before="120" w:after="120" w:line="240" w:lineRule="auto"/>
              <w:jc w:val="center"/>
              <w:rPr>
                <w:rFonts w:ascii="Times New Roman" w:hAnsi="Times New Roman" w:cs="Times New Roman"/>
                <w:sz w:val="20"/>
                <w:szCs w:val="20"/>
              </w:rPr>
            </w:pPr>
            <w:r w:rsidRPr="00B27A4E">
              <w:rPr>
                <w:rFonts w:ascii="Times New Roman" w:hAnsi="Times New Roman" w:cs="Times New Roman"/>
                <w:sz w:val="20"/>
                <w:szCs w:val="20"/>
              </w:rPr>
              <w:t>3.2.</w:t>
            </w:r>
          </w:p>
        </w:tc>
        <w:tc>
          <w:tcPr>
            <w:tcW w:w="3808" w:type="dxa"/>
            <w:tcBorders>
              <w:top w:val="single" w:sz="6" w:space="0" w:color="000000"/>
              <w:left w:val="single" w:sz="6" w:space="0" w:color="000000"/>
              <w:bottom w:val="single" w:sz="6" w:space="0" w:color="000000"/>
              <w:right w:val="single" w:sz="6" w:space="0" w:color="000000"/>
            </w:tcBorders>
          </w:tcPr>
          <w:p w:rsidR="00D52AFE" w:rsidRPr="0064147C" w:rsidRDefault="00D52AFE" w:rsidP="0078667A">
            <w:pPr>
              <w:spacing w:after="0" w:line="240" w:lineRule="auto"/>
              <w:rPr>
                <w:rFonts w:ascii="Times New Roman" w:eastAsia="Times New Roman" w:hAnsi="Times New Roman" w:cs="Times New Roman"/>
                <w:spacing w:val="-2"/>
                <w:sz w:val="20"/>
                <w:szCs w:val="20"/>
              </w:rPr>
            </w:pPr>
            <w:r w:rsidRPr="0064147C">
              <w:rPr>
                <w:rFonts w:ascii="Times New Roman" w:hAnsi="Times New Roman" w:cs="Times New Roman"/>
                <w:sz w:val="20"/>
                <w:szCs w:val="20"/>
              </w:rPr>
              <w:t>Объем пассажирооборота автомобильным транспортом в пригородном сообщении.</w:t>
            </w:r>
          </w:p>
        </w:tc>
        <w:tc>
          <w:tcPr>
            <w:tcW w:w="1419" w:type="dxa"/>
            <w:shd w:val="clear" w:color="auto" w:fill="FFFFFF"/>
          </w:tcPr>
          <w:p w:rsidR="00920D13" w:rsidRPr="00920D13" w:rsidRDefault="00920D13" w:rsidP="00920D13">
            <w:pPr>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ГП</w:t>
            </w:r>
          </w:p>
        </w:tc>
        <w:tc>
          <w:tcPr>
            <w:tcW w:w="1425" w:type="dxa"/>
            <w:shd w:val="clear" w:color="auto" w:fill="FFFFFF"/>
          </w:tcPr>
          <w:p w:rsidR="00D52AFE" w:rsidRPr="00B27A4E" w:rsidRDefault="00D52AFE">
            <w:pPr>
              <w:spacing w:before="120" w:after="120" w:line="240" w:lineRule="auto"/>
              <w:jc w:val="center"/>
              <w:rPr>
                <w:rFonts w:ascii="Times New Roman" w:eastAsia="Times New Roman" w:hAnsi="Times New Roman" w:cs="Times New Roman"/>
                <w:spacing w:val="-2"/>
                <w:sz w:val="20"/>
                <w:szCs w:val="20"/>
              </w:rPr>
            </w:pPr>
            <w:proofErr w:type="spellStart"/>
            <w:r w:rsidRPr="00B27A4E">
              <w:rPr>
                <w:rFonts w:ascii="Times New Roman" w:eastAsia="Times New Roman" w:hAnsi="Times New Roman" w:cs="Times New Roman"/>
                <w:spacing w:val="-2"/>
                <w:sz w:val="20"/>
                <w:szCs w:val="20"/>
              </w:rPr>
              <w:t>тыс</w:t>
            </w:r>
            <w:proofErr w:type="gramStart"/>
            <w:r w:rsidRPr="00B27A4E">
              <w:rPr>
                <w:rFonts w:ascii="Times New Roman" w:eastAsia="Times New Roman" w:hAnsi="Times New Roman" w:cs="Times New Roman"/>
                <w:spacing w:val="-2"/>
                <w:sz w:val="20"/>
                <w:szCs w:val="20"/>
              </w:rPr>
              <w:t>.п</w:t>
            </w:r>
            <w:proofErr w:type="gramEnd"/>
            <w:r w:rsidRPr="00B27A4E">
              <w:rPr>
                <w:rFonts w:ascii="Times New Roman" w:eastAsia="Times New Roman" w:hAnsi="Times New Roman" w:cs="Times New Roman"/>
                <w:spacing w:val="-2"/>
                <w:sz w:val="20"/>
                <w:szCs w:val="20"/>
              </w:rPr>
              <w:t>ас</w:t>
            </w:r>
            <w:proofErr w:type="spellEnd"/>
            <w:r w:rsidRPr="00B27A4E">
              <w:rPr>
                <w:rFonts w:ascii="Times New Roman" w:eastAsia="Times New Roman" w:hAnsi="Times New Roman" w:cs="Times New Roman"/>
                <w:spacing w:val="-2"/>
                <w:sz w:val="20"/>
                <w:szCs w:val="20"/>
              </w:rPr>
              <w:t>.-км.</w:t>
            </w:r>
          </w:p>
        </w:tc>
        <w:tc>
          <w:tcPr>
            <w:tcW w:w="0" w:type="auto"/>
            <w:shd w:val="clear" w:color="auto" w:fill="FFFFFF"/>
          </w:tcPr>
          <w:p w:rsidR="00D52AFE" w:rsidRPr="00D52AFE" w:rsidRDefault="00D52AFE" w:rsidP="00D52AFE">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Default="00D52AFE">
            <w:r w:rsidRPr="00C90691">
              <w:rPr>
                <w:rFonts w:ascii="Times New Roman" w:hAnsi="Times New Roman" w:cs="Times New Roman"/>
                <w:sz w:val="20"/>
                <w:szCs w:val="20"/>
              </w:rPr>
              <w:t>19,4</w:t>
            </w:r>
          </w:p>
        </w:tc>
        <w:tc>
          <w:tcPr>
            <w:tcW w:w="0" w:type="auto"/>
            <w:shd w:val="clear" w:color="auto" w:fill="FFFFFF"/>
          </w:tcPr>
          <w:p w:rsidR="00D52AFE" w:rsidRPr="00D52AFE" w:rsidRDefault="00D52AFE">
            <w:pPr>
              <w:spacing w:before="120" w:after="120" w:line="240" w:lineRule="auto"/>
              <w:jc w:val="center"/>
              <w:rPr>
                <w:rFonts w:ascii="Times New Roman" w:hAnsi="Times New Roman" w:cs="Times New Roman"/>
                <w:sz w:val="20"/>
                <w:szCs w:val="20"/>
              </w:rPr>
            </w:pPr>
            <w:r w:rsidRPr="00D52AFE">
              <w:rPr>
                <w:rFonts w:ascii="Times New Roman" w:hAnsi="Times New Roman" w:cs="Times New Roman"/>
                <w:sz w:val="20"/>
                <w:szCs w:val="20"/>
              </w:rPr>
              <w:t>229,7</w:t>
            </w:r>
          </w:p>
        </w:tc>
      </w:tr>
      <w:tr w:rsidR="003F5A21" w:rsidTr="00D52AFE">
        <w:trPr>
          <w:trHeight w:val="20"/>
        </w:trPr>
        <w:tc>
          <w:tcPr>
            <w:tcW w:w="0" w:type="auto"/>
            <w:shd w:val="clear" w:color="auto" w:fill="FFFFFF"/>
            <w:vAlign w:val="center"/>
          </w:tcPr>
          <w:p w:rsidR="003F5A21" w:rsidRPr="00B27A4E" w:rsidRDefault="003F5A21" w:rsidP="003F5A21">
            <w:pPr>
              <w:spacing w:before="120" w:after="120" w:line="240" w:lineRule="auto"/>
              <w:rPr>
                <w:rFonts w:ascii="Times New Roman" w:hAnsi="Times New Roman" w:cs="Times New Roman"/>
                <w:b/>
                <w:sz w:val="20"/>
                <w:szCs w:val="20"/>
              </w:rPr>
            </w:pPr>
            <w:r w:rsidRPr="00B27A4E">
              <w:rPr>
                <w:rFonts w:ascii="Times New Roman" w:hAnsi="Times New Roman" w:cs="Times New Roman"/>
                <w:b/>
                <w:sz w:val="20"/>
                <w:szCs w:val="20"/>
              </w:rPr>
              <w:t>4</w:t>
            </w:r>
          </w:p>
        </w:tc>
        <w:tc>
          <w:tcPr>
            <w:tcW w:w="15188" w:type="dxa"/>
            <w:gridSpan w:val="15"/>
            <w:tcBorders>
              <w:top w:val="single" w:sz="6" w:space="0" w:color="000000"/>
              <w:left w:val="single" w:sz="6" w:space="0" w:color="000000"/>
              <w:bottom w:val="single" w:sz="6" w:space="0" w:color="000000"/>
            </w:tcBorders>
          </w:tcPr>
          <w:p w:rsidR="003F5A21" w:rsidRPr="00B27A4E" w:rsidRDefault="003F5A21" w:rsidP="003F5A21">
            <w:pPr>
              <w:spacing w:before="120" w:after="120" w:line="240" w:lineRule="auto"/>
              <w:rPr>
                <w:rFonts w:ascii="Times New Roman" w:hAnsi="Times New Roman" w:cs="Times New Roman"/>
                <w:b/>
                <w:sz w:val="20"/>
                <w:szCs w:val="20"/>
              </w:rPr>
            </w:pPr>
            <w:r w:rsidRPr="00B27A4E">
              <w:rPr>
                <w:rFonts w:ascii="Times New Roman" w:hAnsi="Times New Roman" w:cs="Times New Roman"/>
                <w:b/>
                <w:sz w:val="20"/>
                <w:szCs w:val="20"/>
              </w:rPr>
              <w:t>Цель 4.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Красненского района</w:t>
            </w:r>
          </w:p>
        </w:tc>
      </w:tr>
      <w:tr w:rsidR="009C3B2A" w:rsidTr="00D52AFE">
        <w:trPr>
          <w:trHeight w:val="20"/>
        </w:trPr>
        <w:tc>
          <w:tcPr>
            <w:tcW w:w="0" w:type="auto"/>
            <w:shd w:val="clear" w:color="auto" w:fill="FFFFFF"/>
            <w:vAlign w:val="center"/>
          </w:tcPr>
          <w:p w:rsidR="009C3B2A" w:rsidRPr="0064147C" w:rsidRDefault="009C3B2A" w:rsidP="009E1CF4">
            <w:pPr>
              <w:spacing w:before="120" w:after="120" w:line="240" w:lineRule="auto"/>
              <w:rPr>
                <w:rFonts w:ascii="Times New Roman" w:hAnsi="Times New Roman" w:cs="Times New Roman"/>
                <w:sz w:val="20"/>
                <w:szCs w:val="20"/>
              </w:rPr>
            </w:pPr>
            <w:r w:rsidRPr="0064147C">
              <w:rPr>
                <w:rFonts w:ascii="Times New Roman" w:hAnsi="Times New Roman" w:cs="Times New Roman"/>
                <w:sz w:val="20"/>
                <w:szCs w:val="20"/>
              </w:rPr>
              <w:t>4.1.</w:t>
            </w:r>
          </w:p>
        </w:tc>
        <w:tc>
          <w:tcPr>
            <w:tcW w:w="3808" w:type="dxa"/>
            <w:tcBorders>
              <w:top w:val="single" w:sz="6" w:space="0" w:color="000000"/>
              <w:left w:val="single" w:sz="6" w:space="0" w:color="000000"/>
              <w:bottom w:val="single" w:sz="6" w:space="0" w:color="000000"/>
              <w:right w:val="single" w:sz="6" w:space="0" w:color="000000"/>
            </w:tcBorders>
          </w:tcPr>
          <w:p w:rsidR="009C3B2A" w:rsidRPr="0064147C" w:rsidRDefault="000B13A5" w:rsidP="00D76901">
            <w:pPr>
              <w:spacing w:after="0" w:line="240" w:lineRule="auto"/>
              <w:rPr>
                <w:rFonts w:ascii="Times New Roman" w:hAnsi="Times New Roman" w:cs="Times New Roman"/>
                <w:sz w:val="20"/>
                <w:szCs w:val="20"/>
              </w:rPr>
            </w:pPr>
            <w:r w:rsidRPr="0064147C">
              <w:rPr>
                <w:rFonts w:ascii="Times New Roman" w:eastAsia="Times New Roman" w:hAnsi="Times New Roman" w:cs="Times New Roman"/>
                <w:spacing w:val="-2"/>
                <w:sz w:val="20"/>
                <w:szCs w:val="20"/>
              </w:rPr>
              <w:t xml:space="preserve">Доля общеобразовательных учреждений района капитально отремонтированных и соответствующих современным требованиям </w:t>
            </w:r>
          </w:p>
        </w:tc>
        <w:tc>
          <w:tcPr>
            <w:tcW w:w="1419" w:type="dxa"/>
            <w:shd w:val="clear" w:color="auto" w:fill="FFFFFF"/>
          </w:tcPr>
          <w:p w:rsidR="009C3B2A" w:rsidRPr="0064147C" w:rsidRDefault="0059500F">
            <w:pPr>
              <w:jc w:val="center"/>
              <w:rPr>
                <w:rFonts w:ascii="Times New Roman" w:eastAsia="Times New Roman" w:hAnsi="Times New Roman" w:cs="Times New Roman"/>
                <w:spacing w:val="-2"/>
                <w:sz w:val="20"/>
                <w:szCs w:val="20"/>
              </w:rPr>
            </w:pPr>
            <w:r w:rsidRPr="0064147C">
              <w:rPr>
                <w:rFonts w:ascii="Times New Roman" w:eastAsia="Times New Roman" w:hAnsi="Times New Roman" w:cs="Times New Roman"/>
                <w:spacing w:val="-2"/>
                <w:sz w:val="20"/>
                <w:szCs w:val="20"/>
              </w:rPr>
              <w:t>Г</w:t>
            </w:r>
            <w:r w:rsidR="009C3B2A" w:rsidRPr="0064147C">
              <w:rPr>
                <w:rFonts w:ascii="Times New Roman" w:eastAsia="Times New Roman" w:hAnsi="Times New Roman" w:cs="Times New Roman"/>
                <w:spacing w:val="-2"/>
                <w:sz w:val="20"/>
                <w:szCs w:val="20"/>
              </w:rPr>
              <w:t>П</w:t>
            </w:r>
          </w:p>
        </w:tc>
        <w:tc>
          <w:tcPr>
            <w:tcW w:w="1425" w:type="dxa"/>
            <w:shd w:val="clear" w:color="auto" w:fill="FFFFFF"/>
          </w:tcPr>
          <w:p w:rsidR="009C3B2A" w:rsidRPr="0064147C" w:rsidRDefault="009C3B2A">
            <w:pPr>
              <w:spacing w:before="120" w:after="120" w:line="240" w:lineRule="auto"/>
              <w:jc w:val="center"/>
              <w:rPr>
                <w:rFonts w:ascii="Times New Roman" w:eastAsia="Times New Roman" w:hAnsi="Times New Roman" w:cs="Times New Roman"/>
                <w:spacing w:val="-2"/>
                <w:sz w:val="20"/>
                <w:szCs w:val="20"/>
              </w:rPr>
            </w:pPr>
            <w:r w:rsidRPr="0064147C">
              <w:rPr>
                <w:rFonts w:ascii="Times New Roman" w:eastAsia="Times New Roman" w:hAnsi="Times New Roman" w:cs="Times New Roman"/>
                <w:spacing w:val="-2"/>
                <w:sz w:val="20"/>
                <w:szCs w:val="20"/>
              </w:rPr>
              <w:t>Процент</w:t>
            </w:r>
          </w:p>
        </w:tc>
        <w:tc>
          <w:tcPr>
            <w:tcW w:w="0" w:type="auto"/>
            <w:shd w:val="clear" w:color="auto" w:fill="FFFFFF"/>
          </w:tcPr>
          <w:p w:rsidR="009C3B2A" w:rsidRPr="0064147C" w:rsidRDefault="009C3B2A" w:rsidP="006C1B6B">
            <w:pPr>
              <w:spacing w:before="120" w:after="120" w:line="240" w:lineRule="auto"/>
              <w:jc w:val="center"/>
              <w:rPr>
                <w:rFonts w:ascii="Times New Roman" w:hAnsi="Times New Roman" w:cs="Times New Roman"/>
                <w:sz w:val="20"/>
                <w:szCs w:val="20"/>
              </w:rP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spacing w:before="120" w:after="120" w:line="240" w:lineRule="auto"/>
              <w:jc w:val="center"/>
              <w:rPr>
                <w:rFonts w:ascii="Times New Roman" w:hAnsi="Times New Roman" w:cs="Times New Roman"/>
                <w:sz w:val="20"/>
                <w:szCs w:val="20"/>
              </w:rP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spacing w:before="120" w:after="120" w:line="240" w:lineRule="auto"/>
              <w:jc w:val="center"/>
              <w:rPr>
                <w:rFonts w:ascii="Times New Roman" w:hAnsi="Times New Roman" w:cs="Times New Roman"/>
                <w:sz w:val="20"/>
                <w:szCs w:val="20"/>
              </w:rP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64147C" w:rsidRDefault="009C3B2A" w:rsidP="006C1B6B">
            <w:pPr>
              <w:jc w:val="center"/>
            </w:pPr>
            <w:r w:rsidRPr="0064147C">
              <w:rPr>
                <w:rFonts w:ascii="Times New Roman" w:hAnsi="Times New Roman" w:cs="Times New Roman"/>
                <w:sz w:val="20"/>
                <w:szCs w:val="20"/>
              </w:rPr>
              <w:t>60</w:t>
            </w:r>
          </w:p>
        </w:tc>
        <w:tc>
          <w:tcPr>
            <w:tcW w:w="0" w:type="auto"/>
            <w:shd w:val="clear" w:color="auto" w:fill="FFFFFF"/>
          </w:tcPr>
          <w:p w:rsidR="009C3B2A" w:rsidRPr="00B27A4E" w:rsidRDefault="009C3B2A" w:rsidP="006C1B6B">
            <w:pPr>
              <w:spacing w:before="120" w:after="120" w:line="240" w:lineRule="auto"/>
              <w:jc w:val="center"/>
              <w:rPr>
                <w:rFonts w:ascii="Times New Roman" w:hAnsi="Times New Roman" w:cs="Times New Roman"/>
                <w:sz w:val="20"/>
                <w:szCs w:val="20"/>
              </w:rPr>
            </w:pPr>
            <w:r w:rsidRPr="0064147C">
              <w:rPr>
                <w:rFonts w:ascii="Times New Roman" w:hAnsi="Times New Roman" w:cs="Times New Roman"/>
                <w:sz w:val="20"/>
                <w:szCs w:val="20"/>
              </w:rPr>
              <w:t>60</w:t>
            </w:r>
          </w:p>
        </w:tc>
      </w:tr>
    </w:tbl>
    <w:p w:rsidR="00173F61" w:rsidRDefault="00B54155">
      <w:pPr>
        <w:spacing w:after="0" w:line="240" w:lineRule="auto"/>
        <w:rPr>
          <w:rFonts w:ascii="Times New Roman" w:eastAsia="Calibri" w:hAnsi="Times New Roman" w:cs="Times New Roman"/>
        </w:rPr>
      </w:pPr>
      <w:r>
        <w:rPr>
          <w:rFonts w:ascii="Times New Roman" w:eastAsia="Calibri" w:hAnsi="Times New Roman" w:cs="Times New Roman"/>
        </w:rPr>
        <w:br w:type="page" w:clear="all"/>
      </w:r>
    </w:p>
    <w:p w:rsidR="003703FF" w:rsidRPr="00EE52FF" w:rsidRDefault="00313569" w:rsidP="003703FF">
      <w:pPr>
        <w:pStyle w:val="4"/>
        <w:rPr>
          <w:b/>
        </w:rPr>
      </w:pPr>
      <w:r w:rsidRPr="00EE52FF">
        <w:rPr>
          <w:b/>
        </w:rPr>
        <w:lastRenderedPageBreak/>
        <w:t>4</w:t>
      </w:r>
      <w:r w:rsidR="00B54155" w:rsidRPr="00EE52FF">
        <w:rPr>
          <w:b/>
        </w:rPr>
        <w:t xml:space="preserve">. Структура </w:t>
      </w:r>
      <w:r w:rsidR="008B639C" w:rsidRPr="00EE52FF">
        <w:rPr>
          <w:b/>
        </w:rPr>
        <w:t>муниципальной программы Красненского района</w:t>
      </w:r>
    </w:p>
    <w:p w:rsidR="00173F61" w:rsidRPr="00EE52FF" w:rsidRDefault="00D24A19" w:rsidP="003703FF">
      <w:pPr>
        <w:pStyle w:val="4"/>
        <w:rPr>
          <w:b/>
        </w:rPr>
      </w:pPr>
      <w:r w:rsidRPr="00EE52FF">
        <w:rPr>
          <w:b/>
        </w:rPr>
        <w:t>«Улучшение качества жизни населения Красненского района</w:t>
      </w:r>
      <w:r w:rsidR="00185B2F" w:rsidRPr="00EE52FF">
        <w:rPr>
          <w:b/>
        </w:rPr>
        <w:t>»</w:t>
      </w:r>
    </w:p>
    <w:tbl>
      <w:tblPr>
        <w:tblStyle w:val="ad"/>
        <w:tblW w:w="4931" w:type="pct"/>
        <w:tblLook w:val="04A0" w:firstRow="1" w:lastRow="0" w:firstColumn="1" w:lastColumn="0" w:noHBand="0" w:noVBand="1"/>
      </w:tblPr>
      <w:tblGrid>
        <w:gridCol w:w="545"/>
        <w:gridCol w:w="5461"/>
        <w:gridCol w:w="8"/>
        <w:gridCol w:w="9"/>
        <w:gridCol w:w="5100"/>
        <w:gridCol w:w="13"/>
        <w:gridCol w:w="4566"/>
      </w:tblGrid>
      <w:tr w:rsidR="00173F61" w:rsidRPr="00AB600C" w:rsidTr="00507343">
        <w:trPr>
          <w:trHeight w:val="690"/>
          <w:tblHeader/>
        </w:trPr>
        <w:tc>
          <w:tcPr>
            <w:tcW w:w="174" w:type="pct"/>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w:t>
            </w:r>
            <w:r w:rsidRPr="00AB600C">
              <w:rPr>
                <w:rFonts w:ascii="Times New Roman" w:eastAsia="Times New Roman" w:hAnsi="Times New Roman" w:cs="Times New Roman"/>
                <w:b/>
                <w:sz w:val="20"/>
                <w:szCs w:val="20"/>
                <w:lang w:eastAsia="ru-RU"/>
              </w:rPr>
              <w:br/>
            </w:r>
            <w:proofErr w:type="gramStart"/>
            <w:r w:rsidRPr="00AB600C">
              <w:rPr>
                <w:rFonts w:ascii="Times New Roman" w:eastAsia="Times New Roman" w:hAnsi="Times New Roman" w:cs="Times New Roman"/>
                <w:b/>
                <w:sz w:val="20"/>
                <w:szCs w:val="20"/>
                <w:lang w:eastAsia="ru-RU"/>
              </w:rPr>
              <w:t>п</w:t>
            </w:r>
            <w:proofErr w:type="gramEnd"/>
            <w:r w:rsidRPr="00AB600C">
              <w:rPr>
                <w:rFonts w:ascii="Times New Roman" w:eastAsia="Times New Roman" w:hAnsi="Times New Roman" w:cs="Times New Roman"/>
                <w:b/>
                <w:sz w:val="20"/>
                <w:szCs w:val="20"/>
                <w:lang w:eastAsia="ru-RU"/>
              </w:rPr>
              <w:t>/п</w:t>
            </w:r>
          </w:p>
        </w:tc>
        <w:tc>
          <w:tcPr>
            <w:tcW w:w="1741"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Задачи структурного элемента</w:t>
            </w:r>
          </w:p>
        </w:tc>
        <w:tc>
          <w:tcPr>
            <w:tcW w:w="1627"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 xml:space="preserve">Краткое описание ожидаемых эффектов </w:t>
            </w:r>
            <w:r w:rsidRPr="00AB600C">
              <w:rPr>
                <w:rFonts w:ascii="Times New Roman" w:eastAsia="Times New Roman" w:hAnsi="Times New Roman" w:cs="Times New Roman"/>
                <w:b/>
                <w:sz w:val="20"/>
                <w:szCs w:val="20"/>
                <w:lang w:eastAsia="ru-RU"/>
              </w:rPr>
              <w:br/>
              <w:t>от реализации задачи структурного элемента</w:t>
            </w:r>
          </w:p>
        </w:tc>
        <w:tc>
          <w:tcPr>
            <w:tcW w:w="1458"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Связь с показателями</w:t>
            </w:r>
          </w:p>
        </w:tc>
      </w:tr>
      <w:tr w:rsidR="00173F61" w:rsidRPr="00AB600C" w:rsidTr="00507343">
        <w:trPr>
          <w:trHeight w:val="20"/>
        </w:trPr>
        <w:tc>
          <w:tcPr>
            <w:tcW w:w="174" w:type="pct"/>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1</w:t>
            </w:r>
          </w:p>
        </w:tc>
        <w:tc>
          <w:tcPr>
            <w:tcW w:w="1741"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2</w:t>
            </w:r>
          </w:p>
        </w:tc>
        <w:tc>
          <w:tcPr>
            <w:tcW w:w="1627"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3</w:t>
            </w:r>
          </w:p>
        </w:tc>
        <w:tc>
          <w:tcPr>
            <w:tcW w:w="1458" w:type="pct"/>
            <w:gridSpan w:val="2"/>
            <w:vAlign w:val="center"/>
          </w:tcPr>
          <w:p w:rsidR="00173F61" w:rsidRPr="00AB600C" w:rsidRDefault="00B5415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4</w:t>
            </w:r>
          </w:p>
        </w:tc>
      </w:tr>
      <w:tr w:rsidR="00FB5401" w:rsidRPr="00AB600C" w:rsidTr="00FB5401">
        <w:trPr>
          <w:trHeight w:val="20"/>
        </w:trPr>
        <w:tc>
          <w:tcPr>
            <w:tcW w:w="5000" w:type="pct"/>
            <w:gridSpan w:val="7"/>
            <w:vAlign w:val="center"/>
          </w:tcPr>
          <w:p w:rsidR="00FB5401" w:rsidRPr="00AB600C" w:rsidRDefault="00FB5401" w:rsidP="00FB5401">
            <w:pPr>
              <w:pStyle w:val="a0"/>
              <w:widowControl w:val="0"/>
              <w:numPr>
                <w:ilvl w:val="0"/>
                <w:numId w:val="20"/>
              </w:numPr>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 xml:space="preserve">Направление (подпрограмма) «Муниципальные проекты, </w:t>
            </w:r>
            <w:r w:rsidR="008B639C">
              <w:rPr>
                <w:rFonts w:ascii="Times New Roman" w:hAnsi="Times New Roman" w:cs="Times New Roman"/>
                <w:b/>
                <w:sz w:val="20"/>
                <w:szCs w:val="20"/>
              </w:rPr>
              <w:t>входящие</w:t>
            </w:r>
            <w:r w:rsidRPr="00AB600C">
              <w:rPr>
                <w:rFonts w:ascii="Times New Roman" w:hAnsi="Times New Roman" w:cs="Times New Roman"/>
                <w:b/>
                <w:sz w:val="20"/>
                <w:szCs w:val="20"/>
              </w:rPr>
              <w:t xml:space="preserve"> в национальные проекты</w:t>
            </w:r>
            <w:r w:rsidRPr="00AB600C">
              <w:rPr>
                <w:rFonts w:ascii="Times New Roman" w:eastAsia="Times New Roman" w:hAnsi="Times New Roman" w:cs="Times New Roman"/>
                <w:b/>
                <w:sz w:val="20"/>
                <w:szCs w:val="20"/>
                <w:lang w:eastAsia="ru-RU"/>
              </w:rPr>
              <w:t>»</w:t>
            </w:r>
          </w:p>
        </w:tc>
      </w:tr>
      <w:tr w:rsidR="00A80B52" w:rsidRPr="00AB600C" w:rsidTr="00EF3B9C">
        <w:trPr>
          <w:trHeight w:val="575"/>
        </w:trPr>
        <w:tc>
          <w:tcPr>
            <w:tcW w:w="174" w:type="pct"/>
          </w:tcPr>
          <w:p w:rsidR="00A80B52" w:rsidRPr="00AB600C" w:rsidRDefault="00904264">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1.</w:t>
            </w:r>
            <w:r w:rsidR="00CA21F3" w:rsidRPr="00AB600C">
              <w:rPr>
                <w:rFonts w:ascii="Times New Roman" w:eastAsia="Times New Roman" w:hAnsi="Times New Roman" w:cs="Times New Roman"/>
                <w:sz w:val="20"/>
                <w:szCs w:val="20"/>
                <w:lang w:eastAsia="ru-RU"/>
              </w:rPr>
              <w:t>1.</w:t>
            </w:r>
          </w:p>
        </w:tc>
        <w:tc>
          <w:tcPr>
            <w:tcW w:w="4826" w:type="pct"/>
            <w:gridSpan w:val="6"/>
          </w:tcPr>
          <w:p w:rsidR="00A80B52" w:rsidRPr="00AB600C" w:rsidRDefault="00904264">
            <w:pPr>
              <w:widowControl w:val="0"/>
              <w:jc w:val="center"/>
              <w:rPr>
                <w:rFonts w:ascii="Times New Roman" w:hAnsi="Times New Roman" w:cs="Times New Roman"/>
                <w:b/>
                <w:sz w:val="20"/>
                <w:szCs w:val="20"/>
              </w:rPr>
            </w:pPr>
            <w:r w:rsidRPr="00AB600C">
              <w:rPr>
                <w:rFonts w:ascii="Times New Roman" w:hAnsi="Times New Roman" w:cs="Times New Roman"/>
                <w:b/>
                <w:sz w:val="20"/>
                <w:szCs w:val="20"/>
              </w:rPr>
              <w:t>Региональный проект «Жилье»</w:t>
            </w:r>
            <w:r w:rsidR="00A80B52" w:rsidRPr="00AB600C">
              <w:rPr>
                <w:rFonts w:ascii="Times New Roman" w:hAnsi="Times New Roman" w:cs="Times New Roman"/>
                <w:b/>
                <w:sz w:val="20"/>
                <w:szCs w:val="20"/>
              </w:rPr>
              <w:t xml:space="preserve">, </w:t>
            </w:r>
          </w:p>
          <w:p w:rsidR="00904264" w:rsidRPr="00AB600C" w:rsidRDefault="00904264">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(Куратор проекта – Плешков Сергей Иванович)</w:t>
            </w:r>
          </w:p>
        </w:tc>
      </w:tr>
      <w:tr w:rsidR="00507343" w:rsidRPr="00AB600C" w:rsidTr="00F90886">
        <w:trPr>
          <w:trHeight w:val="575"/>
        </w:trPr>
        <w:tc>
          <w:tcPr>
            <w:tcW w:w="174" w:type="pct"/>
          </w:tcPr>
          <w:p w:rsidR="00507343" w:rsidRPr="00AB600C" w:rsidRDefault="00507343">
            <w:pPr>
              <w:widowControl w:val="0"/>
              <w:jc w:val="center"/>
              <w:rPr>
                <w:rFonts w:ascii="Times New Roman" w:eastAsia="Times New Roman" w:hAnsi="Times New Roman" w:cs="Times New Roman"/>
                <w:sz w:val="20"/>
                <w:szCs w:val="20"/>
                <w:lang w:eastAsia="ru-RU"/>
              </w:rPr>
            </w:pPr>
          </w:p>
        </w:tc>
        <w:tc>
          <w:tcPr>
            <w:tcW w:w="1744" w:type="pct"/>
            <w:gridSpan w:val="3"/>
            <w:tcBorders>
              <w:right w:val="single" w:sz="4" w:space="0" w:color="auto"/>
            </w:tcBorders>
          </w:tcPr>
          <w:p w:rsidR="00507343" w:rsidRPr="00AB600C" w:rsidRDefault="00507343" w:rsidP="007E283E">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507343" w:rsidRPr="00AB600C" w:rsidRDefault="00507343" w:rsidP="007E283E">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tc>
        <w:tc>
          <w:tcPr>
            <w:tcW w:w="3082" w:type="pct"/>
            <w:gridSpan w:val="3"/>
            <w:tcBorders>
              <w:left w:val="single" w:sz="4" w:space="0" w:color="auto"/>
            </w:tcBorders>
          </w:tcPr>
          <w:p w:rsidR="00507343" w:rsidRPr="00AB600C" w:rsidRDefault="00507343">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sz w:val="20"/>
                <w:szCs w:val="20"/>
                <w:lang w:eastAsia="ru-RU"/>
              </w:rPr>
              <w:t>Срок реализации: 2025 – 2030</w:t>
            </w:r>
          </w:p>
        </w:tc>
      </w:tr>
      <w:tr w:rsidR="00904264" w:rsidRPr="00AB600C" w:rsidTr="00F90886">
        <w:trPr>
          <w:trHeight w:val="575"/>
        </w:trPr>
        <w:tc>
          <w:tcPr>
            <w:tcW w:w="174" w:type="pct"/>
          </w:tcPr>
          <w:p w:rsidR="00904264" w:rsidRPr="00AB600C" w:rsidRDefault="00904264">
            <w:pPr>
              <w:widowControl w:val="0"/>
              <w:jc w:val="center"/>
              <w:rPr>
                <w:rFonts w:ascii="Times New Roman" w:eastAsia="Times New Roman" w:hAnsi="Times New Roman" w:cs="Times New Roman"/>
                <w:sz w:val="20"/>
                <w:szCs w:val="20"/>
                <w:lang w:eastAsia="ru-RU"/>
              </w:rPr>
            </w:pPr>
          </w:p>
        </w:tc>
        <w:tc>
          <w:tcPr>
            <w:tcW w:w="1744" w:type="pct"/>
            <w:gridSpan w:val="3"/>
            <w:tcBorders>
              <w:right w:val="single" w:sz="4" w:space="0" w:color="auto"/>
            </w:tcBorders>
          </w:tcPr>
          <w:p w:rsidR="0091107C" w:rsidRPr="00AB600C" w:rsidRDefault="00E128BB" w:rsidP="0032439D">
            <w:pPr>
              <w:widowControl w:val="0"/>
              <w:autoSpaceDE w:val="0"/>
              <w:autoSpaceDN w:val="0"/>
              <w:rPr>
                <w:rFonts w:ascii="Times New Roman" w:hAnsi="Times New Roman" w:cs="Times New Roman"/>
                <w:sz w:val="20"/>
                <w:szCs w:val="20"/>
              </w:rPr>
            </w:pPr>
            <w:r w:rsidRPr="00AB600C">
              <w:rPr>
                <w:rFonts w:ascii="Times New Roman" w:eastAsia="Times New Roman" w:hAnsi="Times New Roman" w:cs="Times New Roman"/>
                <w:sz w:val="20"/>
                <w:szCs w:val="20"/>
                <w:lang w:eastAsia="ru-RU"/>
              </w:rPr>
              <w:t>Задача</w:t>
            </w:r>
            <w:r w:rsidR="00A9195A" w:rsidRPr="00AB600C">
              <w:rPr>
                <w:rFonts w:ascii="Times New Roman" w:eastAsia="Times New Roman" w:hAnsi="Times New Roman" w:cs="Times New Roman"/>
                <w:sz w:val="20"/>
                <w:szCs w:val="20"/>
                <w:lang w:eastAsia="ru-RU"/>
              </w:rPr>
              <w:t xml:space="preserve"> «</w:t>
            </w:r>
            <w:r w:rsidR="0091107C" w:rsidRPr="00AB600C">
              <w:rPr>
                <w:rFonts w:ascii="Times New Roman" w:hAnsi="Times New Roman" w:cs="Times New Roman"/>
                <w:sz w:val="20"/>
                <w:szCs w:val="20"/>
              </w:rPr>
              <w:t>Увеличение объема жилищного строительства индивидуальных жилых домов»</w:t>
            </w:r>
          </w:p>
          <w:p w:rsidR="00904264" w:rsidRPr="00AB600C" w:rsidRDefault="00904264" w:rsidP="00E128BB">
            <w:pPr>
              <w:widowControl w:val="0"/>
              <w:rPr>
                <w:rFonts w:ascii="Times New Roman" w:eastAsia="Times New Roman" w:hAnsi="Times New Roman" w:cs="Times New Roman"/>
                <w:b/>
                <w:sz w:val="20"/>
                <w:szCs w:val="20"/>
                <w:lang w:eastAsia="ru-RU"/>
              </w:rPr>
            </w:pPr>
          </w:p>
        </w:tc>
        <w:tc>
          <w:tcPr>
            <w:tcW w:w="1628" w:type="pct"/>
            <w:gridSpan w:val="2"/>
            <w:tcBorders>
              <w:left w:val="single" w:sz="4" w:space="0" w:color="auto"/>
              <w:right w:val="single" w:sz="4" w:space="0" w:color="auto"/>
            </w:tcBorders>
          </w:tcPr>
          <w:p w:rsidR="00904264" w:rsidRPr="00AB600C" w:rsidRDefault="00F90886" w:rsidP="00F90886">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Обеспечен ввод жилья на территории Красненского района</w:t>
            </w:r>
          </w:p>
        </w:tc>
        <w:tc>
          <w:tcPr>
            <w:tcW w:w="1454" w:type="pct"/>
            <w:tcBorders>
              <w:left w:val="single" w:sz="4" w:space="0" w:color="auto"/>
            </w:tcBorders>
          </w:tcPr>
          <w:p w:rsidR="00904264" w:rsidRPr="00AB600C" w:rsidRDefault="00F90886" w:rsidP="00F90886">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Объем жилищного строительства. Обеспеченность населения жильём на одного жителя района</w:t>
            </w:r>
          </w:p>
        </w:tc>
      </w:tr>
      <w:tr w:rsidR="00CA21F3" w:rsidRPr="00AB600C" w:rsidTr="00CA21F3">
        <w:trPr>
          <w:trHeight w:val="575"/>
        </w:trPr>
        <w:tc>
          <w:tcPr>
            <w:tcW w:w="5000" w:type="pct"/>
            <w:gridSpan w:val="7"/>
          </w:tcPr>
          <w:p w:rsidR="00CA21F3" w:rsidRPr="00AB600C" w:rsidRDefault="001E12DB" w:rsidP="001E12DB">
            <w:pPr>
              <w:pStyle w:val="a0"/>
              <w:widowControl w:val="0"/>
              <w:numPr>
                <w:ilvl w:val="0"/>
                <w:numId w:val="20"/>
              </w:numPr>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b/>
                <w:sz w:val="20"/>
                <w:szCs w:val="20"/>
                <w:lang w:eastAsia="ru-RU"/>
              </w:rPr>
              <w:t xml:space="preserve">Направление (подпрограмма) «Муниципальные проекты, не </w:t>
            </w:r>
            <w:r w:rsidRPr="00AB600C">
              <w:rPr>
                <w:rFonts w:ascii="Times New Roman" w:hAnsi="Times New Roman" w:cs="Times New Roman"/>
                <w:b/>
                <w:sz w:val="20"/>
                <w:szCs w:val="20"/>
              </w:rPr>
              <w:t>входящие в национальные проекты</w:t>
            </w:r>
            <w:r w:rsidRPr="00AB600C">
              <w:rPr>
                <w:rFonts w:ascii="Times New Roman" w:eastAsia="Times New Roman" w:hAnsi="Times New Roman" w:cs="Times New Roman"/>
                <w:b/>
                <w:sz w:val="20"/>
                <w:szCs w:val="20"/>
                <w:lang w:eastAsia="ru-RU"/>
              </w:rPr>
              <w:t>»</w:t>
            </w:r>
          </w:p>
        </w:tc>
      </w:tr>
      <w:tr w:rsidR="00173F61" w:rsidRPr="00AB600C" w:rsidTr="00EF3B9C">
        <w:trPr>
          <w:trHeight w:val="575"/>
        </w:trPr>
        <w:tc>
          <w:tcPr>
            <w:tcW w:w="174" w:type="pct"/>
          </w:tcPr>
          <w:p w:rsidR="00173F61" w:rsidRPr="00AB600C" w:rsidRDefault="001E12DB" w:rsidP="00CA21F3">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2.1</w:t>
            </w:r>
          </w:p>
        </w:tc>
        <w:tc>
          <w:tcPr>
            <w:tcW w:w="4826" w:type="pct"/>
            <w:gridSpan w:val="6"/>
          </w:tcPr>
          <w:p w:rsidR="00173F61" w:rsidRPr="00AB600C" w:rsidRDefault="00F90886">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Региональный</w:t>
            </w:r>
            <w:r w:rsidR="001975BF" w:rsidRPr="00AB600C">
              <w:rPr>
                <w:rFonts w:ascii="Times New Roman" w:eastAsia="Times New Roman" w:hAnsi="Times New Roman" w:cs="Times New Roman"/>
                <w:b/>
                <w:sz w:val="20"/>
                <w:szCs w:val="20"/>
                <w:lang w:eastAsia="ru-RU"/>
              </w:rPr>
              <w:t xml:space="preserve"> проект «</w:t>
            </w:r>
            <w:r w:rsidR="003E187B" w:rsidRPr="00AB600C">
              <w:rPr>
                <w:rFonts w:ascii="Times New Roman" w:eastAsia="Times New Roman" w:hAnsi="Times New Roman" w:cs="Times New Roman"/>
                <w:b/>
                <w:sz w:val="20"/>
                <w:szCs w:val="20"/>
                <w:lang w:eastAsia="ru-RU"/>
              </w:rPr>
              <w:t>Обеспечение жильем молодых семей</w:t>
            </w:r>
            <w:r w:rsidR="00B54155" w:rsidRPr="00AB600C">
              <w:rPr>
                <w:rFonts w:ascii="Times New Roman" w:eastAsia="Times New Roman" w:hAnsi="Times New Roman" w:cs="Times New Roman"/>
                <w:b/>
                <w:sz w:val="20"/>
                <w:szCs w:val="20"/>
                <w:lang w:eastAsia="ru-RU"/>
              </w:rPr>
              <w:t xml:space="preserve">» </w:t>
            </w:r>
          </w:p>
          <w:p w:rsidR="00173F61" w:rsidRPr="00AB600C" w:rsidRDefault="00B54155">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b/>
                <w:sz w:val="20"/>
                <w:szCs w:val="20"/>
                <w:lang w:eastAsia="ru-RU"/>
              </w:rPr>
              <w:t>(Куратор проекта – Плешков Сергей Иванович)</w:t>
            </w:r>
          </w:p>
        </w:tc>
      </w:tr>
      <w:tr w:rsidR="00030DD0" w:rsidRPr="00AB600C" w:rsidTr="00F90886">
        <w:trPr>
          <w:trHeight w:val="569"/>
        </w:trPr>
        <w:tc>
          <w:tcPr>
            <w:tcW w:w="174" w:type="pct"/>
          </w:tcPr>
          <w:p w:rsidR="00030DD0" w:rsidRPr="00AB600C" w:rsidRDefault="00030DD0">
            <w:pPr>
              <w:widowControl w:val="0"/>
              <w:rPr>
                <w:rFonts w:ascii="Times New Roman" w:eastAsia="Times New Roman" w:hAnsi="Times New Roman" w:cs="Times New Roman"/>
                <w:sz w:val="20"/>
                <w:szCs w:val="20"/>
                <w:lang w:eastAsia="ru-RU"/>
              </w:rPr>
            </w:pPr>
          </w:p>
        </w:tc>
        <w:tc>
          <w:tcPr>
            <w:tcW w:w="1744" w:type="pct"/>
            <w:gridSpan w:val="3"/>
            <w:tcBorders>
              <w:right w:val="single" w:sz="4" w:space="0" w:color="auto"/>
            </w:tcBorders>
            <w:vAlign w:val="center"/>
          </w:tcPr>
          <w:p w:rsidR="00030DD0" w:rsidRPr="00AB600C" w:rsidRDefault="00030DD0" w:rsidP="00191450">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030DD0" w:rsidRPr="00AB600C" w:rsidRDefault="00030DD0" w:rsidP="00191450">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tc>
        <w:tc>
          <w:tcPr>
            <w:tcW w:w="3082" w:type="pct"/>
            <w:gridSpan w:val="3"/>
            <w:tcBorders>
              <w:left w:val="single" w:sz="4" w:space="0" w:color="auto"/>
            </w:tcBorders>
            <w:vAlign w:val="center"/>
          </w:tcPr>
          <w:p w:rsidR="00030DD0" w:rsidRPr="00AB600C" w:rsidRDefault="008929EF" w:rsidP="00030DD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реализации: 2025 – 2027</w:t>
            </w:r>
          </w:p>
        </w:tc>
      </w:tr>
      <w:tr w:rsidR="00173F61" w:rsidRPr="00AB600C" w:rsidTr="00507343">
        <w:trPr>
          <w:trHeight w:val="881"/>
        </w:trPr>
        <w:tc>
          <w:tcPr>
            <w:tcW w:w="174" w:type="pct"/>
          </w:tcPr>
          <w:p w:rsidR="00173F61" w:rsidRPr="00AB600C" w:rsidRDefault="00173F61">
            <w:pPr>
              <w:widowControl w:val="0"/>
              <w:rPr>
                <w:rFonts w:ascii="Times New Roman" w:eastAsia="Times New Roman" w:hAnsi="Times New Roman" w:cs="Times New Roman"/>
                <w:sz w:val="20"/>
                <w:szCs w:val="20"/>
                <w:lang w:eastAsia="ru-RU"/>
              </w:rPr>
            </w:pPr>
          </w:p>
        </w:tc>
        <w:tc>
          <w:tcPr>
            <w:tcW w:w="1741" w:type="pct"/>
            <w:gridSpan w:val="2"/>
          </w:tcPr>
          <w:p w:rsidR="00173F61" w:rsidRPr="00AB600C" w:rsidRDefault="00583128">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Задача</w:t>
            </w:r>
            <w:r w:rsidR="00030DD0" w:rsidRPr="00AB600C">
              <w:rPr>
                <w:rFonts w:ascii="Times New Roman" w:eastAsia="Times New Roman" w:hAnsi="Times New Roman" w:cs="Times New Roman"/>
                <w:sz w:val="20"/>
                <w:szCs w:val="20"/>
                <w:lang w:eastAsia="ru-RU"/>
              </w:rPr>
              <w:t xml:space="preserve"> «Решение жилищной проблемы молодых семей</w:t>
            </w:r>
            <w:r w:rsidR="00B54155" w:rsidRPr="00AB600C">
              <w:rPr>
                <w:rFonts w:ascii="Times New Roman" w:eastAsia="Times New Roman" w:hAnsi="Times New Roman" w:cs="Times New Roman"/>
                <w:sz w:val="20"/>
                <w:szCs w:val="20"/>
                <w:lang w:eastAsia="ru-RU"/>
              </w:rPr>
              <w:t>»</w:t>
            </w:r>
          </w:p>
        </w:tc>
        <w:tc>
          <w:tcPr>
            <w:tcW w:w="1627" w:type="pct"/>
            <w:gridSpan w:val="2"/>
          </w:tcPr>
          <w:p w:rsidR="00173F61" w:rsidRPr="00AB600C" w:rsidRDefault="00030DD0">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Улучшены жилищные условия молодых семей с использованием бюджетной поддержки</w:t>
            </w:r>
          </w:p>
        </w:tc>
        <w:tc>
          <w:tcPr>
            <w:tcW w:w="1458" w:type="pct"/>
            <w:gridSpan w:val="2"/>
          </w:tcPr>
          <w:p w:rsidR="005E0AC1" w:rsidRPr="006751BB" w:rsidRDefault="00030DD0" w:rsidP="00030DD0">
            <w:pPr>
              <w:widowControl w:val="0"/>
              <w:jc w:val="both"/>
              <w:rPr>
                <w:rFonts w:ascii="Times New Roman" w:eastAsia="Times New Roman" w:hAnsi="Times New Roman" w:cs="Times New Roman"/>
                <w:sz w:val="20"/>
                <w:szCs w:val="20"/>
                <w:lang w:eastAsia="ru-RU"/>
              </w:rPr>
            </w:pPr>
            <w:r w:rsidRPr="006751BB">
              <w:rPr>
                <w:rFonts w:ascii="Times New Roman" w:eastAsia="Times New Roman" w:hAnsi="Times New Roman" w:cs="Times New Roman"/>
                <w:sz w:val="20"/>
                <w:szCs w:val="20"/>
                <w:lang w:eastAsia="ru-RU"/>
              </w:rPr>
              <w:t xml:space="preserve">Количество семей, улучшивших жилищные условия. </w:t>
            </w:r>
          </w:p>
          <w:p w:rsidR="00173F61" w:rsidRPr="006751BB" w:rsidRDefault="00173F61" w:rsidP="00030DD0">
            <w:pPr>
              <w:widowControl w:val="0"/>
              <w:jc w:val="both"/>
              <w:rPr>
                <w:rFonts w:ascii="Times New Roman" w:eastAsia="Times New Roman" w:hAnsi="Times New Roman" w:cs="Times New Roman"/>
                <w:sz w:val="20"/>
                <w:szCs w:val="20"/>
                <w:lang w:eastAsia="ru-RU"/>
              </w:rPr>
            </w:pPr>
          </w:p>
        </w:tc>
      </w:tr>
      <w:tr w:rsidR="001E12DB" w:rsidRPr="00AB600C" w:rsidTr="001E12DB">
        <w:trPr>
          <w:trHeight w:val="439"/>
        </w:trPr>
        <w:tc>
          <w:tcPr>
            <w:tcW w:w="5000" w:type="pct"/>
            <w:gridSpan w:val="7"/>
          </w:tcPr>
          <w:p w:rsidR="001E12DB" w:rsidRPr="006751BB" w:rsidRDefault="001E12DB" w:rsidP="001E12DB">
            <w:pPr>
              <w:pStyle w:val="a0"/>
              <w:widowControl w:val="0"/>
              <w:numPr>
                <w:ilvl w:val="0"/>
                <w:numId w:val="20"/>
              </w:numPr>
              <w:jc w:val="center"/>
              <w:rPr>
                <w:rFonts w:ascii="Times New Roman" w:eastAsia="Times New Roman" w:hAnsi="Times New Roman" w:cs="Times New Roman"/>
                <w:sz w:val="20"/>
                <w:szCs w:val="20"/>
                <w:lang w:eastAsia="ru-RU"/>
              </w:rPr>
            </w:pPr>
            <w:r w:rsidRPr="006751BB">
              <w:rPr>
                <w:rFonts w:ascii="Times New Roman" w:eastAsia="Times New Roman" w:hAnsi="Times New Roman" w:cs="Times New Roman"/>
                <w:b/>
                <w:sz w:val="20"/>
                <w:szCs w:val="20"/>
                <w:lang w:eastAsia="ru-RU"/>
              </w:rPr>
              <w:t>Направление (подпрограмма) «Ведомственные проекты»</w:t>
            </w:r>
          </w:p>
        </w:tc>
      </w:tr>
      <w:tr w:rsidR="004B7F0A" w:rsidRPr="00AB600C" w:rsidTr="00EF3B9C">
        <w:trPr>
          <w:trHeight w:val="624"/>
        </w:trPr>
        <w:tc>
          <w:tcPr>
            <w:tcW w:w="174" w:type="pct"/>
          </w:tcPr>
          <w:p w:rsidR="004B7F0A" w:rsidRPr="00AB600C" w:rsidRDefault="004B7F0A" w:rsidP="00030DD0">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3.</w:t>
            </w:r>
            <w:r w:rsidR="001E12DB" w:rsidRPr="00AB600C">
              <w:rPr>
                <w:rFonts w:ascii="Times New Roman" w:eastAsia="Times New Roman" w:hAnsi="Times New Roman" w:cs="Times New Roman"/>
                <w:sz w:val="20"/>
                <w:szCs w:val="20"/>
                <w:lang w:eastAsia="ru-RU"/>
              </w:rPr>
              <w:t>1</w:t>
            </w:r>
          </w:p>
        </w:tc>
        <w:tc>
          <w:tcPr>
            <w:tcW w:w="4826" w:type="pct"/>
            <w:gridSpan w:val="6"/>
            <w:vAlign w:val="center"/>
          </w:tcPr>
          <w:p w:rsidR="004B7F0A" w:rsidRPr="006751BB" w:rsidRDefault="004B7F0A" w:rsidP="004B7F0A">
            <w:pPr>
              <w:widowControl w:val="0"/>
              <w:jc w:val="center"/>
              <w:rPr>
                <w:rFonts w:ascii="Times New Roman" w:eastAsia="Calibri" w:hAnsi="Times New Roman" w:cs="Times New Roman"/>
                <w:b/>
                <w:sz w:val="20"/>
                <w:szCs w:val="20"/>
              </w:rPr>
            </w:pPr>
            <w:r w:rsidRPr="006751BB">
              <w:rPr>
                <w:rFonts w:ascii="Times New Roman" w:hAnsi="Times New Roman" w:cs="Times New Roman"/>
                <w:b/>
                <w:sz w:val="20"/>
                <w:szCs w:val="20"/>
              </w:rPr>
              <w:t>Ведомственный проект «Оказание финансовой поддержки в приобретение (</w:t>
            </w:r>
            <w:proofErr w:type="gramStart"/>
            <w:r w:rsidRPr="006751BB">
              <w:rPr>
                <w:rFonts w:ascii="Times New Roman" w:hAnsi="Times New Roman" w:cs="Times New Roman"/>
                <w:b/>
                <w:sz w:val="20"/>
                <w:szCs w:val="20"/>
              </w:rPr>
              <w:t>строительстве</w:t>
            </w:r>
            <w:proofErr w:type="gramEnd"/>
            <w:r w:rsidRPr="006751BB">
              <w:rPr>
                <w:rFonts w:ascii="Times New Roman" w:hAnsi="Times New Roman" w:cs="Times New Roman"/>
                <w:b/>
                <w:sz w:val="20"/>
                <w:szCs w:val="20"/>
              </w:rPr>
              <w:t>) жилья»</w:t>
            </w:r>
          </w:p>
          <w:p w:rsidR="004B7F0A" w:rsidRPr="006751BB" w:rsidRDefault="004B7F0A" w:rsidP="004B7F0A">
            <w:pPr>
              <w:widowControl w:val="0"/>
              <w:jc w:val="center"/>
              <w:rPr>
                <w:rFonts w:ascii="Times New Roman" w:hAnsi="Times New Roman" w:cs="Times New Roman"/>
                <w:b/>
                <w:sz w:val="20"/>
                <w:szCs w:val="20"/>
              </w:rPr>
            </w:pPr>
            <w:r w:rsidRPr="006751BB">
              <w:rPr>
                <w:rFonts w:ascii="Times New Roman" w:eastAsia="Times New Roman" w:hAnsi="Times New Roman" w:cs="Times New Roman"/>
                <w:b/>
                <w:sz w:val="20"/>
                <w:szCs w:val="20"/>
                <w:lang w:eastAsia="ru-RU"/>
              </w:rPr>
              <w:t>(Куратор проекта – Плешков Сергей Иванович)</w:t>
            </w:r>
          </w:p>
        </w:tc>
      </w:tr>
      <w:tr w:rsidR="00EB5E43" w:rsidRPr="00AB600C" w:rsidTr="004B257A">
        <w:trPr>
          <w:trHeight w:val="624"/>
        </w:trPr>
        <w:tc>
          <w:tcPr>
            <w:tcW w:w="174" w:type="pct"/>
          </w:tcPr>
          <w:p w:rsidR="00EB5E43" w:rsidRPr="00AB600C" w:rsidRDefault="00EB5E43" w:rsidP="00030DD0">
            <w:pPr>
              <w:widowControl w:val="0"/>
              <w:jc w:val="center"/>
              <w:rPr>
                <w:rFonts w:ascii="Times New Roman" w:eastAsia="Times New Roman" w:hAnsi="Times New Roman" w:cs="Times New Roman"/>
                <w:sz w:val="20"/>
                <w:szCs w:val="20"/>
                <w:lang w:eastAsia="ru-RU"/>
              </w:rPr>
            </w:pPr>
          </w:p>
        </w:tc>
        <w:tc>
          <w:tcPr>
            <w:tcW w:w="1739" w:type="pct"/>
            <w:tcBorders>
              <w:right w:val="single" w:sz="4" w:space="0" w:color="auto"/>
            </w:tcBorders>
            <w:vAlign w:val="center"/>
          </w:tcPr>
          <w:p w:rsidR="00EB5E43" w:rsidRPr="00AB600C" w:rsidRDefault="00EB5E43" w:rsidP="00372B1F">
            <w:pPr>
              <w:widowControl w:val="0"/>
              <w:ind w:firstLine="52"/>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EB5E43" w:rsidRPr="00AB600C" w:rsidRDefault="00EB5E43" w:rsidP="00372B1F">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p w:rsidR="00EB5E43" w:rsidRPr="00AB600C" w:rsidRDefault="00EB5E43" w:rsidP="00372B1F">
            <w:pPr>
              <w:widowControl w:val="0"/>
              <w:jc w:val="both"/>
              <w:rPr>
                <w:rFonts w:ascii="Times New Roman" w:eastAsia="Times New Roman" w:hAnsi="Times New Roman" w:cs="Times New Roman"/>
                <w:sz w:val="20"/>
                <w:szCs w:val="20"/>
                <w:lang w:eastAsia="ru-RU"/>
              </w:rPr>
            </w:pPr>
          </w:p>
        </w:tc>
        <w:tc>
          <w:tcPr>
            <w:tcW w:w="3087" w:type="pct"/>
            <w:gridSpan w:val="5"/>
            <w:tcBorders>
              <w:left w:val="single" w:sz="4" w:space="0" w:color="auto"/>
            </w:tcBorders>
            <w:vAlign w:val="center"/>
          </w:tcPr>
          <w:p w:rsidR="00EB5E43" w:rsidRPr="006751BB" w:rsidRDefault="00EB5E43" w:rsidP="00372B1F">
            <w:pPr>
              <w:widowControl w:val="0"/>
              <w:jc w:val="center"/>
              <w:rPr>
                <w:rFonts w:ascii="Times New Roman" w:eastAsia="Times New Roman" w:hAnsi="Times New Roman" w:cs="Times New Roman"/>
                <w:sz w:val="20"/>
                <w:szCs w:val="20"/>
                <w:lang w:eastAsia="ru-RU"/>
              </w:rPr>
            </w:pPr>
            <w:r w:rsidRPr="006751BB">
              <w:rPr>
                <w:rFonts w:ascii="Times New Roman" w:eastAsia="Times New Roman" w:hAnsi="Times New Roman" w:cs="Times New Roman"/>
                <w:sz w:val="20"/>
                <w:szCs w:val="20"/>
                <w:lang w:eastAsia="ru-RU"/>
              </w:rPr>
              <w:t>Срок реализации: 2025 – 2030</w:t>
            </w:r>
          </w:p>
        </w:tc>
      </w:tr>
      <w:tr w:rsidR="00EB5E43" w:rsidRPr="00AB600C" w:rsidTr="00372B1F">
        <w:trPr>
          <w:trHeight w:val="624"/>
        </w:trPr>
        <w:tc>
          <w:tcPr>
            <w:tcW w:w="174" w:type="pct"/>
          </w:tcPr>
          <w:p w:rsidR="00EB5E43" w:rsidRPr="00AB600C" w:rsidRDefault="00EB5E43" w:rsidP="00030DD0">
            <w:pPr>
              <w:widowControl w:val="0"/>
              <w:jc w:val="center"/>
              <w:rPr>
                <w:rFonts w:ascii="Times New Roman" w:eastAsia="Times New Roman" w:hAnsi="Times New Roman" w:cs="Times New Roman"/>
                <w:sz w:val="20"/>
                <w:szCs w:val="20"/>
                <w:lang w:eastAsia="ru-RU"/>
              </w:rPr>
            </w:pPr>
          </w:p>
        </w:tc>
        <w:tc>
          <w:tcPr>
            <w:tcW w:w="1739" w:type="pct"/>
            <w:tcBorders>
              <w:right w:val="single" w:sz="4" w:space="0" w:color="auto"/>
            </w:tcBorders>
          </w:tcPr>
          <w:p w:rsidR="00EB5E43" w:rsidRPr="00AB600C" w:rsidRDefault="00EB5E43" w:rsidP="00372B1F">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Задача «Оказание поддержки в приобретении (строительстве) жилых помещений и строительстве индивидуальных жилых домов»</w:t>
            </w:r>
          </w:p>
        </w:tc>
        <w:tc>
          <w:tcPr>
            <w:tcW w:w="1629" w:type="pct"/>
            <w:gridSpan w:val="3"/>
            <w:tcBorders>
              <w:left w:val="single" w:sz="4" w:space="0" w:color="auto"/>
              <w:right w:val="single" w:sz="4" w:space="0" w:color="auto"/>
            </w:tcBorders>
          </w:tcPr>
          <w:p w:rsidR="00EB5E43" w:rsidRPr="00AB600C" w:rsidRDefault="00EB5E43" w:rsidP="00372B1F">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Предоставлены субсидии работникам бюджетной сферы, участникам специальной военной операции и пострадавшим гражданам в ходе проведения СВО на приобретение (строительство) жилья с помощью жилищных (ипотечных) кредитов и займы гражданам, желающим построить индивидуальный жилой дом</w:t>
            </w:r>
          </w:p>
        </w:tc>
        <w:tc>
          <w:tcPr>
            <w:tcW w:w="1458" w:type="pct"/>
            <w:gridSpan w:val="2"/>
            <w:tcBorders>
              <w:left w:val="single" w:sz="4" w:space="0" w:color="auto"/>
            </w:tcBorders>
          </w:tcPr>
          <w:p w:rsidR="00EB5E43" w:rsidRPr="006751BB" w:rsidRDefault="00A97C5A" w:rsidP="00372B1F">
            <w:pPr>
              <w:widowControl w:val="0"/>
              <w:jc w:val="both"/>
              <w:rPr>
                <w:rFonts w:ascii="Times New Roman" w:eastAsia="Times New Roman" w:hAnsi="Times New Roman" w:cs="Times New Roman"/>
                <w:sz w:val="20"/>
                <w:szCs w:val="20"/>
                <w:lang w:eastAsia="ru-RU"/>
              </w:rPr>
            </w:pPr>
            <w:r w:rsidRPr="006751BB">
              <w:rPr>
                <w:rFonts w:ascii="Times New Roman" w:eastAsia="Times New Roman" w:hAnsi="Times New Roman" w:cs="Times New Roman"/>
                <w:sz w:val="20"/>
                <w:szCs w:val="20"/>
                <w:lang w:eastAsia="ru-RU"/>
              </w:rPr>
              <w:t>Количество семей отдельных категорий граждан, обеспеченных жильем.</w:t>
            </w:r>
          </w:p>
        </w:tc>
      </w:tr>
      <w:tr w:rsidR="00173F61" w:rsidRPr="00AB600C" w:rsidTr="00EF3B9C">
        <w:trPr>
          <w:trHeight w:val="624"/>
        </w:trPr>
        <w:tc>
          <w:tcPr>
            <w:tcW w:w="174" w:type="pct"/>
          </w:tcPr>
          <w:p w:rsidR="00173F61" w:rsidRPr="00AB600C" w:rsidRDefault="001E12DB" w:rsidP="00030DD0">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lastRenderedPageBreak/>
              <w:t>3.2</w:t>
            </w:r>
            <w:r w:rsidR="00B54155" w:rsidRPr="00AB600C">
              <w:rPr>
                <w:rFonts w:ascii="Times New Roman" w:eastAsia="Times New Roman" w:hAnsi="Times New Roman" w:cs="Times New Roman"/>
                <w:sz w:val="20"/>
                <w:szCs w:val="20"/>
                <w:lang w:eastAsia="ru-RU"/>
              </w:rPr>
              <w:t>.</w:t>
            </w:r>
          </w:p>
        </w:tc>
        <w:tc>
          <w:tcPr>
            <w:tcW w:w="4826" w:type="pct"/>
            <w:gridSpan w:val="6"/>
            <w:vAlign w:val="center"/>
          </w:tcPr>
          <w:p w:rsidR="008760AE" w:rsidRPr="0064147C" w:rsidRDefault="00E51C5B">
            <w:pPr>
              <w:widowControl w:val="0"/>
              <w:jc w:val="center"/>
              <w:rPr>
                <w:rFonts w:ascii="Times New Roman" w:hAnsi="Times New Roman" w:cs="Times New Roman"/>
                <w:b/>
                <w:sz w:val="20"/>
                <w:szCs w:val="20"/>
              </w:rPr>
            </w:pPr>
            <w:r w:rsidRPr="0064147C">
              <w:rPr>
                <w:rFonts w:ascii="Times New Roman" w:hAnsi="Times New Roman" w:cs="Times New Roman"/>
                <w:b/>
                <w:sz w:val="20"/>
                <w:szCs w:val="20"/>
              </w:rPr>
              <w:t>Ведомственный проект «</w:t>
            </w:r>
            <w:r w:rsidR="0012448F" w:rsidRPr="0064147C">
              <w:rPr>
                <w:rFonts w:ascii="Times New Roman" w:hAnsi="Times New Roman" w:cs="Times New Roman"/>
                <w:b/>
                <w:sz w:val="20"/>
                <w:szCs w:val="20"/>
              </w:rPr>
              <w:t>Улучшение жилищных условий граждан, состоящих на учете</w:t>
            </w:r>
            <w:r w:rsidR="008760AE" w:rsidRPr="0064147C">
              <w:rPr>
                <w:rFonts w:ascii="Times New Roman" w:hAnsi="Times New Roman" w:cs="Times New Roman"/>
                <w:b/>
                <w:sz w:val="20"/>
                <w:szCs w:val="20"/>
              </w:rPr>
              <w:t xml:space="preserve"> в качестве </w:t>
            </w:r>
          </w:p>
          <w:p w:rsidR="00173F61" w:rsidRPr="0064147C" w:rsidRDefault="00E51C5B">
            <w:pPr>
              <w:widowControl w:val="0"/>
              <w:jc w:val="center"/>
              <w:rPr>
                <w:rFonts w:ascii="Times New Roman" w:eastAsia="Calibri" w:hAnsi="Times New Roman" w:cs="Times New Roman"/>
                <w:b/>
                <w:sz w:val="20"/>
                <w:szCs w:val="20"/>
              </w:rPr>
            </w:pPr>
            <w:proofErr w:type="gramStart"/>
            <w:r w:rsidRPr="0064147C">
              <w:rPr>
                <w:rFonts w:ascii="Times New Roman" w:hAnsi="Times New Roman" w:cs="Times New Roman"/>
                <w:b/>
                <w:sz w:val="20"/>
                <w:szCs w:val="20"/>
              </w:rPr>
              <w:t>нуждающихся в жилых помещениях»</w:t>
            </w:r>
            <w:proofErr w:type="gramEnd"/>
          </w:p>
          <w:p w:rsidR="00173F61" w:rsidRPr="00AB600C" w:rsidRDefault="00661871">
            <w:pPr>
              <w:widowControl w:val="0"/>
              <w:jc w:val="center"/>
              <w:rPr>
                <w:rFonts w:ascii="Times New Roman" w:eastAsia="Times New Roman" w:hAnsi="Times New Roman" w:cs="Times New Roman"/>
                <w:sz w:val="20"/>
                <w:szCs w:val="20"/>
                <w:lang w:eastAsia="ru-RU"/>
              </w:rPr>
            </w:pPr>
            <w:r w:rsidRPr="0064147C">
              <w:rPr>
                <w:rFonts w:ascii="Times New Roman" w:eastAsia="Times New Roman" w:hAnsi="Times New Roman" w:cs="Times New Roman"/>
                <w:b/>
                <w:sz w:val="20"/>
                <w:szCs w:val="20"/>
                <w:lang w:eastAsia="ru-RU"/>
              </w:rPr>
              <w:t>(Куратор проекта – Плешков Серг</w:t>
            </w:r>
            <w:r w:rsidR="00B54155" w:rsidRPr="0064147C">
              <w:rPr>
                <w:rFonts w:ascii="Times New Roman" w:eastAsia="Times New Roman" w:hAnsi="Times New Roman" w:cs="Times New Roman"/>
                <w:b/>
                <w:sz w:val="20"/>
                <w:szCs w:val="20"/>
                <w:lang w:eastAsia="ru-RU"/>
              </w:rPr>
              <w:t>ей Иванович)</w:t>
            </w:r>
          </w:p>
        </w:tc>
      </w:tr>
      <w:tr w:rsidR="00FF0786" w:rsidRPr="00AB600C" w:rsidTr="00B46C06">
        <w:trPr>
          <w:trHeight w:val="510"/>
        </w:trPr>
        <w:tc>
          <w:tcPr>
            <w:tcW w:w="174" w:type="pct"/>
          </w:tcPr>
          <w:p w:rsidR="00FF0786" w:rsidRPr="00AB600C" w:rsidRDefault="00FF0786">
            <w:pPr>
              <w:widowControl w:val="0"/>
              <w:rPr>
                <w:rFonts w:ascii="Times New Roman" w:eastAsia="Times New Roman" w:hAnsi="Times New Roman" w:cs="Times New Roman"/>
                <w:sz w:val="20"/>
                <w:szCs w:val="20"/>
                <w:lang w:eastAsia="ru-RU"/>
              </w:rPr>
            </w:pPr>
          </w:p>
        </w:tc>
        <w:tc>
          <w:tcPr>
            <w:tcW w:w="1741" w:type="pct"/>
            <w:gridSpan w:val="2"/>
            <w:tcBorders>
              <w:right w:val="single" w:sz="4" w:space="0" w:color="auto"/>
            </w:tcBorders>
            <w:shd w:val="clear" w:color="auto" w:fill="FFFFFF" w:themeFill="background1"/>
            <w:vAlign w:val="center"/>
          </w:tcPr>
          <w:p w:rsidR="00FF0786" w:rsidRPr="00F34D69" w:rsidRDefault="00FF0786" w:rsidP="000227DB">
            <w:pPr>
              <w:widowControl w:val="0"/>
              <w:ind w:firstLine="52"/>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Ответственный за реализацию - отдел  строительства</w:t>
            </w:r>
          </w:p>
          <w:p w:rsidR="00FF0786" w:rsidRPr="00F34D69" w:rsidRDefault="00FF0786" w:rsidP="000227DB">
            <w:pPr>
              <w:widowControl w:val="0"/>
              <w:ind w:firstLine="52"/>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администрации Красненского района (</w:t>
            </w:r>
            <w:proofErr w:type="spellStart"/>
            <w:r w:rsidRPr="00F34D69">
              <w:rPr>
                <w:rFonts w:ascii="Times New Roman" w:eastAsia="Times New Roman" w:hAnsi="Times New Roman" w:cs="Times New Roman"/>
                <w:sz w:val="20"/>
                <w:szCs w:val="20"/>
                <w:lang w:eastAsia="ru-RU"/>
              </w:rPr>
              <w:t>Осколкова</w:t>
            </w:r>
            <w:proofErr w:type="spellEnd"/>
            <w:r w:rsidRPr="00F34D69">
              <w:rPr>
                <w:rFonts w:ascii="Times New Roman" w:eastAsia="Times New Roman" w:hAnsi="Times New Roman" w:cs="Times New Roman"/>
                <w:sz w:val="20"/>
                <w:szCs w:val="20"/>
                <w:lang w:eastAsia="ru-RU"/>
              </w:rPr>
              <w:t xml:space="preserve"> Т.М.)</w:t>
            </w:r>
          </w:p>
        </w:tc>
        <w:tc>
          <w:tcPr>
            <w:tcW w:w="3085" w:type="pct"/>
            <w:gridSpan w:val="4"/>
            <w:tcBorders>
              <w:left w:val="single" w:sz="4" w:space="0" w:color="auto"/>
            </w:tcBorders>
            <w:shd w:val="clear" w:color="auto" w:fill="FFFFFF" w:themeFill="background1"/>
            <w:vAlign w:val="center"/>
          </w:tcPr>
          <w:p w:rsidR="00FF0786" w:rsidRPr="00F34D69" w:rsidRDefault="00327AEB" w:rsidP="0023296B">
            <w:pPr>
              <w:widowControl w:val="0"/>
              <w:jc w:val="center"/>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Срок реализации: 2025 – 202</w:t>
            </w:r>
            <w:r w:rsidR="00CE6328" w:rsidRPr="00F34D69">
              <w:rPr>
                <w:rFonts w:ascii="Times New Roman" w:eastAsia="Times New Roman" w:hAnsi="Times New Roman" w:cs="Times New Roman"/>
                <w:sz w:val="20"/>
                <w:szCs w:val="20"/>
                <w:lang w:eastAsia="ru-RU"/>
              </w:rPr>
              <w:t>7</w:t>
            </w:r>
          </w:p>
        </w:tc>
      </w:tr>
      <w:tr w:rsidR="00173F61" w:rsidRPr="00AB600C" w:rsidTr="00B46C06">
        <w:trPr>
          <w:trHeight w:val="20"/>
        </w:trPr>
        <w:tc>
          <w:tcPr>
            <w:tcW w:w="174" w:type="pct"/>
          </w:tcPr>
          <w:p w:rsidR="00173F61" w:rsidRPr="00AB600C" w:rsidRDefault="00173F61">
            <w:pPr>
              <w:widowControl w:val="0"/>
              <w:rPr>
                <w:rFonts w:ascii="Times New Roman" w:eastAsia="Times New Roman" w:hAnsi="Times New Roman" w:cs="Times New Roman"/>
                <w:sz w:val="20"/>
                <w:szCs w:val="20"/>
                <w:lang w:eastAsia="ru-RU"/>
              </w:rPr>
            </w:pPr>
          </w:p>
        </w:tc>
        <w:tc>
          <w:tcPr>
            <w:tcW w:w="1741" w:type="pct"/>
            <w:gridSpan w:val="2"/>
            <w:tcBorders>
              <w:right w:val="single" w:sz="4" w:space="0" w:color="auto"/>
            </w:tcBorders>
            <w:shd w:val="clear" w:color="auto" w:fill="FFFFFF" w:themeFill="background1"/>
          </w:tcPr>
          <w:p w:rsidR="0046273F" w:rsidRPr="00F34D69" w:rsidRDefault="00583128">
            <w:pPr>
              <w:widowControl w:val="0"/>
              <w:jc w:val="both"/>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З</w:t>
            </w:r>
            <w:r w:rsidR="0046273F" w:rsidRPr="00F34D69">
              <w:rPr>
                <w:rFonts w:ascii="Times New Roman" w:eastAsia="Times New Roman" w:hAnsi="Times New Roman" w:cs="Times New Roman"/>
                <w:sz w:val="20"/>
                <w:szCs w:val="20"/>
                <w:lang w:eastAsia="ru-RU"/>
              </w:rPr>
              <w:t>адача «</w:t>
            </w:r>
            <w:r w:rsidR="0046273F" w:rsidRPr="00F34D69">
              <w:rPr>
                <w:rFonts w:ascii="Times New Roman" w:hAnsi="Times New Roman" w:cs="Times New Roman"/>
                <w:sz w:val="20"/>
                <w:szCs w:val="20"/>
              </w:rPr>
              <w:t>Обеспечение жильем граждан, состоящих на учете в качестве нуждающихся в жилых помещениях»</w:t>
            </w:r>
          </w:p>
        </w:tc>
        <w:tc>
          <w:tcPr>
            <w:tcW w:w="1627" w:type="pct"/>
            <w:gridSpan w:val="2"/>
            <w:tcBorders>
              <w:left w:val="single" w:sz="4" w:space="0" w:color="auto"/>
            </w:tcBorders>
            <w:shd w:val="clear" w:color="auto" w:fill="FFFFFF" w:themeFill="background1"/>
          </w:tcPr>
          <w:p w:rsidR="00A841D5" w:rsidRPr="00F34D69" w:rsidRDefault="00583128">
            <w:pPr>
              <w:widowControl w:val="0"/>
              <w:spacing w:line="233" w:lineRule="auto"/>
              <w:jc w:val="both"/>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 xml:space="preserve">Предоставлены жилые помещения многодетным семьям и семьям с детьми – инвалидами за счет средств регионального бюджета </w:t>
            </w:r>
          </w:p>
        </w:tc>
        <w:tc>
          <w:tcPr>
            <w:tcW w:w="1458" w:type="pct"/>
            <w:gridSpan w:val="2"/>
            <w:shd w:val="clear" w:color="auto" w:fill="FFFFFF" w:themeFill="background1"/>
          </w:tcPr>
          <w:p w:rsidR="00173F61" w:rsidRPr="00F34D69" w:rsidRDefault="00265BA0" w:rsidP="00265BA0">
            <w:pPr>
              <w:widowControl w:val="0"/>
              <w:spacing w:line="233" w:lineRule="auto"/>
              <w:jc w:val="both"/>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Количество семей, улучшивших жилищные условия</w:t>
            </w:r>
          </w:p>
        </w:tc>
      </w:tr>
      <w:tr w:rsidR="00CE6328" w:rsidRPr="00AB600C" w:rsidTr="00CE6328">
        <w:trPr>
          <w:trHeight w:val="20"/>
        </w:trPr>
        <w:tc>
          <w:tcPr>
            <w:tcW w:w="5000" w:type="pct"/>
            <w:gridSpan w:val="7"/>
          </w:tcPr>
          <w:p w:rsidR="00EE5483" w:rsidRPr="00F34D69" w:rsidRDefault="00EE5483" w:rsidP="00EE5483">
            <w:pPr>
              <w:widowControl w:val="0"/>
              <w:jc w:val="center"/>
              <w:rPr>
                <w:rFonts w:ascii="Times New Roman" w:hAnsi="Times New Roman" w:cs="Times New Roman"/>
                <w:b/>
                <w:sz w:val="20"/>
                <w:szCs w:val="20"/>
              </w:rPr>
            </w:pPr>
            <w:r w:rsidRPr="00F34D69">
              <w:rPr>
                <w:rFonts w:ascii="Times New Roman" w:hAnsi="Times New Roman" w:cs="Times New Roman"/>
                <w:b/>
                <w:sz w:val="20"/>
                <w:szCs w:val="20"/>
              </w:rPr>
              <w:t>Ведомственный проект «</w:t>
            </w:r>
            <w:r w:rsidR="00571342" w:rsidRPr="00F34D69">
              <w:rPr>
                <w:rFonts w:ascii="Times New Roman" w:hAnsi="Times New Roman" w:cs="Times New Roman"/>
                <w:b/>
                <w:sz w:val="20"/>
                <w:szCs w:val="20"/>
              </w:rPr>
              <w:t>Адресная программа Белгородской области по переселению</w:t>
            </w:r>
          </w:p>
          <w:p w:rsidR="00CE6328" w:rsidRPr="00F34D69" w:rsidRDefault="00571342" w:rsidP="00EE5483">
            <w:pPr>
              <w:widowControl w:val="0"/>
              <w:jc w:val="center"/>
              <w:rPr>
                <w:rFonts w:ascii="Times New Roman" w:hAnsi="Times New Roman" w:cs="Times New Roman"/>
                <w:b/>
                <w:sz w:val="20"/>
                <w:szCs w:val="20"/>
              </w:rPr>
            </w:pPr>
            <w:r w:rsidRPr="00F34D69">
              <w:rPr>
                <w:rFonts w:ascii="Times New Roman" w:hAnsi="Times New Roman" w:cs="Times New Roman"/>
                <w:b/>
                <w:sz w:val="20"/>
                <w:szCs w:val="20"/>
              </w:rPr>
              <w:t>граждан из аварийного жилищного фонда, признанного таковым после 1 января 2017 года»</w:t>
            </w:r>
          </w:p>
          <w:p w:rsidR="00F262A0" w:rsidRPr="00F34D69" w:rsidRDefault="00CE6328" w:rsidP="00F262A0">
            <w:pPr>
              <w:widowControl w:val="0"/>
              <w:spacing w:line="233" w:lineRule="auto"/>
              <w:jc w:val="center"/>
              <w:rPr>
                <w:rFonts w:ascii="Times New Roman" w:eastAsia="Times New Roman" w:hAnsi="Times New Roman" w:cs="Times New Roman"/>
                <w:b/>
                <w:sz w:val="20"/>
                <w:szCs w:val="20"/>
                <w:lang w:eastAsia="ru-RU"/>
              </w:rPr>
            </w:pPr>
            <w:r w:rsidRPr="00F34D69">
              <w:rPr>
                <w:rFonts w:ascii="Times New Roman" w:eastAsia="Times New Roman" w:hAnsi="Times New Roman" w:cs="Times New Roman"/>
                <w:b/>
                <w:sz w:val="20"/>
                <w:szCs w:val="20"/>
                <w:lang w:eastAsia="ru-RU"/>
              </w:rPr>
              <w:t>(Куратор проекта – Плешков Сергей Иванович)</w:t>
            </w:r>
          </w:p>
        </w:tc>
      </w:tr>
      <w:tr w:rsidR="00C81E4C" w:rsidRPr="00AB600C" w:rsidTr="00AE263C">
        <w:trPr>
          <w:trHeight w:val="20"/>
        </w:trPr>
        <w:tc>
          <w:tcPr>
            <w:tcW w:w="174" w:type="pct"/>
          </w:tcPr>
          <w:p w:rsidR="00C81E4C" w:rsidRPr="00AB600C" w:rsidRDefault="00C81E4C">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741" w:type="pct"/>
            <w:gridSpan w:val="2"/>
            <w:tcBorders>
              <w:right w:val="single" w:sz="4" w:space="0" w:color="auto"/>
            </w:tcBorders>
            <w:shd w:val="clear" w:color="auto" w:fill="auto"/>
            <w:vAlign w:val="center"/>
          </w:tcPr>
          <w:p w:rsidR="00C81E4C" w:rsidRPr="00F34D69" w:rsidRDefault="00D03822" w:rsidP="00D03822">
            <w:pPr>
              <w:widowControl w:val="0"/>
              <w:ind w:firstLine="52"/>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Ответственный за реализацию – отдел жилищно – коммунального хозяйства, транспорта и дорожной инфраструктуры администрации Красненского района (</w:t>
            </w:r>
            <w:proofErr w:type="spellStart"/>
            <w:r w:rsidRPr="00F34D69">
              <w:rPr>
                <w:rFonts w:ascii="Times New Roman" w:eastAsia="Times New Roman" w:hAnsi="Times New Roman" w:cs="Times New Roman"/>
                <w:sz w:val="20"/>
                <w:szCs w:val="20"/>
                <w:lang w:eastAsia="ru-RU"/>
              </w:rPr>
              <w:t>Салина</w:t>
            </w:r>
            <w:proofErr w:type="spellEnd"/>
            <w:r w:rsidRPr="00F34D69">
              <w:rPr>
                <w:rFonts w:ascii="Times New Roman" w:eastAsia="Times New Roman" w:hAnsi="Times New Roman" w:cs="Times New Roman"/>
                <w:sz w:val="20"/>
                <w:szCs w:val="20"/>
                <w:lang w:eastAsia="ru-RU"/>
              </w:rPr>
              <w:t xml:space="preserve"> И.В.)</w:t>
            </w:r>
          </w:p>
        </w:tc>
        <w:tc>
          <w:tcPr>
            <w:tcW w:w="3085" w:type="pct"/>
            <w:gridSpan w:val="4"/>
            <w:tcBorders>
              <w:left w:val="single" w:sz="4" w:space="0" w:color="auto"/>
            </w:tcBorders>
            <w:shd w:val="clear" w:color="auto" w:fill="auto"/>
            <w:vAlign w:val="center"/>
          </w:tcPr>
          <w:p w:rsidR="00C81E4C" w:rsidRPr="00F34D69" w:rsidRDefault="00C81E4C" w:rsidP="00AE263C">
            <w:pPr>
              <w:widowControl w:val="0"/>
              <w:jc w:val="center"/>
              <w:rPr>
                <w:rFonts w:ascii="Times New Roman" w:eastAsia="Times New Roman" w:hAnsi="Times New Roman" w:cs="Times New Roman"/>
                <w:sz w:val="20"/>
                <w:szCs w:val="20"/>
                <w:lang w:eastAsia="ru-RU"/>
              </w:rPr>
            </w:pPr>
            <w:r w:rsidRPr="00F34D69">
              <w:rPr>
                <w:rFonts w:ascii="Times New Roman" w:eastAsia="Times New Roman" w:hAnsi="Times New Roman" w:cs="Times New Roman"/>
                <w:sz w:val="20"/>
                <w:szCs w:val="20"/>
                <w:lang w:eastAsia="ru-RU"/>
              </w:rPr>
              <w:t>Срок реализации: 2025 – 2027</w:t>
            </w:r>
          </w:p>
        </w:tc>
      </w:tr>
      <w:tr w:rsidR="00C81E4C" w:rsidRPr="00AB600C" w:rsidTr="00CE6328">
        <w:trPr>
          <w:trHeight w:val="20"/>
        </w:trPr>
        <w:tc>
          <w:tcPr>
            <w:tcW w:w="174" w:type="pct"/>
          </w:tcPr>
          <w:p w:rsidR="00C81E4C" w:rsidRPr="00AB600C" w:rsidRDefault="00C81E4C">
            <w:pPr>
              <w:widowControl w:val="0"/>
              <w:rPr>
                <w:rFonts w:ascii="Times New Roman" w:eastAsia="Times New Roman" w:hAnsi="Times New Roman" w:cs="Times New Roman"/>
                <w:sz w:val="20"/>
                <w:szCs w:val="20"/>
                <w:lang w:eastAsia="ru-RU"/>
              </w:rPr>
            </w:pPr>
          </w:p>
        </w:tc>
        <w:tc>
          <w:tcPr>
            <w:tcW w:w="1741" w:type="pct"/>
            <w:gridSpan w:val="2"/>
            <w:tcBorders>
              <w:right w:val="single" w:sz="4" w:space="0" w:color="auto"/>
            </w:tcBorders>
            <w:shd w:val="clear" w:color="auto" w:fill="auto"/>
          </w:tcPr>
          <w:p w:rsidR="008A0CCD" w:rsidRPr="00F34D69" w:rsidRDefault="001A60FB" w:rsidP="00AE263C">
            <w:pPr>
              <w:widowControl w:val="0"/>
              <w:jc w:val="both"/>
              <w:rPr>
                <w:rFonts w:ascii="Times New Roman" w:hAnsi="Times New Roman" w:cs="Times New Roman"/>
                <w:sz w:val="20"/>
                <w:szCs w:val="20"/>
              </w:rPr>
            </w:pPr>
            <w:r w:rsidRPr="00F34D69">
              <w:rPr>
                <w:rFonts w:ascii="Times New Roman" w:hAnsi="Times New Roman" w:cs="Times New Roman"/>
                <w:sz w:val="20"/>
                <w:szCs w:val="20"/>
              </w:rPr>
              <w:t>Задача</w:t>
            </w:r>
            <w:r w:rsidR="008A0CCD" w:rsidRPr="00F34D69">
              <w:rPr>
                <w:rFonts w:ascii="Times New Roman" w:hAnsi="Times New Roman" w:cs="Times New Roman"/>
                <w:sz w:val="20"/>
                <w:szCs w:val="20"/>
              </w:rPr>
              <w:t xml:space="preserve">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c>
          <w:tcPr>
            <w:tcW w:w="1627" w:type="pct"/>
            <w:gridSpan w:val="2"/>
            <w:tcBorders>
              <w:left w:val="single" w:sz="4" w:space="0" w:color="auto"/>
            </w:tcBorders>
            <w:shd w:val="clear" w:color="auto" w:fill="auto"/>
          </w:tcPr>
          <w:p w:rsidR="00C81E4C" w:rsidRPr="00F34D69" w:rsidRDefault="00765150" w:rsidP="00765150">
            <w:pPr>
              <w:spacing w:after="1" w:line="280" w:lineRule="auto"/>
              <w:jc w:val="center"/>
              <w:rPr>
                <w:rFonts w:ascii="Times New Roman" w:hAnsi="Times New Roman" w:cs="Times New Roman"/>
                <w:sz w:val="20"/>
                <w:szCs w:val="20"/>
              </w:rPr>
            </w:pPr>
            <w:r w:rsidRPr="00F34D69">
              <w:rPr>
                <w:rFonts w:ascii="Times New Roman" w:hAnsi="Times New Roman" w:cs="Times New Roman"/>
                <w:sz w:val="20"/>
                <w:szCs w:val="20"/>
              </w:rPr>
              <w:t>Сокращение непригодного для проживания жилищного фонда за счет переселен</w:t>
            </w:r>
            <w:r w:rsidR="006305B6" w:rsidRPr="00F34D69">
              <w:rPr>
                <w:rFonts w:ascii="Times New Roman" w:hAnsi="Times New Roman" w:cs="Times New Roman"/>
                <w:sz w:val="20"/>
                <w:szCs w:val="20"/>
              </w:rPr>
              <w:t>ия граждан</w:t>
            </w:r>
          </w:p>
        </w:tc>
        <w:tc>
          <w:tcPr>
            <w:tcW w:w="1458" w:type="pct"/>
            <w:gridSpan w:val="2"/>
          </w:tcPr>
          <w:p w:rsidR="00C81E4C" w:rsidRPr="00F34D69" w:rsidRDefault="00C76D1E" w:rsidP="006305B6">
            <w:pPr>
              <w:widowControl w:val="0"/>
              <w:spacing w:line="233" w:lineRule="auto"/>
              <w:jc w:val="center"/>
              <w:rPr>
                <w:rFonts w:ascii="Times New Roman" w:eastAsia="Times New Roman" w:hAnsi="Times New Roman" w:cs="Times New Roman"/>
                <w:sz w:val="20"/>
                <w:szCs w:val="20"/>
                <w:lang w:eastAsia="ru-RU"/>
              </w:rPr>
            </w:pPr>
            <w:r w:rsidRPr="00F34D69">
              <w:rPr>
                <w:rFonts w:ascii="Times New Roman" w:hAnsi="Times New Roman" w:cs="Times New Roman"/>
                <w:sz w:val="20"/>
                <w:szCs w:val="20"/>
              </w:rPr>
              <w:t>Количество граждан, расселенных из аварийного жилищного фонда</w:t>
            </w:r>
          </w:p>
        </w:tc>
      </w:tr>
      <w:tr w:rsidR="001E12DB" w:rsidRPr="00AB600C" w:rsidTr="001E12DB">
        <w:trPr>
          <w:trHeight w:val="20"/>
        </w:trPr>
        <w:tc>
          <w:tcPr>
            <w:tcW w:w="5000" w:type="pct"/>
            <w:gridSpan w:val="7"/>
          </w:tcPr>
          <w:p w:rsidR="001E12DB" w:rsidRPr="00AB600C" w:rsidRDefault="001E12DB" w:rsidP="001E12DB">
            <w:pPr>
              <w:pStyle w:val="a0"/>
              <w:widowControl w:val="0"/>
              <w:numPr>
                <w:ilvl w:val="0"/>
                <w:numId w:val="20"/>
              </w:numPr>
              <w:spacing w:line="233" w:lineRule="auto"/>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b/>
                <w:sz w:val="20"/>
                <w:szCs w:val="20"/>
                <w:lang w:eastAsia="ru-RU"/>
              </w:rPr>
              <w:t>Направление (подпрограмма) «Комплексы процессных мероприятий»</w:t>
            </w:r>
          </w:p>
        </w:tc>
      </w:tr>
      <w:tr w:rsidR="00E27581" w:rsidRPr="00AB600C" w:rsidTr="00EF3B9C">
        <w:trPr>
          <w:trHeight w:val="624"/>
        </w:trPr>
        <w:tc>
          <w:tcPr>
            <w:tcW w:w="174" w:type="pct"/>
            <w:vAlign w:val="center"/>
          </w:tcPr>
          <w:p w:rsidR="00E27581" w:rsidRPr="00AB600C" w:rsidRDefault="001E12DB" w:rsidP="003C32E6">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4.1</w:t>
            </w:r>
          </w:p>
        </w:tc>
        <w:tc>
          <w:tcPr>
            <w:tcW w:w="4826" w:type="pct"/>
            <w:gridSpan w:val="6"/>
            <w:vAlign w:val="center"/>
          </w:tcPr>
          <w:p w:rsidR="00E27581" w:rsidRPr="0064147C" w:rsidRDefault="007D2F7F" w:rsidP="00931104">
            <w:pPr>
              <w:widowControl w:val="0"/>
              <w:jc w:val="center"/>
              <w:rPr>
                <w:rFonts w:ascii="Times New Roman" w:eastAsia="Times New Roman" w:hAnsi="Times New Roman" w:cs="Times New Roman"/>
                <w:b/>
                <w:sz w:val="20"/>
                <w:szCs w:val="20"/>
                <w:lang w:eastAsia="ru-RU"/>
              </w:rPr>
            </w:pPr>
            <w:r w:rsidRPr="0064147C">
              <w:rPr>
                <w:rFonts w:ascii="Times New Roman" w:eastAsia="Times New Roman" w:hAnsi="Times New Roman" w:cs="Times New Roman"/>
                <w:b/>
                <w:sz w:val="20"/>
                <w:szCs w:val="20"/>
                <w:lang w:eastAsia="ru-RU"/>
              </w:rPr>
              <w:t xml:space="preserve">Комплекс процессных мероприятий </w:t>
            </w:r>
            <w:r w:rsidR="001E12DB" w:rsidRPr="0064147C">
              <w:rPr>
                <w:rFonts w:ascii="Times New Roman" w:eastAsia="Times New Roman" w:hAnsi="Times New Roman" w:cs="Times New Roman"/>
                <w:b/>
                <w:sz w:val="20"/>
                <w:szCs w:val="20"/>
                <w:lang w:eastAsia="ru-RU"/>
              </w:rPr>
              <w:t>1</w:t>
            </w:r>
            <w:r w:rsidR="007A4D86" w:rsidRPr="0064147C">
              <w:rPr>
                <w:rFonts w:ascii="Times New Roman" w:eastAsia="Times New Roman" w:hAnsi="Times New Roman" w:cs="Times New Roman"/>
                <w:b/>
                <w:sz w:val="20"/>
                <w:szCs w:val="20"/>
                <w:lang w:eastAsia="ru-RU"/>
              </w:rPr>
              <w:t xml:space="preserve"> «</w:t>
            </w:r>
            <w:r w:rsidR="007D3F53" w:rsidRPr="0064147C">
              <w:rPr>
                <w:rFonts w:ascii="Times New Roman" w:eastAsia="Times New Roman" w:hAnsi="Times New Roman" w:cs="Times New Roman"/>
                <w:b/>
                <w:sz w:val="20"/>
                <w:szCs w:val="20"/>
                <w:lang w:eastAsia="ru-RU"/>
              </w:rPr>
              <w:t>Развитие</w:t>
            </w:r>
            <w:r w:rsidR="00DB6337" w:rsidRPr="0064147C">
              <w:rPr>
                <w:rFonts w:ascii="Times New Roman" w:eastAsia="Times New Roman" w:hAnsi="Times New Roman" w:cs="Times New Roman"/>
                <w:b/>
                <w:sz w:val="20"/>
                <w:szCs w:val="20"/>
                <w:lang w:eastAsia="ru-RU"/>
              </w:rPr>
              <w:t xml:space="preserve"> мер по обеспечению жильем отдельных категорий гра</w:t>
            </w:r>
            <w:r w:rsidR="007A4D86" w:rsidRPr="0064147C">
              <w:rPr>
                <w:rFonts w:ascii="Times New Roman" w:eastAsia="Times New Roman" w:hAnsi="Times New Roman" w:cs="Times New Roman"/>
                <w:b/>
                <w:sz w:val="20"/>
                <w:szCs w:val="20"/>
                <w:lang w:eastAsia="ru-RU"/>
              </w:rPr>
              <w:t>ждан»</w:t>
            </w:r>
            <w:r w:rsidR="00DB6337" w:rsidRPr="0064147C">
              <w:rPr>
                <w:rFonts w:ascii="Times New Roman" w:eastAsia="Times New Roman" w:hAnsi="Times New Roman" w:cs="Times New Roman"/>
                <w:b/>
                <w:sz w:val="20"/>
                <w:szCs w:val="20"/>
                <w:lang w:eastAsia="ru-RU"/>
              </w:rPr>
              <w:t xml:space="preserve"> </w:t>
            </w:r>
          </w:p>
          <w:p w:rsidR="00DB6337" w:rsidRPr="00AB600C" w:rsidRDefault="00EF1C32" w:rsidP="00EF1C32">
            <w:pPr>
              <w:widowControl w:val="0"/>
              <w:jc w:val="center"/>
              <w:rPr>
                <w:rFonts w:ascii="Times New Roman" w:eastAsia="Times New Roman" w:hAnsi="Times New Roman" w:cs="Times New Roman"/>
                <w:b/>
                <w:sz w:val="20"/>
                <w:szCs w:val="20"/>
                <w:lang w:eastAsia="ru-RU"/>
              </w:rPr>
            </w:pPr>
            <w:r w:rsidRPr="0064147C">
              <w:rPr>
                <w:rFonts w:ascii="Times New Roman" w:eastAsia="Times New Roman" w:hAnsi="Times New Roman" w:cs="Times New Roman"/>
                <w:b/>
                <w:sz w:val="20"/>
                <w:szCs w:val="20"/>
                <w:lang w:eastAsia="ru-RU"/>
              </w:rPr>
              <w:t xml:space="preserve">(Куратор </w:t>
            </w:r>
            <w:r w:rsidR="00DB6337" w:rsidRPr="0064147C">
              <w:rPr>
                <w:rFonts w:ascii="Times New Roman" w:eastAsia="Times New Roman" w:hAnsi="Times New Roman" w:cs="Times New Roman"/>
                <w:b/>
                <w:sz w:val="20"/>
                <w:szCs w:val="20"/>
                <w:lang w:eastAsia="ru-RU"/>
              </w:rPr>
              <w:t>– Плешков Сергей Иванович)</w:t>
            </w:r>
          </w:p>
        </w:tc>
      </w:tr>
      <w:tr w:rsidR="00A24B03" w:rsidRPr="00AB600C" w:rsidTr="00A24B03">
        <w:trPr>
          <w:trHeight w:val="510"/>
        </w:trPr>
        <w:tc>
          <w:tcPr>
            <w:tcW w:w="174" w:type="pct"/>
          </w:tcPr>
          <w:p w:rsidR="00A24B03" w:rsidRPr="00AB600C" w:rsidRDefault="00A24B03">
            <w:pPr>
              <w:widowControl w:val="0"/>
              <w:rPr>
                <w:rFonts w:ascii="Times New Roman" w:eastAsia="Times New Roman" w:hAnsi="Times New Roman" w:cs="Times New Roman"/>
                <w:sz w:val="20"/>
                <w:szCs w:val="20"/>
                <w:lang w:eastAsia="ru-RU"/>
              </w:rPr>
            </w:pPr>
          </w:p>
        </w:tc>
        <w:tc>
          <w:tcPr>
            <w:tcW w:w="1739" w:type="pct"/>
            <w:tcBorders>
              <w:right w:val="single" w:sz="4" w:space="0" w:color="auto"/>
            </w:tcBorders>
            <w:vAlign w:val="center"/>
          </w:tcPr>
          <w:p w:rsidR="006B0BF6" w:rsidRPr="00AB600C" w:rsidRDefault="006B0BF6" w:rsidP="006B0BF6">
            <w:pPr>
              <w:widowControl w:val="0"/>
              <w:ind w:firstLine="52"/>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2B2206" w:rsidRPr="00AB600C" w:rsidRDefault="006B0BF6" w:rsidP="006B0BF6">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tc>
        <w:tc>
          <w:tcPr>
            <w:tcW w:w="3087" w:type="pct"/>
            <w:gridSpan w:val="5"/>
            <w:tcBorders>
              <w:left w:val="single" w:sz="4" w:space="0" w:color="auto"/>
            </w:tcBorders>
            <w:vAlign w:val="center"/>
          </w:tcPr>
          <w:p w:rsidR="00A24B03" w:rsidRPr="00AB600C" w:rsidRDefault="00001C7E" w:rsidP="00A24B03">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Срок реализации: 2025 – 2030</w:t>
            </w:r>
          </w:p>
        </w:tc>
      </w:tr>
      <w:tr w:rsidR="00173F61" w:rsidRPr="00AB600C" w:rsidTr="00507343">
        <w:trPr>
          <w:trHeight w:val="20"/>
        </w:trPr>
        <w:tc>
          <w:tcPr>
            <w:tcW w:w="174" w:type="pct"/>
          </w:tcPr>
          <w:p w:rsidR="00173F61" w:rsidRPr="00AB600C" w:rsidRDefault="00173F61" w:rsidP="001E12DB">
            <w:pPr>
              <w:widowControl w:val="0"/>
              <w:rPr>
                <w:rFonts w:ascii="Times New Roman" w:eastAsia="Times New Roman" w:hAnsi="Times New Roman" w:cs="Times New Roman"/>
                <w:sz w:val="20"/>
                <w:szCs w:val="20"/>
                <w:lang w:eastAsia="ru-RU"/>
              </w:rPr>
            </w:pPr>
          </w:p>
        </w:tc>
        <w:tc>
          <w:tcPr>
            <w:tcW w:w="1741" w:type="pct"/>
            <w:gridSpan w:val="2"/>
          </w:tcPr>
          <w:p w:rsidR="00173F61" w:rsidRPr="00AB600C" w:rsidRDefault="00001C7E">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Задача «Обеспечение жильем отдельных категорий граждан»</w:t>
            </w:r>
          </w:p>
        </w:tc>
        <w:tc>
          <w:tcPr>
            <w:tcW w:w="1627" w:type="pct"/>
            <w:gridSpan w:val="2"/>
          </w:tcPr>
          <w:p w:rsidR="00173F61" w:rsidRPr="00AB600C" w:rsidRDefault="0068353C">
            <w:pPr>
              <w:widowControl w:val="0"/>
              <w:jc w:val="both"/>
              <w:rPr>
                <w:rFonts w:ascii="Times New Roman" w:hAnsi="Times New Roman" w:cs="Times New Roman"/>
                <w:sz w:val="20"/>
                <w:szCs w:val="20"/>
              </w:rPr>
            </w:pPr>
            <w:r w:rsidRPr="00AB600C">
              <w:rPr>
                <w:rFonts w:ascii="Times New Roman" w:hAnsi="Times New Roman" w:cs="Times New Roman"/>
                <w:sz w:val="20"/>
                <w:szCs w:val="20"/>
              </w:rPr>
              <w:t xml:space="preserve">     </w:t>
            </w:r>
            <w:r w:rsidR="00A87068">
              <w:rPr>
                <w:rFonts w:ascii="Times New Roman" w:hAnsi="Times New Roman" w:cs="Times New Roman"/>
                <w:sz w:val="20"/>
                <w:szCs w:val="20"/>
              </w:rPr>
              <w:t>Улучшены</w:t>
            </w:r>
            <w:r w:rsidR="00320B74" w:rsidRPr="00AB600C">
              <w:rPr>
                <w:rFonts w:ascii="Times New Roman" w:hAnsi="Times New Roman" w:cs="Times New Roman"/>
                <w:sz w:val="20"/>
                <w:szCs w:val="20"/>
              </w:rPr>
              <w:t xml:space="preserve"> жилищные условия </w:t>
            </w:r>
            <w:r w:rsidR="00A87068">
              <w:rPr>
                <w:rFonts w:ascii="Times New Roman" w:hAnsi="Times New Roman" w:cs="Times New Roman"/>
                <w:sz w:val="20"/>
                <w:szCs w:val="20"/>
              </w:rPr>
              <w:t>при бюджетной поддержке ветеранам</w:t>
            </w:r>
            <w:r w:rsidR="00320B74" w:rsidRPr="00AB600C">
              <w:rPr>
                <w:rFonts w:ascii="Times New Roman" w:hAnsi="Times New Roman" w:cs="Times New Roman"/>
                <w:sz w:val="20"/>
                <w:szCs w:val="20"/>
              </w:rPr>
              <w:t xml:space="preserve"> Велик</w:t>
            </w:r>
            <w:r w:rsidR="00A87068">
              <w:rPr>
                <w:rFonts w:ascii="Times New Roman" w:hAnsi="Times New Roman" w:cs="Times New Roman"/>
                <w:sz w:val="20"/>
                <w:szCs w:val="20"/>
              </w:rPr>
              <w:t>ой Отечественной войны, ветеранам</w:t>
            </w:r>
            <w:r w:rsidR="00320B74" w:rsidRPr="00AB600C">
              <w:rPr>
                <w:rFonts w:ascii="Times New Roman" w:hAnsi="Times New Roman" w:cs="Times New Roman"/>
                <w:sz w:val="20"/>
                <w:szCs w:val="20"/>
              </w:rPr>
              <w:t xml:space="preserve">, </w:t>
            </w:r>
            <w:r w:rsidR="00A87068">
              <w:rPr>
                <w:rFonts w:ascii="Times New Roman" w:hAnsi="Times New Roman" w:cs="Times New Roman"/>
                <w:sz w:val="20"/>
                <w:szCs w:val="20"/>
              </w:rPr>
              <w:t>инвалидам</w:t>
            </w:r>
            <w:r w:rsidR="00320B74" w:rsidRPr="00AB600C">
              <w:rPr>
                <w:rFonts w:ascii="Times New Roman" w:hAnsi="Times New Roman" w:cs="Times New Roman"/>
                <w:sz w:val="20"/>
                <w:szCs w:val="20"/>
              </w:rPr>
              <w:t xml:space="preserve">.                                   </w:t>
            </w:r>
          </w:p>
          <w:p w:rsidR="0068353C" w:rsidRPr="00AB600C" w:rsidRDefault="0068353C">
            <w:pPr>
              <w:widowControl w:val="0"/>
              <w:jc w:val="both"/>
              <w:rPr>
                <w:rFonts w:ascii="Times New Roman" w:hAnsi="Times New Roman" w:cs="Times New Roman"/>
                <w:sz w:val="20"/>
                <w:szCs w:val="20"/>
              </w:rPr>
            </w:pPr>
            <w:r w:rsidRPr="00AB600C">
              <w:rPr>
                <w:rFonts w:ascii="Times New Roman" w:hAnsi="Times New Roman" w:cs="Times New Roman"/>
                <w:sz w:val="20"/>
                <w:szCs w:val="20"/>
              </w:rPr>
              <w:t xml:space="preserve">     </w:t>
            </w:r>
            <w:r w:rsidR="00320B74" w:rsidRPr="00AB600C">
              <w:rPr>
                <w:rFonts w:ascii="Times New Roman" w:hAnsi="Times New Roman" w:cs="Times New Roman"/>
                <w:sz w:val="20"/>
                <w:szCs w:val="20"/>
              </w:rPr>
              <w:t>Обеспечены жилыми помещениями дети – сироты, оставшиеся  без попечения родителей, и лица из их числа.</w:t>
            </w:r>
            <w:r w:rsidRPr="00AB600C">
              <w:rPr>
                <w:rFonts w:ascii="Times New Roman" w:hAnsi="Times New Roman" w:cs="Times New Roman"/>
                <w:sz w:val="20"/>
                <w:szCs w:val="20"/>
              </w:rPr>
              <w:t xml:space="preserve"> </w:t>
            </w:r>
            <w:r w:rsidR="00F259C0" w:rsidRPr="00AB600C">
              <w:rPr>
                <w:rFonts w:ascii="Times New Roman" w:hAnsi="Times New Roman" w:cs="Times New Roman"/>
                <w:sz w:val="20"/>
                <w:szCs w:val="20"/>
              </w:rPr>
              <w:t xml:space="preserve">                                                          </w:t>
            </w:r>
            <w:r w:rsidR="00F259C0" w:rsidRPr="00AB600C">
              <w:rPr>
                <w:rFonts w:ascii="Times New Roman" w:hAnsi="Times New Roman" w:cs="Times New Roman"/>
                <w:sz w:val="20"/>
                <w:szCs w:val="20"/>
              </w:rPr>
              <w:br/>
              <w:t xml:space="preserve">       </w:t>
            </w:r>
            <w:r w:rsidRPr="00AB600C">
              <w:rPr>
                <w:rFonts w:ascii="Times New Roman" w:hAnsi="Times New Roman" w:cs="Times New Roman"/>
                <w:sz w:val="20"/>
                <w:szCs w:val="20"/>
              </w:rPr>
              <w:t>Проведен ремонт</w:t>
            </w:r>
            <w:r w:rsidR="00320B74" w:rsidRPr="00AB600C">
              <w:rPr>
                <w:rFonts w:ascii="Times New Roman" w:hAnsi="Times New Roman" w:cs="Times New Roman"/>
                <w:sz w:val="20"/>
                <w:szCs w:val="20"/>
              </w:rPr>
              <w:t xml:space="preserve"> </w:t>
            </w:r>
            <w:r w:rsidRPr="00AB600C">
              <w:rPr>
                <w:rFonts w:ascii="Times New Roman" w:hAnsi="Times New Roman" w:cs="Times New Roman"/>
                <w:sz w:val="20"/>
                <w:szCs w:val="20"/>
              </w:rPr>
              <w:t xml:space="preserve">жилых помещений, в которых дети – сироты </w:t>
            </w:r>
            <w:r w:rsidR="00C27E96" w:rsidRPr="00AB600C">
              <w:rPr>
                <w:rFonts w:ascii="Times New Roman" w:hAnsi="Times New Roman" w:cs="Times New Roman"/>
                <w:sz w:val="20"/>
                <w:szCs w:val="20"/>
              </w:rPr>
              <w:t xml:space="preserve"> и дети</w:t>
            </w:r>
            <w:r w:rsidRPr="00AB600C">
              <w:rPr>
                <w:rFonts w:ascii="Times New Roman" w:hAnsi="Times New Roman" w:cs="Times New Roman"/>
                <w:sz w:val="20"/>
                <w:szCs w:val="20"/>
              </w:rPr>
              <w:t xml:space="preserve">, оставшиеся без попечения родителей, являются нанимателями жилых помещений.    </w:t>
            </w:r>
          </w:p>
          <w:p w:rsidR="00320B74" w:rsidRPr="00AB600C" w:rsidRDefault="0068353C">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 xml:space="preserve">      </w:t>
            </w:r>
            <w:r w:rsidR="00320B74" w:rsidRPr="00AB600C">
              <w:rPr>
                <w:rFonts w:ascii="Times New Roman" w:hAnsi="Times New Roman" w:cs="Times New Roman"/>
                <w:sz w:val="20"/>
                <w:szCs w:val="20"/>
              </w:rPr>
              <w:t>Посредством государственны</w:t>
            </w:r>
            <w:r w:rsidR="00A87068">
              <w:rPr>
                <w:rFonts w:ascii="Times New Roman" w:hAnsi="Times New Roman" w:cs="Times New Roman"/>
                <w:sz w:val="20"/>
                <w:szCs w:val="20"/>
              </w:rPr>
              <w:t>х жилищных сертификатов улучшены  жилищные условия отдельным категориям граждан, установленных</w:t>
            </w:r>
            <w:r w:rsidR="00320B74" w:rsidRPr="00AB600C">
              <w:rPr>
                <w:rFonts w:ascii="Times New Roman" w:hAnsi="Times New Roman" w:cs="Times New Roman"/>
                <w:sz w:val="20"/>
                <w:szCs w:val="20"/>
              </w:rPr>
              <w:t xml:space="preserve"> федеральным законодательством.</w:t>
            </w:r>
          </w:p>
        </w:tc>
        <w:tc>
          <w:tcPr>
            <w:tcW w:w="1458" w:type="pct"/>
            <w:gridSpan w:val="2"/>
          </w:tcPr>
          <w:p w:rsidR="0092432D" w:rsidRDefault="00320B74">
            <w:pPr>
              <w:widowControl w:val="0"/>
              <w:jc w:val="both"/>
              <w:rPr>
                <w:rFonts w:ascii="Times New Roman" w:hAnsi="Times New Roman" w:cs="Times New Roman"/>
                <w:sz w:val="20"/>
                <w:szCs w:val="20"/>
              </w:rPr>
            </w:pPr>
            <w:r w:rsidRPr="00AB600C">
              <w:rPr>
                <w:rFonts w:ascii="Times New Roman" w:hAnsi="Times New Roman" w:cs="Times New Roman"/>
                <w:sz w:val="20"/>
                <w:szCs w:val="20"/>
              </w:rPr>
              <w:t xml:space="preserve">Количество семей, улучшивших жилищные условия. </w:t>
            </w:r>
          </w:p>
          <w:p w:rsidR="00173F61" w:rsidRPr="00AB600C" w:rsidRDefault="00320B74">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Количество семей отдельных категорий граждан, обеспеченных жильем.</w:t>
            </w:r>
          </w:p>
        </w:tc>
      </w:tr>
      <w:tr w:rsidR="000A3D52" w:rsidRPr="00AB600C" w:rsidTr="00057AF8">
        <w:trPr>
          <w:trHeight w:val="424"/>
        </w:trPr>
        <w:tc>
          <w:tcPr>
            <w:tcW w:w="172" w:type="pct"/>
            <w:tcBorders>
              <w:right w:val="single" w:sz="4" w:space="0" w:color="auto"/>
            </w:tcBorders>
          </w:tcPr>
          <w:p w:rsidR="000A3D52" w:rsidRPr="00AB600C" w:rsidRDefault="00057AF8" w:rsidP="00057AF8">
            <w:pPr>
              <w:widowControl w:val="0"/>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lastRenderedPageBreak/>
              <w:t xml:space="preserve">  </w:t>
            </w:r>
            <w:r w:rsidR="001E12DB" w:rsidRPr="00AB600C">
              <w:rPr>
                <w:rFonts w:ascii="Times New Roman" w:eastAsia="Times New Roman" w:hAnsi="Times New Roman" w:cs="Times New Roman"/>
                <w:b/>
                <w:sz w:val="20"/>
                <w:szCs w:val="20"/>
                <w:lang w:eastAsia="ru-RU"/>
              </w:rPr>
              <w:t>4.2</w:t>
            </w:r>
          </w:p>
          <w:p w:rsidR="000A3D52" w:rsidRPr="00AB600C" w:rsidRDefault="000A3D52" w:rsidP="000A3D52">
            <w:pPr>
              <w:widowControl w:val="0"/>
              <w:jc w:val="center"/>
              <w:rPr>
                <w:rFonts w:ascii="Times New Roman" w:eastAsia="Times New Roman" w:hAnsi="Times New Roman" w:cs="Times New Roman"/>
                <w:sz w:val="20"/>
                <w:szCs w:val="20"/>
                <w:lang w:eastAsia="ru-RU"/>
              </w:rPr>
            </w:pPr>
          </w:p>
        </w:tc>
        <w:tc>
          <w:tcPr>
            <w:tcW w:w="4828" w:type="pct"/>
            <w:gridSpan w:val="6"/>
            <w:tcBorders>
              <w:left w:val="single" w:sz="4" w:space="0" w:color="auto"/>
            </w:tcBorders>
          </w:tcPr>
          <w:p w:rsidR="000A3D52" w:rsidRPr="00AB600C" w:rsidRDefault="008B25BD" w:rsidP="000A3D52">
            <w:pPr>
              <w:widowControl w:val="0"/>
              <w:ind w:left="203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Комплекс процессных мероприятий </w:t>
            </w:r>
            <w:r w:rsidR="001E12DB" w:rsidRPr="00AB600C">
              <w:rPr>
                <w:rFonts w:ascii="Times New Roman" w:eastAsia="Times New Roman" w:hAnsi="Times New Roman" w:cs="Times New Roman"/>
                <w:b/>
                <w:sz w:val="20"/>
                <w:szCs w:val="20"/>
                <w:lang w:eastAsia="ru-RU"/>
              </w:rPr>
              <w:t xml:space="preserve">2 </w:t>
            </w:r>
            <w:r w:rsidR="000A3D52" w:rsidRPr="00AB600C">
              <w:rPr>
                <w:rFonts w:ascii="Times New Roman" w:eastAsia="Times New Roman" w:hAnsi="Times New Roman" w:cs="Times New Roman"/>
                <w:b/>
                <w:sz w:val="20"/>
                <w:szCs w:val="20"/>
                <w:lang w:eastAsia="ru-RU"/>
              </w:rPr>
              <w:t>«</w:t>
            </w:r>
            <w:r w:rsidR="006F4119" w:rsidRPr="00AB600C">
              <w:rPr>
                <w:rFonts w:ascii="Times New Roman" w:eastAsia="Times New Roman" w:hAnsi="Times New Roman" w:cs="Times New Roman"/>
                <w:b/>
                <w:sz w:val="20"/>
                <w:szCs w:val="20"/>
                <w:lang w:eastAsia="ru-RU"/>
              </w:rPr>
              <w:t>Создание условий для организации транспортного обслуживания населения</w:t>
            </w:r>
            <w:r w:rsidR="000A3D52" w:rsidRPr="00AB600C">
              <w:rPr>
                <w:rFonts w:ascii="Times New Roman" w:eastAsia="Times New Roman" w:hAnsi="Times New Roman" w:cs="Times New Roman"/>
                <w:b/>
                <w:sz w:val="20"/>
                <w:szCs w:val="20"/>
                <w:lang w:eastAsia="ru-RU"/>
              </w:rPr>
              <w:t xml:space="preserve">» </w:t>
            </w:r>
          </w:p>
          <w:p w:rsidR="000A3D52" w:rsidRPr="00AB600C" w:rsidRDefault="000A3D52" w:rsidP="00CB3784">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b/>
                <w:sz w:val="20"/>
                <w:szCs w:val="20"/>
                <w:lang w:eastAsia="ru-RU"/>
              </w:rPr>
              <w:t>(Куратор – Плешков Сергей Иванович)</w:t>
            </w:r>
          </w:p>
        </w:tc>
      </w:tr>
      <w:tr w:rsidR="004B4AC8" w:rsidRPr="00AB600C" w:rsidTr="004B4AC8">
        <w:trPr>
          <w:trHeight w:val="20"/>
        </w:trPr>
        <w:tc>
          <w:tcPr>
            <w:tcW w:w="174" w:type="pct"/>
          </w:tcPr>
          <w:p w:rsidR="004B4AC8" w:rsidRPr="00AB600C" w:rsidRDefault="004B4AC8">
            <w:pPr>
              <w:widowControl w:val="0"/>
              <w:rPr>
                <w:rFonts w:ascii="Times New Roman" w:eastAsia="Times New Roman" w:hAnsi="Times New Roman" w:cs="Times New Roman"/>
                <w:sz w:val="20"/>
                <w:szCs w:val="20"/>
                <w:lang w:eastAsia="ru-RU"/>
              </w:rPr>
            </w:pPr>
          </w:p>
        </w:tc>
        <w:tc>
          <w:tcPr>
            <w:tcW w:w="1741" w:type="pct"/>
            <w:gridSpan w:val="2"/>
          </w:tcPr>
          <w:p w:rsidR="004B4AC8" w:rsidRDefault="004B4AC8" w:rsidP="004E2A50">
            <w:pPr>
              <w:widowControl w:val="0"/>
              <w:ind w:firstLine="52"/>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w:t>
            </w:r>
            <w:r w:rsidR="004E2A50">
              <w:rPr>
                <w:rFonts w:ascii="Times New Roman" w:eastAsia="Times New Roman" w:hAnsi="Times New Roman" w:cs="Times New Roman"/>
                <w:sz w:val="20"/>
                <w:szCs w:val="20"/>
                <w:lang w:eastAsia="ru-RU"/>
              </w:rPr>
              <w:t xml:space="preserve">ственный за реализацию – отдел жилищно – коммунального хозяйства, транспорта и дорожной инфраструктуры </w:t>
            </w:r>
            <w:r w:rsidRPr="00AB600C">
              <w:rPr>
                <w:rFonts w:ascii="Times New Roman" w:eastAsia="Times New Roman" w:hAnsi="Times New Roman" w:cs="Times New Roman"/>
                <w:sz w:val="20"/>
                <w:szCs w:val="20"/>
                <w:lang w:eastAsia="ru-RU"/>
              </w:rPr>
              <w:t>администрации Кра</w:t>
            </w:r>
            <w:r w:rsidR="004E2A50">
              <w:rPr>
                <w:rFonts w:ascii="Times New Roman" w:eastAsia="Times New Roman" w:hAnsi="Times New Roman" w:cs="Times New Roman"/>
                <w:sz w:val="20"/>
                <w:szCs w:val="20"/>
                <w:lang w:eastAsia="ru-RU"/>
              </w:rPr>
              <w:t>сненского района (</w:t>
            </w:r>
            <w:proofErr w:type="spellStart"/>
            <w:r w:rsidR="004E2A50">
              <w:rPr>
                <w:rFonts w:ascii="Times New Roman" w:eastAsia="Times New Roman" w:hAnsi="Times New Roman" w:cs="Times New Roman"/>
                <w:sz w:val="20"/>
                <w:szCs w:val="20"/>
                <w:lang w:eastAsia="ru-RU"/>
              </w:rPr>
              <w:t>Салина</w:t>
            </w:r>
            <w:proofErr w:type="spellEnd"/>
            <w:r w:rsidR="004E2A50">
              <w:rPr>
                <w:rFonts w:ascii="Times New Roman" w:eastAsia="Times New Roman" w:hAnsi="Times New Roman" w:cs="Times New Roman"/>
                <w:sz w:val="20"/>
                <w:szCs w:val="20"/>
                <w:lang w:eastAsia="ru-RU"/>
              </w:rPr>
              <w:t xml:space="preserve"> И.В.</w:t>
            </w:r>
            <w:r w:rsidRPr="00AB600C">
              <w:rPr>
                <w:rFonts w:ascii="Times New Roman" w:eastAsia="Times New Roman" w:hAnsi="Times New Roman" w:cs="Times New Roman"/>
                <w:sz w:val="20"/>
                <w:szCs w:val="20"/>
                <w:lang w:eastAsia="ru-RU"/>
              </w:rPr>
              <w:t>)</w:t>
            </w:r>
          </w:p>
          <w:p w:rsidR="00560A54" w:rsidRPr="00AB600C" w:rsidRDefault="00560A54" w:rsidP="004E2A50">
            <w:pPr>
              <w:widowControl w:val="0"/>
              <w:ind w:firstLine="52"/>
              <w:rPr>
                <w:rFonts w:ascii="Times New Roman" w:eastAsia="Times New Roman" w:hAnsi="Times New Roman" w:cs="Times New Roman"/>
                <w:sz w:val="20"/>
                <w:szCs w:val="20"/>
                <w:lang w:eastAsia="ru-RU"/>
              </w:rPr>
            </w:pPr>
          </w:p>
        </w:tc>
        <w:tc>
          <w:tcPr>
            <w:tcW w:w="3085" w:type="pct"/>
            <w:gridSpan w:val="4"/>
          </w:tcPr>
          <w:p w:rsidR="004B4AC8" w:rsidRPr="00AB600C" w:rsidRDefault="009557AF" w:rsidP="009557AF">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Срок реализации: 2025 – 2030</w:t>
            </w:r>
          </w:p>
        </w:tc>
      </w:tr>
      <w:tr w:rsidR="00DB6337" w:rsidRPr="00AB600C" w:rsidTr="00507343">
        <w:trPr>
          <w:trHeight w:val="20"/>
        </w:trPr>
        <w:tc>
          <w:tcPr>
            <w:tcW w:w="174" w:type="pct"/>
          </w:tcPr>
          <w:p w:rsidR="00DB6337" w:rsidRPr="00AB600C" w:rsidRDefault="00DB6337">
            <w:pPr>
              <w:widowControl w:val="0"/>
              <w:rPr>
                <w:rFonts w:ascii="Times New Roman" w:eastAsia="Times New Roman" w:hAnsi="Times New Roman" w:cs="Times New Roman"/>
                <w:sz w:val="20"/>
                <w:szCs w:val="20"/>
                <w:lang w:eastAsia="ru-RU"/>
              </w:rPr>
            </w:pPr>
          </w:p>
        </w:tc>
        <w:tc>
          <w:tcPr>
            <w:tcW w:w="1741" w:type="pct"/>
            <w:gridSpan w:val="2"/>
          </w:tcPr>
          <w:p w:rsidR="00DB6337" w:rsidRPr="00AB600C" w:rsidRDefault="006F4119">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Задача</w:t>
            </w:r>
            <w:r w:rsidR="00967F1C" w:rsidRPr="00AB600C">
              <w:rPr>
                <w:rFonts w:ascii="Times New Roman" w:eastAsia="Times New Roman" w:hAnsi="Times New Roman" w:cs="Times New Roman"/>
                <w:sz w:val="20"/>
                <w:szCs w:val="20"/>
                <w:lang w:eastAsia="ru-RU"/>
              </w:rPr>
              <w:t xml:space="preserve"> «</w:t>
            </w:r>
            <w:r w:rsidR="00967F1C" w:rsidRPr="00AB600C">
              <w:rPr>
                <w:rFonts w:ascii="Times New Roman" w:hAnsi="Times New Roman" w:cs="Times New Roman"/>
                <w:sz w:val="20"/>
                <w:szCs w:val="20"/>
              </w:rPr>
              <w:t xml:space="preserve">Создание условий для </w:t>
            </w:r>
            <w:r w:rsidR="00A0145E" w:rsidRPr="00AB600C">
              <w:rPr>
                <w:rFonts w:ascii="Times New Roman" w:hAnsi="Times New Roman" w:cs="Times New Roman"/>
                <w:sz w:val="20"/>
                <w:szCs w:val="20"/>
              </w:rPr>
              <w:t>устойчивого функционирования системы пассажирских перевозок</w:t>
            </w:r>
            <w:r w:rsidR="00967F1C" w:rsidRPr="00AB600C">
              <w:rPr>
                <w:rFonts w:ascii="Times New Roman" w:hAnsi="Times New Roman" w:cs="Times New Roman"/>
                <w:sz w:val="20"/>
                <w:szCs w:val="20"/>
              </w:rPr>
              <w:t>»</w:t>
            </w:r>
          </w:p>
        </w:tc>
        <w:tc>
          <w:tcPr>
            <w:tcW w:w="1627" w:type="pct"/>
            <w:gridSpan w:val="2"/>
          </w:tcPr>
          <w:p w:rsidR="00DB6337" w:rsidRPr="00AB600C" w:rsidRDefault="00A27A54">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Выполнен комплекс мероприятий по организации транспортного обслуживания населения автомобильным  транспортом</w:t>
            </w:r>
          </w:p>
        </w:tc>
        <w:tc>
          <w:tcPr>
            <w:tcW w:w="1458" w:type="pct"/>
            <w:gridSpan w:val="2"/>
          </w:tcPr>
          <w:p w:rsidR="00DB6337" w:rsidRPr="00AB600C" w:rsidRDefault="009E3F4B" w:rsidP="009E3F4B">
            <w:pPr>
              <w:widowControl w:val="0"/>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Пассажирооборот автомобильным                                (в пригородном сообщении) транспортом</w:t>
            </w:r>
          </w:p>
        </w:tc>
      </w:tr>
      <w:tr w:rsidR="0009191E" w:rsidRPr="00AB600C" w:rsidTr="0009191E">
        <w:trPr>
          <w:trHeight w:val="20"/>
        </w:trPr>
        <w:tc>
          <w:tcPr>
            <w:tcW w:w="174" w:type="pct"/>
          </w:tcPr>
          <w:p w:rsidR="0009191E" w:rsidRPr="00AB600C" w:rsidRDefault="0008362A">
            <w:pPr>
              <w:widowControl w:val="0"/>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4.3</w:t>
            </w:r>
          </w:p>
        </w:tc>
        <w:tc>
          <w:tcPr>
            <w:tcW w:w="4826" w:type="pct"/>
            <w:gridSpan w:val="6"/>
          </w:tcPr>
          <w:p w:rsidR="0009191E" w:rsidRPr="00AB600C" w:rsidRDefault="00FC076A" w:rsidP="0009191E">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Комплекс процессных мероприятий 3 </w:t>
            </w:r>
            <w:r w:rsidR="00980D5D" w:rsidRPr="00AB600C">
              <w:rPr>
                <w:rFonts w:ascii="Times New Roman" w:eastAsia="Times New Roman" w:hAnsi="Times New Roman" w:cs="Times New Roman"/>
                <w:b/>
                <w:sz w:val="20"/>
                <w:szCs w:val="20"/>
                <w:lang w:eastAsia="ru-RU"/>
              </w:rPr>
              <w:t xml:space="preserve">«Обеспечение сохранности </w:t>
            </w:r>
            <w:r w:rsidR="0009191E" w:rsidRPr="00AB600C">
              <w:rPr>
                <w:rFonts w:ascii="Times New Roman" w:eastAsia="Times New Roman" w:hAnsi="Times New Roman" w:cs="Times New Roman"/>
                <w:b/>
                <w:sz w:val="20"/>
                <w:szCs w:val="20"/>
                <w:lang w:eastAsia="ru-RU"/>
              </w:rPr>
              <w:t xml:space="preserve">существующей сети автомобильных дорог и безопасности дорожного движения» </w:t>
            </w:r>
          </w:p>
          <w:p w:rsidR="0009191E" w:rsidRPr="00AB600C" w:rsidRDefault="0009191E" w:rsidP="0009191E">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b/>
                <w:sz w:val="20"/>
                <w:szCs w:val="20"/>
                <w:lang w:eastAsia="ru-RU"/>
              </w:rPr>
              <w:t>(Куратор – Плешков Сергей Иванович)</w:t>
            </w:r>
          </w:p>
        </w:tc>
      </w:tr>
      <w:tr w:rsidR="00B12981" w:rsidRPr="00AB600C" w:rsidTr="00B12981">
        <w:trPr>
          <w:trHeight w:val="20"/>
        </w:trPr>
        <w:tc>
          <w:tcPr>
            <w:tcW w:w="174" w:type="pct"/>
          </w:tcPr>
          <w:p w:rsidR="00B12981" w:rsidRPr="00AB600C" w:rsidRDefault="00B12981">
            <w:pPr>
              <w:widowControl w:val="0"/>
              <w:rPr>
                <w:rFonts w:ascii="Times New Roman" w:eastAsia="Times New Roman" w:hAnsi="Times New Roman" w:cs="Times New Roman"/>
                <w:sz w:val="20"/>
                <w:szCs w:val="20"/>
                <w:lang w:eastAsia="ru-RU"/>
              </w:rPr>
            </w:pPr>
          </w:p>
        </w:tc>
        <w:tc>
          <w:tcPr>
            <w:tcW w:w="1741" w:type="pct"/>
            <w:gridSpan w:val="2"/>
          </w:tcPr>
          <w:p w:rsidR="00B12981" w:rsidRPr="00AB600C" w:rsidRDefault="00B12981" w:rsidP="00AD3C9F">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B12981" w:rsidRPr="00AB600C" w:rsidRDefault="00B12981" w:rsidP="00595735">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tc>
        <w:tc>
          <w:tcPr>
            <w:tcW w:w="3085" w:type="pct"/>
            <w:gridSpan w:val="4"/>
          </w:tcPr>
          <w:p w:rsidR="00B12981" w:rsidRPr="00AB600C" w:rsidRDefault="00B12981" w:rsidP="00B12981">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Срок реализации: 2025 – 2030</w:t>
            </w:r>
          </w:p>
        </w:tc>
      </w:tr>
      <w:tr w:rsidR="00DB6337" w:rsidRPr="00AB600C" w:rsidTr="00507343">
        <w:trPr>
          <w:trHeight w:val="20"/>
        </w:trPr>
        <w:tc>
          <w:tcPr>
            <w:tcW w:w="174" w:type="pct"/>
          </w:tcPr>
          <w:p w:rsidR="00DB6337" w:rsidRPr="00AB600C" w:rsidRDefault="00DB6337">
            <w:pPr>
              <w:widowControl w:val="0"/>
              <w:rPr>
                <w:rFonts w:ascii="Times New Roman" w:eastAsia="Times New Roman" w:hAnsi="Times New Roman" w:cs="Times New Roman"/>
                <w:sz w:val="20"/>
                <w:szCs w:val="20"/>
                <w:lang w:eastAsia="ru-RU"/>
              </w:rPr>
            </w:pPr>
          </w:p>
        </w:tc>
        <w:tc>
          <w:tcPr>
            <w:tcW w:w="1741" w:type="pct"/>
            <w:gridSpan w:val="2"/>
          </w:tcPr>
          <w:p w:rsidR="00FF55F4" w:rsidRPr="00AB600C" w:rsidRDefault="00FF55F4" w:rsidP="000F097F">
            <w:pPr>
              <w:pStyle w:val="ConsPlusNormal"/>
              <w:jc w:val="both"/>
            </w:pPr>
          </w:p>
          <w:p w:rsidR="000F097F" w:rsidRPr="00AB600C" w:rsidRDefault="000F097F" w:rsidP="000F097F">
            <w:pPr>
              <w:pStyle w:val="ConsPlusNormal"/>
              <w:jc w:val="both"/>
            </w:pPr>
            <w:r w:rsidRPr="00AB600C">
              <w:rPr>
                <w:rFonts w:eastAsia="Times New Roman"/>
                <w:lang w:eastAsia="ru-RU"/>
              </w:rPr>
              <w:t xml:space="preserve">Задача </w:t>
            </w:r>
            <w:r w:rsidRPr="00AB600C">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0F097F" w:rsidRPr="00AB600C" w:rsidRDefault="000F097F" w:rsidP="00FF55F4">
            <w:pPr>
              <w:pStyle w:val="ConsPlusNormal"/>
              <w:ind w:firstLine="540"/>
              <w:jc w:val="both"/>
            </w:pPr>
          </w:p>
          <w:p w:rsidR="00DB6337" w:rsidRPr="00AB600C" w:rsidRDefault="00DB6337">
            <w:pPr>
              <w:widowControl w:val="0"/>
              <w:jc w:val="both"/>
              <w:rPr>
                <w:rFonts w:ascii="Times New Roman" w:eastAsia="Times New Roman" w:hAnsi="Times New Roman" w:cs="Times New Roman"/>
                <w:sz w:val="20"/>
                <w:szCs w:val="20"/>
                <w:lang w:eastAsia="ru-RU"/>
              </w:rPr>
            </w:pPr>
          </w:p>
        </w:tc>
        <w:tc>
          <w:tcPr>
            <w:tcW w:w="1627" w:type="pct"/>
            <w:gridSpan w:val="2"/>
          </w:tcPr>
          <w:p w:rsidR="00DB6337" w:rsidRPr="00AB600C" w:rsidRDefault="00010548">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Выполнены мероприятия по содержанию,</w:t>
            </w:r>
            <w:r w:rsidR="001A72D8" w:rsidRPr="00AB600C">
              <w:rPr>
                <w:rFonts w:ascii="Times New Roman" w:hAnsi="Times New Roman" w:cs="Times New Roman"/>
                <w:sz w:val="20"/>
                <w:szCs w:val="20"/>
              </w:rPr>
              <w:t xml:space="preserve"> ремонту </w:t>
            </w:r>
            <w:r w:rsidRPr="00AB600C">
              <w:rPr>
                <w:rFonts w:ascii="Times New Roman" w:hAnsi="Times New Roman" w:cs="Times New Roman"/>
                <w:sz w:val="20"/>
                <w:szCs w:val="20"/>
              </w:rPr>
              <w:t>ав</w:t>
            </w:r>
            <w:r w:rsidR="001A72D8" w:rsidRPr="00AB600C">
              <w:rPr>
                <w:rFonts w:ascii="Times New Roman" w:hAnsi="Times New Roman" w:cs="Times New Roman"/>
                <w:sz w:val="20"/>
                <w:szCs w:val="20"/>
              </w:rPr>
              <w:t>томобильных дорог</w:t>
            </w:r>
          </w:p>
        </w:tc>
        <w:tc>
          <w:tcPr>
            <w:tcW w:w="1458" w:type="pct"/>
            <w:gridSpan w:val="2"/>
          </w:tcPr>
          <w:p w:rsidR="00DB6337" w:rsidRPr="00AB600C" w:rsidRDefault="00FA1614" w:rsidP="008E5228">
            <w:pPr>
              <w:widowControl w:val="0"/>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Доля автомобильных дорог  межмуниципального значения, соответствующих нормативным требованиям</w:t>
            </w:r>
          </w:p>
        </w:tc>
      </w:tr>
      <w:tr w:rsidR="00C53759" w:rsidRPr="00AB600C" w:rsidTr="00C53759">
        <w:trPr>
          <w:trHeight w:val="20"/>
        </w:trPr>
        <w:tc>
          <w:tcPr>
            <w:tcW w:w="174" w:type="pct"/>
          </w:tcPr>
          <w:p w:rsidR="00C53759" w:rsidRPr="00AB600C" w:rsidRDefault="0008362A" w:rsidP="0094103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4.4</w:t>
            </w:r>
          </w:p>
        </w:tc>
        <w:tc>
          <w:tcPr>
            <w:tcW w:w="4826" w:type="pct"/>
            <w:gridSpan w:val="6"/>
          </w:tcPr>
          <w:p w:rsidR="0067277F" w:rsidRPr="00AB600C" w:rsidRDefault="003B7001" w:rsidP="00941035">
            <w:pPr>
              <w:widowControl w:val="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Комплекс процессных мероприятий 4 </w:t>
            </w:r>
            <w:r w:rsidR="0067277F" w:rsidRPr="00AB600C">
              <w:rPr>
                <w:rFonts w:ascii="Times New Roman" w:eastAsia="Times New Roman" w:hAnsi="Times New Roman" w:cs="Times New Roman"/>
                <w:b/>
                <w:sz w:val="20"/>
                <w:szCs w:val="20"/>
                <w:lang w:eastAsia="ru-RU"/>
              </w:rPr>
              <w:t>«</w:t>
            </w:r>
            <w:r w:rsidR="00156FA1" w:rsidRPr="00AB600C">
              <w:rPr>
                <w:rFonts w:ascii="Times New Roman" w:eastAsia="Times New Roman" w:hAnsi="Times New Roman" w:cs="Times New Roman"/>
                <w:b/>
                <w:sz w:val="20"/>
                <w:szCs w:val="20"/>
                <w:lang w:eastAsia="ru-RU"/>
              </w:rPr>
              <w:t xml:space="preserve">Строительство (реконструкция) и капитальный ремонт объектов социальной сферы Красненского района» </w:t>
            </w:r>
          </w:p>
          <w:p w:rsidR="00C53759" w:rsidRPr="00AB600C" w:rsidRDefault="0067277F" w:rsidP="00941035">
            <w:pPr>
              <w:widowControl w:val="0"/>
              <w:jc w:val="center"/>
              <w:rPr>
                <w:rFonts w:ascii="Times New Roman" w:eastAsia="Times New Roman" w:hAnsi="Times New Roman" w:cs="Times New Roman"/>
                <w:b/>
                <w:sz w:val="20"/>
                <w:szCs w:val="20"/>
                <w:lang w:eastAsia="ru-RU"/>
              </w:rPr>
            </w:pPr>
            <w:r w:rsidRPr="00AB600C">
              <w:rPr>
                <w:rFonts w:ascii="Times New Roman" w:eastAsia="Times New Roman" w:hAnsi="Times New Roman" w:cs="Times New Roman"/>
                <w:b/>
                <w:sz w:val="20"/>
                <w:szCs w:val="20"/>
                <w:lang w:eastAsia="ru-RU"/>
              </w:rPr>
              <w:t>(Куратор – Плешков Сергей Иванович)</w:t>
            </w:r>
          </w:p>
        </w:tc>
      </w:tr>
      <w:tr w:rsidR="00941035" w:rsidRPr="00AB600C" w:rsidTr="00941035">
        <w:trPr>
          <w:trHeight w:val="20"/>
        </w:trPr>
        <w:tc>
          <w:tcPr>
            <w:tcW w:w="174" w:type="pct"/>
          </w:tcPr>
          <w:p w:rsidR="00941035" w:rsidRPr="00AB600C" w:rsidRDefault="00941035">
            <w:pPr>
              <w:widowControl w:val="0"/>
              <w:rPr>
                <w:rFonts w:ascii="Times New Roman" w:eastAsia="Times New Roman" w:hAnsi="Times New Roman" w:cs="Times New Roman"/>
                <w:sz w:val="20"/>
                <w:szCs w:val="20"/>
                <w:lang w:eastAsia="ru-RU"/>
              </w:rPr>
            </w:pPr>
          </w:p>
        </w:tc>
        <w:tc>
          <w:tcPr>
            <w:tcW w:w="1741" w:type="pct"/>
            <w:gridSpan w:val="2"/>
          </w:tcPr>
          <w:p w:rsidR="00AF7BA2" w:rsidRPr="00AB600C" w:rsidRDefault="00AF7BA2" w:rsidP="00AF7BA2">
            <w:pPr>
              <w:widowControl w:val="0"/>
              <w:ind w:firstLine="52"/>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Ответственный за реализацию - отдел  строительства</w:t>
            </w:r>
          </w:p>
          <w:p w:rsidR="00941035" w:rsidRPr="00AB600C" w:rsidRDefault="00AF7BA2" w:rsidP="00AF7BA2">
            <w:pPr>
              <w:widowControl w:val="0"/>
              <w:jc w:val="both"/>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администрации Красненского района (</w:t>
            </w:r>
            <w:proofErr w:type="spellStart"/>
            <w:r w:rsidRPr="00AB600C">
              <w:rPr>
                <w:rFonts w:ascii="Times New Roman" w:eastAsia="Times New Roman" w:hAnsi="Times New Roman" w:cs="Times New Roman"/>
                <w:sz w:val="20"/>
                <w:szCs w:val="20"/>
                <w:lang w:eastAsia="ru-RU"/>
              </w:rPr>
              <w:t>Осколкова</w:t>
            </w:r>
            <w:proofErr w:type="spellEnd"/>
            <w:r w:rsidRPr="00AB600C">
              <w:rPr>
                <w:rFonts w:ascii="Times New Roman" w:eastAsia="Times New Roman" w:hAnsi="Times New Roman" w:cs="Times New Roman"/>
                <w:sz w:val="20"/>
                <w:szCs w:val="20"/>
                <w:lang w:eastAsia="ru-RU"/>
              </w:rPr>
              <w:t xml:space="preserve"> Т.М.)</w:t>
            </w:r>
          </w:p>
        </w:tc>
        <w:tc>
          <w:tcPr>
            <w:tcW w:w="3085" w:type="pct"/>
            <w:gridSpan w:val="4"/>
          </w:tcPr>
          <w:p w:rsidR="00941035" w:rsidRPr="00AB600C" w:rsidRDefault="00941035" w:rsidP="00941035">
            <w:pPr>
              <w:widowControl w:val="0"/>
              <w:jc w:val="center"/>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Срок реализации: 2025 – 2030</w:t>
            </w:r>
          </w:p>
        </w:tc>
      </w:tr>
      <w:tr w:rsidR="00DB6337" w:rsidRPr="00AB600C" w:rsidTr="00507343">
        <w:trPr>
          <w:trHeight w:val="20"/>
        </w:trPr>
        <w:tc>
          <w:tcPr>
            <w:tcW w:w="174" w:type="pct"/>
          </w:tcPr>
          <w:p w:rsidR="00DB6337" w:rsidRPr="00AB600C" w:rsidRDefault="00DB6337">
            <w:pPr>
              <w:widowControl w:val="0"/>
              <w:rPr>
                <w:rFonts w:ascii="Times New Roman" w:eastAsia="Times New Roman" w:hAnsi="Times New Roman" w:cs="Times New Roman"/>
                <w:sz w:val="20"/>
                <w:szCs w:val="20"/>
                <w:lang w:eastAsia="ru-RU"/>
              </w:rPr>
            </w:pPr>
          </w:p>
        </w:tc>
        <w:tc>
          <w:tcPr>
            <w:tcW w:w="1741" w:type="pct"/>
            <w:gridSpan w:val="2"/>
          </w:tcPr>
          <w:p w:rsidR="00DB6337" w:rsidRPr="00AB600C" w:rsidRDefault="009964E5" w:rsidP="00AC373A">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z w:val="20"/>
                <w:szCs w:val="20"/>
                <w:lang w:eastAsia="ru-RU"/>
              </w:rPr>
              <w:t>Задача</w:t>
            </w:r>
            <w:r w:rsidR="0075042A" w:rsidRPr="00AB600C">
              <w:rPr>
                <w:rFonts w:ascii="Times New Roman" w:eastAsia="Times New Roman" w:hAnsi="Times New Roman" w:cs="Times New Roman"/>
                <w:sz w:val="20"/>
                <w:szCs w:val="20"/>
                <w:lang w:eastAsia="ru-RU"/>
              </w:rPr>
              <w:t xml:space="preserve"> «</w:t>
            </w:r>
            <w:r w:rsidR="0086629B" w:rsidRPr="00AB600C">
              <w:rPr>
                <w:rFonts w:ascii="Times New Roman" w:hAnsi="Times New Roman" w:cs="Times New Roman"/>
                <w:sz w:val="20"/>
                <w:szCs w:val="20"/>
              </w:rPr>
              <w:t>Обеспечение высокого качества образования в  общеобразовательных учреждениях, соответствующих современным требованиям»</w:t>
            </w:r>
          </w:p>
        </w:tc>
        <w:tc>
          <w:tcPr>
            <w:tcW w:w="1627" w:type="pct"/>
            <w:gridSpan w:val="2"/>
          </w:tcPr>
          <w:p w:rsidR="00DB6337" w:rsidRPr="00AB600C" w:rsidRDefault="00156FA1">
            <w:pPr>
              <w:widowControl w:val="0"/>
              <w:jc w:val="both"/>
              <w:rPr>
                <w:rFonts w:ascii="Times New Roman" w:eastAsia="Times New Roman" w:hAnsi="Times New Roman" w:cs="Times New Roman"/>
                <w:sz w:val="20"/>
                <w:szCs w:val="20"/>
                <w:lang w:eastAsia="ru-RU"/>
              </w:rPr>
            </w:pPr>
            <w:r w:rsidRPr="00AB600C">
              <w:rPr>
                <w:rFonts w:ascii="Times New Roman" w:hAnsi="Times New Roman" w:cs="Times New Roman"/>
                <w:sz w:val="20"/>
                <w:szCs w:val="20"/>
              </w:rPr>
              <w:t xml:space="preserve">Выполнены мероприятия по </w:t>
            </w:r>
            <w:r w:rsidRPr="00AB600C">
              <w:rPr>
                <w:rFonts w:ascii="Times New Roman" w:eastAsia="Times New Roman" w:hAnsi="Times New Roman" w:cs="Times New Roman"/>
                <w:sz w:val="20"/>
                <w:szCs w:val="20"/>
                <w:lang w:eastAsia="ru-RU"/>
              </w:rPr>
              <w:t xml:space="preserve">строительству (реконструкции) и капитальному ремонту объектов социальной сферы </w:t>
            </w:r>
          </w:p>
        </w:tc>
        <w:tc>
          <w:tcPr>
            <w:tcW w:w="1458" w:type="pct"/>
            <w:gridSpan w:val="2"/>
          </w:tcPr>
          <w:p w:rsidR="00DB6337" w:rsidRPr="00AB600C" w:rsidRDefault="00AE6EFD" w:rsidP="00AE6EFD">
            <w:pPr>
              <w:widowControl w:val="0"/>
              <w:rPr>
                <w:rFonts w:ascii="Times New Roman" w:eastAsia="Times New Roman" w:hAnsi="Times New Roman" w:cs="Times New Roman"/>
                <w:sz w:val="20"/>
                <w:szCs w:val="20"/>
                <w:lang w:eastAsia="ru-RU"/>
              </w:rPr>
            </w:pPr>
            <w:r w:rsidRPr="00AB600C">
              <w:rPr>
                <w:rFonts w:ascii="Times New Roman" w:eastAsia="Times New Roman" w:hAnsi="Times New Roman" w:cs="Times New Roman"/>
                <w:spacing w:val="-2"/>
                <w:sz w:val="20"/>
                <w:szCs w:val="20"/>
              </w:rPr>
              <w:t>Доля доступных общеобразовательных учреждений соответствующих современным требованиям</w:t>
            </w:r>
          </w:p>
        </w:tc>
      </w:tr>
    </w:tbl>
    <w:p w:rsidR="00173F61" w:rsidRPr="00AB600C" w:rsidRDefault="00173F61">
      <w:pPr>
        <w:spacing w:after="0" w:line="240" w:lineRule="auto"/>
        <w:rPr>
          <w:rFonts w:ascii="Times New Roman" w:hAnsi="Times New Roman" w:cs="Times New Roman"/>
          <w:b/>
          <w:sz w:val="20"/>
          <w:szCs w:val="20"/>
        </w:rPr>
      </w:pPr>
    </w:p>
    <w:p w:rsidR="00173F61" w:rsidRPr="00AB600C" w:rsidRDefault="00173F61">
      <w:pPr>
        <w:pStyle w:val="a0"/>
        <w:ind w:left="0" w:firstLine="709"/>
        <w:rPr>
          <w:rFonts w:ascii="Times New Roman" w:hAnsi="Times New Roman" w:cs="Times New Roman"/>
          <w:sz w:val="20"/>
          <w:szCs w:val="20"/>
        </w:rPr>
      </w:pPr>
    </w:p>
    <w:p w:rsidR="00173F61" w:rsidRPr="00AB600C" w:rsidRDefault="00B54155">
      <w:pPr>
        <w:rPr>
          <w:rFonts w:ascii="Times New Roman" w:hAnsi="Times New Roman" w:cs="Times New Roman"/>
          <w:b/>
          <w:sz w:val="20"/>
          <w:szCs w:val="20"/>
        </w:rPr>
      </w:pPr>
      <w:r w:rsidRPr="00AB600C">
        <w:rPr>
          <w:rFonts w:ascii="Times New Roman" w:hAnsi="Times New Roman" w:cs="Times New Roman"/>
          <w:sz w:val="20"/>
          <w:szCs w:val="20"/>
        </w:rPr>
        <w:br w:type="page" w:clear="all"/>
      </w:r>
    </w:p>
    <w:p w:rsidR="00177EC6" w:rsidRDefault="00B54155" w:rsidP="00177EC6">
      <w:pPr>
        <w:pStyle w:val="4"/>
        <w:numPr>
          <w:ilvl w:val="0"/>
          <w:numId w:val="20"/>
        </w:numPr>
        <w:spacing w:before="0" w:after="0"/>
        <w:rPr>
          <w:b/>
        </w:rPr>
      </w:pPr>
      <w:r>
        <w:rPr>
          <w:b/>
        </w:rPr>
        <w:lastRenderedPageBreak/>
        <w:t>Финансовое обеспечение муниципальной программы Красненского района</w:t>
      </w:r>
    </w:p>
    <w:p w:rsidR="00F65587" w:rsidRPr="00F65587" w:rsidRDefault="00F65587" w:rsidP="00F65587"/>
    <w:tbl>
      <w:tblPr>
        <w:tblW w:w="15466" w:type="dxa"/>
        <w:tblInd w:w="93" w:type="dxa"/>
        <w:tblLayout w:type="fixed"/>
        <w:tblLook w:val="04A0" w:firstRow="1" w:lastRow="0" w:firstColumn="1" w:lastColumn="0" w:noHBand="0" w:noVBand="1"/>
      </w:tblPr>
      <w:tblGrid>
        <w:gridCol w:w="4829"/>
        <w:gridCol w:w="1795"/>
        <w:gridCol w:w="1234"/>
        <w:gridCol w:w="1229"/>
        <w:gridCol w:w="1276"/>
        <w:gridCol w:w="1276"/>
        <w:gridCol w:w="1276"/>
        <w:gridCol w:w="1134"/>
        <w:gridCol w:w="1417"/>
      </w:tblGrid>
      <w:tr w:rsidR="00177EC6" w:rsidRPr="00110178" w:rsidTr="00FB6480">
        <w:trPr>
          <w:trHeight w:val="1215"/>
        </w:trPr>
        <w:tc>
          <w:tcPr>
            <w:tcW w:w="4829" w:type="dxa"/>
            <w:tcBorders>
              <w:top w:val="single" w:sz="4" w:space="0" w:color="auto"/>
              <w:left w:val="single" w:sz="4" w:space="0" w:color="auto"/>
              <w:bottom w:val="single" w:sz="4" w:space="0" w:color="auto"/>
              <w:right w:val="single" w:sz="4" w:space="0" w:color="auto"/>
            </w:tcBorders>
            <w:shd w:val="clear" w:color="auto" w:fill="auto"/>
            <w:hideMark/>
          </w:tcPr>
          <w:p w:rsidR="00177EC6" w:rsidRPr="001737FD" w:rsidRDefault="00177EC6" w:rsidP="00177EC6">
            <w:pPr>
              <w:rPr>
                <w:rFonts w:ascii="Times New Roman" w:hAnsi="Times New Roman" w:cs="Times New Roman"/>
                <w:b/>
                <w:lang w:eastAsia="ru-RU"/>
              </w:rPr>
            </w:pPr>
            <w:r w:rsidRPr="001737FD">
              <w:rPr>
                <w:rFonts w:ascii="Times New Roman" w:hAnsi="Times New Roman" w:cs="Times New Roman"/>
                <w:b/>
                <w:lang w:eastAsia="ru-RU"/>
              </w:rPr>
              <w:t>Наименование мероприятия (результата)</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177EC6" w:rsidRPr="001737FD" w:rsidRDefault="00177EC6" w:rsidP="00177EC6">
            <w:pPr>
              <w:rPr>
                <w:rFonts w:ascii="Times New Roman" w:hAnsi="Times New Roman" w:cs="Times New Roman"/>
                <w:b/>
                <w:lang w:eastAsia="ru-RU"/>
              </w:rPr>
            </w:pPr>
            <w:r w:rsidRPr="001737FD">
              <w:rPr>
                <w:rFonts w:ascii="Times New Roman" w:hAnsi="Times New Roman" w:cs="Times New Roman"/>
                <w:b/>
                <w:lang w:eastAsia="ru-RU"/>
              </w:rPr>
              <w:t>Код бюджетной классификации</w:t>
            </w:r>
          </w:p>
        </w:tc>
        <w:tc>
          <w:tcPr>
            <w:tcW w:w="8842" w:type="dxa"/>
            <w:gridSpan w:val="7"/>
            <w:tcBorders>
              <w:top w:val="single" w:sz="4" w:space="0" w:color="auto"/>
              <w:left w:val="nil"/>
              <w:bottom w:val="single" w:sz="4" w:space="0" w:color="auto"/>
              <w:right w:val="single" w:sz="4" w:space="0" w:color="auto"/>
            </w:tcBorders>
            <w:shd w:val="clear" w:color="auto" w:fill="auto"/>
            <w:vAlign w:val="center"/>
            <w:hideMark/>
          </w:tcPr>
          <w:p w:rsidR="00177EC6" w:rsidRPr="001737FD" w:rsidRDefault="00177EC6" w:rsidP="00177EC6">
            <w:pPr>
              <w:rPr>
                <w:rFonts w:ascii="Times New Roman" w:hAnsi="Times New Roman" w:cs="Times New Roman"/>
                <w:b/>
                <w:lang w:eastAsia="ru-RU"/>
              </w:rPr>
            </w:pPr>
            <w:r w:rsidRPr="001737FD">
              <w:rPr>
                <w:rFonts w:ascii="Times New Roman" w:hAnsi="Times New Roman" w:cs="Times New Roman"/>
                <w:b/>
                <w:lang w:eastAsia="ru-RU"/>
              </w:rPr>
              <w:t>Объем финансового обеспечения по годам реализации, тыс. рублей</w:t>
            </w:r>
          </w:p>
        </w:tc>
      </w:tr>
      <w:tr w:rsidR="00177EC6" w:rsidRPr="00110178" w:rsidTr="0043569B">
        <w:trPr>
          <w:trHeight w:val="51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737FD" w:rsidRDefault="00177EC6" w:rsidP="00177EC6">
            <w:pPr>
              <w:rPr>
                <w:rFonts w:ascii="Times New Roman" w:hAnsi="Times New Roman" w:cs="Times New Roman"/>
                <w:b/>
                <w:lang w:eastAsia="ru-RU"/>
              </w:rPr>
            </w:pPr>
            <w:r w:rsidRPr="001737FD">
              <w:rPr>
                <w:rFonts w:ascii="Times New Roman" w:hAnsi="Times New Roman" w:cs="Times New Roman"/>
                <w:b/>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177EC6">
            <w:pPr>
              <w:rPr>
                <w:rFonts w:ascii="Times New Roman" w:hAnsi="Times New Roman" w:cs="Times New Roman"/>
                <w:b/>
                <w:lang w:eastAsia="ru-RU"/>
              </w:rPr>
            </w:pPr>
            <w:r w:rsidRPr="001737FD">
              <w:rPr>
                <w:rFonts w:ascii="Times New Roman" w:hAnsi="Times New Roman" w:cs="Times New Roman"/>
                <w:b/>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2025 год</w:t>
            </w:r>
          </w:p>
        </w:tc>
        <w:tc>
          <w:tcPr>
            <w:tcW w:w="1229"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2028 год (прогноз)</w:t>
            </w:r>
          </w:p>
        </w:tc>
        <w:tc>
          <w:tcPr>
            <w:tcW w:w="1276"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2029 год (прогноз)</w:t>
            </w:r>
          </w:p>
        </w:tc>
        <w:tc>
          <w:tcPr>
            <w:tcW w:w="1134"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2030 год (прогноз)</w:t>
            </w:r>
          </w:p>
        </w:tc>
        <w:tc>
          <w:tcPr>
            <w:tcW w:w="1417" w:type="dxa"/>
            <w:tcBorders>
              <w:top w:val="nil"/>
              <w:left w:val="nil"/>
              <w:bottom w:val="single" w:sz="4" w:space="0" w:color="auto"/>
              <w:right w:val="single" w:sz="4" w:space="0" w:color="auto"/>
            </w:tcBorders>
            <w:shd w:val="clear" w:color="auto" w:fill="auto"/>
            <w:vAlign w:val="center"/>
            <w:hideMark/>
          </w:tcPr>
          <w:p w:rsidR="00177EC6" w:rsidRPr="001737FD" w:rsidRDefault="00177EC6" w:rsidP="000E15CD">
            <w:pPr>
              <w:jc w:val="center"/>
              <w:rPr>
                <w:rFonts w:ascii="Times New Roman" w:hAnsi="Times New Roman" w:cs="Times New Roman"/>
                <w:b/>
                <w:lang w:eastAsia="ru-RU"/>
              </w:rPr>
            </w:pPr>
            <w:r w:rsidRPr="001737FD">
              <w:rPr>
                <w:rFonts w:ascii="Times New Roman" w:hAnsi="Times New Roman" w:cs="Times New Roman"/>
                <w:b/>
                <w:lang w:eastAsia="ru-RU"/>
              </w:rPr>
              <w:t>Всего</w:t>
            </w:r>
          </w:p>
        </w:tc>
      </w:tr>
      <w:tr w:rsidR="00177EC6"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2</w:t>
            </w:r>
          </w:p>
        </w:tc>
        <w:tc>
          <w:tcPr>
            <w:tcW w:w="1234"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3</w:t>
            </w:r>
          </w:p>
        </w:tc>
        <w:tc>
          <w:tcPr>
            <w:tcW w:w="1229"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4</w:t>
            </w:r>
          </w:p>
        </w:tc>
        <w:tc>
          <w:tcPr>
            <w:tcW w:w="1276"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5</w:t>
            </w:r>
          </w:p>
        </w:tc>
        <w:tc>
          <w:tcPr>
            <w:tcW w:w="1276"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6</w:t>
            </w:r>
          </w:p>
        </w:tc>
        <w:tc>
          <w:tcPr>
            <w:tcW w:w="1276"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7</w:t>
            </w:r>
          </w:p>
        </w:tc>
        <w:tc>
          <w:tcPr>
            <w:tcW w:w="1134"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8</w:t>
            </w:r>
          </w:p>
        </w:tc>
        <w:tc>
          <w:tcPr>
            <w:tcW w:w="1417" w:type="dxa"/>
            <w:tcBorders>
              <w:top w:val="nil"/>
              <w:left w:val="nil"/>
              <w:bottom w:val="single" w:sz="4" w:space="0" w:color="auto"/>
              <w:right w:val="single" w:sz="4" w:space="0" w:color="auto"/>
            </w:tcBorders>
            <w:shd w:val="clear" w:color="auto" w:fill="auto"/>
            <w:vAlign w:val="bottom"/>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9</w:t>
            </w:r>
          </w:p>
        </w:tc>
      </w:tr>
      <w:tr w:rsidR="00F55EFB" w:rsidRPr="00110178" w:rsidTr="0043569B">
        <w:trPr>
          <w:trHeight w:val="945"/>
        </w:trPr>
        <w:tc>
          <w:tcPr>
            <w:tcW w:w="4829" w:type="dxa"/>
            <w:tcBorders>
              <w:top w:val="nil"/>
              <w:left w:val="single" w:sz="4" w:space="0" w:color="auto"/>
              <w:bottom w:val="single" w:sz="4" w:space="0" w:color="auto"/>
              <w:right w:val="single" w:sz="4" w:space="0" w:color="auto"/>
            </w:tcBorders>
            <w:shd w:val="clear" w:color="auto" w:fill="auto"/>
            <w:hideMark/>
          </w:tcPr>
          <w:p w:rsidR="00F55EFB" w:rsidRPr="00962D8D" w:rsidRDefault="0043569B">
            <w:pPr>
              <w:rPr>
                <w:rFonts w:ascii="Times New Roman" w:hAnsi="Times New Roman" w:cs="Times New Roman"/>
                <w:b/>
                <w:bCs/>
              </w:rPr>
            </w:pPr>
            <w:r>
              <w:rPr>
                <w:rFonts w:ascii="Times New Roman" w:hAnsi="Times New Roman" w:cs="Times New Roman"/>
                <w:b/>
                <w:bCs/>
              </w:rPr>
              <w:t>Муниципальная программа «</w:t>
            </w:r>
            <w:r w:rsidR="00F55EFB" w:rsidRPr="00962D8D">
              <w:rPr>
                <w:rFonts w:ascii="Times New Roman" w:hAnsi="Times New Roman" w:cs="Times New Roman"/>
                <w:b/>
                <w:bCs/>
              </w:rPr>
              <w:t>Улучшение качества жизн</w:t>
            </w:r>
            <w:r>
              <w:rPr>
                <w:rFonts w:ascii="Times New Roman" w:hAnsi="Times New Roman" w:cs="Times New Roman"/>
                <w:b/>
                <w:bCs/>
              </w:rPr>
              <w:t>и населения Красненского района»</w:t>
            </w:r>
          </w:p>
        </w:tc>
        <w:tc>
          <w:tcPr>
            <w:tcW w:w="1795" w:type="dxa"/>
            <w:tcBorders>
              <w:top w:val="nil"/>
              <w:left w:val="nil"/>
              <w:bottom w:val="single" w:sz="4" w:space="0" w:color="auto"/>
              <w:right w:val="single" w:sz="4" w:space="0" w:color="auto"/>
            </w:tcBorders>
            <w:shd w:val="clear" w:color="auto" w:fill="auto"/>
          </w:tcPr>
          <w:p w:rsidR="00F55EFB" w:rsidRPr="00962D8D" w:rsidRDefault="00F55EFB">
            <w:pPr>
              <w:jc w:val="center"/>
              <w:rPr>
                <w:rFonts w:ascii="Times New Roman" w:hAnsi="Times New Roman" w:cs="Times New Roman"/>
                <w:b/>
                <w:bCs/>
              </w:rPr>
            </w:pPr>
          </w:p>
        </w:tc>
        <w:tc>
          <w:tcPr>
            <w:tcW w:w="1234"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229"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tcPr>
          <w:p w:rsidR="00F55EFB" w:rsidRPr="00962D8D" w:rsidRDefault="00F55EFB" w:rsidP="00AE263C">
            <w:pPr>
              <w:jc w:val="right"/>
              <w:rPr>
                <w:rFonts w:ascii="Times New Roman" w:hAnsi="Times New Roman" w:cs="Times New Roman"/>
                <w:b/>
                <w:bCs/>
                <w:color w:val="000000"/>
              </w:rPr>
            </w:pPr>
          </w:p>
        </w:tc>
      </w:tr>
      <w:tr w:rsidR="00AE273C" w:rsidRPr="00110178" w:rsidTr="0043569B">
        <w:trPr>
          <w:trHeight w:val="420"/>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AE273C">
            <w:pPr>
              <w:rPr>
                <w:rFonts w:ascii="Times New Roman" w:hAnsi="Times New Roman" w:cs="Times New Roman"/>
                <w:b/>
                <w:bCs/>
                <w:i/>
                <w:iCs/>
              </w:rPr>
            </w:pPr>
            <w:r w:rsidRPr="00962D8D">
              <w:rPr>
                <w:rFonts w:ascii="Times New Roman" w:hAnsi="Times New Roman" w:cs="Times New Roman"/>
                <w:b/>
                <w:bCs/>
                <w:i/>
                <w:iCs/>
              </w:rPr>
              <w:t>Всего:</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B34991">
            <w:pPr>
              <w:jc w:val="center"/>
              <w:rPr>
                <w:rFonts w:ascii="Times New Roman" w:hAnsi="Times New Roman" w:cs="Times New Roman"/>
                <w:b/>
                <w:bCs/>
              </w:rPr>
            </w:pPr>
            <w:r w:rsidRPr="00962D8D">
              <w:rPr>
                <w:rFonts w:ascii="Times New Roman" w:hAnsi="Times New Roman" w:cs="Times New Roman"/>
                <w:b/>
                <w:bCs/>
              </w:rPr>
              <w:t>060 00 00000</w:t>
            </w:r>
            <w:r w:rsidR="00AE273C" w:rsidRPr="00962D8D">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175 571,7</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246 738,8</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158 035,8</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243 904,0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163 189,5</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1 121 343,8</w:t>
            </w:r>
          </w:p>
        </w:tc>
      </w:tr>
      <w:tr w:rsidR="00AE273C" w:rsidRPr="00110178" w:rsidTr="0043569B">
        <w:trPr>
          <w:trHeight w:val="435"/>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AE273C">
            <w:pPr>
              <w:rPr>
                <w:rFonts w:ascii="Times New Roman" w:hAnsi="Times New Roman" w:cs="Times New Roman"/>
                <w:color w:val="000000"/>
              </w:rPr>
            </w:pPr>
            <w:r w:rsidRPr="00962D8D">
              <w:rPr>
                <w:rFonts w:ascii="Times New Roman" w:hAnsi="Times New Roman" w:cs="Times New Roman"/>
                <w:color w:val="000000"/>
              </w:rPr>
              <w:t>федеральный бюджет</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AE273C">
            <w:pPr>
              <w:jc w:val="center"/>
              <w:rPr>
                <w:rFonts w:ascii="Times New Roman" w:hAnsi="Times New Roman" w:cs="Times New Roman"/>
                <w:b/>
                <w:bCs/>
              </w:rPr>
            </w:pPr>
            <w:r w:rsidRPr="00962D8D">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380,9</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208,4</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194,2</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4 077,768</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4 861,268</w:t>
            </w:r>
          </w:p>
        </w:tc>
      </w:tr>
      <w:tr w:rsidR="00AE273C" w:rsidRPr="00110178" w:rsidTr="0043569B">
        <w:trPr>
          <w:trHeight w:val="435"/>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AE273C">
            <w:pPr>
              <w:rPr>
                <w:rFonts w:ascii="Times New Roman" w:hAnsi="Times New Roman" w:cs="Times New Roman"/>
                <w:color w:val="000000"/>
              </w:rPr>
            </w:pPr>
            <w:r w:rsidRPr="00962D8D">
              <w:rPr>
                <w:rFonts w:ascii="Times New Roman" w:hAnsi="Times New Roman" w:cs="Times New Roman"/>
                <w:color w:val="000000"/>
              </w:rPr>
              <w:t>областной бюджет</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AE273C">
            <w:pPr>
              <w:jc w:val="center"/>
              <w:rPr>
                <w:rFonts w:ascii="Times New Roman" w:hAnsi="Times New Roman" w:cs="Times New Roman"/>
                <w:b/>
                <w:bCs/>
              </w:rPr>
            </w:pPr>
            <w:r w:rsidRPr="00962D8D">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21 095,0</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95 401,4</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2 410,6</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99 000,0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24 207,8</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242 114,8</w:t>
            </w:r>
          </w:p>
        </w:tc>
      </w:tr>
      <w:tr w:rsidR="00AE273C" w:rsidRPr="00110178" w:rsidTr="0043569B">
        <w:trPr>
          <w:trHeight w:val="435"/>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AE273C">
            <w:pPr>
              <w:rPr>
                <w:rFonts w:ascii="Times New Roman" w:hAnsi="Times New Roman" w:cs="Times New Roman"/>
                <w:color w:val="000000"/>
              </w:rPr>
            </w:pPr>
            <w:r w:rsidRPr="00962D8D">
              <w:rPr>
                <w:rFonts w:ascii="Times New Roman" w:hAnsi="Times New Roman" w:cs="Times New Roman"/>
                <w:color w:val="000000"/>
              </w:rPr>
              <w:t>местный бюджет</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AE273C">
            <w:pPr>
              <w:jc w:val="center"/>
              <w:rPr>
                <w:rFonts w:ascii="Times New Roman" w:hAnsi="Times New Roman" w:cs="Times New Roman"/>
                <w:b/>
                <w:bCs/>
              </w:rPr>
            </w:pPr>
            <w:r w:rsidRPr="00962D8D">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20 191,8</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17 225,0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21 527,0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11 000,0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1 000,0</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70 943,8</w:t>
            </w:r>
          </w:p>
        </w:tc>
      </w:tr>
      <w:tr w:rsidR="00AE273C" w:rsidRPr="00110178" w:rsidTr="0043569B">
        <w:trPr>
          <w:trHeight w:val="435"/>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AE273C">
            <w:pPr>
              <w:rPr>
                <w:rFonts w:ascii="Times New Roman" w:hAnsi="Times New Roman" w:cs="Times New Roman"/>
                <w:color w:val="000000"/>
              </w:rPr>
            </w:pPr>
            <w:r w:rsidRPr="00962D8D">
              <w:rPr>
                <w:rFonts w:ascii="Times New Roman" w:hAnsi="Times New Roman" w:cs="Times New Roman"/>
                <w:color w:val="000000"/>
              </w:rPr>
              <w:t>иные источники</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AE273C">
            <w:pPr>
              <w:jc w:val="center"/>
              <w:rPr>
                <w:rFonts w:ascii="Times New Roman" w:hAnsi="Times New Roman" w:cs="Times New Roman"/>
                <w:b/>
                <w:bCs/>
              </w:rPr>
            </w:pPr>
            <w:r w:rsidRPr="00962D8D">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133 904,0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803 424,0</w:t>
            </w:r>
          </w:p>
        </w:tc>
      </w:tr>
      <w:tr w:rsidR="00AE273C" w:rsidRPr="00110178" w:rsidTr="0043569B">
        <w:trPr>
          <w:trHeight w:val="510"/>
        </w:trPr>
        <w:tc>
          <w:tcPr>
            <w:tcW w:w="4829" w:type="dxa"/>
            <w:tcBorders>
              <w:top w:val="nil"/>
              <w:left w:val="single" w:sz="4" w:space="0" w:color="auto"/>
              <w:bottom w:val="single" w:sz="4" w:space="0" w:color="auto"/>
              <w:right w:val="single" w:sz="4" w:space="0" w:color="auto"/>
            </w:tcBorders>
            <w:shd w:val="clear" w:color="auto" w:fill="auto"/>
            <w:hideMark/>
          </w:tcPr>
          <w:p w:rsidR="00AE273C" w:rsidRPr="00962D8D" w:rsidRDefault="0043569B">
            <w:pPr>
              <w:rPr>
                <w:rFonts w:ascii="Times New Roman" w:hAnsi="Times New Roman" w:cs="Times New Roman"/>
                <w:b/>
                <w:bCs/>
              </w:rPr>
            </w:pPr>
            <w:r>
              <w:rPr>
                <w:rFonts w:ascii="Times New Roman" w:hAnsi="Times New Roman" w:cs="Times New Roman"/>
                <w:b/>
                <w:bCs/>
              </w:rPr>
              <w:t>Муниципальная программа «</w:t>
            </w:r>
            <w:r w:rsidR="00AE273C" w:rsidRPr="00962D8D">
              <w:rPr>
                <w:rFonts w:ascii="Times New Roman" w:hAnsi="Times New Roman" w:cs="Times New Roman"/>
                <w:b/>
                <w:bCs/>
              </w:rPr>
              <w:t>Улучшение качества жизн</w:t>
            </w:r>
            <w:r>
              <w:rPr>
                <w:rFonts w:ascii="Times New Roman" w:hAnsi="Times New Roman" w:cs="Times New Roman"/>
                <w:b/>
                <w:bCs/>
              </w:rPr>
              <w:t>и населения Красненского района»</w:t>
            </w:r>
          </w:p>
        </w:tc>
        <w:tc>
          <w:tcPr>
            <w:tcW w:w="1795" w:type="dxa"/>
            <w:tcBorders>
              <w:top w:val="nil"/>
              <w:left w:val="nil"/>
              <w:bottom w:val="single" w:sz="4" w:space="0" w:color="auto"/>
              <w:right w:val="single" w:sz="4" w:space="0" w:color="auto"/>
            </w:tcBorders>
            <w:shd w:val="clear" w:color="auto" w:fill="auto"/>
            <w:hideMark/>
          </w:tcPr>
          <w:p w:rsidR="00AE273C" w:rsidRPr="00962D8D" w:rsidRDefault="00AE273C">
            <w:pPr>
              <w:jc w:val="center"/>
              <w:rPr>
                <w:rFonts w:ascii="Times New Roman" w:hAnsi="Times New Roman" w:cs="Times New Roman"/>
                <w:b/>
                <w:bCs/>
              </w:rPr>
            </w:pPr>
            <w:r w:rsidRPr="00962D8D">
              <w:rPr>
                <w:rFonts w:ascii="Times New Roman" w:hAnsi="Times New Roman" w:cs="Times New Roman"/>
                <w:b/>
                <w:bCs/>
              </w:rPr>
              <w:t>06 0 00 00000</w:t>
            </w:r>
          </w:p>
        </w:tc>
        <w:tc>
          <w:tcPr>
            <w:tcW w:w="12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24 089,8</w:t>
            </w:r>
          </w:p>
        </w:tc>
        <w:tc>
          <w:tcPr>
            <w:tcW w:w="1229"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112 834,8</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24 131,8</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110 000,0</w:t>
            </w:r>
          </w:p>
        </w:tc>
        <w:tc>
          <w:tcPr>
            <w:tcW w:w="1276"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28 904,6</w:t>
            </w:r>
          </w:p>
        </w:tc>
        <w:tc>
          <w:tcPr>
            <w:tcW w:w="1134"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AE273C" w:rsidRPr="00962D8D" w:rsidRDefault="00AE273C">
            <w:pPr>
              <w:jc w:val="right"/>
              <w:rPr>
                <w:rFonts w:ascii="Times New Roman" w:hAnsi="Times New Roman" w:cs="Times New Roman"/>
                <w:b/>
                <w:bCs/>
                <w:color w:val="000000"/>
              </w:rPr>
            </w:pPr>
            <w:r w:rsidRPr="00962D8D">
              <w:rPr>
                <w:rFonts w:ascii="Times New Roman" w:hAnsi="Times New Roman" w:cs="Times New Roman"/>
                <w:b/>
                <w:bCs/>
                <w:color w:val="000000"/>
              </w:rPr>
              <w:t>299 961,0</w:t>
            </w:r>
          </w:p>
        </w:tc>
      </w:tr>
      <w:tr w:rsidR="00177EC6" w:rsidRPr="00110178" w:rsidTr="0043569B">
        <w:trPr>
          <w:trHeight w:val="78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962D8D" w:rsidRDefault="00292614" w:rsidP="00177EC6">
            <w:pPr>
              <w:rPr>
                <w:rFonts w:ascii="Times New Roman" w:hAnsi="Times New Roman" w:cs="Times New Roman"/>
                <w:b/>
                <w:lang w:eastAsia="ru-RU"/>
              </w:rPr>
            </w:pPr>
            <w:r w:rsidRPr="00962D8D">
              <w:rPr>
                <w:rFonts w:ascii="Times New Roman" w:hAnsi="Times New Roman" w:cs="Times New Roman"/>
                <w:b/>
                <w:lang w:eastAsia="ru-RU"/>
              </w:rPr>
              <w:t>Региональный проект  «Жилье»</w:t>
            </w:r>
            <w:r w:rsidR="00177EC6" w:rsidRPr="00962D8D">
              <w:rPr>
                <w:rFonts w:ascii="Times New Roman" w:hAnsi="Times New Roman" w:cs="Times New Roman"/>
                <w:b/>
                <w:lang w:eastAsia="ru-RU"/>
              </w:rPr>
              <w:t>,</w:t>
            </w:r>
            <w:r w:rsidRPr="00962D8D">
              <w:rPr>
                <w:rFonts w:ascii="Times New Roman" w:hAnsi="Times New Roman" w:cs="Times New Roman"/>
                <w:b/>
                <w:lang w:eastAsia="ru-RU"/>
              </w:rPr>
              <w:t xml:space="preserve"> входящий в национальный проект</w:t>
            </w:r>
          </w:p>
        </w:tc>
        <w:tc>
          <w:tcPr>
            <w:tcW w:w="1795"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7EC6">
            <w:pPr>
              <w:rPr>
                <w:rFonts w:ascii="Times New Roman" w:hAnsi="Times New Roman" w:cs="Times New Roman"/>
                <w:b/>
                <w:lang w:eastAsia="ru-RU"/>
              </w:rPr>
            </w:pPr>
            <w:r w:rsidRPr="00962D8D">
              <w:rPr>
                <w:rFonts w:ascii="Times New Roman" w:hAnsi="Times New Roman" w:cs="Times New Roman"/>
                <w:b/>
                <w:lang w:eastAsia="ru-RU"/>
              </w:rPr>
              <w:t>06 1 00 00000</w:t>
            </w:r>
          </w:p>
        </w:tc>
        <w:tc>
          <w:tcPr>
            <w:tcW w:w="1234"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229"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276"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276"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276"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134"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133 904,0</w:t>
            </w:r>
          </w:p>
        </w:tc>
        <w:tc>
          <w:tcPr>
            <w:tcW w:w="1417" w:type="dxa"/>
            <w:tcBorders>
              <w:top w:val="nil"/>
              <w:left w:val="nil"/>
              <w:bottom w:val="single" w:sz="4" w:space="0" w:color="auto"/>
              <w:right w:val="single" w:sz="4" w:space="0" w:color="auto"/>
            </w:tcBorders>
            <w:shd w:val="clear" w:color="auto" w:fill="auto"/>
            <w:vAlign w:val="center"/>
            <w:hideMark/>
          </w:tcPr>
          <w:p w:rsidR="00177EC6" w:rsidRPr="00962D8D" w:rsidRDefault="00177EC6" w:rsidP="001737FD">
            <w:pPr>
              <w:jc w:val="center"/>
              <w:rPr>
                <w:rFonts w:ascii="Times New Roman" w:hAnsi="Times New Roman" w:cs="Times New Roman"/>
                <w:b/>
                <w:lang w:eastAsia="ru-RU"/>
              </w:rPr>
            </w:pPr>
            <w:r w:rsidRPr="00962D8D">
              <w:rPr>
                <w:rFonts w:ascii="Times New Roman" w:hAnsi="Times New Roman" w:cs="Times New Roman"/>
                <w:b/>
                <w:lang w:eastAsia="ru-RU"/>
              </w:rPr>
              <w:t>803 424,0</w:t>
            </w:r>
          </w:p>
        </w:tc>
      </w:tr>
      <w:tr w:rsidR="00177EC6" w:rsidRPr="00110178" w:rsidTr="0043569B">
        <w:trPr>
          <w:trHeight w:val="40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962D8D" w:rsidRDefault="00177EC6" w:rsidP="00177EC6">
            <w:pPr>
              <w:rPr>
                <w:rFonts w:ascii="Times New Roman" w:hAnsi="Times New Roman" w:cs="Times New Roman"/>
                <w:lang w:eastAsia="ru-RU"/>
              </w:rPr>
            </w:pPr>
            <w:r w:rsidRPr="00962D8D">
              <w:rPr>
                <w:rFonts w:ascii="Times New Roman" w:hAnsi="Times New Roman" w:cs="Times New Roman"/>
                <w:lang w:eastAsia="ru-RU"/>
              </w:rPr>
              <w:t>федеральный бюджет</w:t>
            </w:r>
          </w:p>
        </w:tc>
        <w:tc>
          <w:tcPr>
            <w:tcW w:w="1795" w:type="dxa"/>
            <w:tcBorders>
              <w:top w:val="nil"/>
              <w:left w:val="nil"/>
              <w:bottom w:val="single" w:sz="4" w:space="0" w:color="auto"/>
              <w:right w:val="single" w:sz="4" w:space="0" w:color="auto"/>
            </w:tcBorders>
            <w:shd w:val="clear" w:color="000000" w:fill="FFFFFF"/>
            <w:hideMark/>
          </w:tcPr>
          <w:p w:rsidR="00177EC6" w:rsidRPr="00962D8D" w:rsidRDefault="00177EC6" w:rsidP="00177EC6">
            <w:pPr>
              <w:rPr>
                <w:rFonts w:ascii="Times New Roman" w:hAnsi="Times New Roman" w:cs="Times New Roman"/>
                <w:lang w:eastAsia="ru-RU"/>
              </w:rPr>
            </w:pPr>
            <w:r w:rsidRPr="00962D8D">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77EC6" w:rsidRPr="00962D8D" w:rsidRDefault="00177EC6" w:rsidP="001737FD">
            <w:pPr>
              <w:jc w:val="center"/>
              <w:rPr>
                <w:rFonts w:ascii="Times New Roman" w:hAnsi="Times New Roman" w:cs="Times New Roman"/>
                <w:lang w:eastAsia="ru-RU"/>
              </w:rPr>
            </w:pPr>
            <w:r w:rsidRPr="00962D8D">
              <w:rPr>
                <w:rFonts w:ascii="Times New Roman" w:hAnsi="Times New Roman" w:cs="Times New Roman"/>
                <w:lang w:eastAsia="ru-RU"/>
              </w:rPr>
              <w:t>0,0</w:t>
            </w:r>
          </w:p>
        </w:tc>
      </w:tr>
      <w:tr w:rsidR="00177EC6" w:rsidRPr="00110178" w:rsidTr="0043569B">
        <w:trPr>
          <w:trHeight w:val="40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областной бюджет</w:t>
            </w:r>
          </w:p>
        </w:tc>
        <w:tc>
          <w:tcPr>
            <w:tcW w:w="1795" w:type="dxa"/>
            <w:tcBorders>
              <w:top w:val="nil"/>
              <w:left w:val="nil"/>
              <w:bottom w:val="single" w:sz="4" w:space="0" w:color="auto"/>
              <w:right w:val="single" w:sz="4" w:space="0" w:color="auto"/>
            </w:tcBorders>
            <w:shd w:val="clear" w:color="000000" w:fill="FFFFFF"/>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40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lastRenderedPageBreak/>
              <w:t>местный бюджет</w:t>
            </w:r>
          </w:p>
        </w:tc>
        <w:tc>
          <w:tcPr>
            <w:tcW w:w="1795" w:type="dxa"/>
            <w:tcBorders>
              <w:top w:val="nil"/>
              <w:left w:val="nil"/>
              <w:bottom w:val="single" w:sz="4" w:space="0" w:color="auto"/>
              <w:right w:val="single" w:sz="4" w:space="0" w:color="auto"/>
            </w:tcBorders>
            <w:shd w:val="clear" w:color="000000" w:fill="FFFFFF"/>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40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внебюджетные источники</w:t>
            </w:r>
          </w:p>
        </w:tc>
        <w:tc>
          <w:tcPr>
            <w:tcW w:w="1795" w:type="dxa"/>
            <w:tcBorders>
              <w:top w:val="nil"/>
              <w:left w:val="nil"/>
              <w:bottom w:val="single" w:sz="4" w:space="0" w:color="auto"/>
              <w:right w:val="single" w:sz="4" w:space="0" w:color="auto"/>
            </w:tcBorders>
            <w:shd w:val="clear" w:color="000000" w:fill="FFFFFF"/>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229"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276"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134"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133 904,0</w:t>
            </w:r>
          </w:p>
        </w:tc>
        <w:tc>
          <w:tcPr>
            <w:tcW w:w="1417" w:type="dxa"/>
            <w:tcBorders>
              <w:top w:val="nil"/>
              <w:left w:val="nil"/>
              <w:bottom w:val="single" w:sz="4" w:space="0" w:color="auto"/>
              <w:right w:val="single" w:sz="4" w:space="0" w:color="auto"/>
            </w:tcBorders>
            <w:shd w:val="clear" w:color="000000" w:fill="FFFFFF"/>
            <w:vAlign w:val="center"/>
            <w:hideMark/>
          </w:tcPr>
          <w:p w:rsidR="00177EC6" w:rsidRPr="00110178" w:rsidRDefault="00177EC6" w:rsidP="001737FD">
            <w:pPr>
              <w:jc w:val="center"/>
              <w:rPr>
                <w:rFonts w:ascii="Times New Roman" w:hAnsi="Times New Roman" w:cs="Times New Roman"/>
                <w:lang w:eastAsia="ru-RU"/>
              </w:rPr>
            </w:pPr>
            <w:r w:rsidRPr="00110178">
              <w:rPr>
                <w:rFonts w:ascii="Times New Roman" w:hAnsi="Times New Roman" w:cs="Times New Roman"/>
                <w:lang w:eastAsia="ru-RU"/>
              </w:rPr>
              <w:t>803 424,0</w:t>
            </w:r>
          </w:p>
        </w:tc>
      </w:tr>
      <w:tr w:rsidR="00D53D5E" w:rsidRPr="00110178" w:rsidTr="0043569B">
        <w:trPr>
          <w:trHeight w:val="510"/>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b/>
                <w:bCs/>
              </w:rPr>
            </w:pPr>
            <w:r w:rsidRPr="004226F2">
              <w:rPr>
                <w:rFonts w:ascii="Times New Roman" w:hAnsi="Times New Roman" w:cs="Times New Roman"/>
                <w:b/>
                <w:bCs/>
              </w:rPr>
              <w:t>Муниципальные проекты, не входящие в национальные проекты</w:t>
            </w:r>
          </w:p>
        </w:tc>
        <w:tc>
          <w:tcPr>
            <w:tcW w:w="1795" w:type="dxa"/>
            <w:tcBorders>
              <w:top w:val="nil"/>
              <w:left w:val="nil"/>
              <w:bottom w:val="single" w:sz="4" w:space="0" w:color="auto"/>
              <w:right w:val="single" w:sz="4" w:space="0" w:color="auto"/>
            </w:tcBorders>
            <w:shd w:val="clear" w:color="auto" w:fill="auto"/>
            <w:hideMark/>
          </w:tcPr>
          <w:p w:rsidR="00D53D5E" w:rsidRPr="004226F2" w:rsidRDefault="00D53D5E">
            <w:pPr>
              <w:jc w:val="center"/>
              <w:rPr>
                <w:rFonts w:ascii="Times New Roman" w:hAnsi="Times New Roman" w:cs="Times New Roman"/>
                <w:b/>
                <w:bCs/>
              </w:rPr>
            </w:pPr>
            <w:r w:rsidRPr="004226F2">
              <w:rPr>
                <w:rFonts w:ascii="Times New Roman" w:hAnsi="Times New Roman" w:cs="Times New Roman"/>
                <w:b/>
                <w:bCs/>
              </w:rPr>
              <w:t>06 2 00 00000</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3 374,4</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2 422,9</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2 408,7</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8 206,0</w:t>
            </w:r>
          </w:p>
        </w:tc>
      </w:tr>
      <w:tr w:rsidR="00D53D5E" w:rsidRPr="00110178" w:rsidTr="0043569B">
        <w:trPr>
          <w:trHeight w:val="780"/>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43569B">
            <w:pPr>
              <w:rPr>
                <w:rFonts w:ascii="Times New Roman" w:hAnsi="Times New Roman" w:cs="Times New Roman"/>
                <w:b/>
                <w:bCs/>
              </w:rPr>
            </w:pPr>
            <w:r>
              <w:rPr>
                <w:rFonts w:ascii="Times New Roman" w:hAnsi="Times New Roman" w:cs="Times New Roman"/>
                <w:b/>
                <w:bCs/>
              </w:rPr>
              <w:t>Региональный проект «</w:t>
            </w:r>
            <w:r w:rsidR="00D53D5E" w:rsidRPr="004226F2">
              <w:rPr>
                <w:rFonts w:ascii="Times New Roman" w:hAnsi="Times New Roman" w:cs="Times New Roman"/>
                <w:b/>
                <w:bCs/>
              </w:rPr>
              <w:t>О</w:t>
            </w:r>
            <w:r>
              <w:rPr>
                <w:rFonts w:ascii="Times New Roman" w:hAnsi="Times New Roman" w:cs="Times New Roman"/>
                <w:b/>
                <w:bCs/>
              </w:rPr>
              <w:t>беспечение жильем молодых семей»</w:t>
            </w:r>
            <w:r w:rsidR="00D53D5E" w:rsidRPr="004226F2">
              <w:rPr>
                <w:rFonts w:ascii="Times New Roman" w:hAnsi="Times New Roman" w:cs="Times New Roman"/>
                <w:b/>
                <w:bCs/>
              </w:rPr>
              <w:t xml:space="preserve"> в рамк</w:t>
            </w:r>
            <w:r>
              <w:rPr>
                <w:rFonts w:ascii="Times New Roman" w:hAnsi="Times New Roman" w:cs="Times New Roman"/>
                <w:b/>
                <w:bCs/>
              </w:rPr>
              <w:t xml:space="preserve">ах </w:t>
            </w:r>
            <w:proofErr w:type="gramStart"/>
            <w:r>
              <w:rPr>
                <w:rFonts w:ascii="Times New Roman" w:hAnsi="Times New Roman" w:cs="Times New Roman"/>
                <w:b/>
                <w:bCs/>
              </w:rPr>
              <w:t>инициативного</w:t>
            </w:r>
            <w:proofErr w:type="gramEnd"/>
            <w:r>
              <w:rPr>
                <w:rFonts w:ascii="Times New Roman" w:hAnsi="Times New Roman" w:cs="Times New Roman"/>
                <w:b/>
                <w:bCs/>
              </w:rPr>
              <w:t xml:space="preserve"> бюджетирования»</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rPr>
            </w:pPr>
            <w:r w:rsidRPr="004226F2">
              <w:rPr>
                <w:rFonts w:ascii="Times New Roman" w:hAnsi="Times New Roman" w:cs="Times New Roman"/>
                <w:b/>
                <w:bCs/>
              </w:rPr>
              <w:t>06 2 01 00000</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3 374,4</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2 422,9</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2 408,7</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8 206,0</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380,9</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208,4</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194,2</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783,5</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2 497,5</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1 718,5</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1 718,5</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5 934,5</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496,0</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496,0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496,0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1 488,0</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r>
      <w:tr w:rsidR="00D53D5E" w:rsidRPr="00110178" w:rsidTr="0043569B">
        <w:trPr>
          <w:trHeight w:val="630"/>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b/>
                <w:bCs/>
              </w:rPr>
            </w:pPr>
            <w:r w:rsidRPr="004226F2">
              <w:rPr>
                <w:rFonts w:ascii="Times New Roman" w:hAnsi="Times New Roman" w:cs="Times New Roman"/>
                <w:b/>
                <w:bCs/>
              </w:rPr>
              <w:t>Реализация мероприятий по обеспечению жильем молодых  семей</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rPr>
            </w:pPr>
            <w:r w:rsidRPr="004226F2">
              <w:rPr>
                <w:rFonts w:ascii="Times New Roman" w:hAnsi="Times New Roman" w:cs="Times New Roman"/>
              </w:rPr>
              <w:t>06 2 01 L4970</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3 374,4</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2 422,9</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2 408,7</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8 206,0</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380,9</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208,4</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194,2</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783,5</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2 497,5</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1 718,5</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1 718,5</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5 934,5</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496,0</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496,0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496,0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1 488,0</w:t>
            </w:r>
          </w:p>
        </w:tc>
      </w:tr>
      <w:tr w:rsidR="00D53D5E"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D53D5E" w:rsidRPr="004226F2" w:rsidRDefault="00D53D5E">
            <w:pPr>
              <w:rPr>
                <w:rFonts w:ascii="Times New Roman" w:hAnsi="Times New Roman" w:cs="Times New Roman"/>
                <w:color w:val="000000"/>
              </w:rPr>
            </w:pPr>
            <w:r w:rsidRPr="004226F2">
              <w:rPr>
                <w:rFonts w:ascii="Times New Roman" w:hAnsi="Times New Roman" w:cs="Times New Roman"/>
                <w:color w:val="000000"/>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center"/>
              <w:rPr>
                <w:rFonts w:ascii="Times New Roman" w:hAnsi="Times New Roman" w:cs="Times New Roman"/>
                <w:b/>
                <w:bCs/>
                <w:color w:val="000000"/>
              </w:rPr>
            </w:pPr>
            <w:r w:rsidRPr="004226F2">
              <w:rPr>
                <w:rFonts w:ascii="Times New Roman" w:hAnsi="Times New Roman" w:cs="Times New Roman"/>
                <w:b/>
                <w:bCs/>
                <w:color w:val="000000"/>
              </w:rPr>
              <w:t> </w:t>
            </w:r>
          </w:p>
        </w:tc>
        <w:tc>
          <w:tcPr>
            <w:tcW w:w="12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229"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color w:val="000000"/>
              </w:rPr>
            </w:pPr>
            <w:r w:rsidRPr="004226F2">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D53D5E" w:rsidRPr="004226F2" w:rsidRDefault="00D53D5E">
            <w:pPr>
              <w:jc w:val="right"/>
              <w:rPr>
                <w:rFonts w:ascii="Times New Roman" w:hAnsi="Times New Roman" w:cs="Times New Roman"/>
                <w:b/>
                <w:bCs/>
                <w:color w:val="000000"/>
              </w:rPr>
            </w:pPr>
            <w:r w:rsidRPr="004226F2">
              <w:rPr>
                <w:rFonts w:ascii="Times New Roman" w:hAnsi="Times New Roman" w:cs="Times New Roman"/>
                <w:b/>
                <w:bCs/>
                <w:color w:val="000000"/>
              </w:rPr>
              <w:t>0,0</w:t>
            </w:r>
          </w:p>
        </w:tc>
      </w:tr>
      <w:tr w:rsidR="00516F41" w:rsidRPr="00110178" w:rsidTr="0043569B">
        <w:trPr>
          <w:trHeight w:val="315"/>
        </w:trPr>
        <w:tc>
          <w:tcPr>
            <w:tcW w:w="4829" w:type="dxa"/>
            <w:tcBorders>
              <w:top w:val="nil"/>
              <w:left w:val="single" w:sz="4" w:space="0" w:color="auto"/>
              <w:bottom w:val="single" w:sz="4" w:space="0" w:color="auto"/>
              <w:right w:val="single" w:sz="4" w:space="0" w:color="auto"/>
            </w:tcBorders>
            <w:shd w:val="clear" w:color="auto" w:fill="auto"/>
            <w:hideMark/>
          </w:tcPr>
          <w:p w:rsidR="00516F41" w:rsidRPr="004226F2" w:rsidRDefault="00516F41">
            <w:pPr>
              <w:rPr>
                <w:rFonts w:ascii="Times New Roman" w:hAnsi="Times New Roman" w:cs="Times New Roman"/>
                <w:b/>
                <w:bCs/>
                <w:i/>
                <w:iCs/>
                <w:color w:val="000000" w:themeColor="text1"/>
              </w:rPr>
            </w:pPr>
            <w:r w:rsidRPr="004226F2">
              <w:rPr>
                <w:rFonts w:ascii="Times New Roman" w:hAnsi="Times New Roman" w:cs="Times New Roman"/>
                <w:b/>
                <w:bCs/>
                <w:i/>
                <w:iCs/>
                <w:color w:val="000000" w:themeColor="text1"/>
              </w:rPr>
              <w:t>Ведомственные проекты</w:t>
            </w:r>
          </w:p>
        </w:tc>
        <w:tc>
          <w:tcPr>
            <w:tcW w:w="1795"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center"/>
              <w:rPr>
                <w:rFonts w:ascii="Times New Roman" w:hAnsi="Times New Roman" w:cs="Times New Roman"/>
                <w:b/>
                <w:bCs/>
                <w:color w:val="000000" w:themeColor="text1"/>
              </w:rPr>
            </w:pPr>
            <w:r w:rsidRPr="004226F2">
              <w:rPr>
                <w:rFonts w:ascii="Times New Roman" w:hAnsi="Times New Roman" w:cs="Times New Roman"/>
                <w:b/>
                <w:bCs/>
                <w:color w:val="000000" w:themeColor="text1"/>
              </w:rPr>
              <w:t>06 3 00 00000</w:t>
            </w:r>
          </w:p>
        </w:tc>
        <w:tc>
          <w:tcPr>
            <w:tcW w:w="12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15 667,768</w:t>
            </w:r>
          </w:p>
        </w:tc>
        <w:tc>
          <w:tcPr>
            <w:tcW w:w="11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15 667,768</w:t>
            </w:r>
          </w:p>
        </w:tc>
      </w:tr>
      <w:tr w:rsidR="00516F41" w:rsidRPr="00110178" w:rsidTr="0043569B">
        <w:trPr>
          <w:trHeight w:val="855"/>
        </w:trPr>
        <w:tc>
          <w:tcPr>
            <w:tcW w:w="4829" w:type="dxa"/>
            <w:tcBorders>
              <w:top w:val="nil"/>
              <w:left w:val="single" w:sz="4" w:space="0" w:color="auto"/>
              <w:bottom w:val="single" w:sz="4" w:space="0" w:color="auto"/>
              <w:right w:val="single" w:sz="4" w:space="0" w:color="auto"/>
            </w:tcBorders>
            <w:shd w:val="clear" w:color="auto" w:fill="auto"/>
            <w:hideMark/>
          </w:tcPr>
          <w:p w:rsidR="00516F41" w:rsidRPr="004226F2" w:rsidRDefault="00DE5BDE">
            <w:pPr>
              <w:rPr>
                <w:rFonts w:ascii="Times New Roman" w:hAnsi="Times New Roman" w:cs="Times New Roman"/>
                <w:b/>
                <w:bCs/>
                <w:color w:val="000000" w:themeColor="text1"/>
              </w:rPr>
            </w:pPr>
            <w:r>
              <w:rPr>
                <w:rFonts w:ascii="Times New Roman" w:hAnsi="Times New Roman" w:cs="Times New Roman"/>
                <w:b/>
                <w:bCs/>
                <w:color w:val="000000" w:themeColor="text1"/>
              </w:rPr>
              <w:t>Ведомственный проект «</w:t>
            </w:r>
            <w:r w:rsidR="00516F41" w:rsidRPr="004226F2">
              <w:rPr>
                <w:rFonts w:ascii="Times New Roman" w:hAnsi="Times New Roman" w:cs="Times New Roman"/>
                <w:b/>
                <w:bCs/>
                <w:color w:val="000000" w:themeColor="text1"/>
              </w:rPr>
              <w:t>Оказание финансовой поддержки в при</w:t>
            </w:r>
            <w:r>
              <w:rPr>
                <w:rFonts w:ascii="Times New Roman" w:hAnsi="Times New Roman" w:cs="Times New Roman"/>
                <w:b/>
                <w:bCs/>
                <w:color w:val="000000" w:themeColor="text1"/>
              </w:rPr>
              <w:t>обретении (строительстве) жилья»</w:t>
            </w:r>
          </w:p>
        </w:tc>
        <w:tc>
          <w:tcPr>
            <w:tcW w:w="1795" w:type="dxa"/>
            <w:tcBorders>
              <w:top w:val="nil"/>
              <w:left w:val="nil"/>
              <w:bottom w:val="single" w:sz="4" w:space="0" w:color="auto"/>
              <w:right w:val="single" w:sz="4" w:space="0" w:color="auto"/>
            </w:tcBorders>
            <w:shd w:val="clear" w:color="auto" w:fill="auto"/>
            <w:hideMark/>
          </w:tcPr>
          <w:p w:rsidR="00516F41" w:rsidRPr="004226F2" w:rsidRDefault="00516F41">
            <w:pPr>
              <w:jc w:val="center"/>
              <w:rPr>
                <w:rFonts w:ascii="Times New Roman" w:hAnsi="Times New Roman" w:cs="Times New Roman"/>
                <w:b/>
                <w:bCs/>
                <w:color w:val="000000" w:themeColor="text1"/>
              </w:rPr>
            </w:pPr>
            <w:r w:rsidRPr="004226F2">
              <w:rPr>
                <w:rFonts w:ascii="Times New Roman" w:hAnsi="Times New Roman" w:cs="Times New Roman"/>
                <w:b/>
                <w:bCs/>
                <w:color w:val="000000" w:themeColor="text1"/>
              </w:rPr>
              <w:t>06 3 01 00000</w:t>
            </w:r>
          </w:p>
        </w:tc>
        <w:tc>
          <w:tcPr>
            <w:tcW w:w="12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460,0</w:t>
            </w:r>
          </w:p>
        </w:tc>
        <w:tc>
          <w:tcPr>
            <w:tcW w:w="11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color w:val="000000" w:themeColor="text1"/>
              </w:rPr>
            </w:pPr>
            <w:r w:rsidRPr="00E47978">
              <w:rPr>
                <w:rFonts w:ascii="Times New Roman" w:hAnsi="Times New Roman" w:cs="Times New Roman"/>
                <w:b/>
                <w:color w:val="000000" w:themeColor="text1"/>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bCs/>
                <w:color w:val="000000" w:themeColor="text1"/>
              </w:rPr>
            </w:pPr>
            <w:r w:rsidRPr="00E47978">
              <w:rPr>
                <w:rFonts w:ascii="Times New Roman" w:hAnsi="Times New Roman" w:cs="Times New Roman"/>
                <w:b/>
                <w:bCs/>
                <w:color w:val="000000" w:themeColor="text1"/>
              </w:rPr>
              <w:t>460,0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4226F2" w:rsidRDefault="00516F41">
            <w:pPr>
              <w:rPr>
                <w:rFonts w:ascii="Times New Roman" w:hAnsi="Times New Roman" w:cs="Times New Roman"/>
                <w:color w:val="000000" w:themeColor="text1"/>
              </w:rPr>
            </w:pPr>
            <w:r w:rsidRPr="004226F2">
              <w:rPr>
                <w:rFonts w:ascii="Times New Roman" w:hAnsi="Times New Roman" w:cs="Times New Roman"/>
                <w:color w:val="000000" w:themeColor="text1"/>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center"/>
              <w:rPr>
                <w:rFonts w:ascii="Times New Roman" w:hAnsi="Times New Roman" w:cs="Times New Roman"/>
                <w:b/>
                <w:bCs/>
                <w:color w:val="000000" w:themeColor="text1"/>
              </w:rPr>
            </w:pPr>
            <w:r w:rsidRPr="004226F2">
              <w:rPr>
                <w:rFonts w:ascii="Times New Roman" w:hAnsi="Times New Roman" w:cs="Times New Roman"/>
                <w:b/>
                <w:bCs/>
                <w:color w:val="000000" w:themeColor="text1"/>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460,0</w:t>
            </w:r>
          </w:p>
        </w:tc>
        <w:tc>
          <w:tcPr>
            <w:tcW w:w="11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460,0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4226F2" w:rsidRDefault="00516F41">
            <w:pPr>
              <w:rPr>
                <w:rFonts w:ascii="Times New Roman" w:hAnsi="Times New Roman" w:cs="Times New Roman"/>
                <w:color w:val="000000" w:themeColor="text1"/>
              </w:rPr>
            </w:pPr>
            <w:r w:rsidRPr="004226F2">
              <w:rPr>
                <w:rFonts w:ascii="Times New Roman" w:hAnsi="Times New Roman" w:cs="Times New Roman"/>
                <w:color w:val="000000" w:themeColor="text1"/>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center"/>
              <w:rPr>
                <w:rFonts w:ascii="Times New Roman" w:hAnsi="Times New Roman" w:cs="Times New Roman"/>
                <w:b/>
                <w:bCs/>
                <w:color w:val="000000" w:themeColor="text1"/>
              </w:rPr>
            </w:pPr>
            <w:r w:rsidRPr="004226F2">
              <w:rPr>
                <w:rFonts w:ascii="Times New Roman" w:hAnsi="Times New Roman" w:cs="Times New Roman"/>
                <w:b/>
                <w:bCs/>
                <w:color w:val="000000" w:themeColor="text1"/>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4226F2" w:rsidRDefault="00516F41">
            <w:pPr>
              <w:rPr>
                <w:rFonts w:ascii="Times New Roman" w:hAnsi="Times New Roman" w:cs="Times New Roman"/>
                <w:color w:val="000000" w:themeColor="text1"/>
              </w:rPr>
            </w:pPr>
            <w:r w:rsidRPr="004226F2">
              <w:rPr>
                <w:rFonts w:ascii="Times New Roman" w:hAnsi="Times New Roman" w:cs="Times New Roman"/>
                <w:color w:val="000000" w:themeColor="text1"/>
              </w:rPr>
              <w:lastRenderedPageBreak/>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center"/>
              <w:rPr>
                <w:rFonts w:ascii="Times New Roman" w:hAnsi="Times New Roman" w:cs="Times New Roman"/>
                <w:b/>
                <w:bCs/>
                <w:color w:val="000000" w:themeColor="text1"/>
              </w:rPr>
            </w:pPr>
            <w:r w:rsidRPr="004226F2">
              <w:rPr>
                <w:rFonts w:ascii="Times New Roman" w:hAnsi="Times New Roman" w:cs="Times New Roman"/>
                <w:b/>
                <w:bCs/>
                <w:color w:val="000000" w:themeColor="text1"/>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color w:val="000000" w:themeColor="text1"/>
              </w:rPr>
            </w:pPr>
            <w:r w:rsidRPr="004226F2">
              <w:rPr>
                <w:rFonts w:ascii="Times New Roman" w:hAnsi="Times New Roman" w:cs="Times New Roman"/>
                <w:color w:val="000000" w:themeColor="text1"/>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4226F2" w:rsidRDefault="00516F41">
            <w:pPr>
              <w:jc w:val="right"/>
              <w:rPr>
                <w:rFonts w:ascii="Times New Roman" w:hAnsi="Times New Roman" w:cs="Times New Roman"/>
                <w:b/>
                <w:bCs/>
                <w:color w:val="000000" w:themeColor="text1"/>
              </w:rPr>
            </w:pPr>
            <w:r w:rsidRPr="004226F2">
              <w:rPr>
                <w:rFonts w:ascii="Times New Roman" w:hAnsi="Times New Roman" w:cs="Times New Roman"/>
                <w:b/>
                <w:bCs/>
                <w:color w:val="000000" w:themeColor="text1"/>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1349"/>
        </w:trPr>
        <w:tc>
          <w:tcPr>
            <w:tcW w:w="4829" w:type="dxa"/>
            <w:tcBorders>
              <w:top w:val="nil"/>
              <w:left w:val="single" w:sz="4" w:space="0" w:color="auto"/>
              <w:bottom w:val="single" w:sz="4" w:space="0" w:color="auto"/>
              <w:right w:val="single" w:sz="4" w:space="0" w:color="auto"/>
            </w:tcBorders>
            <w:shd w:val="clear" w:color="auto" w:fill="auto"/>
            <w:hideMark/>
          </w:tcPr>
          <w:p w:rsidR="00516F41" w:rsidRPr="00E47978" w:rsidRDefault="00516F41">
            <w:pPr>
              <w:rPr>
                <w:rFonts w:ascii="Times New Roman" w:hAnsi="Times New Roman" w:cs="Times New Roman"/>
                <w:b/>
              </w:rPr>
            </w:pPr>
            <w:r w:rsidRPr="00E47978">
              <w:rPr>
                <w:rFonts w:ascii="Times New Roman" w:hAnsi="Times New Roman" w:cs="Times New Roman"/>
                <w:b/>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795"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center"/>
              <w:rPr>
                <w:rFonts w:ascii="Times New Roman" w:hAnsi="Times New Roman" w:cs="Times New Roman"/>
                <w:b/>
              </w:rPr>
            </w:pPr>
            <w:r w:rsidRPr="00E47978">
              <w:rPr>
                <w:rFonts w:ascii="Times New Roman" w:hAnsi="Times New Roman" w:cs="Times New Roman"/>
                <w:b/>
              </w:rPr>
              <w:t>06 3 01 73870</w:t>
            </w:r>
          </w:p>
        </w:tc>
        <w:tc>
          <w:tcPr>
            <w:tcW w:w="12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360,0</w:t>
            </w:r>
          </w:p>
        </w:tc>
        <w:tc>
          <w:tcPr>
            <w:tcW w:w="11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bCs/>
              </w:rPr>
            </w:pPr>
            <w:r w:rsidRPr="00E47978">
              <w:rPr>
                <w:rFonts w:ascii="Times New Roman" w:hAnsi="Times New Roman" w:cs="Times New Roman"/>
                <w:b/>
                <w:bCs/>
              </w:rPr>
              <w:t>360,0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360,0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360,0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1335"/>
        </w:trPr>
        <w:tc>
          <w:tcPr>
            <w:tcW w:w="4829" w:type="dxa"/>
            <w:tcBorders>
              <w:top w:val="nil"/>
              <w:left w:val="single" w:sz="4" w:space="0" w:color="auto"/>
              <w:bottom w:val="single" w:sz="4" w:space="0" w:color="auto"/>
              <w:right w:val="single" w:sz="4" w:space="0" w:color="auto"/>
            </w:tcBorders>
            <w:shd w:val="clear" w:color="auto" w:fill="auto"/>
            <w:hideMark/>
          </w:tcPr>
          <w:p w:rsidR="00516F41" w:rsidRPr="00E47978" w:rsidRDefault="00516F41">
            <w:pPr>
              <w:rPr>
                <w:rFonts w:ascii="Times New Roman" w:hAnsi="Times New Roman" w:cs="Times New Roman"/>
                <w:b/>
              </w:rPr>
            </w:pPr>
            <w:r w:rsidRPr="00E47978">
              <w:rPr>
                <w:rFonts w:ascii="Times New Roman" w:hAnsi="Times New Roman" w:cs="Times New Roman"/>
                <w:b/>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795"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center"/>
              <w:rPr>
                <w:rFonts w:ascii="Times New Roman" w:hAnsi="Times New Roman" w:cs="Times New Roman"/>
                <w:b/>
              </w:rPr>
            </w:pPr>
            <w:r w:rsidRPr="00E47978">
              <w:rPr>
                <w:rFonts w:ascii="Times New Roman" w:hAnsi="Times New Roman" w:cs="Times New Roman"/>
                <w:b/>
              </w:rPr>
              <w:t>06 3 01 73890</w:t>
            </w:r>
          </w:p>
        </w:tc>
        <w:tc>
          <w:tcPr>
            <w:tcW w:w="12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bCs/>
              </w:rPr>
            </w:pPr>
            <w:r w:rsidRPr="00E47978">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100,0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100,0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1005"/>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E47978">
            <w:pPr>
              <w:rPr>
                <w:rFonts w:ascii="Times New Roman" w:hAnsi="Times New Roman" w:cs="Times New Roman"/>
                <w:b/>
                <w:bCs/>
              </w:rPr>
            </w:pPr>
            <w:r>
              <w:rPr>
                <w:rFonts w:ascii="Times New Roman" w:hAnsi="Times New Roman" w:cs="Times New Roman"/>
                <w:b/>
                <w:bCs/>
              </w:rPr>
              <w:t>Ведомственный проект «</w:t>
            </w:r>
            <w:r w:rsidR="00516F41" w:rsidRPr="00B91077">
              <w:rPr>
                <w:rFonts w:ascii="Times New Roman" w:hAnsi="Times New Roman" w:cs="Times New Roman"/>
                <w:b/>
                <w:bCs/>
              </w:rPr>
              <w:t>Улучшение жилищных условий граждан, состоящих на учете</w:t>
            </w:r>
            <w:r>
              <w:rPr>
                <w:rFonts w:ascii="Times New Roman" w:hAnsi="Times New Roman" w:cs="Times New Roman"/>
                <w:b/>
                <w:bCs/>
              </w:rPr>
              <w:t xml:space="preserve"> нуждающихся в жилых помещениях»</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06 3 02 00000</w:t>
            </w:r>
          </w:p>
        </w:tc>
        <w:tc>
          <w:tcPr>
            <w:tcW w:w="12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15 207,768</w:t>
            </w:r>
          </w:p>
        </w:tc>
        <w:tc>
          <w:tcPr>
            <w:tcW w:w="1134"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rPr>
            </w:pPr>
            <w:r w:rsidRPr="00E47978">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E47978" w:rsidRDefault="00516F41">
            <w:pPr>
              <w:jc w:val="right"/>
              <w:rPr>
                <w:rFonts w:ascii="Times New Roman" w:hAnsi="Times New Roman" w:cs="Times New Roman"/>
                <w:b/>
                <w:bCs/>
              </w:rPr>
            </w:pPr>
            <w:r w:rsidRPr="00E47978">
              <w:rPr>
                <w:rFonts w:ascii="Times New Roman" w:hAnsi="Times New Roman" w:cs="Times New Roman"/>
                <w:b/>
                <w:bCs/>
              </w:rPr>
              <w:t>15 207,768</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15 207,768</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15 207,768</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B91077" w:rsidRDefault="00516F41">
            <w:pPr>
              <w:rPr>
                <w:rFonts w:ascii="Times New Roman" w:hAnsi="Times New Roman" w:cs="Times New Roman"/>
              </w:rPr>
            </w:pPr>
            <w:r w:rsidRPr="00B91077">
              <w:rPr>
                <w:rFonts w:ascii="Times New Roman" w:hAnsi="Times New Roman" w:cs="Times New Roman"/>
              </w:rPr>
              <w:lastRenderedPageBreak/>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center"/>
              <w:rPr>
                <w:rFonts w:ascii="Times New Roman" w:hAnsi="Times New Roman" w:cs="Times New Roman"/>
                <w:b/>
                <w:bCs/>
              </w:rPr>
            </w:pPr>
            <w:r w:rsidRPr="00B9107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rPr>
            </w:pPr>
            <w:r w:rsidRPr="00B9107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B91077" w:rsidRDefault="00516F41">
            <w:pPr>
              <w:jc w:val="right"/>
              <w:rPr>
                <w:rFonts w:ascii="Times New Roman" w:hAnsi="Times New Roman" w:cs="Times New Roman"/>
                <w:b/>
                <w:bCs/>
              </w:rPr>
            </w:pPr>
            <w:r w:rsidRPr="00B91077">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99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873FAE" w:rsidRDefault="00516F41">
            <w:pPr>
              <w:rPr>
                <w:rFonts w:ascii="Times New Roman" w:hAnsi="Times New Roman" w:cs="Times New Roman"/>
                <w:b/>
              </w:rPr>
            </w:pPr>
            <w:r w:rsidRPr="00873FAE">
              <w:rPr>
                <w:rFonts w:ascii="Times New Roman" w:hAnsi="Times New Roman" w:cs="Times New Roman"/>
                <w:b/>
              </w:rPr>
              <w:t>Обеспечение жильем семей, имеющих детей-инвалидов, нуждающихся в улучшении жилищных условий</w:t>
            </w:r>
          </w:p>
        </w:tc>
        <w:tc>
          <w:tcPr>
            <w:tcW w:w="1795"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center"/>
              <w:rPr>
                <w:rFonts w:ascii="Times New Roman" w:hAnsi="Times New Roman" w:cs="Times New Roman"/>
                <w:b/>
              </w:rPr>
            </w:pPr>
            <w:r w:rsidRPr="00873FAE">
              <w:rPr>
                <w:rFonts w:ascii="Times New Roman" w:hAnsi="Times New Roman" w:cs="Times New Roman"/>
                <w:b/>
              </w:rPr>
              <w:t>06 3 02 73900</w:t>
            </w:r>
          </w:p>
        </w:tc>
        <w:tc>
          <w:tcPr>
            <w:tcW w:w="1234"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7 515,461</w:t>
            </w:r>
          </w:p>
        </w:tc>
        <w:tc>
          <w:tcPr>
            <w:tcW w:w="1134"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rPr>
            </w:pPr>
            <w:r w:rsidRPr="00873FAE">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873FAE" w:rsidRDefault="00516F41">
            <w:pPr>
              <w:jc w:val="right"/>
              <w:rPr>
                <w:rFonts w:ascii="Times New Roman" w:hAnsi="Times New Roman" w:cs="Times New Roman"/>
                <w:b/>
                <w:bCs/>
              </w:rPr>
            </w:pPr>
            <w:r w:rsidRPr="00873FAE">
              <w:rPr>
                <w:rFonts w:ascii="Times New Roman" w:hAnsi="Times New Roman" w:cs="Times New Roman"/>
                <w:b/>
                <w:bCs/>
              </w:rPr>
              <w:t>7 515,461</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7 515,461</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7 515,461</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765"/>
        </w:trPr>
        <w:tc>
          <w:tcPr>
            <w:tcW w:w="4829" w:type="dxa"/>
            <w:tcBorders>
              <w:top w:val="nil"/>
              <w:left w:val="single" w:sz="4" w:space="0" w:color="auto"/>
              <w:bottom w:val="nil"/>
              <w:right w:val="nil"/>
            </w:tcBorders>
            <w:shd w:val="clear" w:color="auto" w:fill="auto"/>
            <w:vAlign w:val="bottom"/>
            <w:hideMark/>
          </w:tcPr>
          <w:p w:rsidR="00516F41" w:rsidRPr="00627D8B" w:rsidRDefault="00516F41">
            <w:pPr>
              <w:rPr>
                <w:rFonts w:ascii="Times New Roman" w:hAnsi="Times New Roman" w:cs="Times New Roman"/>
                <w:b/>
              </w:rPr>
            </w:pPr>
            <w:bookmarkStart w:id="4" w:name="RANGE!A55"/>
            <w:r w:rsidRPr="00627D8B">
              <w:rPr>
                <w:rFonts w:ascii="Times New Roman" w:hAnsi="Times New Roman" w:cs="Times New Roman"/>
                <w:b/>
              </w:rPr>
              <w:t>Обеспечение жильем многодетных семей, нуждающихся в улучшении жилищных условий</w:t>
            </w:r>
            <w:bookmarkEnd w:id="4"/>
          </w:p>
        </w:tc>
        <w:tc>
          <w:tcPr>
            <w:tcW w:w="1795" w:type="dxa"/>
            <w:tcBorders>
              <w:top w:val="nil"/>
              <w:left w:val="single" w:sz="4" w:space="0" w:color="auto"/>
              <w:bottom w:val="single" w:sz="4" w:space="0" w:color="auto"/>
              <w:right w:val="single" w:sz="4" w:space="0" w:color="auto"/>
            </w:tcBorders>
            <w:shd w:val="clear" w:color="auto" w:fill="auto"/>
            <w:vAlign w:val="center"/>
            <w:hideMark/>
          </w:tcPr>
          <w:p w:rsidR="00516F41" w:rsidRPr="00627D8B" w:rsidRDefault="00516F41">
            <w:pPr>
              <w:jc w:val="center"/>
              <w:rPr>
                <w:rFonts w:ascii="Times New Roman" w:hAnsi="Times New Roman" w:cs="Times New Roman"/>
                <w:b/>
                <w:bCs/>
              </w:rPr>
            </w:pPr>
            <w:r w:rsidRPr="00627D8B">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7 692,307</w:t>
            </w:r>
          </w:p>
        </w:tc>
        <w:tc>
          <w:tcPr>
            <w:tcW w:w="1134"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27D8B" w:rsidRDefault="00516F41">
            <w:pPr>
              <w:jc w:val="right"/>
              <w:rPr>
                <w:rFonts w:ascii="Times New Roman" w:hAnsi="Times New Roman" w:cs="Times New Roman"/>
                <w:b/>
                <w:bCs/>
              </w:rPr>
            </w:pPr>
            <w:r w:rsidRPr="00627D8B">
              <w:rPr>
                <w:rFonts w:ascii="Times New Roman" w:hAnsi="Times New Roman" w:cs="Times New Roman"/>
                <w:b/>
                <w:bCs/>
              </w:rPr>
              <w:t>7 692,307</w:t>
            </w:r>
          </w:p>
        </w:tc>
      </w:tr>
      <w:tr w:rsidR="00516F41" w:rsidRPr="00110178" w:rsidTr="0043569B">
        <w:trPr>
          <w:trHeight w:val="360"/>
        </w:trPr>
        <w:tc>
          <w:tcPr>
            <w:tcW w:w="4829" w:type="dxa"/>
            <w:tcBorders>
              <w:top w:val="single" w:sz="4" w:space="0" w:color="auto"/>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7 692,307</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7 692,307</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16F41" w:rsidRPr="006E5F94" w:rsidRDefault="00516F41">
            <w:pPr>
              <w:rPr>
                <w:rFonts w:ascii="Times New Roman" w:hAnsi="Times New Roman" w:cs="Times New Roman"/>
              </w:rPr>
            </w:pPr>
            <w:r w:rsidRPr="006E5F94">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tcPr>
          <w:p w:rsidR="00516F41" w:rsidRPr="00627D8B" w:rsidRDefault="00627D8B">
            <w:pPr>
              <w:rPr>
                <w:rFonts w:ascii="Times New Roman" w:hAnsi="Times New Roman" w:cs="Times New Roman"/>
                <w:b/>
                <w:bCs/>
              </w:rPr>
            </w:pPr>
            <w:r w:rsidRPr="00627D8B">
              <w:rPr>
                <w:rFonts w:ascii="Times New Roman" w:hAnsi="Times New Roman" w:cs="Times New Roman"/>
                <w:b/>
                <w:bCs/>
              </w:rPr>
              <w:t>Ведомственный проект «</w:t>
            </w:r>
            <w:r w:rsidR="00516F41" w:rsidRPr="00627D8B">
              <w:rPr>
                <w:rFonts w:ascii="Times New Roman" w:hAnsi="Times New Roman" w:cs="Times New Roman"/>
                <w:b/>
                <w:bCs/>
              </w:rPr>
              <w:t>Адресная программа Белгородской области по переселению  граждан из аварийного жилищно</w:t>
            </w:r>
            <w:r w:rsidRPr="00627D8B">
              <w:rPr>
                <w:rFonts w:ascii="Times New Roman" w:hAnsi="Times New Roman" w:cs="Times New Roman"/>
                <w:b/>
                <w:bCs/>
              </w:rPr>
              <w:t>го фонда</w:t>
            </w:r>
            <w:proofErr w:type="gramStart"/>
            <w:r w:rsidRPr="00627D8B">
              <w:rPr>
                <w:rFonts w:ascii="Times New Roman" w:hAnsi="Times New Roman" w:cs="Times New Roman"/>
                <w:b/>
                <w:bCs/>
              </w:rPr>
              <w:t xml:space="preserve"> ,</w:t>
            </w:r>
            <w:proofErr w:type="gramEnd"/>
            <w:r w:rsidRPr="00627D8B">
              <w:rPr>
                <w:rFonts w:ascii="Times New Roman" w:hAnsi="Times New Roman" w:cs="Times New Roman"/>
                <w:b/>
                <w:bCs/>
              </w:rPr>
              <w:t xml:space="preserve"> признанного таковыми»</w:t>
            </w:r>
          </w:p>
        </w:tc>
        <w:tc>
          <w:tcPr>
            <w:tcW w:w="1795" w:type="dxa"/>
            <w:tcBorders>
              <w:top w:val="nil"/>
              <w:left w:val="nil"/>
              <w:bottom w:val="single" w:sz="4" w:space="0" w:color="auto"/>
              <w:right w:val="single" w:sz="4" w:space="0" w:color="auto"/>
            </w:tcBorders>
            <w:shd w:val="clear" w:color="auto" w:fill="auto"/>
            <w:vAlign w:val="center"/>
          </w:tcPr>
          <w:p w:rsidR="00516F41" w:rsidRPr="00627D8B" w:rsidRDefault="00516F41">
            <w:pPr>
              <w:jc w:val="center"/>
              <w:rPr>
                <w:rFonts w:ascii="Times New Roman" w:hAnsi="Times New Roman" w:cs="Times New Roman"/>
                <w:b/>
                <w:bCs/>
              </w:rPr>
            </w:pPr>
            <w:r w:rsidRPr="00627D8B">
              <w:rPr>
                <w:rFonts w:ascii="Times New Roman" w:hAnsi="Times New Roman" w:cs="Times New Roman"/>
                <w:b/>
                <w:bCs/>
              </w:rPr>
              <w:t>06 3 03 00000</w:t>
            </w:r>
          </w:p>
        </w:tc>
        <w:tc>
          <w:tcPr>
            <w:tcW w:w="1234"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17 577,9</w:t>
            </w:r>
          </w:p>
        </w:tc>
        <w:tc>
          <w:tcPr>
            <w:tcW w:w="1229"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0,000</w:t>
            </w:r>
          </w:p>
        </w:tc>
        <w:tc>
          <w:tcPr>
            <w:tcW w:w="1134"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bCs/>
              </w:rPr>
            </w:pPr>
            <w:r w:rsidRPr="00627D8B">
              <w:rPr>
                <w:rFonts w:ascii="Times New Roman" w:hAnsi="Times New Roman" w:cs="Times New Roman"/>
                <w:b/>
                <w:bCs/>
              </w:rPr>
              <w:t>17 577,900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vAlign w:val="bottom"/>
          </w:tcPr>
          <w:p w:rsidR="00516F41" w:rsidRPr="00627D8B" w:rsidRDefault="00627D8B">
            <w:pPr>
              <w:rPr>
                <w:rFonts w:ascii="Times New Roman" w:hAnsi="Times New Roman" w:cs="Times New Roman"/>
                <w:b/>
              </w:rPr>
            </w:pPr>
            <w:r>
              <w:rPr>
                <w:rFonts w:ascii="Times New Roman" w:hAnsi="Times New Roman" w:cs="Times New Roman"/>
                <w:b/>
              </w:rPr>
              <w:t>Реализация мероприятий</w:t>
            </w:r>
            <w:r w:rsidR="00516F41" w:rsidRPr="00627D8B">
              <w:rPr>
                <w:rFonts w:ascii="Times New Roman" w:hAnsi="Times New Roman" w:cs="Times New Roman"/>
                <w:b/>
              </w:rPr>
              <w:t>, предусмотренных региональной программой переселения граждан из непригодного для проживания фонда</w:t>
            </w:r>
          </w:p>
        </w:tc>
        <w:tc>
          <w:tcPr>
            <w:tcW w:w="1795" w:type="dxa"/>
            <w:tcBorders>
              <w:top w:val="nil"/>
              <w:left w:val="nil"/>
              <w:bottom w:val="single" w:sz="4" w:space="0" w:color="auto"/>
              <w:right w:val="single" w:sz="4" w:space="0" w:color="auto"/>
            </w:tcBorders>
            <w:shd w:val="clear" w:color="auto" w:fill="auto"/>
            <w:vAlign w:val="center"/>
          </w:tcPr>
          <w:p w:rsidR="00516F41" w:rsidRPr="00627D8B" w:rsidRDefault="00516F41">
            <w:pPr>
              <w:jc w:val="center"/>
              <w:rPr>
                <w:rFonts w:ascii="Times New Roman" w:hAnsi="Times New Roman" w:cs="Times New Roman"/>
                <w:b/>
                <w:bCs/>
              </w:rPr>
            </w:pPr>
            <w:r w:rsidRPr="00627D8B">
              <w:rPr>
                <w:rFonts w:ascii="Times New Roman" w:hAnsi="Times New Roman" w:cs="Times New Roman"/>
                <w:b/>
                <w:bCs/>
              </w:rPr>
              <w:t>0603 03 60560</w:t>
            </w:r>
          </w:p>
        </w:tc>
        <w:tc>
          <w:tcPr>
            <w:tcW w:w="1234"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17 577,9</w:t>
            </w:r>
          </w:p>
        </w:tc>
        <w:tc>
          <w:tcPr>
            <w:tcW w:w="1229"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0,000</w:t>
            </w:r>
          </w:p>
        </w:tc>
        <w:tc>
          <w:tcPr>
            <w:tcW w:w="1134"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rPr>
            </w:pPr>
            <w:r w:rsidRPr="00627D8B">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tcPr>
          <w:p w:rsidR="00516F41" w:rsidRPr="00627D8B" w:rsidRDefault="00516F41">
            <w:pPr>
              <w:jc w:val="right"/>
              <w:rPr>
                <w:rFonts w:ascii="Times New Roman" w:hAnsi="Times New Roman" w:cs="Times New Roman"/>
                <w:b/>
                <w:bCs/>
              </w:rPr>
            </w:pPr>
            <w:r w:rsidRPr="00627D8B">
              <w:rPr>
                <w:rFonts w:ascii="Times New Roman" w:hAnsi="Times New Roman" w:cs="Times New Roman"/>
                <w:b/>
                <w:bCs/>
              </w:rPr>
              <w:t>17 577,900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tcPr>
          <w:p w:rsidR="00516F41" w:rsidRPr="006E5F94" w:rsidRDefault="00516F41">
            <w:pPr>
              <w:rPr>
                <w:rFonts w:ascii="Times New Roman" w:hAnsi="Times New Roman" w:cs="Times New Roman"/>
              </w:rPr>
            </w:pPr>
            <w:r w:rsidRPr="006E5F94">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tcPr>
          <w:p w:rsidR="00516F41" w:rsidRPr="006E5F94" w:rsidRDefault="00516F41">
            <w:pPr>
              <w:rPr>
                <w:rFonts w:ascii="Times New Roman" w:hAnsi="Times New Roman" w:cs="Times New Roman"/>
              </w:rPr>
            </w:pPr>
            <w:r w:rsidRPr="006E5F94">
              <w:rPr>
                <w:rFonts w:ascii="Times New Roman" w:hAnsi="Times New Roman" w:cs="Times New Roman"/>
              </w:rPr>
              <w:lastRenderedPageBreak/>
              <w:t>областной бюджет</w:t>
            </w:r>
          </w:p>
        </w:tc>
        <w:tc>
          <w:tcPr>
            <w:tcW w:w="1795" w:type="dxa"/>
            <w:tcBorders>
              <w:top w:val="nil"/>
              <w:left w:val="nil"/>
              <w:bottom w:val="single" w:sz="4" w:space="0" w:color="auto"/>
              <w:right w:val="single" w:sz="4" w:space="0" w:color="auto"/>
            </w:tcBorders>
            <w:shd w:val="clear" w:color="auto" w:fill="auto"/>
            <w:vAlign w:val="center"/>
          </w:tcPr>
          <w:p w:rsidR="00516F41" w:rsidRPr="006E5F94" w:rsidRDefault="00516F41">
            <w:pPr>
              <w:jc w:val="center"/>
              <w:rPr>
                <w:rFonts w:ascii="Times New Roman" w:hAnsi="Times New Roman" w:cs="Times New Roman"/>
                <w:b/>
                <w:bCs/>
              </w:rPr>
            </w:pPr>
            <w:r w:rsidRPr="006E5F94">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17 577,9</w:t>
            </w:r>
          </w:p>
        </w:tc>
        <w:tc>
          <w:tcPr>
            <w:tcW w:w="1229"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0,000</w:t>
            </w:r>
          </w:p>
        </w:tc>
        <w:tc>
          <w:tcPr>
            <w:tcW w:w="1134"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rPr>
            </w:pPr>
            <w:r w:rsidRPr="006E5F94">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tcPr>
          <w:p w:rsidR="00516F41" w:rsidRPr="006E5F94" w:rsidRDefault="00516F41">
            <w:pPr>
              <w:jc w:val="right"/>
              <w:rPr>
                <w:rFonts w:ascii="Times New Roman" w:hAnsi="Times New Roman" w:cs="Times New Roman"/>
                <w:b/>
                <w:bCs/>
              </w:rPr>
            </w:pPr>
            <w:r w:rsidRPr="006E5F94">
              <w:rPr>
                <w:rFonts w:ascii="Times New Roman" w:hAnsi="Times New Roman" w:cs="Times New Roman"/>
                <w:b/>
                <w:bCs/>
              </w:rPr>
              <w:t>17 577,900</w:t>
            </w:r>
          </w:p>
        </w:tc>
      </w:tr>
      <w:tr w:rsidR="00516F4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tcPr>
          <w:p w:rsidR="00516F41" w:rsidRPr="001821F7" w:rsidRDefault="00516F41">
            <w:pPr>
              <w:rPr>
                <w:rFonts w:ascii="Times New Roman" w:hAnsi="Times New Roman" w:cs="Times New Roman"/>
              </w:rPr>
            </w:pPr>
            <w:r w:rsidRPr="001821F7">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tcPr>
          <w:p w:rsidR="00516F41" w:rsidRPr="001821F7" w:rsidRDefault="00516F41">
            <w:pPr>
              <w:jc w:val="center"/>
              <w:rPr>
                <w:rFonts w:ascii="Times New Roman" w:hAnsi="Times New Roman" w:cs="Times New Roman"/>
                <w:b/>
                <w:bCs/>
              </w:rPr>
            </w:pPr>
            <w:r w:rsidRPr="001821F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tcPr>
          <w:p w:rsidR="00516F41" w:rsidRPr="001821F7" w:rsidRDefault="00516F41">
            <w:pPr>
              <w:jc w:val="right"/>
              <w:rPr>
                <w:rFonts w:ascii="Times New Roman" w:hAnsi="Times New Roman" w:cs="Times New Roman"/>
              </w:rPr>
            </w:pPr>
            <w:r w:rsidRPr="001821F7">
              <w:rPr>
                <w:rFonts w:ascii="Times New Roman" w:hAnsi="Times New Roman" w:cs="Times New Roman"/>
              </w:rPr>
              <w:t>0,0</w:t>
            </w:r>
          </w:p>
        </w:tc>
      </w:tr>
      <w:tr w:rsidR="00FC0E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tcPr>
          <w:p w:rsidR="00FC0E0D" w:rsidRPr="001821F7" w:rsidRDefault="00FC0E0D" w:rsidP="00AE263C">
            <w:pPr>
              <w:rPr>
                <w:rFonts w:ascii="Times New Roman" w:hAnsi="Times New Roman" w:cs="Times New Roman"/>
              </w:rPr>
            </w:pPr>
            <w:r w:rsidRPr="001821F7">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center"/>
              <w:rPr>
                <w:rFonts w:ascii="Times New Roman" w:hAnsi="Times New Roman" w:cs="Times New Roman"/>
                <w:b/>
                <w:bCs/>
              </w:rPr>
            </w:pPr>
            <w:r w:rsidRPr="001821F7">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tcPr>
          <w:p w:rsidR="00FC0E0D" w:rsidRPr="001821F7" w:rsidRDefault="00FC0E0D" w:rsidP="00AE263C">
            <w:pPr>
              <w:jc w:val="right"/>
              <w:rPr>
                <w:rFonts w:ascii="Times New Roman" w:hAnsi="Times New Roman" w:cs="Times New Roman"/>
              </w:rPr>
            </w:pPr>
            <w:r w:rsidRPr="001821F7">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tcPr>
          <w:p w:rsidR="00FC0E0D" w:rsidRPr="001821F7" w:rsidRDefault="00FC0E0D">
            <w:pPr>
              <w:jc w:val="right"/>
              <w:rPr>
                <w:rFonts w:ascii="Times New Roman" w:hAnsi="Times New Roman" w:cs="Times New Roman"/>
              </w:rPr>
            </w:pPr>
            <w:r w:rsidRPr="001821F7">
              <w:rPr>
                <w:rFonts w:ascii="Times New Roman" w:hAnsi="Times New Roman" w:cs="Times New Roman"/>
              </w:rPr>
              <w:t>0,0</w:t>
            </w:r>
          </w:p>
        </w:tc>
      </w:tr>
      <w:tr w:rsidR="003D6355" w:rsidRPr="00110178" w:rsidTr="0043569B">
        <w:trPr>
          <w:trHeight w:val="255"/>
        </w:trPr>
        <w:tc>
          <w:tcPr>
            <w:tcW w:w="4829" w:type="dxa"/>
            <w:tcBorders>
              <w:top w:val="nil"/>
              <w:left w:val="single" w:sz="4" w:space="0" w:color="auto"/>
              <w:bottom w:val="single" w:sz="4" w:space="0" w:color="auto"/>
              <w:right w:val="single" w:sz="4" w:space="0" w:color="auto"/>
            </w:tcBorders>
            <w:shd w:val="clear" w:color="auto" w:fill="auto"/>
            <w:hideMark/>
          </w:tcPr>
          <w:p w:rsidR="003D6355" w:rsidRPr="003249B9" w:rsidRDefault="003D6355">
            <w:pPr>
              <w:rPr>
                <w:rFonts w:ascii="Times New Roman" w:hAnsi="Times New Roman" w:cs="Times New Roman"/>
                <w:b/>
                <w:bCs/>
              </w:rPr>
            </w:pPr>
            <w:r w:rsidRPr="003249B9">
              <w:rPr>
                <w:rFonts w:ascii="Times New Roman" w:hAnsi="Times New Roman" w:cs="Times New Roman"/>
                <w:b/>
                <w:bCs/>
              </w:rPr>
              <w:t>Комплексы процессных мероприятий</w:t>
            </w:r>
          </w:p>
        </w:tc>
        <w:tc>
          <w:tcPr>
            <w:tcW w:w="1795"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center"/>
              <w:rPr>
                <w:rFonts w:ascii="Times New Roman" w:hAnsi="Times New Roman" w:cs="Times New Roman"/>
                <w:b/>
                <w:bCs/>
              </w:rPr>
            </w:pPr>
            <w:r w:rsidRPr="003249B9">
              <w:rPr>
                <w:rFonts w:ascii="Times New Roman" w:hAnsi="Times New Roman" w:cs="Times New Roman"/>
                <w:b/>
                <w:bCs/>
              </w:rPr>
              <w:t>06 4 00 00000</w:t>
            </w:r>
          </w:p>
        </w:tc>
        <w:tc>
          <w:tcPr>
            <w:tcW w:w="1234"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right"/>
              <w:rPr>
                <w:rFonts w:ascii="Times New Roman" w:hAnsi="Times New Roman" w:cs="Times New Roman"/>
                <w:b/>
                <w:bCs/>
              </w:rPr>
            </w:pPr>
            <w:r w:rsidRPr="003249B9">
              <w:rPr>
                <w:rFonts w:ascii="Times New Roman" w:hAnsi="Times New Roman" w:cs="Times New Roman"/>
                <w:b/>
                <w:bCs/>
              </w:rPr>
              <w:t>20 715,4</w:t>
            </w:r>
          </w:p>
        </w:tc>
        <w:tc>
          <w:tcPr>
            <w:tcW w:w="1229" w:type="dxa"/>
            <w:tcBorders>
              <w:top w:val="nil"/>
              <w:left w:val="nil"/>
              <w:bottom w:val="single" w:sz="4" w:space="0" w:color="auto"/>
              <w:right w:val="single" w:sz="4" w:space="0" w:color="auto"/>
            </w:tcBorders>
            <w:shd w:val="clear" w:color="auto" w:fill="auto"/>
            <w:vAlign w:val="center"/>
            <w:hideMark/>
          </w:tcPr>
          <w:p w:rsidR="003D6355" w:rsidRPr="003249B9" w:rsidRDefault="00200BF5">
            <w:pPr>
              <w:jc w:val="right"/>
              <w:rPr>
                <w:rFonts w:ascii="Times New Roman" w:hAnsi="Times New Roman" w:cs="Times New Roman"/>
                <w:b/>
                <w:bCs/>
              </w:rPr>
            </w:pPr>
            <w:r w:rsidRPr="003249B9">
              <w:rPr>
                <w:rFonts w:ascii="Times New Roman" w:hAnsi="Times New Roman" w:cs="Times New Roman"/>
                <w:b/>
                <w:bCs/>
              </w:rPr>
              <w:t>110411,9</w:t>
            </w:r>
          </w:p>
        </w:tc>
        <w:tc>
          <w:tcPr>
            <w:tcW w:w="1276"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right"/>
              <w:rPr>
                <w:rFonts w:ascii="Times New Roman" w:hAnsi="Times New Roman" w:cs="Times New Roman"/>
                <w:b/>
                <w:bCs/>
              </w:rPr>
            </w:pPr>
            <w:r w:rsidRPr="003249B9">
              <w:rPr>
                <w:rFonts w:ascii="Times New Roman" w:hAnsi="Times New Roman" w:cs="Times New Roman"/>
                <w:b/>
                <w:bCs/>
              </w:rPr>
              <w:t>21 723,1</w:t>
            </w:r>
          </w:p>
        </w:tc>
        <w:tc>
          <w:tcPr>
            <w:tcW w:w="1276" w:type="dxa"/>
            <w:tcBorders>
              <w:top w:val="nil"/>
              <w:left w:val="nil"/>
              <w:bottom w:val="single" w:sz="4" w:space="0" w:color="auto"/>
              <w:right w:val="single" w:sz="4" w:space="0" w:color="auto"/>
            </w:tcBorders>
            <w:shd w:val="clear" w:color="auto" w:fill="auto"/>
            <w:vAlign w:val="center"/>
            <w:hideMark/>
          </w:tcPr>
          <w:p w:rsidR="003D6355" w:rsidRPr="003249B9" w:rsidRDefault="00E93F1C">
            <w:pPr>
              <w:jc w:val="right"/>
              <w:rPr>
                <w:rFonts w:ascii="Times New Roman" w:hAnsi="Times New Roman" w:cs="Times New Roman"/>
                <w:b/>
                <w:bCs/>
              </w:rPr>
            </w:pPr>
            <w:r w:rsidRPr="003249B9">
              <w:rPr>
                <w:rFonts w:ascii="Times New Roman" w:hAnsi="Times New Roman" w:cs="Times New Roman"/>
                <w:b/>
                <w:bCs/>
              </w:rPr>
              <w:t>110000,0</w:t>
            </w:r>
          </w:p>
        </w:tc>
        <w:tc>
          <w:tcPr>
            <w:tcW w:w="1276"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right"/>
              <w:rPr>
                <w:rFonts w:ascii="Times New Roman" w:hAnsi="Times New Roman" w:cs="Times New Roman"/>
                <w:b/>
                <w:bCs/>
              </w:rPr>
            </w:pPr>
            <w:r w:rsidRPr="003249B9">
              <w:rPr>
                <w:rFonts w:ascii="Times New Roman" w:hAnsi="Times New Roman" w:cs="Times New Roman"/>
                <w:b/>
                <w:bCs/>
              </w:rPr>
              <w:t>13 236,868</w:t>
            </w:r>
          </w:p>
        </w:tc>
        <w:tc>
          <w:tcPr>
            <w:tcW w:w="1134"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right"/>
              <w:rPr>
                <w:rFonts w:ascii="Times New Roman" w:hAnsi="Times New Roman" w:cs="Times New Roman"/>
                <w:b/>
                <w:bCs/>
              </w:rPr>
            </w:pPr>
            <w:r w:rsidRPr="003249B9">
              <w:rPr>
                <w:rFonts w:ascii="Times New Roman" w:hAnsi="Times New Roman" w:cs="Times New Roman"/>
                <w:b/>
                <w:bCs/>
              </w:rPr>
              <w:t>0,0</w:t>
            </w:r>
          </w:p>
        </w:tc>
        <w:tc>
          <w:tcPr>
            <w:tcW w:w="1417" w:type="dxa"/>
            <w:tcBorders>
              <w:top w:val="nil"/>
              <w:left w:val="nil"/>
              <w:bottom w:val="single" w:sz="4" w:space="0" w:color="auto"/>
              <w:right w:val="single" w:sz="4" w:space="0" w:color="auto"/>
            </w:tcBorders>
            <w:shd w:val="clear" w:color="auto" w:fill="auto"/>
            <w:vAlign w:val="center"/>
            <w:hideMark/>
          </w:tcPr>
          <w:p w:rsidR="003D6355" w:rsidRPr="003249B9" w:rsidRDefault="003D6355">
            <w:pPr>
              <w:jc w:val="right"/>
              <w:rPr>
                <w:rFonts w:ascii="Times New Roman" w:hAnsi="Times New Roman" w:cs="Times New Roman"/>
                <w:b/>
                <w:bCs/>
              </w:rPr>
            </w:pPr>
            <w:r w:rsidRPr="003249B9">
              <w:rPr>
                <w:rFonts w:ascii="Times New Roman" w:hAnsi="Times New Roman" w:cs="Times New Roman"/>
                <w:b/>
                <w:bCs/>
              </w:rPr>
              <w:t>276 087,268</w:t>
            </w:r>
          </w:p>
        </w:tc>
      </w:tr>
      <w:tr w:rsidR="00F00A0D" w:rsidRPr="00110178" w:rsidTr="0043569B">
        <w:trPr>
          <w:trHeight w:val="855"/>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b/>
                <w:bCs/>
              </w:rPr>
            </w:pPr>
            <w:r w:rsidRPr="003249B9">
              <w:rPr>
                <w:rFonts w:ascii="Times New Roman" w:hAnsi="Times New Roman" w:cs="Times New Roman"/>
                <w:b/>
                <w:bCs/>
              </w:rPr>
              <w:t>Комплекс процессных мероприятий  "Развитие мер по обеспечению жильем отдельных категорий граждан"</w:t>
            </w:r>
          </w:p>
        </w:tc>
        <w:tc>
          <w:tcPr>
            <w:tcW w:w="1795" w:type="dxa"/>
            <w:tcBorders>
              <w:top w:val="nil"/>
              <w:left w:val="nil"/>
              <w:bottom w:val="single" w:sz="4" w:space="0" w:color="auto"/>
              <w:right w:val="single" w:sz="4" w:space="0" w:color="auto"/>
            </w:tcBorders>
            <w:shd w:val="clear" w:color="auto" w:fill="auto"/>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06 4 01 00000</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327,5</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6 360,5</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3 236,868</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9 924,868</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3 236,868</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3 236,868</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327,5</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6 360,5</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6 688,000</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0,0</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0,0</w:t>
            </w:r>
          </w:p>
        </w:tc>
      </w:tr>
      <w:tr w:rsidR="00F00A0D" w:rsidRPr="00110178" w:rsidTr="0043569B">
        <w:trPr>
          <w:trHeight w:val="2417"/>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b/>
              </w:rPr>
            </w:pPr>
            <w:r w:rsidRPr="003249B9">
              <w:rPr>
                <w:rFonts w:ascii="Times New Roman" w:hAnsi="Times New Roman" w:cs="Times New Roman"/>
                <w:b/>
              </w:rPr>
              <w:t>Осуществление полномочий по обеспечению жильем отдельных категорий граждан, установленных Федеральным законом от 12 января 1995 года N5-ФЗ "</w:t>
            </w:r>
            <w:proofErr w:type="spellStart"/>
            <w:r w:rsidRPr="003249B9">
              <w:rPr>
                <w:rFonts w:ascii="Times New Roman" w:hAnsi="Times New Roman" w:cs="Times New Roman"/>
                <w:b/>
              </w:rPr>
              <w:t>Оветеранах</w:t>
            </w:r>
            <w:proofErr w:type="spellEnd"/>
            <w:r w:rsidRPr="003249B9">
              <w:rPr>
                <w:rFonts w:ascii="Times New Roman" w:hAnsi="Times New Roman" w:cs="Times New Roman"/>
                <w:b/>
              </w:rPr>
              <w:t>", в соответствии с</w:t>
            </w:r>
            <w:proofErr w:type="gramStart"/>
            <w:r w:rsidRPr="003249B9">
              <w:rPr>
                <w:rFonts w:ascii="Times New Roman" w:hAnsi="Times New Roman" w:cs="Times New Roman"/>
                <w:b/>
              </w:rPr>
              <w:t xml:space="preserve"> У</w:t>
            </w:r>
            <w:proofErr w:type="gramEnd"/>
            <w:r w:rsidRPr="003249B9">
              <w:rPr>
                <w:rFonts w:ascii="Times New Roman" w:hAnsi="Times New Roman" w:cs="Times New Roman"/>
                <w:b/>
              </w:rPr>
              <w:t xml:space="preserve"> </w:t>
            </w:r>
            <w:proofErr w:type="spellStart"/>
            <w:r w:rsidRPr="003249B9">
              <w:rPr>
                <w:rFonts w:ascii="Times New Roman" w:hAnsi="Times New Roman" w:cs="Times New Roman"/>
                <w:b/>
              </w:rPr>
              <w:t>казом</w:t>
            </w:r>
            <w:proofErr w:type="spellEnd"/>
            <w:r w:rsidRPr="003249B9">
              <w:rPr>
                <w:rFonts w:ascii="Times New Roman" w:hAnsi="Times New Roman" w:cs="Times New Roman"/>
                <w:b/>
              </w:rPr>
              <w:t xml:space="preserve"> Президента Российской Федерации от7 мая 2008 года N714 "Об обеспечении жильем ветеранов Великой Отечественной войны 1941 - 1945 годов"</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rPr>
            </w:pPr>
            <w:r w:rsidRPr="003249B9">
              <w:rPr>
                <w:rFonts w:ascii="Times New Roman" w:hAnsi="Times New Roman" w:cs="Times New Roman"/>
                <w:b/>
              </w:rPr>
              <w:t>06 4 01 51340</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3 236,868</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rPr>
            </w:pPr>
            <w:r w:rsidRPr="003249B9">
              <w:rPr>
                <w:rFonts w:ascii="Times New Roman" w:hAnsi="Times New Roman" w:cs="Times New Roman"/>
                <w:b/>
              </w:rPr>
              <w:t>3 236,868</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3 236,868</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3 236,868</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0,0</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0,0</w:t>
            </w:r>
          </w:p>
        </w:tc>
      </w:tr>
      <w:tr w:rsidR="00F00A0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F00A0D" w:rsidRPr="003249B9" w:rsidRDefault="00F00A0D">
            <w:pPr>
              <w:rPr>
                <w:rFonts w:ascii="Times New Roman" w:hAnsi="Times New Roman" w:cs="Times New Roman"/>
              </w:rPr>
            </w:pPr>
            <w:r w:rsidRPr="003249B9">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F00A0D" w:rsidRPr="003249B9" w:rsidRDefault="00F00A0D">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150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FF4FCC" w:rsidRDefault="00A146C3">
            <w:pPr>
              <w:rPr>
                <w:rFonts w:ascii="Times New Roman" w:hAnsi="Times New Roman" w:cs="Times New Roman"/>
                <w:b/>
              </w:rPr>
            </w:pPr>
            <w:r w:rsidRPr="00FF4FCC">
              <w:rPr>
                <w:rFonts w:ascii="Times New Roman" w:hAnsi="Times New Roman" w:cs="Times New Roman"/>
                <w:b/>
              </w:rPr>
              <w:lastRenderedPageBreak/>
              <w:t>Обеспечение</w:t>
            </w:r>
            <w:r w:rsidR="003249B9" w:rsidRPr="00FF4FCC">
              <w:rPr>
                <w:rFonts w:ascii="Times New Roman" w:hAnsi="Times New Roman" w:cs="Times New Roman"/>
                <w:b/>
              </w:rPr>
              <w:t xml:space="preserve"> </w:t>
            </w:r>
            <w:r w:rsidRPr="00FF4FCC">
              <w:rPr>
                <w:rFonts w:ascii="Times New Roman" w:hAnsi="Times New Roman" w:cs="Times New Roman"/>
                <w:b/>
              </w:rPr>
              <w:t>детей 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795"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center"/>
              <w:rPr>
                <w:rFonts w:ascii="Times New Roman" w:hAnsi="Times New Roman" w:cs="Times New Roman"/>
                <w:b/>
              </w:rPr>
            </w:pPr>
            <w:r w:rsidRPr="00FF4FCC">
              <w:rPr>
                <w:rFonts w:ascii="Times New Roman" w:hAnsi="Times New Roman" w:cs="Times New Roman"/>
                <w:b/>
              </w:rPr>
              <w:t>06 4 01 70820</w:t>
            </w:r>
          </w:p>
        </w:tc>
        <w:tc>
          <w:tcPr>
            <w:tcW w:w="1234"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6 127,500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6 127,500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6 127,500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6 127,500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786"/>
        </w:trPr>
        <w:tc>
          <w:tcPr>
            <w:tcW w:w="4829" w:type="dxa"/>
            <w:tcBorders>
              <w:top w:val="nil"/>
              <w:left w:val="single" w:sz="4" w:space="0" w:color="auto"/>
              <w:bottom w:val="single" w:sz="4" w:space="0" w:color="auto"/>
              <w:right w:val="single" w:sz="4" w:space="0" w:color="auto"/>
            </w:tcBorders>
            <w:shd w:val="clear" w:color="auto" w:fill="auto"/>
            <w:hideMark/>
          </w:tcPr>
          <w:p w:rsidR="00A146C3" w:rsidRPr="00FF4FCC" w:rsidRDefault="00A146C3">
            <w:pPr>
              <w:rPr>
                <w:rFonts w:ascii="Times New Roman" w:hAnsi="Times New Roman" w:cs="Times New Roman"/>
                <w:b/>
              </w:rPr>
            </w:pPr>
            <w:r w:rsidRPr="00FF4FCC">
              <w:rPr>
                <w:rFonts w:ascii="Times New Roman" w:hAnsi="Times New Roman" w:cs="Times New Roman"/>
                <w:b/>
              </w:rPr>
              <w:t>Ремонт жилых помещений, в которых дети-сироты и дети,</w:t>
            </w:r>
            <w:r w:rsidR="001F270B">
              <w:rPr>
                <w:rFonts w:ascii="Times New Roman" w:hAnsi="Times New Roman" w:cs="Times New Roman"/>
                <w:b/>
              </w:rPr>
              <w:t xml:space="preserve"> </w:t>
            </w:r>
            <w:r w:rsidRPr="00FF4FCC">
              <w:rPr>
                <w:rFonts w:ascii="Times New Roman" w:hAnsi="Times New Roman" w:cs="Times New Roman"/>
                <w:b/>
              </w:rPr>
              <w:t xml:space="preserve">оставшиеся без попечения родителей, являются </w:t>
            </w:r>
            <w:proofErr w:type="gramStart"/>
            <w:r w:rsidRPr="00FF4FCC">
              <w:rPr>
                <w:rFonts w:ascii="Times New Roman" w:hAnsi="Times New Roman" w:cs="Times New Roman"/>
                <w:b/>
              </w:rPr>
              <w:t xml:space="preserve">на </w:t>
            </w:r>
            <w:proofErr w:type="spellStart"/>
            <w:r w:rsidRPr="00FF4FCC">
              <w:rPr>
                <w:rFonts w:ascii="Times New Roman" w:hAnsi="Times New Roman" w:cs="Times New Roman"/>
                <w:b/>
              </w:rPr>
              <w:t>нимателями</w:t>
            </w:r>
            <w:proofErr w:type="spellEnd"/>
            <w:proofErr w:type="gramEnd"/>
          </w:p>
        </w:tc>
        <w:tc>
          <w:tcPr>
            <w:tcW w:w="1795"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center"/>
              <w:rPr>
                <w:rFonts w:ascii="Times New Roman" w:hAnsi="Times New Roman" w:cs="Times New Roman"/>
                <w:b/>
              </w:rPr>
            </w:pPr>
            <w:r w:rsidRPr="00FF4FCC">
              <w:rPr>
                <w:rFonts w:ascii="Times New Roman" w:hAnsi="Times New Roman" w:cs="Times New Roman"/>
                <w:b/>
              </w:rPr>
              <w:t>06 4 01 71520</w:t>
            </w:r>
          </w:p>
        </w:tc>
        <w:tc>
          <w:tcPr>
            <w:tcW w:w="1234"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327,5</w:t>
            </w:r>
          </w:p>
        </w:tc>
        <w:tc>
          <w:tcPr>
            <w:tcW w:w="1229"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233,0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FF4FCC" w:rsidRDefault="00A146C3">
            <w:pPr>
              <w:jc w:val="right"/>
              <w:rPr>
                <w:rFonts w:ascii="Times New Roman" w:hAnsi="Times New Roman" w:cs="Times New Roman"/>
                <w:b/>
              </w:rPr>
            </w:pPr>
            <w:r w:rsidRPr="00FF4FCC">
              <w:rPr>
                <w:rFonts w:ascii="Times New Roman" w:hAnsi="Times New Roman" w:cs="Times New Roman"/>
                <w:b/>
              </w:rPr>
              <w:t>560,5</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327,5</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233,0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560,500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A146C3"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A146C3" w:rsidRPr="003249B9" w:rsidRDefault="00A146C3">
            <w:pPr>
              <w:rPr>
                <w:rFonts w:ascii="Times New Roman" w:hAnsi="Times New Roman" w:cs="Times New Roman"/>
              </w:rPr>
            </w:pPr>
            <w:r w:rsidRPr="003249B9">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A146C3" w:rsidRPr="003249B9" w:rsidRDefault="00A146C3">
            <w:pPr>
              <w:jc w:val="right"/>
              <w:rPr>
                <w:rFonts w:ascii="Times New Roman" w:hAnsi="Times New Roman" w:cs="Times New Roman"/>
                <w:b/>
                <w:bCs/>
              </w:rPr>
            </w:pPr>
            <w:r w:rsidRPr="003249B9">
              <w:rPr>
                <w:rFonts w:ascii="Times New Roman" w:hAnsi="Times New Roman" w:cs="Times New Roman"/>
                <w:b/>
                <w:bCs/>
              </w:rPr>
              <w:t>0,0</w:t>
            </w:r>
          </w:p>
        </w:tc>
      </w:tr>
      <w:tr w:rsidR="000F5B42" w:rsidRPr="00110178" w:rsidTr="0043569B">
        <w:trPr>
          <w:trHeight w:val="854"/>
        </w:trPr>
        <w:tc>
          <w:tcPr>
            <w:tcW w:w="4829" w:type="dxa"/>
            <w:tcBorders>
              <w:top w:val="nil"/>
              <w:left w:val="single" w:sz="4" w:space="0" w:color="auto"/>
              <w:bottom w:val="single" w:sz="4" w:space="0" w:color="auto"/>
              <w:right w:val="single" w:sz="4" w:space="0" w:color="auto"/>
            </w:tcBorders>
            <w:shd w:val="clear" w:color="auto" w:fill="auto"/>
            <w:hideMark/>
          </w:tcPr>
          <w:p w:rsidR="000F5B42" w:rsidRPr="00DB2C73" w:rsidRDefault="000F5B42">
            <w:pPr>
              <w:rPr>
                <w:rFonts w:ascii="Times New Roman" w:hAnsi="Times New Roman" w:cs="Times New Roman"/>
                <w:b/>
                <w:bCs/>
              </w:rPr>
            </w:pPr>
            <w:r w:rsidRPr="00DB2C73">
              <w:rPr>
                <w:rFonts w:ascii="Times New Roman" w:hAnsi="Times New Roman" w:cs="Times New Roman"/>
                <w:b/>
                <w:bCs/>
              </w:rPr>
              <w:t>К</w:t>
            </w:r>
            <w:r w:rsidR="00DB2C73">
              <w:rPr>
                <w:rFonts w:ascii="Times New Roman" w:hAnsi="Times New Roman" w:cs="Times New Roman"/>
                <w:b/>
                <w:bCs/>
              </w:rPr>
              <w:t>омплекс процессных мероприятий «</w:t>
            </w:r>
            <w:r w:rsidRPr="00DB2C73">
              <w:rPr>
                <w:rFonts w:ascii="Times New Roman" w:hAnsi="Times New Roman" w:cs="Times New Roman"/>
                <w:b/>
                <w:bCs/>
              </w:rPr>
              <w:t>Создание условий для организации транс</w:t>
            </w:r>
            <w:r w:rsidR="00DB2C73">
              <w:rPr>
                <w:rFonts w:ascii="Times New Roman" w:hAnsi="Times New Roman" w:cs="Times New Roman"/>
                <w:b/>
                <w:bCs/>
              </w:rPr>
              <w:t>портного обслуживания населения»</w:t>
            </w:r>
          </w:p>
        </w:tc>
        <w:tc>
          <w:tcPr>
            <w:tcW w:w="1795" w:type="dxa"/>
            <w:tcBorders>
              <w:top w:val="nil"/>
              <w:left w:val="nil"/>
              <w:bottom w:val="single" w:sz="4" w:space="0" w:color="auto"/>
              <w:right w:val="single" w:sz="4" w:space="0" w:color="auto"/>
            </w:tcBorders>
            <w:shd w:val="clear" w:color="auto" w:fill="auto"/>
            <w:hideMark/>
          </w:tcPr>
          <w:p w:rsidR="000F5B42" w:rsidRPr="00DB2C73" w:rsidRDefault="000F5B42">
            <w:pPr>
              <w:jc w:val="center"/>
              <w:rPr>
                <w:rFonts w:ascii="Times New Roman" w:hAnsi="Times New Roman" w:cs="Times New Roman"/>
                <w:b/>
                <w:bCs/>
              </w:rPr>
            </w:pPr>
            <w:r w:rsidRPr="00DB2C73">
              <w:rPr>
                <w:rFonts w:ascii="Times New Roman" w:hAnsi="Times New Roman" w:cs="Times New Roman"/>
                <w:b/>
                <w:bCs/>
              </w:rPr>
              <w:t>06 4 02 00000</w:t>
            </w:r>
          </w:p>
        </w:tc>
        <w:tc>
          <w:tcPr>
            <w:tcW w:w="1234"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5 742,6</w:t>
            </w:r>
          </w:p>
        </w:tc>
        <w:tc>
          <w:tcPr>
            <w:tcW w:w="1229"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5 299,1</w:t>
            </w:r>
          </w:p>
        </w:tc>
        <w:tc>
          <w:tcPr>
            <w:tcW w:w="1276"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5 299,1</w:t>
            </w:r>
          </w:p>
        </w:tc>
        <w:tc>
          <w:tcPr>
            <w:tcW w:w="1276"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rPr>
            </w:pPr>
            <w:r w:rsidRPr="00DB2C73">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0F5B42" w:rsidRPr="00DB2C73" w:rsidRDefault="000F5B42">
            <w:pPr>
              <w:jc w:val="right"/>
              <w:rPr>
                <w:rFonts w:ascii="Times New Roman" w:hAnsi="Times New Roman" w:cs="Times New Roman"/>
                <w:b/>
                <w:bCs/>
              </w:rPr>
            </w:pPr>
            <w:r w:rsidRPr="00DB2C73">
              <w:rPr>
                <w:rFonts w:ascii="Times New Roman" w:hAnsi="Times New Roman" w:cs="Times New Roman"/>
                <w:b/>
                <w:bCs/>
              </w:rPr>
              <w:t>16 340,8</w:t>
            </w:r>
          </w:p>
        </w:tc>
      </w:tr>
      <w:tr w:rsidR="000F5B42"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0F5B42" w:rsidRPr="003249B9" w:rsidRDefault="000F5B42">
            <w:pPr>
              <w:rPr>
                <w:rFonts w:ascii="Times New Roman" w:hAnsi="Times New Roman" w:cs="Times New Roman"/>
              </w:rPr>
            </w:pPr>
            <w:r w:rsidRPr="003249B9">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b/>
                <w:bCs/>
              </w:rPr>
            </w:pPr>
            <w:r w:rsidRPr="003249B9">
              <w:rPr>
                <w:rFonts w:ascii="Times New Roman" w:hAnsi="Times New Roman" w:cs="Times New Roman"/>
                <w:b/>
                <w:bCs/>
              </w:rPr>
              <w:t>0,0</w:t>
            </w:r>
          </w:p>
        </w:tc>
      </w:tr>
      <w:tr w:rsidR="000F5B42"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0F5B42" w:rsidRPr="003249B9" w:rsidRDefault="000F5B42">
            <w:pPr>
              <w:rPr>
                <w:rFonts w:ascii="Times New Roman" w:hAnsi="Times New Roman" w:cs="Times New Roman"/>
              </w:rPr>
            </w:pPr>
            <w:r w:rsidRPr="003249B9">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692,1</w:t>
            </w:r>
          </w:p>
        </w:tc>
        <w:tc>
          <w:tcPr>
            <w:tcW w:w="1229"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692,1</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692,1</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b/>
                <w:bCs/>
              </w:rPr>
            </w:pPr>
            <w:r w:rsidRPr="003249B9">
              <w:rPr>
                <w:rFonts w:ascii="Times New Roman" w:hAnsi="Times New Roman" w:cs="Times New Roman"/>
                <w:b/>
                <w:bCs/>
              </w:rPr>
              <w:t>2 076,3</w:t>
            </w:r>
          </w:p>
        </w:tc>
      </w:tr>
      <w:tr w:rsidR="000F5B42"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0F5B42" w:rsidRPr="003249B9" w:rsidRDefault="000F5B42">
            <w:pPr>
              <w:rPr>
                <w:rFonts w:ascii="Times New Roman" w:hAnsi="Times New Roman" w:cs="Times New Roman"/>
              </w:rPr>
            </w:pPr>
            <w:r w:rsidRPr="003249B9">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5 050,5</w:t>
            </w:r>
          </w:p>
        </w:tc>
        <w:tc>
          <w:tcPr>
            <w:tcW w:w="1229"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4 607,0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4 607,0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b/>
                <w:bCs/>
              </w:rPr>
            </w:pPr>
            <w:r w:rsidRPr="003249B9">
              <w:rPr>
                <w:rFonts w:ascii="Times New Roman" w:hAnsi="Times New Roman" w:cs="Times New Roman"/>
                <w:b/>
                <w:bCs/>
              </w:rPr>
              <w:t>14 264,5</w:t>
            </w:r>
          </w:p>
        </w:tc>
      </w:tr>
      <w:tr w:rsidR="000F5B42"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0F5B42" w:rsidRPr="003249B9" w:rsidRDefault="000F5B42">
            <w:pPr>
              <w:rPr>
                <w:rFonts w:ascii="Times New Roman" w:hAnsi="Times New Roman" w:cs="Times New Roman"/>
              </w:rPr>
            </w:pPr>
            <w:r w:rsidRPr="003249B9">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center"/>
              <w:rPr>
                <w:rFonts w:ascii="Times New Roman" w:hAnsi="Times New Roman" w:cs="Times New Roman"/>
                <w:b/>
                <w:bCs/>
              </w:rPr>
            </w:pPr>
            <w:r w:rsidRPr="003249B9">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rPr>
            </w:pPr>
            <w:r w:rsidRPr="003249B9">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0F5B42" w:rsidRPr="003249B9" w:rsidRDefault="000F5B42">
            <w:pPr>
              <w:jc w:val="right"/>
              <w:rPr>
                <w:rFonts w:ascii="Times New Roman" w:hAnsi="Times New Roman" w:cs="Times New Roman"/>
                <w:b/>
                <w:bCs/>
              </w:rPr>
            </w:pPr>
            <w:r w:rsidRPr="003249B9">
              <w:rPr>
                <w:rFonts w:ascii="Times New Roman" w:hAnsi="Times New Roman" w:cs="Times New Roman"/>
                <w:b/>
                <w:bCs/>
              </w:rPr>
              <w:t>0,0</w:t>
            </w:r>
          </w:p>
        </w:tc>
      </w:tr>
      <w:tr w:rsidR="0085538A" w:rsidRPr="00110178" w:rsidTr="0043569B">
        <w:trPr>
          <w:trHeight w:val="132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EB4600" w:rsidRDefault="0085538A">
            <w:pPr>
              <w:rPr>
                <w:rFonts w:ascii="Times New Roman" w:hAnsi="Times New Roman" w:cs="Times New Roman"/>
                <w:b/>
              </w:rPr>
            </w:pPr>
            <w:r w:rsidRPr="00EB4600">
              <w:rPr>
                <w:rFonts w:ascii="Times New Roman" w:hAnsi="Times New Roman" w:cs="Times New Roman"/>
                <w:b/>
              </w:rPr>
              <w:lastRenderedPageBreak/>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795"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center"/>
              <w:rPr>
                <w:rFonts w:ascii="Times New Roman" w:hAnsi="Times New Roman" w:cs="Times New Roman"/>
                <w:b/>
              </w:rPr>
            </w:pPr>
            <w:r w:rsidRPr="00EB4600">
              <w:rPr>
                <w:rFonts w:ascii="Times New Roman" w:hAnsi="Times New Roman" w:cs="Times New Roman"/>
                <w:b/>
              </w:rPr>
              <w:t>06 4 02 73810</w:t>
            </w:r>
          </w:p>
        </w:tc>
        <w:tc>
          <w:tcPr>
            <w:tcW w:w="12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684,0</w:t>
            </w:r>
          </w:p>
        </w:tc>
        <w:tc>
          <w:tcPr>
            <w:tcW w:w="1229"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684,0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684,0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bCs/>
              </w:rPr>
            </w:pPr>
            <w:r w:rsidRPr="00EB4600">
              <w:rPr>
                <w:rFonts w:ascii="Times New Roman" w:hAnsi="Times New Roman" w:cs="Times New Roman"/>
                <w:b/>
                <w:bCs/>
              </w:rPr>
              <w:t>2 052,0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684,0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684,0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684,0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2 052,0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1353"/>
        </w:trPr>
        <w:tc>
          <w:tcPr>
            <w:tcW w:w="4829" w:type="dxa"/>
            <w:tcBorders>
              <w:top w:val="nil"/>
              <w:left w:val="single" w:sz="4" w:space="0" w:color="auto"/>
              <w:bottom w:val="single" w:sz="4" w:space="0" w:color="auto"/>
              <w:right w:val="single" w:sz="4" w:space="0" w:color="auto"/>
            </w:tcBorders>
            <w:shd w:val="clear" w:color="auto" w:fill="auto"/>
            <w:hideMark/>
          </w:tcPr>
          <w:p w:rsidR="0085538A" w:rsidRPr="00EB4600" w:rsidRDefault="0085538A">
            <w:pPr>
              <w:rPr>
                <w:rFonts w:ascii="Times New Roman" w:hAnsi="Times New Roman" w:cs="Times New Roman"/>
                <w:b/>
              </w:rPr>
            </w:pPr>
            <w:r w:rsidRPr="00EB4600">
              <w:rPr>
                <w:rFonts w:ascii="Times New Roman" w:hAnsi="Times New Roman" w:cs="Times New Roman"/>
                <w:b/>
              </w:rP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795"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center"/>
              <w:rPr>
                <w:rFonts w:ascii="Times New Roman" w:hAnsi="Times New Roman" w:cs="Times New Roman"/>
                <w:b/>
              </w:rPr>
            </w:pPr>
            <w:r w:rsidRPr="00EB4600">
              <w:rPr>
                <w:rFonts w:ascii="Times New Roman" w:hAnsi="Times New Roman" w:cs="Times New Roman"/>
                <w:b/>
              </w:rPr>
              <w:t>06 4 02 73850</w:t>
            </w:r>
          </w:p>
        </w:tc>
        <w:tc>
          <w:tcPr>
            <w:tcW w:w="12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8,1</w:t>
            </w:r>
          </w:p>
        </w:tc>
        <w:tc>
          <w:tcPr>
            <w:tcW w:w="1229"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8,1</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8,1</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24,3</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8,1</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8,1</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8,1</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24,3</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551"/>
        </w:trPr>
        <w:tc>
          <w:tcPr>
            <w:tcW w:w="4829" w:type="dxa"/>
            <w:tcBorders>
              <w:top w:val="nil"/>
              <w:left w:val="single" w:sz="4" w:space="0" w:color="auto"/>
              <w:bottom w:val="single" w:sz="4" w:space="0" w:color="auto"/>
              <w:right w:val="single" w:sz="4" w:space="0" w:color="auto"/>
            </w:tcBorders>
            <w:shd w:val="clear" w:color="auto" w:fill="auto"/>
            <w:hideMark/>
          </w:tcPr>
          <w:p w:rsidR="0085538A" w:rsidRPr="00EB4600" w:rsidRDefault="0085538A">
            <w:pPr>
              <w:rPr>
                <w:rFonts w:ascii="Times New Roman" w:hAnsi="Times New Roman" w:cs="Times New Roman"/>
                <w:b/>
              </w:rPr>
            </w:pPr>
            <w:r w:rsidRPr="00EB4600">
              <w:rPr>
                <w:rFonts w:ascii="Times New Roman" w:hAnsi="Times New Roman" w:cs="Times New Roman"/>
                <w:b/>
              </w:rPr>
              <w:t>Организация транспортного обслуживания населения</w:t>
            </w:r>
          </w:p>
        </w:tc>
        <w:tc>
          <w:tcPr>
            <w:tcW w:w="1795"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center"/>
              <w:rPr>
                <w:rFonts w:ascii="Times New Roman" w:hAnsi="Times New Roman" w:cs="Times New Roman"/>
                <w:b/>
              </w:rPr>
            </w:pPr>
            <w:r w:rsidRPr="00EB4600">
              <w:rPr>
                <w:rFonts w:ascii="Times New Roman" w:hAnsi="Times New Roman" w:cs="Times New Roman"/>
                <w:b/>
              </w:rPr>
              <w:t>06 4 02 63810</w:t>
            </w:r>
          </w:p>
        </w:tc>
        <w:tc>
          <w:tcPr>
            <w:tcW w:w="12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5 050,5</w:t>
            </w:r>
          </w:p>
        </w:tc>
        <w:tc>
          <w:tcPr>
            <w:tcW w:w="1229"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4 607,0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4 607,0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EB4600" w:rsidRDefault="0085538A">
            <w:pPr>
              <w:jc w:val="right"/>
              <w:rPr>
                <w:rFonts w:ascii="Times New Roman" w:hAnsi="Times New Roman" w:cs="Times New Roman"/>
                <w:b/>
              </w:rPr>
            </w:pPr>
            <w:r w:rsidRPr="00EB4600">
              <w:rPr>
                <w:rFonts w:ascii="Times New Roman" w:hAnsi="Times New Roman" w:cs="Times New Roman"/>
                <w:b/>
              </w:rPr>
              <w:t>14 264,5</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5 050,5</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4 607,0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4 607,0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14 264,5</w:t>
            </w:r>
          </w:p>
        </w:tc>
      </w:tr>
      <w:tr w:rsidR="0085538A"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85538A" w:rsidRPr="00DE0C96" w:rsidRDefault="0085538A">
            <w:pPr>
              <w:rPr>
                <w:rFonts w:ascii="Times New Roman" w:hAnsi="Times New Roman" w:cs="Times New Roman"/>
              </w:rPr>
            </w:pPr>
            <w:r w:rsidRPr="00DE0C96">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center"/>
              <w:rPr>
                <w:rFonts w:ascii="Times New Roman" w:hAnsi="Times New Roman" w:cs="Times New Roman"/>
                <w:b/>
                <w:bCs/>
              </w:rPr>
            </w:pPr>
            <w:r w:rsidRPr="00DE0C96">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rPr>
            </w:pPr>
            <w:r w:rsidRPr="00DE0C96">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85538A" w:rsidRPr="00DE0C96" w:rsidRDefault="0085538A">
            <w:pPr>
              <w:jc w:val="right"/>
              <w:rPr>
                <w:rFonts w:ascii="Times New Roman" w:hAnsi="Times New Roman" w:cs="Times New Roman"/>
                <w:b/>
                <w:bCs/>
              </w:rPr>
            </w:pPr>
            <w:r w:rsidRPr="00DE0C96">
              <w:rPr>
                <w:rFonts w:ascii="Times New Roman" w:hAnsi="Times New Roman" w:cs="Times New Roman"/>
                <w:b/>
                <w:bCs/>
              </w:rPr>
              <w:t>0,0</w:t>
            </w:r>
          </w:p>
        </w:tc>
      </w:tr>
      <w:tr w:rsidR="00C8145E" w:rsidRPr="00110178" w:rsidTr="0043569B">
        <w:trPr>
          <w:trHeight w:val="855"/>
        </w:trPr>
        <w:tc>
          <w:tcPr>
            <w:tcW w:w="4829" w:type="dxa"/>
            <w:tcBorders>
              <w:top w:val="nil"/>
              <w:left w:val="single" w:sz="4" w:space="0" w:color="auto"/>
              <w:bottom w:val="single" w:sz="4" w:space="0" w:color="auto"/>
              <w:right w:val="single" w:sz="4" w:space="0" w:color="auto"/>
            </w:tcBorders>
            <w:shd w:val="clear" w:color="auto" w:fill="auto"/>
            <w:hideMark/>
          </w:tcPr>
          <w:p w:rsidR="00C8145E" w:rsidRPr="009C6A94" w:rsidRDefault="00C8145E">
            <w:pPr>
              <w:rPr>
                <w:rFonts w:ascii="Times New Roman" w:hAnsi="Times New Roman" w:cs="Times New Roman"/>
                <w:b/>
                <w:bCs/>
              </w:rPr>
            </w:pPr>
            <w:r w:rsidRPr="009C6A94">
              <w:rPr>
                <w:rFonts w:ascii="Times New Roman" w:hAnsi="Times New Roman" w:cs="Times New Roman"/>
                <w:b/>
                <w:bCs/>
              </w:rPr>
              <w:lastRenderedPageBreak/>
              <w:t>К</w:t>
            </w:r>
            <w:r w:rsidR="0042179C" w:rsidRPr="009C6A94">
              <w:rPr>
                <w:rFonts w:ascii="Times New Roman" w:hAnsi="Times New Roman" w:cs="Times New Roman"/>
                <w:b/>
                <w:bCs/>
              </w:rPr>
              <w:t>омплекс процессных мероприятий «</w:t>
            </w:r>
            <w:r w:rsidRPr="009C6A94">
              <w:rPr>
                <w:rFonts w:ascii="Times New Roman" w:hAnsi="Times New Roman" w:cs="Times New Roman"/>
                <w:b/>
                <w:bCs/>
              </w:rPr>
              <w:t xml:space="preserve">Обеспечение сохранности существующей сети автомобильных дорог и </w:t>
            </w:r>
            <w:r w:rsidR="0042179C" w:rsidRPr="009C6A94">
              <w:rPr>
                <w:rFonts w:ascii="Times New Roman" w:hAnsi="Times New Roman" w:cs="Times New Roman"/>
                <w:b/>
                <w:bCs/>
              </w:rPr>
              <w:t>безопасности дорожного движения»</w:t>
            </w:r>
          </w:p>
        </w:tc>
        <w:tc>
          <w:tcPr>
            <w:tcW w:w="1795" w:type="dxa"/>
            <w:tcBorders>
              <w:top w:val="nil"/>
              <w:left w:val="nil"/>
              <w:bottom w:val="single" w:sz="4" w:space="0" w:color="auto"/>
              <w:right w:val="single" w:sz="4" w:space="0" w:color="auto"/>
            </w:tcBorders>
            <w:shd w:val="clear" w:color="auto" w:fill="auto"/>
            <w:hideMark/>
          </w:tcPr>
          <w:p w:rsidR="00C8145E" w:rsidRPr="009C6A94" w:rsidRDefault="00C8145E">
            <w:pPr>
              <w:jc w:val="center"/>
              <w:rPr>
                <w:rFonts w:ascii="Times New Roman" w:hAnsi="Times New Roman" w:cs="Times New Roman"/>
                <w:b/>
                <w:bCs/>
              </w:rPr>
            </w:pPr>
            <w:r w:rsidRPr="009C6A94">
              <w:rPr>
                <w:rFonts w:ascii="Times New Roman" w:hAnsi="Times New Roman" w:cs="Times New Roman"/>
                <w:b/>
                <w:bCs/>
              </w:rPr>
              <w:t>06 4 03 00000</w:t>
            </w:r>
          </w:p>
        </w:tc>
        <w:tc>
          <w:tcPr>
            <w:tcW w:w="1234"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14 645,3</w:t>
            </w:r>
          </w:p>
        </w:tc>
        <w:tc>
          <w:tcPr>
            <w:tcW w:w="1229"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98 752,3</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16 424,0</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bCs/>
              </w:rPr>
            </w:pPr>
            <w:r w:rsidRPr="009C6A94">
              <w:rPr>
                <w:rFonts w:ascii="Times New Roman" w:hAnsi="Times New Roman" w:cs="Times New Roman"/>
                <w:b/>
                <w:bCs/>
              </w:rPr>
              <w:t>129 821,6</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0,0</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86 630,3</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86 630,3</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14 645,3</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12 122,0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16 424,0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43 191,3</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0,0</w:t>
            </w:r>
          </w:p>
        </w:tc>
      </w:tr>
      <w:tr w:rsidR="00C8145E" w:rsidRPr="00110178" w:rsidTr="0043569B">
        <w:trPr>
          <w:trHeight w:val="132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9C6A94" w:rsidRDefault="00C8145E">
            <w:pPr>
              <w:rPr>
                <w:rFonts w:ascii="Times New Roman" w:hAnsi="Times New Roman" w:cs="Times New Roman"/>
                <w:b/>
              </w:rPr>
            </w:pPr>
            <w:r w:rsidRPr="009C6A94">
              <w:rPr>
                <w:rFonts w:ascii="Times New Roman" w:hAnsi="Times New Roman" w:cs="Times New Roman"/>
                <w:b/>
              </w:rPr>
              <w:t>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w:t>
            </w:r>
          </w:p>
        </w:tc>
        <w:tc>
          <w:tcPr>
            <w:tcW w:w="1795"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center"/>
              <w:rPr>
                <w:rFonts w:ascii="Times New Roman" w:hAnsi="Times New Roman" w:cs="Times New Roman"/>
                <w:b/>
              </w:rPr>
            </w:pPr>
            <w:r w:rsidRPr="009C6A94">
              <w:rPr>
                <w:rFonts w:ascii="Times New Roman" w:hAnsi="Times New Roman" w:cs="Times New Roman"/>
                <w:b/>
              </w:rPr>
              <w:t>06 4 03 80570</w:t>
            </w:r>
          </w:p>
        </w:tc>
        <w:tc>
          <w:tcPr>
            <w:tcW w:w="1234"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6 371,0</w:t>
            </w:r>
          </w:p>
        </w:tc>
        <w:tc>
          <w:tcPr>
            <w:tcW w:w="1229"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5 592,0</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5 875,0</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rPr>
            </w:pPr>
            <w:r w:rsidRPr="009C6A94">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9C6A94" w:rsidRDefault="00C8145E">
            <w:pPr>
              <w:jc w:val="right"/>
              <w:rPr>
                <w:rFonts w:ascii="Times New Roman" w:hAnsi="Times New Roman" w:cs="Times New Roman"/>
                <w:b/>
                <w:bCs/>
              </w:rPr>
            </w:pPr>
            <w:r w:rsidRPr="009C6A94">
              <w:rPr>
                <w:rFonts w:ascii="Times New Roman" w:hAnsi="Times New Roman" w:cs="Times New Roman"/>
                <w:b/>
                <w:bCs/>
              </w:rPr>
              <w:t>17 838,0</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0,0</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0,0</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6 371,0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5 592,0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5 875,0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17 838,0</w:t>
            </w:r>
          </w:p>
        </w:tc>
      </w:tr>
      <w:tr w:rsidR="00C8145E"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45E" w:rsidRPr="00C83D7C" w:rsidRDefault="00C8145E">
            <w:pPr>
              <w:rPr>
                <w:rFonts w:ascii="Times New Roman" w:hAnsi="Times New Roman" w:cs="Times New Roman"/>
              </w:rPr>
            </w:pPr>
            <w:r w:rsidRPr="00C83D7C">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45E" w:rsidRPr="00C83D7C" w:rsidRDefault="00C8145E">
            <w:pPr>
              <w:jc w:val="right"/>
              <w:rPr>
                <w:rFonts w:ascii="Times New Roman" w:hAnsi="Times New Roman" w:cs="Times New Roman"/>
                <w:b/>
                <w:bCs/>
              </w:rPr>
            </w:pPr>
            <w:r w:rsidRPr="00C83D7C">
              <w:rPr>
                <w:rFonts w:ascii="Times New Roman" w:hAnsi="Times New Roman" w:cs="Times New Roman"/>
                <w:b/>
                <w:bCs/>
              </w:rPr>
              <w:t>0,0</w:t>
            </w:r>
          </w:p>
        </w:tc>
      </w:tr>
      <w:tr w:rsidR="005C134D" w:rsidRPr="00110178" w:rsidTr="0043569B">
        <w:trPr>
          <w:trHeight w:val="630"/>
        </w:trPr>
        <w:tc>
          <w:tcPr>
            <w:tcW w:w="4829" w:type="dxa"/>
            <w:tcBorders>
              <w:top w:val="nil"/>
              <w:left w:val="single" w:sz="4" w:space="0" w:color="auto"/>
              <w:bottom w:val="single" w:sz="4" w:space="0" w:color="auto"/>
              <w:right w:val="single" w:sz="4" w:space="0" w:color="auto"/>
            </w:tcBorders>
            <w:shd w:val="clear" w:color="auto" w:fill="auto"/>
            <w:hideMark/>
          </w:tcPr>
          <w:p w:rsidR="005C134D" w:rsidRPr="009C6A94" w:rsidRDefault="005C134D">
            <w:pPr>
              <w:rPr>
                <w:rFonts w:ascii="Times New Roman" w:hAnsi="Times New Roman" w:cs="Times New Roman"/>
                <w:b/>
              </w:rPr>
            </w:pPr>
            <w:r w:rsidRPr="009C6A94">
              <w:rPr>
                <w:rFonts w:ascii="Times New Roman" w:hAnsi="Times New Roman" w:cs="Times New Roman"/>
                <w:b/>
              </w:rPr>
              <w:t xml:space="preserve">Ремонт автомобильных дорог общего пользования местного значения </w:t>
            </w:r>
          </w:p>
        </w:tc>
        <w:tc>
          <w:tcPr>
            <w:tcW w:w="1795"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center"/>
              <w:rPr>
                <w:rFonts w:ascii="Times New Roman" w:hAnsi="Times New Roman" w:cs="Times New Roman"/>
                <w:b/>
              </w:rPr>
            </w:pPr>
            <w:r w:rsidRPr="009C6A94">
              <w:rPr>
                <w:rFonts w:ascii="Times New Roman" w:hAnsi="Times New Roman" w:cs="Times New Roman"/>
                <w:b/>
              </w:rPr>
              <w:t>06 4 03 20580</w:t>
            </w:r>
          </w:p>
        </w:tc>
        <w:tc>
          <w:tcPr>
            <w:tcW w:w="1234"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8 274,3</w:t>
            </w:r>
          </w:p>
        </w:tc>
        <w:tc>
          <w:tcPr>
            <w:tcW w:w="1229"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1 970,5</w:t>
            </w:r>
          </w:p>
        </w:tc>
        <w:tc>
          <w:tcPr>
            <w:tcW w:w="1276"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10 549,0</w:t>
            </w:r>
          </w:p>
        </w:tc>
        <w:tc>
          <w:tcPr>
            <w:tcW w:w="1276"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rPr>
            </w:pPr>
            <w:r w:rsidRPr="009C6A94">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5C134D" w:rsidRPr="009C6A94" w:rsidRDefault="005C134D">
            <w:pPr>
              <w:jc w:val="right"/>
              <w:rPr>
                <w:rFonts w:ascii="Times New Roman" w:hAnsi="Times New Roman" w:cs="Times New Roman"/>
                <w:b/>
                <w:bCs/>
              </w:rPr>
            </w:pPr>
            <w:r w:rsidRPr="009C6A94">
              <w:rPr>
                <w:rFonts w:ascii="Times New Roman" w:hAnsi="Times New Roman" w:cs="Times New Roman"/>
                <w:b/>
                <w:bCs/>
              </w:rPr>
              <w:t>20 793,8</w:t>
            </w:r>
          </w:p>
        </w:tc>
      </w:tr>
      <w:tr w:rsidR="005C134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C134D" w:rsidRPr="00C83D7C" w:rsidRDefault="005C134D">
            <w:pPr>
              <w:rPr>
                <w:rFonts w:ascii="Times New Roman" w:hAnsi="Times New Roman" w:cs="Times New Roman"/>
              </w:rPr>
            </w:pPr>
            <w:r w:rsidRPr="00C83D7C">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b/>
                <w:bCs/>
              </w:rPr>
            </w:pPr>
            <w:r w:rsidRPr="00C83D7C">
              <w:rPr>
                <w:rFonts w:ascii="Times New Roman" w:hAnsi="Times New Roman" w:cs="Times New Roman"/>
                <w:b/>
                <w:bCs/>
              </w:rPr>
              <w:t>0,0</w:t>
            </w:r>
          </w:p>
        </w:tc>
      </w:tr>
      <w:tr w:rsidR="005C134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C134D" w:rsidRPr="00C83D7C" w:rsidRDefault="005C134D">
            <w:pPr>
              <w:rPr>
                <w:rFonts w:ascii="Times New Roman" w:hAnsi="Times New Roman" w:cs="Times New Roman"/>
              </w:rPr>
            </w:pPr>
            <w:r w:rsidRPr="00C83D7C">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b/>
                <w:bCs/>
              </w:rPr>
            </w:pPr>
            <w:r w:rsidRPr="00C83D7C">
              <w:rPr>
                <w:rFonts w:ascii="Times New Roman" w:hAnsi="Times New Roman" w:cs="Times New Roman"/>
                <w:b/>
                <w:bCs/>
              </w:rPr>
              <w:t>0,0</w:t>
            </w:r>
          </w:p>
        </w:tc>
      </w:tr>
      <w:tr w:rsidR="005C134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C134D" w:rsidRPr="00C83D7C" w:rsidRDefault="005C134D">
            <w:pPr>
              <w:rPr>
                <w:rFonts w:ascii="Times New Roman" w:hAnsi="Times New Roman" w:cs="Times New Roman"/>
              </w:rPr>
            </w:pPr>
            <w:r w:rsidRPr="00C83D7C">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8 274,3</w:t>
            </w:r>
          </w:p>
        </w:tc>
        <w:tc>
          <w:tcPr>
            <w:tcW w:w="1229"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1 970,5</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10 549,0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b/>
                <w:bCs/>
              </w:rPr>
            </w:pPr>
            <w:r w:rsidRPr="00C83D7C">
              <w:rPr>
                <w:rFonts w:ascii="Times New Roman" w:hAnsi="Times New Roman" w:cs="Times New Roman"/>
                <w:b/>
                <w:bCs/>
              </w:rPr>
              <w:t>20 793,8</w:t>
            </w:r>
          </w:p>
        </w:tc>
      </w:tr>
      <w:tr w:rsidR="005C134D"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5C134D" w:rsidRPr="00C83D7C" w:rsidRDefault="005C134D">
            <w:pPr>
              <w:rPr>
                <w:rFonts w:ascii="Times New Roman" w:hAnsi="Times New Roman" w:cs="Times New Roman"/>
              </w:rPr>
            </w:pPr>
            <w:r w:rsidRPr="00C83D7C">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center"/>
              <w:rPr>
                <w:rFonts w:ascii="Times New Roman" w:hAnsi="Times New Roman" w:cs="Times New Roman"/>
                <w:b/>
                <w:bCs/>
              </w:rPr>
            </w:pPr>
            <w:r w:rsidRPr="00C83D7C">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rPr>
            </w:pPr>
            <w:r w:rsidRPr="00C83D7C">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5C134D" w:rsidRPr="00C83D7C" w:rsidRDefault="005C134D">
            <w:pPr>
              <w:jc w:val="right"/>
              <w:rPr>
                <w:rFonts w:ascii="Times New Roman" w:hAnsi="Times New Roman" w:cs="Times New Roman"/>
                <w:b/>
                <w:bCs/>
              </w:rPr>
            </w:pPr>
            <w:r w:rsidRPr="00C83D7C">
              <w:rPr>
                <w:rFonts w:ascii="Times New Roman" w:hAnsi="Times New Roman" w:cs="Times New Roman"/>
                <w:b/>
                <w:bCs/>
              </w:rPr>
              <w:t>0,0</w:t>
            </w:r>
          </w:p>
        </w:tc>
      </w:tr>
      <w:tr w:rsidR="00C81181" w:rsidRPr="00110178" w:rsidTr="0043569B">
        <w:trPr>
          <w:trHeight w:val="93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A06CD5" w:rsidRDefault="00C81181">
            <w:pPr>
              <w:rPr>
                <w:rFonts w:ascii="Times New Roman" w:hAnsi="Times New Roman" w:cs="Times New Roman"/>
                <w:b/>
              </w:rPr>
            </w:pPr>
            <w:r w:rsidRPr="00A06CD5">
              <w:rPr>
                <w:rFonts w:ascii="Times New Roman" w:hAnsi="Times New Roman" w:cs="Times New Roman"/>
                <w:b/>
              </w:rPr>
              <w:lastRenderedPageBreak/>
              <w:t>Капитальный ремонт и ремонт сети автомобильных дорог общего пользования местного значения</w:t>
            </w:r>
          </w:p>
        </w:tc>
        <w:tc>
          <w:tcPr>
            <w:tcW w:w="1795"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center"/>
              <w:rPr>
                <w:rFonts w:ascii="Times New Roman" w:hAnsi="Times New Roman" w:cs="Times New Roman"/>
                <w:b/>
              </w:rPr>
            </w:pPr>
            <w:r w:rsidRPr="00A06CD5">
              <w:rPr>
                <w:rFonts w:ascii="Times New Roman" w:hAnsi="Times New Roman" w:cs="Times New Roman"/>
                <w:b/>
              </w:rPr>
              <w:t>06 4 03 72140</w:t>
            </w:r>
          </w:p>
        </w:tc>
        <w:tc>
          <w:tcPr>
            <w:tcW w:w="1234"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86 630,3</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bCs/>
              </w:rPr>
            </w:pPr>
            <w:r w:rsidRPr="00A06CD5">
              <w:rPr>
                <w:rFonts w:ascii="Times New Roman" w:hAnsi="Times New Roman" w:cs="Times New Roman"/>
                <w:b/>
                <w:bCs/>
              </w:rPr>
              <w:t>86 630,3</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86 630,3</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86 630,3</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C81181" w:rsidRPr="00110178" w:rsidTr="0043569B">
        <w:trPr>
          <w:trHeight w:val="892"/>
        </w:trPr>
        <w:tc>
          <w:tcPr>
            <w:tcW w:w="4829" w:type="dxa"/>
            <w:tcBorders>
              <w:top w:val="nil"/>
              <w:left w:val="single" w:sz="4" w:space="0" w:color="auto"/>
              <w:bottom w:val="single" w:sz="4" w:space="0" w:color="auto"/>
              <w:right w:val="single" w:sz="4" w:space="0" w:color="auto"/>
            </w:tcBorders>
            <w:shd w:val="clear" w:color="auto" w:fill="auto"/>
            <w:hideMark/>
          </w:tcPr>
          <w:p w:rsidR="00C81181" w:rsidRPr="00A06CD5" w:rsidRDefault="00C81181">
            <w:pPr>
              <w:rPr>
                <w:rFonts w:ascii="Times New Roman" w:hAnsi="Times New Roman" w:cs="Times New Roman"/>
                <w:b/>
              </w:rPr>
            </w:pPr>
            <w:r w:rsidRPr="00A06CD5">
              <w:rPr>
                <w:rFonts w:ascii="Times New Roman" w:hAnsi="Times New Roman" w:cs="Times New Roman"/>
                <w:b/>
              </w:rPr>
              <w:t>Капитальный ремонт и ремонт сети автомобильных дорог общего пользования местного значения (</w:t>
            </w:r>
            <w:proofErr w:type="spellStart"/>
            <w:r w:rsidRPr="00A06CD5">
              <w:rPr>
                <w:rFonts w:ascii="Times New Roman" w:hAnsi="Times New Roman" w:cs="Times New Roman"/>
                <w:b/>
              </w:rPr>
              <w:t>софинансирование</w:t>
            </w:r>
            <w:proofErr w:type="spellEnd"/>
            <w:r w:rsidRPr="00A06CD5">
              <w:rPr>
                <w:rFonts w:ascii="Times New Roman" w:hAnsi="Times New Roman" w:cs="Times New Roman"/>
                <w:b/>
              </w:rPr>
              <w:t>)</w:t>
            </w:r>
          </w:p>
        </w:tc>
        <w:tc>
          <w:tcPr>
            <w:tcW w:w="1795"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center"/>
              <w:rPr>
                <w:rFonts w:ascii="Times New Roman" w:hAnsi="Times New Roman" w:cs="Times New Roman"/>
                <w:b/>
              </w:rPr>
            </w:pPr>
            <w:r w:rsidRPr="00A06CD5">
              <w:rPr>
                <w:rFonts w:ascii="Times New Roman" w:hAnsi="Times New Roman" w:cs="Times New Roman"/>
                <w:b/>
              </w:rPr>
              <w:t>06 4 03 SД090</w:t>
            </w:r>
          </w:p>
        </w:tc>
        <w:tc>
          <w:tcPr>
            <w:tcW w:w="1234"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4 559,5</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rPr>
            </w:pPr>
            <w:r w:rsidRPr="00A06CD5">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A06CD5" w:rsidRDefault="00C81181">
            <w:pPr>
              <w:jc w:val="right"/>
              <w:rPr>
                <w:rFonts w:ascii="Times New Roman" w:hAnsi="Times New Roman" w:cs="Times New Roman"/>
                <w:b/>
                <w:bCs/>
              </w:rPr>
            </w:pPr>
            <w:r w:rsidRPr="00A06CD5">
              <w:rPr>
                <w:rFonts w:ascii="Times New Roman" w:hAnsi="Times New Roman" w:cs="Times New Roman"/>
                <w:b/>
                <w:bCs/>
              </w:rPr>
              <w:t>4 559,5</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C81181"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4 559,5</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4 559,5</w:t>
            </w:r>
          </w:p>
        </w:tc>
      </w:tr>
      <w:tr w:rsidR="00C81181" w:rsidRPr="00110178" w:rsidTr="0043569B">
        <w:trPr>
          <w:trHeight w:val="287"/>
        </w:trPr>
        <w:tc>
          <w:tcPr>
            <w:tcW w:w="4829" w:type="dxa"/>
            <w:tcBorders>
              <w:top w:val="nil"/>
              <w:left w:val="single" w:sz="4" w:space="0" w:color="auto"/>
              <w:bottom w:val="single" w:sz="4" w:space="0" w:color="auto"/>
              <w:right w:val="single" w:sz="4" w:space="0" w:color="auto"/>
            </w:tcBorders>
            <w:shd w:val="clear" w:color="auto" w:fill="auto"/>
            <w:hideMark/>
          </w:tcPr>
          <w:p w:rsidR="00C81181" w:rsidRPr="00562F52" w:rsidRDefault="00C81181">
            <w:pPr>
              <w:rPr>
                <w:rFonts w:ascii="Times New Roman" w:hAnsi="Times New Roman" w:cs="Times New Roman"/>
              </w:rPr>
            </w:pPr>
            <w:r w:rsidRPr="00562F52">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C81181" w:rsidRPr="00562F52" w:rsidRDefault="00C81181">
            <w:pPr>
              <w:jc w:val="right"/>
              <w:rPr>
                <w:rFonts w:ascii="Times New Roman" w:hAnsi="Times New Roman" w:cs="Times New Roman"/>
                <w:b/>
                <w:bCs/>
              </w:rPr>
            </w:pPr>
            <w:r w:rsidRPr="00562F52">
              <w:rPr>
                <w:rFonts w:ascii="Times New Roman" w:hAnsi="Times New Roman" w:cs="Times New Roman"/>
                <w:b/>
                <w:bCs/>
              </w:rPr>
              <w:t>0,0</w:t>
            </w:r>
          </w:p>
        </w:tc>
      </w:tr>
      <w:tr w:rsidR="00DF559F" w:rsidRPr="00110178" w:rsidTr="0043569B">
        <w:trPr>
          <w:trHeight w:val="855"/>
        </w:trPr>
        <w:tc>
          <w:tcPr>
            <w:tcW w:w="4829" w:type="dxa"/>
            <w:tcBorders>
              <w:top w:val="nil"/>
              <w:left w:val="single" w:sz="4" w:space="0" w:color="auto"/>
              <w:bottom w:val="single" w:sz="4" w:space="0" w:color="auto"/>
              <w:right w:val="single" w:sz="4" w:space="0" w:color="auto"/>
            </w:tcBorders>
            <w:shd w:val="clear" w:color="auto" w:fill="auto"/>
            <w:hideMark/>
          </w:tcPr>
          <w:p w:rsidR="00DF559F" w:rsidRPr="00A06CD5" w:rsidRDefault="00DF559F">
            <w:pPr>
              <w:rPr>
                <w:rFonts w:ascii="Times New Roman" w:hAnsi="Times New Roman" w:cs="Times New Roman"/>
                <w:b/>
                <w:bCs/>
              </w:rPr>
            </w:pPr>
            <w:r w:rsidRPr="00A06CD5">
              <w:rPr>
                <w:rFonts w:ascii="Times New Roman" w:hAnsi="Times New Roman" w:cs="Times New Roman"/>
                <w:b/>
                <w:bCs/>
              </w:rPr>
              <w:t>К</w:t>
            </w:r>
            <w:r w:rsidR="00A06CD5">
              <w:rPr>
                <w:rFonts w:ascii="Times New Roman" w:hAnsi="Times New Roman" w:cs="Times New Roman"/>
                <w:b/>
                <w:bCs/>
              </w:rPr>
              <w:t>омплекс процессных мероприятий «</w:t>
            </w:r>
            <w:r w:rsidRPr="00A06CD5">
              <w:rPr>
                <w:rFonts w:ascii="Times New Roman" w:hAnsi="Times New Roman" w:cs="Times New Roman"/>
                <w:b/>
                <w:bCs/>
              </w:rPr>
              <w:t>Строительство (реконструкция) и капитальный ремонт объектов социа</w:t>
            </w:r>
            <w:r w:rsidR="00A06CD5">
              <w:rPr>
                <w:rFonts w:ascii="Times New Roman" w:hAnsi="Times New Roman" w:cs="Times New Roman"/>
                <w:b/>
                <w:bCs/>
              </w:rPr>
              <w:t>льной сферы Красненского района»</w:t>
            </w:r>
          </w:p>
        </w:tc>
        <w:tc>
          <w:tcPr>
            <w:tcW w:w="1795" w:type="dxa"/>
            <w:tcBorders>
              <w:top w:val="nil"/>
              <w:left w:val="nil"/>
              <w:bottom w:val="single" w:sz="4" w:space="0" w:color="auto"/>
              <w:right w:val="single" w:sz="4" w:space="0" w:color="auto"/>
            </w:tcBorders>
            <w:shd w:val="clear" w:color="auto" w:fill="auto"/>
            <w:noWrap/>
            <w:vAlign w:val="center"/>
            <w:hideMark/>
          </w:tcPr>
          <w:p w:rsidR="00DF559F" w:rsidRPr="00A06CD5" w:rsidRDefault="00DF559F">
            <w:pPr>
              <w:jc w:val="center"/>
              <w:rPr>
                <w:rFonts w:ascii="Times New Roman" w:hAnsi="Times New Roman" w:cs="Times New Roman"/>
                <w:b/>
                <w:bCs/>
              </w:rPr>
            </w:pPr>
            <w:r w:rsidRPr="00A06CD5">
              <w:rPr>
                <w:rFonts w:ascii="Times New Roman" w:hAnsi="Times New Roman" w:cs="Times New Roman"/>
                <w:b/>
                <w:bCs/>
              </w:rPr>
              <w:t>06 4 04 00000</w:t>
            </w:r>
          </w:p>
        </w:tc>
        <w:tc>
          <w:tcPr>
            <w:tcW w:w="1234"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0,0</w:t>
            </w:r>
          </w:p>
        </w:tc>
        <w:tc>
          <w:tcPr>
            <w:tcW w:w="1229"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110 000,0</w:t>
            </w:r>
          </w:p>
        </w:tc>
        <w:tc>
          <w:tcPr>
            <w:tcW w:w="1276"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10 000,0</w:t>
            </w:r>
          </w:p>
        </w:tc>
        <w:tc>
          <w:tcPr>
            <w:tcW w:w="1134"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rPr>
            </w:pPr>
            <w:r w:rsidRPr="00A06CD5">
              <w:rPr>
                <w:rFonts w:ascii="Times New Roman" w:hAnsi="Times New Roman" w:cs="Times New Roman"/>
                <w:b/>
              </w:rPr>
              <w:t>0,0</w:t>
            </w:r>
          </w:p>
        </w:tc>
        <w:tc>
          <w:tcPr>
            <w:tcW w:w="1417" w:type="dxa"/>
            <w:tcBorders>
              <w:top w:val="nil"/>
              <w:left w:val="nil"/>
              <w:bottom w:val="single" w:sz="4" w:space="0" w:color="auto"/>
              <w:right w:val="single" w:sz="4" w:space="0" w:color="auto"/>
            </w:tcBorders>
            <w:shd w:val="clear" w:color="auto" w:fill="auto"/>
            <w:vAlign w:val="center"/>
            <w:hideMark/>
          </w:tcPr>
          <w:p w:rsidR="00DF559F" w:rsidRPr="00A06CD5" w:rsidRDefault="00DF559F">
            <w:pPr>
              <w:jc w:val="right"/>
              <w:rPr>
                <w:rFonts w:ascii="Times New Roman" w:hAnsi="Times New Roman" w:cs="Times New Roman"/>
                <w:b/>
                <w:bCs/>
              </w:rPr>
            </w:pPr>
            <w:r w:rsidRPr="00A06CD5">
              <w:rPr>
                <w:rFonts w:ascii="Times New Roman" w:hAnsi="Times New Roman" w:cs="Times New Roman"/>
                <w:b/>
                <w:bCs/>
              </w:rPr>
              <w:t>120 000,0</w:t>
            </w:r>
          </w:p>
        </w:tc>
      </w:tr>
      <w:tr w:rsidR="00DF559F"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DF559F" w:rsidRPr="00562F52" w:rsidRDefault="00DF559F">
            <w:pPr>
              <w:rPr>
                <w:rFonts w:ascii="Times New Roman" w:hAnsi="Times New Roman" w:cs="Times New Roman"/>
              </w:rPr>
            </w:pPr>
            <w:r w:rsidRPr="00562F52">
              <w:rPr>
                <w:rFonts w:ascii="Times New Roman" w:hAnsi="Times New Roman" w:cs="Times New Roman"/>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b/>
                <w:bCs/>
              </w:rPr>
            </w:pPr>
            <w:r w:rsidRPr="00562F52">
              <w:rPr>
                <w:rFonts w:ascii="Times New Roman" w:hAnsi="Times New Roman" w:cs="Times New Roman"/>
                <w:b/>
                <w:bCs/>
              </w:rPr>
              <w:t>0,0</w:t>
            </w:r>
          </w:p>
        </w:tc>
      </w:tr>
      <w:tr w:rsidR="00DF559F"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DF559F" w:rsidRPr="00562F52" w:rsidRDefault="00DF559F">
            <w:pPr>
              <w:rPr>
                <w:rFonts w:ascii="Times New Roman" w:hAnsi="Times New Roman" w:cs="Times New Roman"/>
              </w:rPr>
            </w:pPr>
            <w:r w:rsidRPr="00562F52">
              <w:rPr>
                <w:rFonts w:ascii="Times New Roman" w:hAnsi="Times New Roman" w:cs="Times New Roman"/>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99 000,0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9 000,0</w:t>
            </w:r>
          </w:p>
        </w:tc>
        <w:tc>
          <w:tcPr>
            <w:tcW w:w="11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b/>
                <w:bCs/>
              </w:rPr>
            </w:pPr>
            <w:r w:rsidRPr="00562F52">
              <w:rPr>
                <w:rFonts w:ascii="Times New Roman" w:hAnsi="Times New Roman" w:cs="Times New Roman"/>
                <w:b/>
                <w:bCs/>
              </w:rPr>
              <w:t>108 000,0</w:t>
            </w:r>
          </w:p>
        </w:tc>
      </w:tr>
      <w:tr w:rsidR="00DF559F"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DF559F" w:rsidRPr="00562F52" w:rsidRDefault="00DF559F">
            <w:pPr>
              <w:rPr>
                <w:rFonts w:ascii="Times New Roman" w:hAnsi="Times New Roman" w:cs="Times New Roman"/>
              </w:rPr>
            </w:pPr>
            <w:r w:rsidRPr="00562F52">
              <w:rPr>
                <w:rFonts w:ascii="Times New Roman" w:hAnsi="Times New Roman" w:cs="Times New Roman"/>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11 000,0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1 000,0</w:t>
            </w:r>
          </w:p>
        </w:tc>
        <w:tc>
          <w:tcPr>
            <w:tcW w:w="11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b/>
                <w:bCs/>
              </w:rPr>
            </w:pPr>
            <w:r w:rsidRPr="00562F52">
              <w:rPr>
                <w:rFonts w:ascii="Times New Roman" w:hAnsi="Times New Roman" w:cs="Times New Roman"/>
                <w:b/>
                <w:bCs/>
              </w:rPr>
              <w:t>12 000,0</w:t>
            </w:r>
          </w:p>
        </w:tc>
      </w:tr>
      <w:tr w:rsidR="00DF559F"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DF559F" w:rsidRPr="00562F52" w:rsidRDefault="00DF559F">
            <w:pPr>
              <w:rPr>
                <w:rFonts w:ascii="Times New Roman" w:hAnsi="Times New Roman" w:cs="Times New Roman"/>
              </w:rPr>
            </w:pPr>
            <w:r w:rsidRPr="00562F52">
              <w:rPr>
                <w:rFonts w:ascii="Times New Roman" w:hAnsi="Times New Roman" w:cs="Times New Roman"/>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center"/>
              <w:rPr>
                <w:rFonts w:ascii="Times New Roman" w:hAnsi="Times New Roman" w:cs="Times New Roman"/>
                <w:b/>
                <w:bCs/>
              </w:rPr>
            </w:pPr>
            <w:r w:rsidRPr="00562F52">
              <w:rPr>
                <w:rFonts w:ascii="Times New Roman" w:hAnsi="Times New Roman" w:cs="Times New Roman"/>
                <w:b/>
                <w:bCs/>
              </w:rPr>
              <w:t> </w:t>
            </w:r>
          </w:p>
        </w:tc>
        <w:tc>
          <w:tcPr>
            <w:tcW w:w="12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29"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rPr>
            </w:pPr>
            <w:r w:rsidRPr="00562F52">
              <w:rPr>
                <w:rFonts w:ascii="Times New Roman" w:hAnsi="Times New Roman" w:cs="Times New Roman"/>
              </w:rPr>
              <w:t>0,0</w:t>
            </w:r>
          </w:p>
        </w:tc>
        <w:tc>
          <w:tcPr>
            <w:tcW w:w="1417" w:type="dxa"/>
            <w:tcBorders>
              <w:top w:val="nil"/>
              <w:left w:val="nil"/>
              <w:bottom w:val="single" w:sz="4" w:space="0" w:color="auto"/>
              <w:right w:val="single" w:sz="4" w:space="0" w:color="auto"/>
            </w:tcBorders>
            <w:shd w:val="clear" w:color="auto" w:fill="auto"/>
            <w:vAlign w:val="center"/>
            <w:hideMark/>
          </w:tcPr>
          <w:p w:rsidR="00DF559F" w:rsidRPr="00562F52" w:rsidRDefault="00DF559F">
            <w:pPr>
              <w:jc w:val="right"/>
              <w:rPr>
                <w:rFonts w:ascii="Times New Roman" w:hAnsi="Times New Roman" w:cs="Times New Roman"/>
                <w:b/>
                <w:bCs/>
              </w:rPr>
            </w:pPr>
            <w:r w:rsidRPr="00562F52">
              <w:rPr>
                <w:rFonts w:ascii="Times New Roman" w:hAnsi="Times New Roman" w:cs="Times New Roman"/>
                <w:b/>
                <w:bCs/>
              </w:rPr>
              <w:t>0,0</w:t>
            </w:r>
          </w:p>
        </w:tc>
      </w:tr>
      <w:tr w:rsidR="000257D5" w:rsidRPr="00110178" w:rsidTr="0043569B">
        <w:trPr>
          <w:trHeight w:val="1590"/>
        </w:trPr>
        <w:tc>
          <w:tcPr>
            <w:tcW w:w="4829" w:type="dxa"/>
            <w:tcBorders>
              <w:top w:val="nil"/>
              <w:left w:val="single" w:sz="4" w:space="0" w:color="auto"/>
              <w:bottom w:val="single" w:sz="4" w:space="0" w:color="auto"/>
              <w:right w:val="single" w:sz="4" w:space="0" w:color="auto"/>
            </w:tcBorders>
            <w:shd w:val="clear" w:color="auto" w:fill="auto"/>
            <w:hideMark/>
          </w:tcPr>
          <w:p w:rsidR="000257D5" w:rsidRPr="006B0452" w:rsidRDefault="000257D5" w:rsidP="00177EC6">
            <w:pPr>
              <w:rPr>
                <w:rFonts w:ascii="Times New Roman" w:hAnsi="Times New Roman" w:cs="Times New Roman"/>
                <w:b/>
                <w:lang w:eastAsia="ru-RU"/>
              </w:rPr>
            </w:pPr>
            <w:r w:rsidRPr="006B0452">
              <w:rPr>
                <w:rFonts w:ascii="Times New Roman" w:hAnsi="Times New Roman" w:cs="Times New Roman"/>
                <w:b/>
                <w:lang w:eastAsia="ru-RU"/>
              </w:rPr>
              <w:lastRenderedPageBreak/>
              <w:t xml:space="preserve">Субсидии бюджетам муниципальных районов и городских округов на строительство, реконструкцию, приобретение объектов недвижимого имущества и капитальный ремонт объектов местного значения </w:t>
            </w:r>
          </w:p>
        </w:tc>
        <w:tc>
          <w:tcPr>
            <w:tcW w:w="1795" w:type="dxa"/>
            <w:tcBorders>
              <w:top w:val="nil"/>
              <w:left w:val="nil"/>
              <w:bottom w:val="single" w:sz="4" w:space="0" w:color="auto"/>
              <w:right w:val="single" w:sz="4" w:space="0" w:color="auto"/>
            </w:tcBorders>
            <w:shd w:val="clear" w:color="auto" w:fill="auto"/>
            <w:noWrap/>
            <w:vAlign w:val="center"/>
            <w:hideMark/>
          </w:tcPr>
          <w:p w:rsidR="000257D5" w:rsidRPr="006B0452" w:rsidRDefault="000257D5" w:rsidP="00177EC6">
            <w:pPr>
              <w:rPr>
                <w:rFonts w:ascii="Times New Roman" w:hAnsi="Times New Roman" w:cs="Times New Roman"/>
                <w:b/>
                <w:lang w:eastAsia="ru-RU"/>
              </w:rPr>
            </w:pPr>
            <w:r>
              <w:rPr>
                <w:rFonts w:ascii="Times New Roman" w:hAnsi="Times New Roman" w:cs="Times New Roman"/>
                <w:b/>
                <w:lang w:eastAsia="ru-RU"/>
              </w:rPr>
              <w:t xml:space="preserve">  </w:t>
            </w:r>
            <w:r w:rsidRPr="006B0452">
              <w:rPr>
                <w:rFonts w:ascii="Times New Roman" w:hAnsi="Times New Roman" w:cs="Times New Roman"/>
                <w:b/>
                <w:lang w:eastAsia="ru-RU"/>
              </w:rPr>
              <w:t>06 4 04 72120</w:t>
            </w:r>
          </w:p>
        </w:tc>
        <w:tc>
          <w:tcPr>
            <w:tcW w:w="1234" w:type="dxa"/>
            <w:tcBorders>
              <w:top w:val="nil"/>
              <w:left w:val="nil"/>
              <w:bottom w:val="single" w:sz="4" w:space="0" w:color="auto"/>
              <w:right w:val="single" w:sz="4" w:space="0" w:color="auto"/>
            </w:tcBorders>
            <w:shd w:val="clear" w:color="auto" w:fill="auto"/>
            <w:vAlign w:val="center"/>
            <w:hideMark/>
          </w:tcPr>
          <w:p w:rsidR="000257D5" w:rsidRPr="006B0452" w:rsidRDefault="000257D5" w:rsidP="00830B1C">
            <w:pPr>
              <w:jc w:val="center"/>
              <w:rPr>
                <w:rFonts w:ascii="Times New Roman" w:hAnsi="Times New Roman" w:cs="Times New Roman"/>
                <w:b/>
                <w:lang w:eastAsia="ru-RU"/>
              </w:rPr>
            </w:pPr>
            <w:r w:rsidRPr="006B0452">
              <w:rPr>
                <w:rFonts w:ascii="Times New Roman" w:hAnsi="Times New Roman" w:cs="Times New Roman"/>
                <w:b/>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0257D5" w:rsidRPr="006B0452" w:rsidRDefault="000257D5" w:rsidP="00830B1C">
            <w:pPr>
              <w:jc w:val="center"/>
              <w:rPr>
                <w:rFonts w:ascii="Times New Roman" w:hAnsi="Times New Roman" w:cs="Times New Roman"/>
                <w:b/>
                <w:lang w:eastAsia="ru-RU"/>
              </w:rPr>
            </w:pPr>
            <w:r w:rsidRPr="006B0452">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0257D5" w:rsidRPr="006B0452" w:rsidRDefault="000257D5" w:rsidP="00830B1C">
            <w:pPr>
              <w:jc w:val="center"/>
              <w:rPr>
                <w:rFonts w:ascii="Times New Roman" w:hAnsi="Times New Roman" w:cs="Times New Roman"/>
                <w:b/>
                <w:lang w:eastAsia="ru-RU"/>
              </w:rPr>
            </w:pPr>
            <w:r w:rsidRPr="006B0452">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0257D5" w:rsidRPr="00555595" w:rsidRDefault="000257D5" w:rsidP="00A23F88">
            <w:pPr>
              <w:jc w:val="center"/>
              <w:rPr>
                <w:rFonts w:ascii="Times New Roman" w:hAnsi="Times New Roman" w:cs="Times New Roman"/>
                <w:b/>
                <w:lang w:eastAsia="ru-RU"/>
              </w:rPr>
            </w:pPr>
            <w:r w:rsidRPr="00555595">
              <w:rPr>
                <w:rFonts w:ascii="Times New Roman" w:hAnsi="Times New Roman" w:cs="Times New Roman"/>
                <w:b/>
                <w:lang w:eastAsia="ru-RU"/>
              </w:rPr>
              <w:t>110 000,0</w:t>
            </w:r>
          </w:p>
        </w:tc>
        <w:tc>
          <w:tcPr>
            <w:tcW w:w="1276" w:type="dxa"/>
            <w:tcBorders>
              <w:top w:val="nil"/>
              <w:left w:val="nil"/>
              <w:bottom w:val="single" w:sz="4" w:space="0" w:color="auto"/>
              <w:right w:val="single" w:sz="4" w:space="0" w:color="auto"/>
            </w:tcBorders>
            <w:shd w:val="clear" w:color="auto" w:fill="auto"/>
            <w:vAlign w:val="center"/>
            <w:hideMark/>
          </w:tcPr>
          <w:p w:rsidR="000257D5" w:rsidRPr="00555595" w:rsidRDefault="000257D5" w:rsidP="00A23F88">
            <w:pPr>
              <w:jc w:val="center"/>
              <w:rPr>
                <w:rFonts w:ascii="Times New Roman" w:hAnsi="Times New Roman" w:cs="Times New Roman"/>
                <w:b/>
                <w:lang w:eastAsia="ru-RU"/>
              </w:rPr>
            </w:pPr>
            <w:r w:rsidRPr="00555595">
              <w:rPr>
                <w:rFonts w:ascii="Times New Roman" w:hAnsi="Times New Roman" w:cs="Times New Roman"/>
                <w:b/>
                <w:lang w:eastAsia="ru-RU"/>
              </w:rPr>
              <w:t>10 000,0</w:t>
            </w:r>
          </w:p>
        </w:tc>
        <w:tc>
          <w:tcPr>
            <w:tcW w:w="1134" w:type="dxa"/>
            <w:tcBorders>
              <w:top w:val="nil"/>
              <w:left w:val="nil"/>
              <w:bottom w:val="single" w:sz="4" w:space="0" w:color="auto"/>
              <w:right w:val="single" w:sz="4" w:space="0" w:color="auto"/>
            </w:tcBorders>
            <w:shd w:val="clear" w:color="auto" w:fill="auto"/>
            <w:vAlign w:val="center"/>
            <w:hideMark/>
          </w:tcPr>
          <w:p w:rsidR="000257D5" w:rsidRPr="00555595" w:rsidRDefault="000257D5" w:rsidP="00A23F88">
            <w:pPr>
              <w:jc w:val="center"/>
              <w:rPr>
                <w:rFonts w:ascii="Times New Roman" w:hAnsi="Times New Roman" w:cs="Times New Roman"/>
                <w:b/>
                <w:lang w:eastAsia="ru-RU"/>
              </w:rPr>
            </w:pPr>
            <w:r w:rsidRPr="00555595">
              <w:rPr>
                <w:rFonts w:ascii="Times New Roman" w:hAnsi="Times New Roman" w:cs="Times New Roman"/>
                <w:b/>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0257D5" w:rsidRPr="00555595" w:rsidRDefault="000257D5" w:rsidP="00A23F88">
            <w:pPr>
              <w:jc w:val="center"/>
              <w:rPr>
                <w:rFonts w:ascii="Times New Roman" w:hAnsi="Times New Roman" w:cs="Times New Roman"/>
                <w:b/>
                <w:lang w:eastAsia="ru-RU"/>
              </w:rPr>
            </w:pPr>
            <w:r w:rsidRPr="00555595">
              <w:rPr>
                <w:rFonts w:ascii="Times New Roman" w:hAnsi="Times New Roman" w:cs="Times New Roman"/>
                <w:b/>
                <w:lang w:eastAsia="ru-RU"/>
              </w:rPr>
              <w:t>120 000,0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99 000,0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99 000,0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11 000,0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11 000,0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121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EF1702" w:rsidRDefault="00177EC6" w:rsidP="00177EC6">
            <w:pPr>
              <w:rPr>
                <w:rFonts w:ascii="Times New Roman" w:hAnsi="Times New Roman" w:cs="Times New Roman"/>
                <w:b/>
                <w:lang w:eastAsia="ru-RU"/>
              </w:rPr>
            </w:pPr>
            <w:r w:rsidRPr="00EF1702">
              <w:rPr>
                <w:rFonts w:ascii="Times New Roman" w:hAnsi="Times New Roman" w:cs="Times New Roman"/>
                <w:b/>
                <w:lang w:eastAsia="ru-RU"/>
              </w:rPr>
              <w:t>Средства на строительство, реконструкцию, приобретение объектов недвижимого имущества и капитальный ремонт объектов местного значения (</w:t>
            </w:r>
            <w:proofErr w:type="spellStart"/>
            <w:r w:rsidRPr="00EF1702">
              <w:rPr>
                <w:rFonts w:ascii="Times New Roman" w:hAnsi="Times New Roman" w:cs="Times New Roman"/>
                <w:b/>
                <w:lang w:eastAsia="ru-RU"/>
              </w:rPr>
              <w:t>софинансирование</w:t>
            </w:r>
            <w:proofErr w:type="spellEnd"/>
            <w:r w:rsidRPr="00EF1702">
              <w:rPr>
                <w:rFonts w:ascii="Times New Roman" w:hAnsi="Times New Roman" w:cs="Times New Roman"/>
                <w:b/>
                <w:lang w:eastAsia="ru-RU"/>
              </w:rPr>
              <w:t>)</w:t>
            </w:r>
          </w:p>
        </w:tc>
        <w:tc>
          <w:tcPr>
            <w:tcW w:w="1795" w:type="dxa"/>
            <w:tcBorders>
              <w:top w:val="nil"/>
              <w:left w:val="nil"/>
              <w:bottom w:val="single" w:sz="4" w:space="0" w:color="auto"/>
              <w:right w:val="single" w:sz="4" w:space="0" w:color="auto"/>
            </w:tcBorders>
            <w:shd w:val="clear" w:color="auto" w:fill="auto"/>
            <w:noWrap/>
            <w:vAlign w:val="center"/>
            <w:hideMark/>
          </w:tcPr>
          <w:p w:rsidR="00177EC6" w:rsidRPr="00EF1702" w:rsidRDefault="00177EC6" w:rsidP="00EF1702">
            <w:pPr>
              <w:jc w:val="center"/>
              <w:rPr>
                <w:rFonts w:ascii="Times New Roman" w:hAnsi="Times New Roman" w:cs="Times New Roman"/>
                <w:b/>
                <w:lang w:eastAsia="ru-RU"/>
              </w:rPr>
            </w:pPr>
            <w:r w:rsidRPr="00EF1702">
              <w:rPr>
                <w:rFonts w:ascii="Times New Roman" w:hAnsi="Times New Roman" w:cs="Times New Roman"/>
                <w:b/>
                <w:lang w:eastAsia="ru-RU"/>
              </w:rPr>
              <w:t>06 4 04 S2120</w:t>
            </w:r>
          </w:p>
        </w:tc>
        <w:tc>
          <w:tcPr>
            <w:tcW w:w="1234"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EF1702" w:rsidRDefault="00177EC6" w:rsidP="00830B1C">
            <w:pPr>
              <w:jc w:val="center"/>
              <w:rPr>
                <w:rFonts w:ascii="Times New Roman" w:hAnsi="Times New Roman" w:cs="Times New Roman"/>
                <w:b/>
                <w:lang w:eastAsia="ru-RU"/>
              </w:rPr>
            </w:pPr>
            <w:r w:rsidRPr="00EF1702">
              <w:rPr>
                <w:rFonts w:ascii="Times New Roman" w:hAnsi="Times New Roman" w:cs="Times New Roman"/>
                <w:b/>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895"/>
        </w:trPr>
        <w:tc>
          <w:tcPr>
            <w:tcW w:w="4829" w:type="dxa"/>
            <w:tcBorders>
              <w:top w:val="nil"/>
              <w:left w:val="single" w:sz="4" w:space="0" w:color="auto"/>
              <w:bottom w:val="single" w:sz="4" w:space="0" w:color="auto"/>
              <w:right w:val="single" w:sz="4" w:space="0" w:color="auto"/>
            </w:tcBorders>
            <w:shd w:val="clear" w:color="auto" w:fill="auto"/>
            <w:hideMark/>
          </w:tcPr>
          <w:p w:rsidR="00177EC6" w:rsidRPr="0027081C" w:rsidRDefault="00177EC6" w:rsidP="00177EC6">
            <w:pPr>
              <w:rPr>
                <w:rFonts w:ascii="Times New Roman" w:hAnsi="Times New Roman" w:cs="Times New Roman"/>
                <w:b/>
                <w:lang w:eastAsia="ru-RU"/>
              </w:rPr>
            </w:pPr>
            <w:r w:rsidRPr="0027081C">
              <w:rPr>
                <w:rFonts w:ascii="Times New Roman" w:hAnsi="Times New Roman" w:cs="Times New Roman"/>
                <w:b/>
                <w:lang w:eastAsia="ru-RU"/>
              </w:rPr>
              <w:t>Разработка проектно-сметной документации на осуществление строительства (реконструкции) и капитальный ремонт объектов социальной сферы Красненского района</w:t>
            </w:r>
          </w:p>
        </w:tc>
        <w:tc>
          <w:tcPr>
            <w:tcW w:w="1795" w:type="dxa"/>
            <w:tcBorders>
              <w:top w:val="nil"/>
              <w:left w:val="nil"/>
              <w:bottom w:val="single" w:sz="4" w:space="0" w:color="auto"/>
              <w:right w:val="single" w:sz="4" w:space="0" w:color="auto"/>
            </w:tcBorders>
            <w:shd w:val="clear" w:color="auto" w:fill="auto"/>
            <w:noWrap/>
            <w:vAlign w:val="center"/>
            <w:hideMark/>
          </w:tcPr>
          <w:p w:rsidR="00177EC6" w:rsidRPr="0027081C" w:rsidRDefault="00177EC6" w:rsidP="00177EC6">
            <w:pPr>
              <w:rPr>
                <w:rFonts w:ascii="Times New Roman" w:hAnsi="Times New Roman" w:cs="Times New Roman"/>
                <w:b/>
                <w:lang w:eastAsia="ru-RU"/>
              </w:rPr>
            </w:pPr>
            <w:r w:rsidRPr="0027081C">
              <w:rPr>
                <w:rFonts w:ascii="Times New Roman" w:hAnsi="Times New Roman" w:cs="Times New Roman"/>
                <w:b/>
                <w:lang w:eastAsia="ru-RU"/>
              </w:rPr>
              <w:t>06 4 04 2999A</w:t>
            </w:r>
          </w:p>
        </w:tc>
        <w:tc>
          <w:tcPr>
            <w:tcW w:w="1234"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10 000,0</w:t>
            </w:r>
          </w:p>
        </w:tc>
        <w:tc>
          <w:tcPr>
            <w:tcW w:w="1134"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27081C" w:rsidRDefault="00177EC6" w:rsidP="00830B1C">
            <w:pPr>
              <w:jc w:val="center"/>
              <w:rPr>
                <w:rFonts w:ascii="Times New Roman" w:hAnsi="Times New Roman" w:cs="Times New Roman"/>
                <w:b/>
                <w:lang w:eastAsia="ru-RU"/>
              </w:rPr>
            </w:pPr>
            <w:r w:rsidRPr="0027081C">
              <w:rPr>
                <w:rFonts w:ascii="Times New Roman" w:hAnsi="Times New Roman" w:cs="Times New Roman"/>
                <w:b/>
                <w:lang w:eastAsia="ru-RU"/>
              </w:rPr>
              <w:t>10 000,0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федеральный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областной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9 000,0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9 000,0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местный бюджет</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1 000,0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1 000,0</w:t>
            </w:r>
          </w:p>
        </w:tc>
      </w:tr>
      <w:tr w:rsidR="00177EC6" w:rsidRPr="00110178" w:rsidTr="0043569B">
        <w:trPr>
          <w:trHeight w:val="360"/>
        </w:trPr>
        <w:tc>
          <w:tcPr>
            <w:tcW w:w="4829" w:type="dxa"/>
            <w:tcBorders>
              <w:top w:val="nil"/>
              <w:left w:val="single" w:sz="4" w:space="0" w:color="auto"/>
              <w:bottom w:val="single" w:sz="4" w:space="0" w:color="auto"/>
              <w:right w:val="single" w:sz="4" w:space="0" w:color="auto"/>
            </w:tcBorders>
            <w:shd w:val="clear" w:color="auto" w:fill="auto"/>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lastRenderedPageBreak/>
              <w:t>внебюджетные источники</w:t>
            </w:r>
          </w:p>
        </w:tc>
        <w:tc>
          <w:tcPr>
            <w:tcW w:w="1795"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177EC6">
            <w:pPr>
              <w:rPr>
                <w:rFonts w:ascii="Times New Roman" w:hAnsi="Times New Roman" w:cs="Times New Roman"/>
                <w:lang w:eastAsia="ru-RU"/>
              </w:rPr>
            </w:pPr>
            <w:r w:rsidRPr="00110178">
              <w:rPr>
                <w:rFonts w:ascii="Times New Roman" w:hAnsi="Times New Roman" w:cs="Times New Roman"/>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29"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177EC6" w:rsidRPr="00110178" w:rsidRDefault="00177EC6" w:rsidP="00830B1C">
            <w:pPr>
              <w:jc w:val="center"/>
              <w:rPr>
                <w:rFonts w:ascii="Times New Roman" w:hAnsi="Times New Roman" w:cs="Times New Roman"/>
                <w:lang w:eastAsia="ru-RU"/>
              </w:rPr>
            </w:pPr>
            <w:r w:rsidRPr="00110178">
              <w:rPr>
                <w:rFonts w:ascii="Times New Roman" w:hAnsi="Times New Roman" w:cs="Times New Roman"/>
                <w:lang w:eastAsia="ru-RU"/>
              </w:rPr>
              <w:t>0,0</w:t>
            </w:r>
          </w:p>
        </w:tc>
      </w:tr>
    </w:tbl>
    <w:p w:rsidR="00177EC6" w:rsidRPr="00110178" w:rsidRDefault="00177EC6" w:rsidP="00177EC6">
      <w:pPr>
        <w:rPr>
          <w:rFonts w:ascii="Times New Roman" w:hAnsi="Times New Roman" w:cs="Times New Roman"/>
        </w:rPr>
        <w:sectPr w:rsidR="00177EC6" w:rsidRPr="00110178" w:rsidSect="00AF5117">
          <w:headerReference w:type="default" r:id="rId20"/>
          <w:footerReference w:type="default" r:id="rId21"/>
          <w:headerReference w:type="first" r:id="rId22"/>
          <w:footerReference w:type="first" r:id="rId23"/>
          <w:pgSz w:w="16840" w:h="11907" w:orient="landscape"/>
          <w:pgMar w:top="1134" w:right="567" w:bottom="1134" w:left="567" w:header="709" w:footer="709" w:gutter="0"/>
          <w:cols w:space="720"/>
          <w:titlePg/>
          <w:docGrid w:linePitch="360"/>
        </w:sectPr>
      </w:pPr>
    </w:p>
    <w:p w:rsidR="00E67B20" w:rsidRPr="0090389A" w:rsidRDefault="00B54155" w:rsidP="00BE539D">
      <w:pPr>
        <w:spacing w:after="1" w:line="280" w:lineRule="auto"/>
        <w:jc w:val="center"/>
        <w:outlineLvl w:val="1"/>
        <w:rPr>
          <w:rFonts w:ascii="Times New Roman" w:hAnsi="Times New Roman" w:cs="Times New Roman"/>
          <w:b/>
        </w:rPr>
      </w:pPr>
      <w:r w:rsidRPr="0090389A">
        <w:rPr>
          <w:rFonts w:ascii="Times New Roman" w:hAnsi="Times New Roman" w:cs="Times New Roman"/>
          <w:b/>
          <w:lang w:val="en-US"/>
        </w:rPr>
        <w:lastRenderedPageBreak/>
        <w:t>III</w:t>
      </w:r>
      <w:r w:rsidRPr="0090389A">
        <w:rPr>
          <w:rFonts w:ascii="Times New Roman" w:hAnsi="Times New Roman" w:cs="Times New Roman"/>
          <w:b/>
        </w:rPr>
        <w:t>. </w:t>
      </w:r>
      <w:r w:rsidR="00C868E2" w:rsidRPr="0090389A">
        <w:rPr>
          <w:rFonts w:ascii="Times New Roman" w:hAnsi="Times New Roman" w:cs="Times New Roman"/>
          <w:b/>
        </w:rPr>
        <w:t>Паспорт регионального проекта «Жилье»</w:t>
      </w:r>
      <w:r w:rsidR="00E67B20" w:rsidRPr="0090389A">
        <w:rPr>
          <w:rFonts w:ascii="Times New Roman" w:hAnsi="Times New Roman" w:cs="Times New Roman"/>
          <w:b/>
        </w:rPr>
        <w:t xml:space="preserve">, входящего </w:t>
      </w:r>
      <w:r w:rsidR="00377C1C" w:rsidRPr="0090389A">
        <w:rPr>
          <w:rFonts w:ascii="Times New Roman" w:hAnsi="Times New Roman" w:cs="Times New Roman"/>
          <w:b/>
        </w:rPr>
        <w:t xml:space="preserve">в </w:t>
      </w:r>
      <w:r w:rsidR="00E67B20" w:rsidRPr="0090389A">
        <w:rPr>
          <w:rFonts w:ascii="Times New Roman" w:hAnsi="Times New Roman" w:cs="Times New Roman"/>
          <w:b/>
        </w:rPr>
        <w:t>национальный проект</w:t>
      </w:r>
    </w:p>
    <w:p w:rsidR="00173F61" w:rsidRPr="0090389A" w:rsidRDefault="00E552CE">
      <w:pPr>
        <w:jc w:val="center"/>
        <w:rPr>
          <w:rFonts w:ascii="Times New Roman" w:hAnsi="Times New Roman" w:cs="Times New Roman"/>
          <w:b/>
          <w:lang w:eastAsia="ru-RU"/>
        </w:rPr>
      </w:pPr>
      <w:r w:rsidRPr="0090389A">
        <w:rPr>
          <w:rFonts w:ascii="Times New Roman" w:hAnsi="Times New Roman" w:cs="Times New Roman"/>
          <w:b/>
          <w:lang w:eastAsia="ru-RU"/>
        </w:rPr>
        <w:t xml:space="preserve"> (далее – региональный</w:t>
      </w:r>
      <w:r w:rsidR="00766FEC" w:rsidRPr="0090389A">
        <w:rPr>
          <w:rFonts w:ascii="Times New Roman" w:hAnsi="Times New Roman" w:cs="Times New Roman"/>
          <w:b/>
          <w:lang w:eastAsia="ru-RU"/>
        </w:rPr>
        <w:t xml:space="preserve"> проект </w:t>
      </w:r>
      <w:r w:rsidR="00FA6C3F" w:rsidRPr="0090389A">
        <w:rPr>
          <w:rFonts w:ascii="Times New Roman" w:hAnsi="Times New Roman" w:cs="Times New Roman"/>
          <w:b/>
          <w:lang w:eastAsia="ru-RU"/>
        </w:rPr>
        <w:t>1</w:t>
      </w:r>
      <w:r w:rsidR="00B54155" w:rsidRPr="0090389A">
        <w:rPr>
          <w:rFonts w:ascii="Times New Roman" w:hAnsi="Times New Roman" w:cs="Times New Roman"/>
          <w:b/>
          <w:lang w:eastAsia="ru-RU"/>
        </w:rPr>
        <w:t>)</w:t>
      </w:r>
    </w:p>
    <w:p w:rsidR="00173F61" w:rsidRPr="0090389A" w:rsidRDefault="00B54155">
      <w:pPr>
        <w:pStyle w:val="4"/>
        <w:rPr>
          <w:b/>
          <w:lang w:eastAsia="ru-RU"/>
        </w:rPr>
      </w:pPr>
      <w:r w:rsidRPr="0090389A">
        <w:rPr>
          <w:b/>
          <w:lang w:eastAsia="ru-RU"/>
        </w:rPr>
        <w:t>1. Основные положения</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06"/>
        <w:gridCol w:w="695"/>
        <w:gridCol w:w="2969"/>
        <w:gridCol w:w="2443"/>
        <w:gridCol w:w="1985"/>
        <w:gridCol w:w="2285"/>
      </w:tblGrid>
      <w:tr w:rsidR="00173F61" w:rsidTr="006B06A7">
        <w:trPr>
          <w:cantSplit/>
          <w:trHeight w:val="721"/>
        </w:trPr>
        <w:tc>
          <w:tcPr>
            <w:tcW w:w="5607" w:type="dxa"/>
            <w:shd w:val="clear" w:color="auto" w:fill="FFFFFF"/>
            <w:vAlign w:val="center"/>
          </w:tcPr>
          <w:p w:rsidR="00173F61" w:rsidRPr="006B06A7" w:rsidRDefault="00B54155">
            <w:pPr>
              <w:spacing w:after="0" w:line="240" w:lineRule="auto"/>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Кра</w:t>
            </w:r>
            <w:r w:rsidR="0047065A" w:rsidRPr="006B06A7">
              <w:rPr>
                <w:rFonts w:ascii="Times New Roman" w:eastAsia="Times New Roman" w:hAnsi="Times New Roman" w:cs="Times New Roman"/>
                <w:sz w:val="20"/>
                <w:szCs w:val="20"/>
                <w:lang w:eastAsia="ru-RU"/>
              </w:rPr>
              <w:t>ткое наименование регионального</w:t>
            </w:r>
            <w:r w:rsidRPr="006B06A7">
              <w:rPr>
                <w:rFonts w:ascii="Times New Roman" w:eastAsia="Times New Roman" w:hAnsi="Times New Roman" w:cs="Times New Roman"/>
                <w:sz w:val="20"/>
                <w:szCs w:val="20"/>
                <w:lang w:eastAsia="ru-RU"/>
              </w:rPr>
              <w:t xml:space="preserve"> проекта </w:t>
            </w:r>
          </w:p>
        </w:tc>
        <w:tc>
          <w:tcPr>
            <w:tcW w:w="3664" w:type="dxa"/>
            <w:gridSpan w:val="2"/>
            <w:shd w:val="clear" w:color="auto" w:fill="FFFFFF"/>
            <w:vAlign w:val="center"/>
          </w:tcPr>
          <w:p w:rsidR="00173F61" w:rsidRPr="006B06A7" w:rsidRDefault="00381311" w:rsidP="000D1FD0">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 xml:space="preserve"> </w:t>
            </w:r>
            <w:r w:rsidR="00197DDB" w:rsidRPr="006B06A7">
              <w:rPr>
                <w:rFonts w:ascii="Times New Roman" w:eastAsia="Times New Roman" w:hAnsi="Times New Roman" w:cs="Times New Roman"/>
                <w:sz w:val="20"/>
                <w:szCs w:val="20"/>
                <w:lang w:eastAsia="ru-RU"/>
              </w:rPr>
              <w:t>«Жилье»</w:t>
            </w:r>
          </w:p>
        </w:tc>
        <w:tc>
          <w:tcPr>
            <w:tcW w:w="2443" w:type="dxa"/>
            <w:shd w:val="clear" w:color="auto" w:fill="FFFFFF"/>
            <w:vAlign w:val="center"/>
          </w:tcPr>
          <w:p w:rsidR="00173F61" w:rsidRPr="006B06A7" w:rsidRDefault="00B54155">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Срок</w:t>
            </w:r>
          </w:p>
          <w:p w:rsidR="00173F61" w:rsidRPr="006B06A7" w:rsidRDefault="00B54155">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реализации проекта</w:t>
            </w:r>
          </w:p>
        </w:tc>
        <w:tc>
          <w:tcPr>
            <w:tcW w:w="1985" w:type="dxa"/>
            <w:shd w:val="clear" w:color="auto" w:fill="FFFFFF"/>
            <w:vAlign w:val="center"/>
          </w:tcPr>
          <w:p w:rsidR="00173F61" w:rsidRPr="006B06A7" w:rsidRDefault="004D446A">
            <w:pPr>
              <w:spacing w:after="0" w:line="240" w:lineRule="auto"/>
              <w:jc w:val="center"/>
              <w:rPr>
                <w:rFonts w:ascii="Times New Roman" w:eastAsia="Times New Roman" w:hAnsi="Times New Roman" w:cs="Times New Roman"/>
                <w:i/>
                <w:sz w:val="20"/>
                <w:szCs w:val="20"/>
                <w:lang w:eastAsia="ru-RU"/>
              </w:rPr>
            </w:pPr>
            <w:r w:rsidRPr="006B06A7">
              <w:rPr>
                <w:rFonts w:ascii="Times New Roman" w:eastAsia="Times New Roman" w:hAnsi="Times New Roman" w:cs="Times New Roman"/>
                <w:sz w:val="20"/>
                <w:szCs w:val="20"/>
                <w:lang w:eastAsia="ru-RU"/>
              </w:rPr>
              <w:t>01.01.2025</w:t>
            </w:r>
          </w:p>
        </w:tc>
        <w:tc>
          <w:tcPr>
            <w:tcW w:w="2285" w:type="dxa"/>
            <w:shd w:val="clear" w:color="auto" w:fill="FFFFFF"/>
            <w:vAlign w:val="center"/>
          </w:tcPr>
          <w:p w:rsidR="00173F61" w:rsidRPr="006B06A7" w:rsidRDefault="00B54155">
            <w:pPr>
              <w:spacing w:after="0" w:line="240" w:lineRule="auto"/>
              <w:jc w:val="center"/>
              <w:rPr>
                <w:rFonts w:ascii="Times New Roman" w:eastAsia="Times New Roman" w:hAnsi="Times New Roman" w:cs="Times New Roman"/>
                <w:i/>
                <w:sz w:val="20"/>
                <w:szCs w:val="20"/>
                <w:lang w:eastAsia="ru-RU"/>
              </w:rPr>
            </w:pPr>
            <w:r w:rsidRPr="006B06A7">
              <w:rPr>
                <w:rFonts w:ascii="Times New Roman" w:eastAsia="Times New Roman" w:hAnsi="Times New Roman" w:cs="Times New Roman"/>
                <w:sz w:val="20"/>
                <w:szCs w:val="20"/>
                <w:lang w:eastAsia="ru-RU"/>
              </w:rPr>
              <w:t>31.12.2030</w:t>
            </w:r>
          </w:p>
        </w:tc>
      </w:tr>
      <w:tr w:rsidR="00173F61" w:rsidTr="006B06A7">
        <w:trPr>
          <w:cantSplit/>
          <w:trHeight w:val="461"/>
        </w:trPr>
        <w:tc>
          <w:tcPr>
            <w:tcW w:w="5607" w:type="dxa"/>
            <w:shd w:val="clear" w:color="auto" w:fill="FFFFFF"/>
            <w:vAlign w:val="center"/>
          </w:tcPr>
          <w:p w:rsidR="00173F61" w:rsidRPr="006B06A7" w:rsidRDefault="00927349">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Куратор регионального</w:t>
            </w:r>
            <w:r w:rsidR="00B54155" w:rsidRPr="006B06A7">
              <w:rPr>
                <w:rFonts w:ascii="Times New Roman" w:eastAsia="Times New Roman" w:hAnsi="Times New Roman" w:cs="Times New Roman"/>
                <w:sz w:val="20"/>
                <w:szCs w:val="20"/>
                <w:lang w:eastAsia="ru-RU"/>
              </w:rPr>
              <w:t xml:space="preserve"> проекта </w:t>
            </w:r>
          </w:p>
        </w:tc>
        <w:tc>
          <w:tcPr>
            <w:tcW w:w="3664" w:type="dxa"/>
            <w:gridSpan w:val="2"/>
            <w:shd w:val="clear" w:color="auto" w:fill="FFFFFF"/>
            <w:vAlign w:val="center"/>
          </w:tcPr>
          <w:p w:rsidR="00173F61" w:rsidRPr="006B06A7" w:rsidRDefault="00B54155">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Плешков Сергей Иванович</w:t>
            </w:r>
          </w:p>
        </w:tc>
        <w:tc>
          <w:tcPr>
            <w:tcW w:w="6713" w:type="dxa"/>
            <w:gridSpan w:val="3"/>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Заместитель главы администрации района</w:t>
            </w:r>
            <w:r w:rsidR="0047065A" w:rsidRPr="006B06A7">
              <w:rPr>
                <w:rFonts w:ascii="Times New Roman" w:eastAsia="Times New Roman" w:hAnsi="Times New Roman" w:cs="Times New Roman"/>
                <w:sz w:val="20"/>
                <w:szCs w:val="20"/>
                <w:lang w:eastAsia="ru-RU"/>
              </w:rPr>
              <w:t xml:space="preserve"> </w:t>
            </w:r>
            <w:r w:rsidRPr="006B06A7">
              <w:rPr>
                <w:rFonts w:ascii="Times New Roman" w:eastAsia="Times New Roman" w:hAnsi="Times New Roman" w:cs="Times New Roman"/>
                <w:sz w:val="20"/>
                <w:szCs w:val="20"/>
                <w:lang w:eastAsia="ru-RU"/>
              </w:rPr>
              <w:t>- начальник управления строительства, транспорта и ЖКХ администрации района</w:t>
            </w:r>
          </w:p>
        </w:tc>
      </w:tr>
      <w:tr w:rsidR="00173F61" w:rsidTr="006B06A7">
        <w:trPr>
          <w:cantSplit/>
        </w:trPr>
        <w:tc>
          <w:tcPr>
            <w:tcW w:w="5607" w:type="dxa"/>
            <w:shd w:val="clear" w:color="auto" w:fill="FFFFFF"/>
            <w:vAlign w:val="center"/>
          </w:tcPr>
          <w:p w:rsidR="00173F61" w:rsidRPr="006B06A7" w:rsidRDefault="00927349">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Руководитель регионального</w:t>
            </w:r>
            <w:r w:rsidR="00B54155" w:rsidRPr="006B06A7">
              <w:rPr>
                <w:rFonts w:ascii="Times New Roman" w:eastAsia="Times New Roman" w:hAnsi="Times New Roman" w:cs="Times New Roman"/>
                <w:sz w:val="20"/>
                <w:szCs w:val="20"/>
                <w:lang w:eastAsia="ru-RU"/>
              </w:rPr>
              <w:t xml:space="preserve"> проекта </w:t>
            </w:r>
          </w:p>
        </w:tc>
        <w:tc>
          <w:tcPr>
            <w:tcW w:w="3664" w:type="dxa"/>
            <w:gridSpan w:val="2"/>
            <w:shd w:val="clear" w:color="auto" w:fill="FFFFFF"/>
            <w:vAlign w:val="center"/>
          </w:tcPr>
          <w:p w:rsidR="00173F61" w:rsidRPr="006B06A7" w:rsidRDefault="00E93208" w:rsidP="00E93208">
            <w:pPr>
              <w:spacing w:after="0" w:line="240" w:lineRule="auto"/>
              <w:jc w:val="center"/>
              <w:rPr>
                <w:rFonts w:ascii="Times New Roman" w:eastAsia="Times New Roman" w:hAnsi="Times New Roman" w:cs="Times New Roman"/>
                <w:sz w:val="20"/>
                <w:szCs w:val="20"/>
                <w:lang w:eastAsia="ru-RU"/>
              </w:rPr>
            </w:pPr>
            <w:proofErr w:type="spellStart"/>
            <w:r w:rsidRPr="006B06A7">
              <w:rPr>
                <w:rFonts w:ascii="Times New Roman" w:eastAsia="Times New Roman" w:hAnsi="Times New Roman" w:cs="Times New Roman"/>
                <w:sz w:val="20"/>
                <w:szCs w:val="20"/>
                <w:lang w:eastAsia="ru-RU"/>
              </w:rPr>
              <w:t>Осколкова</w:t>
            </w:r>
            <w:proofErr w:type="spellEnd"/>
            <w:r w:rsidRPr="006B06A7">
              <w:rPr>
                <w:rFonts w:ascii="Times New Roman" w:eastAsia="Times New Roman" w:hAnsi="Times New Roman" w:cs="Times New Roman"/>
                <w:sz w:val="20"/>
                <w:szCs w:val="20"/>
                <w:lang w:eastAsia="ru-RU"/>
              </w:rPr>
              <w:t xml:space="preserve"> Татьяна Марковна</w:t>
            </w:r>
          </w:p>
        </w:tc>
        <w:tc>
          <w:tcPr>
            <w:tcW w:w="6713" w:type="dxa"/>
            <w:gridSpan w:val="3"/>
            <w:shd w:val="clear" w:color="auto" w:fill="FFFFFF"/>
            <w:vAlign w:val="center"/>
          </w:tcPr>
          <w:p w:rsidR="00173F61" w:rsidRPr="006B06A7" w:rsidRDefault="00E93208">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 xml:space="preserve">Начальник отдела строительства </w:t>
            </w:r>
            <w:r w:rsidR="00B54155" w:rsidRPr="006B06A7">
              <w:rPr>
                <w:rFonts w:ascii="Times New Roman" w:eastAsia="Times New Roman" w:hAnsi="Times New Roman" w:cs="Times New Roman"/>
                <w:sz w:val="20"/>
                <w:szCs w:val="20"/>
                <w:lang w:eastAsia="ru-RU"/>
              </w:rPr>
              <w:t>управления строительства, транспорта и ЖКХ администрации   Красненского района</w:t>
            </w:r>
          </w:p>
        </w:tc>
      </w:tr>
      <w:tr w:rsidR="00173F61" w:rsidTr="006B06A7">
        <w:trPr>
          <w:cantSplit/>
        </w:trPr>
        <w:tc>
          <w:tcPr>
            <w:tcW w:w="5607" w:type="dxa"/>
            <w:shd w:val="clear" w:color="auto" w:fill="FFFFFF"/>
            <w:vAlign w:val="center"/>
          </w:tcPr>
          <w:p w:rsidR="00173F61" w:rsidRPr="006B06A7" w:rsidRDefault="00927349">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Администратор регионального</w:t>
            </w:r>
            <w:r w:rsidR="00B54155" w:rsidRPr="006B06A7">
              <w:rPr>
                <w:rFonts w:ascii="Times New Roman" w:eastAsia="Times New Roman" w:hAnsi="Times New Roman" w:cs="Times New Roman"/>
                <w:sz w:val="20"/>
                <w:szCs w:val="20"/>
                <w:lang w:eastAsia="ru-RU"/>
              </w:rPr>
              <w:t xml:space="preserve"> проекта</w:t>
            </w:r>
          </w:p>
        </w:tc>
        <w:tc>
          <w:tcPr>
            <w:tcW w:w="3664" w:type="dxa"/>
            <w:gridSpan w:val="2"/>
            <w:shd w:val="clear" w:color="auto" w:fill="FFFFFF"/>
            <w:vAlign w:val="center"/>
          </w:tcPr>
          <w:p w:rsidR="00173F61" w:rsidRPr="006B06A7" w:rsidRDefault="00A94F95">
            <w:pPr>
              <w:spacing w:after="0" w:line="240" w:lineRule="auto"/>
              <w:jc w:val="center"/>
              <w:rPr>
                <w:rFonts w:ascii="Times New Roman" w:eastAsia="Times New Roman" w:hAnsi="Times New Roman" w:cs="Times New Roman"/>
                <w:sz w:val="20"/>
                <w:szCs w:val="20"/>
                <w:lang w:eastAsia="ru-RU"/>
              </w:rPr>
            </w:pPr>
            <w:proofErr w:type="spellStart"/>
            <w:r w:rsidRPr="006B06A7">
              <w:rPr>
                <w:rFonts w:ascii="Times New Roman" w:eastAsia="Times New Roman" w:hAnsi="Times New Roman" w:cs="Times New Roman"/>
                <w:sz w:val="20"/>
                <w:szCs w:val="20"/>
                <w:lang w:eastAsia="ru-RU"/>
              </w:rPr>
              <w:t>Овчинникова</w:t>
            </w:r>
            <w:proofErr w:type="spellEnd"/>
            <w:r w:rsidRPr="006B06A7">
              <w:rPr>
                <w:rFonts w:ascii="Times New Roman" w:eastAsia="Times New Roman" w:hAnsi="Times New Roman" w:cs="Times New Roman"/>
                <w:sz w:val="20"/>
                <w:szCs w:val="20"/>
                <w:lang w:eastAsia="ru-RU"/>
              </w:rPr>
              <w:t xml:space="preserve"> Марина Робертовна</w:t>
            </w:r>
          </w:p>
        </w:tc>
        <w:tc>
          <w:tcPr>
            <w:tcW w:w="6713" w:type="dxa"/>
            <w:gridSpan w:val="3"/>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 xml:space="preserve">Главный специалист </w:t>
            </w:r>
            <w:r w:rsidR="00A94F95" w:rsidRPr="006B06A7">
              <w:rPr>
                <w:rFonts w:ascii="Times New Roman" w:eastAsia="Times New Roman" w:hAnsi="Times New Roman" w:cs="Times New Roman"/>
                <w:sz w:val="20"/>
                <w:szCs w:val="20"/>
                <w:lang w:eastAsia="ru-RU"/>
              </w:rPr>
              <w:t>отдела строительства управления строительства, транспорта и ЖКХ администрации   Красненского района</w:t>
            </w:r>
          </w:p>
        </w:tc>
      </w:tr>
      <w:tr w:rsidR="00173F61" w:rsidTr="006B06A7">
        <w:trPr>
          <w:cantSplit/>
        </w:trPr>
        <w:tc>
          <w:tcPr>
            <w:tcW w:w="5607" w:type="dxa"/>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Соиспол</w:t>
            </w:r>
            <w:r w:rsidR="00927349" w:rsidRPr="006B06A7">
              <w:rPr>
                <w:rFonts w:ascii="Times New Roman" w:eastAsia="Times New Roman" w:hAnsi="Times New Roman" w:cs="Times New Roman"/>
                <w:sz w:val="20"/>
                <w:szCs w:val="20"/>
                <w:lang w:eastAsia="ru-RU"/>
              </w:rPr>
              <w:t>нители регионального проекта</w:t>
            </w:r>
          </w:p>
        </w:tc>
        <w:tc>
          <w:tcPr>
            <w:tcW w:w="10377" w:type="dxa"/>
            <w:gridSpan w:val="5"/>
            <w:shd w:val="clear" w:color="auto" w:fill="FFFFFF"/>
            <w:vAlign w:val="center"/>
          </w:tcPr>
          <w:p w:rsidR="00173F61" w:rsidRPr="006B06A7" w:rsidRDefault="00B54155" w:rsidP="00927349">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w:t>
            </w:r>
          </w:p>
        </w:tc>
      </w:tr>
      <w:tr w:rsidR="00173F61" w:rsidTr="006B06A7">
        <w:trPr>
          <w:cantSplit/>
        </w:trPr>
        <w:tc>
          <w:tcPr>
            <w:tcW w:w="5607" w:type="dxa"/>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Целевые группы</w:t>
            </w:r>
          </w:p>
        </w:tc>
        <w:tc>
          <w:tcPr>
            <w:tcW w:w="10377" w:type="dxa"/>
            <w:gridSpan w:val="5"/>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Население Красненского района</w:t>
            </w:r>
          </w:p>
        </w:tc>
      </w:tr>
      <w:tr w:rsidR="00173F61" w:rsidTr="006B06A7">
        <w:trPr>
          <w:cantSplit/>
          <w:trHeight w:val="557"/>
        </w:trPr>
        <w:tc>
          <w:tcPr>
            <w:tcW w:w="5607" w:type="dxa"/>
            <w:vMerge w:val="restart"/>
            <w:shd w:val="clear" w:color="auto" w:fill="FFFFFF"/>
            <w:vAlign w:val="center"/>
          </w:tcPr>
          <w:p w:rsidR="00173F61" w:rsidRPr="006B06A7" w:rsidRDefault="00B54155">
            <w:pPr>
              <w:spacing w:after="0" w:line="240" w:lineRule="auto"/>
              <w:jc w:val="both"/>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Связь с г</w:t>
            </w:r>
            <w:r w:rsidR="00E254B0" w:rsidRPr="006B06A7">
              <w:rPr>
                <w:rFonts w:ascii="Times New Roman" w:eastAsia="Times New Roman" w:hAnsi="Times New Roman" w:cs="Times New Roman"/>
                <w:sz w:val="20"/>
                <w:szCs w:val="20"/>
                <w:lang w:eastAsia="ru-RU"/>
              </w:rPr>
              <w:t>осударственными программами Белгородской области и муниципальными</w:t>
            </w:r>
            <w:r w:rsidRPr="006B06A7">
              <w:rPr>
                <w:rFonts w:ascii="Times New Roman" w:eastAsia="Times New Roman" w:hAnsi="Times New Roman" w:cs="Times New Roman"/>
                <w:sz w:val="20"/>
                <w:szCs w:val="20"/>
                <w:lang w:eastAsia="ru-RU"/>
              </w:rPr>
              <w:t xml:space="preserve"> </w:t>
            </w:r>
            <w:r w:rsidR="00E254B0" w:rsidRPr="006B06A7">
              <w:rPr>
                <w:rFonts w:ascii="Times New Roman" w:eastAsia="Times New Roman" w:hAnsi="Times New Roman" w:cs="Times New Roman"/>
                <w:sz w:val="20"/>
                <w:szCs w:val="20"/>
                <w:lang w:eastAsia="ru-RU"/>
              </w:rPr>
              <w:t>программами Красненского района</w:t>
            </w:r>
          </w:p>
        </w:tc>
        <w:tc>
          <w:tcPr>
            <w:tcW w:w="695" w:type="dxa"/>
            <w:shd w:val="clear" w:color="auto" w:fill="FFFFFF"/>
          </w:tcPr>
          <w:p w:rsidR="00173F61" w:rsidRPr="006B06A7" w:rsidRDefault="00B54155" w:rsidP="001C5CF9">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1.</w:t>
            </w:r>
          </w:p>
        </w:tc>
        <w:tc>
          <w:tcPr>
            <w:tcW w:w="2969" w:type="dxa"/>
            <w:shd w:val="clear" w:color="auto" w:fill="FFFFFF"/>
          </w:tcPr>
          <w:p w:rsidR="00173F61" w:rsidRPr="006B06A7" w:rsidRDefault="00B54155">
            <w:pPr>
              <w:spacing w:after="0" w:line="240" w:lineRule="auto"/>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Государственная программа Белгородской области</w:t>
            </w:r>
          </w:p>
        </w:tc>
        <w:tc>
          <w:tcPr>
            <w:tcW w:w="6713" w:type="dxa"/>
            <w:gridSpan w:val="3"/>
            <w:shd w:val="clear" w:color="auto" w:fill="FFFFFF"/>
          </w:tcPr>
          <w:p w:rsidR="00173F61" w:rsidRPr="006B06A7" w:rsidRDefault="009C5E74">
            <w:pPr>
              <w:spacing w:after="0" w:line="240" w:lineRule="auto"/>
              <w:jc w:val="both"/>
              <w:rPr>
                <w:rFonts w:ascii="Times New Roman" w:eastAsia="Times New Roman" w:hAnsi="Times New Roman" w:cs="Times New Roman"/>
                <w:sz w:val="20"/>
                <w:szCs w:val="20"/>
                <w:lang w:eastAsia="ru-RU"/>
              </w:rPr>
            </w:pPr>
            <w:r w:rsidRPr="006B06A7">
              <w:rPr>
                <w:rFonts w:ascii="Times New Roman" w:eastAsia="Arial Unicode MS" w:hAnsi="Times New Roman" w:cs="Times New Roman"/>
                <w:sz w:val="20"/>
                <w:szCs w:val="20"/>
              </w:rPr>
              <w:t xml:space="preserve">Обеспечение доступным и комфортным жильем </w:t>
            </w:r>
            <w:r w:rsidRPr="006B06A7">
              <w:rPr>
                <w:rFonts w:ascii="Times New Roman" w:eastAsia="Arial Unicode MS" w:hAnsi="Times New Roman" w:cs="Times New Roman"/>
                <w:sz w:val="20"/>
                <w:szCs w:val="20"/>
              </w:rPr>
              <w:br/>
              <w:t>жителей Белгородской области</w:t>
            </w:r>
          </w:p>
        </w:tc>
      </w:tr>
      <w:tr w:rsidR="00173F61" w:rsidTr="006B06A7">
        <w:trPr>
          <w:cantSplit/>
          <w:trHeight w:val="462"/>
        </w:trPr>
        <w:tc>
          <w:tcPr>
            <w:tcW w:w="5607" w:type="dxa"/>
            <w:vMerge/>
            <w:shd w:val="clear" w:color="auto" w:fill="FFFFFF"/>
            <w:vAlign w:val="center"/>
          </w:tcPr>
          <w:p w:rsidR="00173F61" w:rsidRPr="006B06A7" w:rsidRDefault="00173F61">
            <w:pPr>
              <w:spacing w:after="0" w:line="240" w:lineRule="auto"/>
              <w:rPr>
                <w:rFonts w:ascii="Times New Roman" w:eastAsia="Times New Roman" w:hAnsi="Times New Roman" w:cs="Times New Roman"/>
                <w:sz w:val="20"/>
                <w:szCs w:val="20"/>
                <w:lang w:eastAsia="ru-RU"/>
              </w:rPr>
            </w:pPr>
          </w:p>
        </w:tc>
        <w:tc>
          <w:tcPr>
            <w:tcW w:w="695" w:type="dxa"/>
            <w:shd w:val="clear" w:color="auto" w:fill="FFFFFF"/>
          </w:tcPr>
          <w:p w:rsidR="00173F61" w:rsidRPr="006B06A7" w:rsidRDefault="00B54155" w:rsidP="001C5CF9">
            <w:pPr>
              <w:spacing w:after="0" w:line="240" w:lineRule="auto"/>
              <w:jc w:val="center"/>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1.1.</w:t>
            </w:r>
          </w:p>
        </w:tc>
        <w:tc>
          <w:tcPr>
            <w:tcW w:w="2969" w:type="dxa"/>
            <w:shd w:val="clear" w:color="auto" w:fill="FFFFFF"/>
          </w:tcPr>
          <w:p w:rsidR="00173F61" w:rsidRPr="006B06A7" w:rsidRDefault="0047065A">
            <w:pPr>
              <w:spacing w:after="0" w:line="240" w:lineRule="auto"/>
              <w:rPr>
                <w:rFonts w:ascii="Times New Roman" w:eastAsia="Times New Roman" w:hAnsi="Times New Roman" w:cs="Times New Roman"/>
                <w:sz w:val="20"/>
                <w:szCs w:val="20"/>
                <w:lang w:eastAsia="ru-RU"/>
              </w:rPr>
            </w:pPr>
            <w:r w:rsidRPr="006B06A7">
              <w:rPr>
                <w:rFonts w:ascii="Times New Roman" w:eastAsia="Times New Roman" w:hAnsi="Times New Roman" w:cs="Times New Roman"/>
                <w:sz w:val="20"/>
                <w:szCs w:val="20"/>
                <w:lang w:eastAsia="ru-RU"/>
              </w:rPr>
              <w:t>Муниципальная программа  Красненского района</w:t>
            </w:r>
          </w:p>
        </w:tc>
        <w:tc>
          <w:tcPr>
            <w:tcW w:w="6713" w:type="dxa"/>
            <w:gridSpan w:val="3"/>
            <w:shd w:val="clear" w:color="auto" w:fill="FFFFFF"/>
          </w:tcPr>
          <w:p w:rsidR="00173F61" w:rsidRPr="006B06A7" w:rsidRDefault="0047065A">
            <w:pPr>
              <w:spacing w:after="0" w:line="240" w:lineRule="auto"/>
              <w:jc w:val="both"/>
              <w:rPr>
                <w:rFonts w:ascii="Times New Roman" w:eastAsia="Times New Roman" w:hAnsi="Times New Roman" w:cs="Times New Roman"/>
                <w:i/>
                <w:sz w:val="20"/>
                <w:szCs w:val="20"/>
                <w:lang w:eastAsia="ru-RU"/>
              </w:rPr>
            </w:pPr>
            <w:r w:rsidRPr="006B06A7">
              <w:rPr>
                <w:rFonts w:ascii="Times New Roman" w:eastAsia="Arial Unicode MS" w:hAnsi="Times New Roman" w:cs="Times New Roman"/>
                <w:sz w:val="20"/>
                <w:szCs w:val="20"/>
              </w:rPr>
              <w:t>Улучшение качества жизни населения Красненского района</w:t>
            </w:r>
          </w:p>
        </w:tc>
      </w:tr>
    </w:tbl>
    <w:p w:rsidR="00C47145" w:rsidRDefault="00C47145">
      <w:pPr>
        <w:pStyle w:val="4"/>
        <w:rPr>
          <w:b/>
          <w:sz w:val="20"/>
          <w:szCs w:val="20"/>
          <w:lang w:eastAsia="ru-RU"/>
        </w:rPr>
      </w:pPr>
    </w:p>
    <w:p w:rsidR="00173F61" w:rsidRPr="001B5CBA" w:rsidRDefault="00C61813">
      <w:pPr>
        <w:pStyle w:val="4"/>
        <w:rPr>
          <w:b/>
          <w:sz w:val="20"/>
          <w:szCs w:val="20"/>
          <w:lang w:eastAsia="ru-RU"/>
        </w:rPr>
      </w:pPr>
      <w:r>
        <w:rPr>
          <w:b/>
          <w:sz w:val="20"/>
          <w:szCs w:val="20"/>
          <w:lang w:eastAsia="ru-RU"/>
        </w:rPr>
        <w:t>2. Показатели регионального</w:t>
      </w:r>
      <w:r w:rsidR="00B54155" w:rsidRPr="001B5CBA">
        <w:rPr>
          <w:b/>
          <w:sz w:val="20"/>
          <w:szCs w:val="20"/>
          <w:lang w:eastAsia="ru-RU"/>
        </w:rPr>
        <w:t xml:space="preserve"> проекта 1</w:t>
      </w:r>
    </w:p>
    <w:tbl>
      <w:tblPr>
        <w:tblW w:w="15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856"/>
        <w:gridCol w:w="993"/>
        <w:gridCol w:w="1559"/>
        <w:gridCol w:w="992"/>
        <w:gridCol w:w="822"/>
        <w:gridCol w:w="170"/>
        <w:gridCol w:w="567"/>
        <w:gridCol w:w="851"/>
        <w:gridCol w:w="709"/>
        <w:gridCol w:w="708"/>
        <w:gridCol w:w="680"/>
        <w:gridCol w:w="709"/>
        <w:gridCol w:w="851"/>
        <w:gridCol w:w="1842"/>
      </w:tblGrid>
      <w:tr w:rsidR="00173F61" w:rsidRPr="001B5CBA" w:rsidTr="006B06A7">
        <w:trPr>
          <w:trHeight w:val="20"/>
        </w:trPr>
        <w:tc>
          <w:tcPr>
            <w:tcW w:w="670" w:type="dxa"/>
            <w:vMerge w:val="restart"/>
            <w:vAlign w:val="center"/>
          </w:tcPr>
          <w:p w:rsidR="00173F61" w:rsidRPr="001B5CBA" w:rsidRDefault="00B54155">
            <w:pPr>
              <w:pStyle w:val="TableParagraph"/>
              <w:spacing w:before="40" w:after="40"/>
              <w:ind w:left="-142" w:right="-69"/>
              <w:jc w:val="center"/>
              <w:rPr>
                <w:b/>
                <w:spacing w:val="-1"/>
                <w:sz w:val="20"/>
                <w:szCs w:val="20"/>
              </w:rPr>
            </w:pPr>
            <w:r w:rsidRPr="001B5CBA">
              <w:rPr>
                <w:b/>
                <w:sz w:val="20"/>
                <w:szCs w:val="20"/>
              </w:rPr>
              <w:t>№</w:t>
            </w:r>
            <w:r w:rsidRPr="001B5CBA">
              <w:rPr>
                <w:b/>
                <w:spacing w:val="-1"/>
                <w:sz w:val="20"/>
                <w:szCs w:val="20"/>
              </w:rPr>
              <w:t xml:space="preserve"> </w:t>
            </w:r>
          </w:p>
          <w:p w:rsidR="00173F61" w:rsidRPr="001B5CBA" w:rsidRDefault="00B54155">
            <w:pPr>
              <w:pStyle w:val="TableParagraph"/>
              <w:spacing w:before="40" w:after="40"/>
              <w:ind w:left="-142" w:right="-69"/>
              <w:jc w:val="center"/>
              <w:rPr>
                <w:b/>
                <w:sz w:val="20"/>
                <w:szCs w:val="20"/>
              </w:rPr>
            </w:pPr>
            <w:proofErr w:type="gramStart"/>
            <w:r w:rsidRPr="001B5CBA">
              <w:rPr>
                <w:b/>
                <w:sz w:val="20"/>
                <w:szCs w:val="20"/>
              </w:rPr>
              <w:t>п</w:t>
            </w:r>
            <w:proofErr w:type="gramEnd"/>
            <w:r w:rsidRPr="001B5CBA">
              <w:rPr>
                <w:b/>
                <w:sz w:val="20"/>
                <w:szCs w:val="20"/>
              </w:rPr>
              <w:t>/п</w:t>
            </w:r>
          </w:p>
        </w:tc>
        <w:tc>
          <w:tcPr>
            <w:tcW w:w="3856" w:type="dxa"/>
            <w:vMerge w:val="restart"/>
            <w:vAlign w:val="center"/>
          </w:tcPr>
          <w:p w:rsidR="00173F61" w:rsidRPr="001B5CBA" w:rsidRDefault="00B54155">
            <w:pPr>
              <w:pStyle w:val="TableParagraph"/>
              <w:spacing w:before="40" w:after="40"/>
              <w:ind w:left="-150" w:right="-114"/>
              <w:jc w:val="center"/>
              <w:rPr>
                <w:b/>
                <w:sz w:val="20"/>
                <w:szCs w:val="20"/>
              </w:rPr>
            </w:pPr>
            <w:r w:rsidRPr="001B5CBA">
              <w:rPr>
                <w:b/>
                <w:sz w:val="20"/>
                <w:szCs w:val="20"/>
              </w:rPr>
              <w:t>Показатели регионального проекта</w:t>
            </w:r>
          </w:p>
        </w:tc>
        <w:tc>
          <w:tcPr>
            <w:tcW w:w="993" w:type="dxa"/>
            <w:vMerge w:val="restart"/>
            <w:vAlign w:val="center"/>
          </w:tcPr>
          <w:p w:rsidR="00173F61" w:rsidRPr="001B5CBA" w:rsidRDefault="00B54155">
            <w:pPr>
              <w:pStyle w:val="TableParagraph"/>
              <w:spacing w:before="40" w:after="40"/>
              <w:ind w:left="-106" w:right="-103"/>
              <w:jc w:val="center"/>
              <w:rPr>
                <w:b/>
                <w:sz w:val="20"/>
                <w:szCs w:val="20"/>
              </w:rPr>
            </w:pPr>
            <w:r w:rsidRPr="001B5CBA">
              <w:rPr>
                <w:b/>
                <w:sz w:val="20"/>
                <w:szCs w:val="20"/>
              </w:rPr>
              <w:t>Уровень</w:t>
            </w:r>
            <w:r w:rsidRPr="001B5CBA">
              <w:rPr>
                <w:b/>
                <w:spacing w:val="1"/>
                <w:sz w:val="20"/>
                <w:szCs w:val="20"/>
              </w:rPr>
              <w:t xml:space="preserve"> </w:t>
            </w:r>
            <w:r w:rsidRPr="001B5CBA">
              <w:rPr>
                <w:b/>
                <w:sz w:val="20"/>
                <w:szCs w:val="20"/>
              </w:rPr>
              <w:t>показателя</w:t>
            </w:r>
          </w:p>
        </w:tc>
        <w:tc>
          <w:tcPr>
            <w:tcW w:w="1559" w:type="dxa"/>
            <w:vMerge w:val="restart"/>
            <w:vAlign w:val="center"/>
          </w:tcPr>
          <w:p w:rsidR="00173F61" w:rsidRPr="001B5CBA" w:rsidRDefault="00B54155">
            <w:pPr>
              <w:pStyle w:val="TableParagraph"/>
              <w:spacing w:before="40" w:after="40"/>
              <w:ind w:left="-108" w:right="-105"/>
              <w:jc w:val="center"/>
              <w:rPr>
                <w:b/>
                <w:sz w:val="20"/>
                <w:szCs w:val="20"/>
              </w:rPr>
            </w:pPr>
            <w:r w:rsidRPr="001B5CBA">
              <w:rPr>
                <w:b/>
                <w:sz w:val="20"/>
                <w:szCs w:val="20"/>
              </w:rPr>
              <w:t>Признак</w:t>
            </w:r>
            <w:r w:rsidRPr="001B5CBA">
              <w:rPr>
                <w:b/>
                <w:spacing w:val="1"/>
                <w:sz w:val="20"/>
                <w:szCs w:val="20"/>
              </w:rPr>
              <w:t xml:space="preserve"> </w:t>
            </w:r>
            <w:r w:rsidRPr="001B5CBA">
              <w:rPr>
                <w:b/>
                <w:spacing w:val="-1"/>
                <w:sz w:val="20"/>
                <w:szCs w:val="20"/>
              </w:rPr>
              <w:t>возрастания / убывания</w:t>
            </w:r>
          </w:p>
        </w:tc>
        <w:tc>
          <w:tcPr>
            <w:tcW w:w="992" w:type="dxa"/>
            <w:vMerge w:val="restart"/>
            <w:vAlign w:val="center"/>
          </w:tcPr>
          <w:p w:rsidR="00173F61" w:rsidRPr="001B5CBA" w:rsidRDefault="00B54155">
            <w:pPr>
              <w:pStyle w:val="TableParagraph"/>
              <w:spacing w:before="40" w:after="40"/>
              <w:jc w:val="center"/>
              <w:rPr>
                <w:b/>
                <w:sz w:val="20"/>
                <w:szCs w:val="20"/>
              </w:rPr>
            </w:pPr>
            <w:r w:rsidRPr="001B5CBA">
              <w:rPr>
                <w:b/>
                <w:sz w:val="20"/>
                <w:szCs w:val="20"/>
              </w:rPr>
              <w:t>Единица</w:t>
            </w:r>
            <w:r w:rsidRPr="001B5CBA">
              <w:rPr>
                <w:b/>
                <w:spacing w:val="1"/>
                <w:sz w:val="20"/>
                <w:szCs w:val="20"/>
              </w:rPr>
              <w:t xml:space="preserve"> </w:t>
            </w:r>
            <w:r w:rsidRPr="001B5CBA">
              <w:rPr>
                <w:b/>
                <w:sz w:val="20"/>
                <w:szCs w:val="20"/>
              </w:rPr>
              <w:t>измерения</w:t>
            </w:r>
            <w:r w:rsidRPr="001B5CBA">
              <w:rPr>
                <w:b/>
                <w:spacing w:val="-37"/>
                <w:sz w:val="20"/>
                <w:szCs w:val="20"/>
              </w:rPr>
              <w:t xml:space="preserve"> </w:t>
            </w:r>
            <w:r w:rsidRPr="001B5CBA">
              <w:rPr>
                <w:b/>
                <w:spacing w:val="-1"/>
                <w:sz w:val="20"/>
                <w:szCs w:val="20"/>
              </w:rPr>
              <w:t>(по</w:t>
            </w:r>
            <w:r w:rsidRPr="001B5CBA">
              <w:rPr>
                <w:b/>
                <w:spacing w:val="-9"/>
                <w:sz w:val="20"/>
                <w:szCs w:val="20"/>
              </w:rPr>
              <w:t xml:space="preserve"> </w:t>
            </w:r>
            <w:r w:rsidRPr="001B5CBA">
              <w:rPr>
                <w:b/>
                <w:sz w:val="20"/>
                <w:szCs w:val="20"/>
              </w:rPr>
              <w:t>ОКЕИ)</w:t>
            </w:r>
          </w:p>
        </w:tc>
        <w:tc>
          <w:tcPr>
            <w:tcW w:w="1559" w:type="dxa"/>
            <w:gridSpan w:val="3"/>
            <w:vAlign w:val="center"/>
          </w:tcPr>
          <w:p w:rsidR="00173F61" w:rsidRPr="001B5CBA" w:rsidRDefault="00B54155">
            <w:pPr>
              <w:pStyle w:val="TableParagraph"/>
              <w:spacing w:before="40" w:after="40"/>
              <w:jc w:val="center"/>
              <w:rPr>
                <w:b/>
                <w:sz w:val="20"/>
                <w:szCs w:val="20"/>
              </w:rPr>
            </w:pPr>
            <w:r w:rsidRPr="001B5CBA">
              <w:rPr>
                <w:b/>
                <w:sz w:val="20"/>
                <w:szCs w:val="20"/>
              </w:rPr>
              <w:t>Базовое</w:t>
            </w:r>
            <w:r w:rsidRPr="001B5CBA">
              <w:rPr>
                <w:b/>
                <w:spacing w:val="-6"/>
                <w:sz w:val="20"/>
                <w:szCs w:val="20"/>
              </w:rPr>
              <w:t xml:space="preserve"> </w:t>
            </w:r>
            <w:r w:rsidRPr="001B5CBA">
              <w:rPr>
                <w:b/>
                <w:sz w:val="20"/>
                <w:szCs w:val="20"/>
              </w:rPr>
              <w:t>значение</w:t>
            </w:r>
          </w:p>
        </w:tc>
        <w:tc>
          <w:tcPr>
            <w:tcW w:w="4508" w:type="dxa"/>
            <w:gridSpan w:val="6"/>
          </w:tcPr>
          <w:p w:rsidR="00173F61" w:rsidRPr="001B5CBA" w:rsidRDefault="00B54155">
            <w:pPr>
              <w:pStyle w:val="TableParagraph"/>
              <w:spacing w:before="40" w:after="40"/>
              <w:jc w:val="center"/>
              <w:rPr>
                <w:b/>
                <w:sz w:val="20"/>
                <w:szCs w:val="20"/>
              </w:rPr>
            </w:pPr>
            <w:r w:rsidRPr="001B5CBA">
              <w:rPr>
                <w:b/>
                <w:sz w:val="20"/>
                <w:szCs w:val="20"/>
              </w:rPr>
              <w:t>Период,</w:t>
            </w:r>
            <w:r w:rsidRPr="001B5CBA">
              <w:rPr>
                <w:b/>
                <w:spacing w:val="-2"/>
                <w:sz w:val="20"/>
                <w:szCs w:val="20"/>
              </w:rPr>
              <w:t xml:space="preserve"> </w:t>
            </w:r>
            <w:r w:rsidRPr="001B5CBA">
              <w:rPr>
                <w:b/>
                <w:sz w:val="20"/>
                <w:szCs w:val="20"/>
              </w:rPr>
              <w:t>год</w:t>
            </w:r>
          </w:p>
        </w:tc>
        <w:tc>
          <w:tcPr>
            <w:tcW w:w="1842" w:type="dxa"/>
            <w:vMerge w:val="restart"/>
            <w:vAlign w:val="center"/>
          </w:tcPr>
          <w:p w:rsidR="00173F61" w:rsidRPr="001B5CBA" w:rsidRDefault="00B54155">
            <w:pPr>
              <w:pStyle w:val="TableParagraph"/>
              <w:spacing w:before="40" w:after="40"/>
              <w:ind w:left="-107" w:right="-108"/>
              <w:jc w:val="center"/>
              <w:rPr>
                <w:b/>
                <w:sz w:val="20"/>
                <w:szCs w:val="20"/>
              </w:rPr>
            </w:pPr>
            <w:r w:rsidRPr="001B5CBA">
              <w:rPr>
                <w:b/>
                <w:sz w:val="20"/>
                <w:szCs w:val="20"/>
              </w:rPr>
              <w:t>Нарастающий итог</w:t>
            </w:r>
          </w:p>
        </w:tc>
      </w:tr>
      <w:tr w:rsidR="00173F61" w:rsidRPr="001B5CBA" w:rsidTr="006B06A7">
        <w:trPr>
          <w:trHeight w:val="20"/>
        </w:trPr>
        <w:tc>
          <w:tcPr>
            <w:tcW w:w="670" w:type="dxa"/>
            <w:vMerge/>
            <w:tcBorders>
              <w:top w:val="none" w:sz="4" w:space="0" w:color="000000"/>
            </w:tcBorders>
          </w:tcPr>
          <w:p w:rsidR="00173F61" w:rsidRPr="001B5CBA" w:rsidRDefault="00173F61">
            <w:pPr>
              <w:spacing w:before="40" w:after="40"/>
              <w:rPr>
                <w:rFonts w:ascii="Times New Roman" w:hAnsi="Times New Roman" w:cs="Times New Roman"/>
                <w:sz w:val="20"/>
                <w:szCs w:val="20"/>
              </w:rPr>
            </w:pPr>
          </w:p>
        </w:tc>
        <w:tc>
          <w:tcPr>
            <w:tcW w:w="3856" w:type="dxa"/>
            <w:vMerge/>
            <w:tcBorders>
              <w:top w:val="none" w:sz="4" w:space="0" w:color="000000"/>
            </w:tcBorders>
          </w:tcPr>
          <w:p w:rsidR="00173F61" w:rsidRPr="001B5CBA" w:rsidRDefault="00173F61">
            <w:pPr>
              <w:spacing w:before="40" w:after="40"/>
              <w:rPr>
                <w:rFonts w:ascii="Times New Roman" w:hAnsi="Times New Roman" w:cs="Times New Roman"/>
                <w:sz w:val="20"/>
                <w:szCs w:val="20"/>
              </w:rPr>
            </w:pPr>
          </w:p>
        </w:tc>
        <w:tc>
          <w:tcPr>
            <w:tcW w:w="993" w:type="dxa"/>
            <w:vMerge/>
            <w:tcBorders>
              <w:top w:val="none" w:sz="4" w:space="0" w:color="000000"/>
            </w:tcBorders>
          </w:tcPr>
          <w:p w:rsidR="00173F61" w:rsidRPr="001B5CBA" w:rsidRDefault="00173F61">
            <w:pPr>
              <w:spacing w:before="40" w:after="40"/>
              <w:rPr>
                <w:rFonts w:ascii="Times New Roman" w:hAnsi="Times New Roman" w:cs="Times New Roman"/>
                <w:sz w:val="20"/>
                <w:szCs w:val="20"/>
              </w:rPr>
            </w:pPr>
          </w:p>
        </w:tc>
        <w:tc>
          <w:tcPr>
            <w:tcW w:w="1559" w:type="dxa"/>
            <w:vMerge/>
          </w:tcPr>
          <w:p w:rsidR="00173F61" w:rsidRPr="001B5CBA" w:rsidRDefault="00173F61">
            <w:pPr>
              <w:spacing w:before="40" w:after="40"/>
              <w:rPr>
                <w:rFonts w:ascii="Times New Roman" w:hAnsi="Times New Roman" w:cs="Times New Roman"/>
                <w:sz w:val="20"/>
                <w:szCs w:val="20"/>
              </w:rPr>
            </w:pPr>
          </w:p>
        </w:tc>
        <w:tc>
          <w:tcPr>
            <w:tcW w:w="992" w:type="dxa"/>
            <w:vMerge/>
            <w:tcBorders>
              <w:top w:val="none" w:sz="4" w:space="0" w:color="000000"/>
            </w:tcBorders>
          </w:tcPr>
          <w:p w:rsidR="00173F61" w:rsidRPr="001B5CBA" w:rsidRDefault="00173F61">
            <w:pPr>
              <w:spacing w:before="40" w:after="40"/>
              <w:rPr>
                <w:rFonts w:ascii="Times New Roman" w:hAnsi="Times New Roman" w:cs="Times New Roman"/>
                <w:sz w:val="20"/>
                <w:szCs w:val="20"/>
              </w:rPr>
            </w:pPr>
          </w:p>
        </w:tc>
        <w:tc>
          <w:tcPr>
            <w:tcW w:w="992" w:type="dxa"/>
            <w:gridSpan w:val="2"/>
            <w:vAlign w:val="center"/>
          </w:tcPr>
          <w:p w:rsidR="00173F61" w:rsidRPr="001B5CBA" w:rsidRDefault="00B54155">
            <w:pPr>
              <w:pStyle w:val="TableParagraph"/>
              <w:spacing w:before="40" w:after="40"/>
              <w:jc w:val="center"/>
              <w:rPr>
                <w:b/>
                <w:sz w:val="20"/>
                <w:szCs w:val="20"/>
              </w:rPr>
            </w:pPr>
            <w:r w:rsidRPr="001B5CBA">
              <w:rPr>
                <w:b/>
                <w:sz w:val="20"/>
                <w:szCs w:val="20"/>
              </w:rPr>
              <w:t>значение</w:t>
            </w:r>
          </w:p>
        </w:tc>
        <w:tc>
          <w:tcPr>
            <w:tcW w:w="567" w:type="dxa"/>
            <w:vAlign w:val="center"/>
          </w:tcPr>
          <w:p w:rsidR="00173F61" w:rsidRPr="001B5CBA" w:rsidRDefault="00B54155">
            <w:pPr>
              <w:pStyle w:val="TableParagraph"/>
              <w:spacing w:before="40" w:after="40"/>
              <w:jc w:val="center"/>
              <w:rPr>
                <w:b/>
                <w:sz w:val="20"/>
                <w:szCs w:val="20"/>
              </w:rPr>
            </w:pPr>
            <w:r w:rsidRPr="001B5CBA">
              <w:rPr>
                <w:b/>
                <w:sz w:val="20"/>
                <w:szCs w:val="20"/>
              </w:rPr>
              <w:t>год</w:t>
            </w:r>
          </w:p>
        </w:tc>
        <w:tc>
          <w:tcPr>
            <w:tcW w:w="851" w:type="dxa"/>
            <w:vAlign w:val="center"/>
          </w:tcPr>
          <w:p w:rsidR="00173F61" w:rsidRPr="001B5CBA" w:rsidRDefault="00B54155">
            <w:pPr>
              <w:pStyle w:val="TableParagraph"/>
              <w:spacing w:before="40" w:after="40"/>
              <w:jc w:val="center"/>
              <w:rPr>
                <w:b/>
                <w:sz w:val="20"/>
                <w:szCs w:val="20"/>
              </w:rPr>
            </w:pPr>
            <w:r w:rsidRPr="001B5CBA">
              <w:rPr>
                <w:b/>
                <w:sz w:val="20"/>
                <w:szCs w:val="20"/>
              </w:rPr>
              <w:t>2025</w:t>
            </w:r>
          </w:p>
        </w:tc>
        <w:tc>
          <w:tcPr>
            <w:tcW w:w="709" w:type="dxa"/>
            <w:vAlign w:val="center"/>
          </w:tcPr>
          <w:p w:rsidR="00173F61" w:rsidRPr="001B5CBA" w:rsidRDefault="00B54155">
            <w:pPr>
              <w:pStyle w:val="TableParagraph"/>
              <w:spacing w:before="40" w:after="40"/>
              <w:jc w:val="center"/>
              <w:rPr>
                <w:b/>
                <w:sz w:val="20"/>
                <w:szCs w:val="20"/>
              </w:rPr>
            </w:pPr>
            <w:r w:rsidRPr="001B5CBA">
              <w:rPr>
                <w:b/>
                <w:sz w:val="20"/>
                <w:szCs w:val="20"/>
              </w:rPr>
              <w:t>2026</w:t>
            </w:r>
          </w:p>
        </w:tc>
        <w:tc>
          <w:tcPr>
            <w:tcW w:w="708" w:type="dxa"/>
            <w:vAlign w:val="center"/>
          </w:tcPr>
          <w:p w:rsidR="00173F61" w:rsidRPr="001B5CBA" w:rsidRDefault="00B54155">
            <w:pPr>
              <w:pStyle w:val="TableParagraph"/>
              <w:spacing w:before="40" w:after="40"/>
              <w:jc w:val="center"/>
              <w:rPr>
                <w:b/>
                <w:sz w:val="20"/>
                <w:szCs w:val="20"/>
              </w:rPr>
            </w:pPr>
            <w:r w:rsidRPr="001B5CBA">
              <w:rPr>
                <w:b/>
                <w:sz w:val="20"/>
                <w:szCs w:val="20"/>
              </w:rPr>
              <w:t>2027</w:t>
            </w:r>
          </w:p>
        </w:tc>
        <w:tc>
          <w:tcPr>
            <w:tcW w:w="680" w:type="dxa"/>
            <w:vAlign w:val="center"/>
          </w:tcPr>
          <w:p w:rsidR="00173F61" w:rsidRPr="001B5CBA" w:rsidRDefault="00B54155">
            <w:pPr>
              <w:pStyle w:val="TableParagraph"/>
              <w:spacing w:before="40" w:after="40"/>
              <w:jc w:val="center"/>
              <w:rPr>
                <w:b/>
                <w:sz w:val="20"/>
                <w:szCs w:val="20"/>
              </w:rPr>
            </w:pPr>
            <w:r w:rsidRPr="001B5CBA">
              <w:rPr>
                <w:b/>
                <w:sz w:val="20"/>
                <w:szCs w:val="20"/>
              </w:rPr>
              <w:t>2028</w:t>
            </w:r>
          </w:p>
        </w:tc>
        <w:tc>
          <w:tcPr>
            <w:tcW w:w="709" w:type="dxa"/>
            <w:vAlign w:val="center"/>
          </w:tcPr>
          <w:p w:rsidR="00173F61" w:rsidRPr="001B5CBA" w:rsidRDefault="00B54155">
            <w:pPr>
              <w:pStyle w:val="TableParagraph"/>
              <w:spacing w:before="40" w:after="40"/>
              <w:jc w:val="center"/>
              <w:rPr>
                <w:b/>
                <w:sz w:val="20"/>
                <w:szCs w:val="20"/>
              </w:rPr>
            </w:pPr>
            <w:r w:rsidRPr="001B5CBA">
              <w:rPr>
                <w:b/>
                <w:sz w:val="20"/>
                <w:szCs w:val="20"/>
              </w:rPr>
              <w:t>2029</w:t>
            </w:r>
          </w:p>
        </w:tc>
        <w:tc>
          <w:tcPr>
            <w:tcW w:w="851" w:type="dxa"/>
            <w:vAlign w:val="center"/>
          </w:tcPr>
          <w:p w:rsidR="00173F61" w:rsidRPr="001B5CBA" w:rsidRDefault="00B54155">
            <w:pPr>
              <w:pStyle w:val="TableParagraph"/>
              <w:spacing w:before="40" w:after="40"/>
              <w:jc w:val="center"/>
              <w:rPr>
                <w:b/>
                <w:sz w:val="20"/>
                <w:szCs w:val="20"/>
              </w:rPr>
            </w:pPr>
            <w:r w:rsidRPr="001B5CBA">
              <w:rPr>
                <w:b/>
                <w:sz w:val="20"/>
                <w:szCs w:val="20"/>
              </w:rPr>
              <w:t>2030</w:t>
            </w:r>
          </w:p>
        </w:tc>
        <w:tc>
          <w:tcPr>
            <w:tcW w:w="1842" w:type="dxa"/>
            <w:vMerge/>
            <w:tcBorders>
              <w:top w:val="none" w:sz="4" w:space="0" w:color="000000"/>
            </w:tcBorders>
          </w:tcPr>
          <w:p w:rsidR="00173F61" w:rsidRPr="001B5CBA" w:rsidRDefault="00173F61">
            <w:pPr>
              <w:spacing w:before="40" w:after="40"/>
              <w:rPr>
                <w:rFonts w:ascii="Times New Roman" w:hAnsi="Times New Roman" w:cs="Times New Roman"/>
                <w:sz w:val="20"/>
                <w:szCs w:val="20"/>
              </w:rPr>
            </w:pPr>
          </w:p>
        </w:tc>
      </w:tr>
      <w:tr w:rsidR="00173F61" w:rsidRPr="001B5CBA" w:rsidTr="006B06A7">
        <w:trPr>
          <w:trHeight w:val="20"/>
        </w:trPr>
        <w:tc>
          <w:tcPr>
            <w:tcW w:w="670" w:type="dxa"/>
          </w:tcPr>
          <w:p w:rsidR="00173F61" w:rsidRPr="001B5CBA" w:rsidRDefault="00B54155">
            <w:pPr>
              <w:pStyle w:val="TableParagraph"/>
              <w:spacing w:before="40" w:after="40"/>
              <w:jc w:val="center"/>
              <w:rPr>
                <w:b/>
                <w:sz w:val="20"/>
                <w:szCs w:val="20"/>
              </w:rPr>
            </w:pPr>
            <w:r w:rsidRPr="001B5CBA">
              <w:rPr>
                <w:b/>
                <w:sz w:val="20"/>
                <w:szCs w:val="20"/>
              </w:rPr>
              <w:t>1</w:t>
            </w:r>
          </w:p>
        </w:tc>
        <w:tc>
          <w:tcPr>
            <w:tcW w:w="3856" w:type="dxa"/>
          </w:tcPr>
          <w:p w:rsidR="00173F61" w:rsidRPr="001B5CBA" w:rsidRDefault="00B54155">
            <w:pPr>
              <w:pStyle w:val="TableParagraph"/>
              <w:spacing w:before="40" w:after="40"/>
              <w:jc w:val="center"/>
              <w:rPr>
                <w:b/>
                <w:sz w:val="20"/>
                <w:szCs w:val="20"/>
              </w:rPr>
            </w:pPr>
            <w:r w:rsidRPr="001B5CBA">
              <w:rPr>
                <w:b/>
                <w:sz w:val="20"/>
                <w:szCs w:val="20"/>
              </w:rPr>
              <w:t>2</w:t>
            </w:r>
          </w:p>
        </w:tc>
        <w:tc>
          <w:tcPr>
            <w:tcW w:w="993" w:type="dxa"/>
          </w:tcPr>
          <w:p w:rsidR="00173F61" w:rsidRPr="001B5CBA" w:rsidRDefault="00B54155">
            <w:pPr>
              <w:pStyle w:val="TableParagraph"/>
              <w:spacing w:before="40" w:after="40"/>
              <w:jc w:val="center"/>
              <w:rPr>
                <w:b/>
                <w:sz w:val="20"/>
                <w:szCs w:val="20"/>
              </w:rPr>
            </w:pPr>
            <w:r w:rsidRPr="001B5CBA">
              <w:rPr>
                <w:b/>
                <w:sz w:val="20"/>
                <w:szCs w:val="20"/>
              </w:rPr>
              <w:t>3</w:t>
            </w:r>
          </w:p>
        </w:tc>
        <w:tc>
          <w:tcPr>
            <w:tcW w:w="1559" w:type="dxa"/>
          </w:tcPr>
          <w:p w:rsidR="00173F61" w:rsidRPr="001B5CBA" w:rsidRDefault="00173F61">
            <w:pPr>
              <w:pStyle w:val="TableParagraph"/>
              <w:spacing w:before="40" w:after="40"/>
              <w:jc w:val="center"/>
              <w:rPr>
                <w:b/>
                <w:sz w:val="20"/>
                <w:szCs w:val="20"/>
              </w:rPr>
            </w:pPr>
          </w:p>
        </w:tc>
        <w:tc>
          <w:tcPr>
            <w:tcW w:w="992" w:type="dxa"/>
          </w:tcPr>
          <w:p w:rsidR="00173F61" w:rsidRPr="001B5CBA" w:rsidRDefault="00B54155">
            <w:pPr>
              <w:pStyle w:val="TableParagraph"/>
              <w:spacing w:before="40" w:after="40"/>
              <w:jc w:val="center"/>
              <w:rPr>
                <w:b/>
                <w:sz w:val="20"/>
                <w:szCs w:val="20"/>
              </w:rPr>
            </w:pPr>
            <w:r w:rsidRPr="001B5CBA">
              <w:rPr>
                <w:b/>
                <w:sz w:val="20"/>
                <w:szCs w:val="20"/>
              </w:rPr>
              <w:t>4</w:t>
            </w:r>
          </w:p>
        </w:tc>
        <w:tc>
          <w:tcPr>
            <w:tcW w:w="992" w:type="dxa"/>
            <w:gridSpan w:val="2"/>
          </w:tcPr>
          <w:p w:rsidR="00173F61" w:rsidRPr="001B5CBA" w:rsidRDefault="00B54155">
            <w:pPr>
              <w:pStyle w:val="TableParagraph"/>
              <w:spacing w:before="40" w:after="40"/>
              <w:jc w:val="center"/>
              <w:rPr>
                <w:b/>
                <w:sz w:val="20"/>
                <w:szCs w:val="20"/>
              </w:rPr>
            </w:pPr>
            <w:r w:rsidRPr="001B5CBA">
              <w:rPr>
                <w:b/>
                <w:sz w:val="20"/>
                <w:szCs w:val="20"/>
              </w:rPr>
              <w:t>5</w:t>
            </w:r>
          </w:p>
        </w:tc>
        <w:tc>
          <w:tcPr>
            <w:tcW w:w="567" w:type="dxa"/>
          </w:tcPr>
          <w:p w:rsidR="00173F61" w:rsidRPr="001B5CBA" w:rsidRDefault="00B54155">
            <w:pPr>
              <w:pStyle w:val="TableParagraph"/>
              <w:spacing w:before="40" w:after="40"/>
              <w:jc w:val="center"/>
              <w:rPr>
                <w:b/>
                <w:sz w:val="20"/>
                <w:szCs w:val="20"/>
              </w:rPr>
            </w:pPr>
            <w:r w:rsidRPr="001B5CBA">
              <w:rPr>
                <w:b/>
                <w:sz w:val="20"/>
                <w:szCs w:val="20"/>
              </w:rPr>
              <w:t>6</w:t>
            </w:r>
          </w:p>
        </w:tc>
        <w:tc>
          <w:tcPr>
            <w:tcW w:w="851" w:type="dxa"/>
          </w:tcPr>
          <w:p w:rsidR="00173F61" w:rsidRPr="001B5CBA" w:rsidRDefault="00B54155">
            <w:pPr>
              <w:pStyle w:val="TableParagraph"/>
              <w:spacing w:before="40" w:after="40"/>
              <w:jc w:val="center"/>
              <w:rPr>
                <w:b/>
                <w:sz w:val="20"/>
                <w:szCs w:val="20"/>
              </w:rPr>
            </w:pPr>
            <w:r w:rsidRPr="001B5CBA">
              <w:rPr>
                <w:b/>
                <w:sz w:val="20"/>
                <w:szCs w:val="20"/>
              </w:rPr>
              <w:t>7</w:t>
            </w:r>
          </w:p>
        </w:tc>
        <w:tc>
          <w:tcPr>
            <w:tcW w:w="709" w:type="dxa"/>
          </w:tcPr>
          <w:p w:rsidR="00173F61" w:rsidRPr="001B5CBA" w:rsidRDefault="00B54155">
            <w:pPr>
              <w:pStyle w:val="TableParagraph"/>
              <w:spacing w:before="40" w:after="40"/>
              <w:jc w:val="center"/>
              <w:rPr>
                <w:b/>
                <w:sz w:val="20"/>
                <w:szCs w:val="20"/>
              </w:rPr>
            </w:pPr>
            <w:r w:rsidRPr="001B5CBA">
              <w:rPr>
                <w:b/>
                <w:sz w:val="20"/>
                <w:szCs w:val="20"/>
              </w:rPr>
              <w:t>8</w:t>
            </w:r>
          </w:p>
        </w:tc>
        <w:tc>
          <w:tcPr>
            <w:tcW w:w="708" w:type="dxa"/>
          </w:tcPr>
          <w:p w:rsidR="00173F61" w:rsidRPr="001B5CBA" w:rsidRDefault="00B54155">
            <w:pPr>
              <w:pStyle w:val="TableParagraph"/>
              <w:spacing w:before="40" w:after="40"/>
              <w:jc w:val="center"/>
              <w:rPr>
                <w:b/>
                <w:sz w:val="20"/>
                <w:szCs w:val="20"/>
              </w:rPr>
            </w:pPr>
            <w:r w:rsidRPr="001B5CBA">
              <w:rPr>
                <w:b/>
                <w:sz w:val="20"/>
                <w:szCs w:val="20"/>
              </w:rPr>
              <w:t>9</w:t>
            </w:r>
          </w:p>
        </w:tc>
        <w:tc>
          <w:tcPr>
            <w:tcW w:w="680" w:type="dxa"/>
          </w:tcPr>
          <w:p w:rsidR="00173F61" w:rsidRPr="001B5CBA" w:rsidRDefault="00B54155">
            <w:pPr>
              <w:pStyle w:val="TableParagraph"/>
              <w:spacing w:before="40" w:after="40"/>
              <w:jc w:val="center"/>
              <w:rPr>
                <w:b/>
                <w:sz w:val="20"/>
                <w:szCs w:val="20"/>
              </w:rPr>
            </w:pPr>
            <w:r w:rsidRPr="001B5CBA">
              <w:rPr>
                <w:b/>
                <w:sz w:val="20"/>
                <w:szCs w:val="20"/>
              </w:rPr>
              <w:t>10</w:t>
            </w:r>
          </w:p>
        </w:tc>
        <w:tc>
          <w:tcPr>
            <w:tcW w:w="709" w:type="dxa"/>
          </w:tcPr>
          <w:p w:rsidR="00173F61" w:rsidRPr="001B5CBA" w:rsidRDefault="00B54155">
            <w:pPr>
              <w:pStyle w:val="TableParagraph"/>
              <w:spacing w:before="40" w:after="40"/>
              <w:jc w:val="center"/>
              <w:rPr>
                <w:b/>
                <w:sz w:val="20"/>
                <w:szCs w:val="20"/>
              </w:rPr>
            </w:pPr>
            <w:r w:rsidRPr="001B5CBA">
              <w:rPr>
                <w:b/>
                <w:sz w:val="20"/>
                <w:szCs w:val="20"/>
              </w:rPr>
              <w:t>11</w:t>
            </w:r>
          </w:p>
        </w:tc>
        <w:tc>
          <w:tcPr>
            <w:tcW w:w="851" w:type="dxa"/>
          </w:tcPr>
          <w:p w:rsidR="00173F61" w:rsidRPr="001B5CBA" w:rsidRDefault="00B54155">
            <w:pPr>
              <w:pStyle w:val="TableParagraph"/>
              <w:spacing w:before="40" w:after="40"/>
              <w:jc w:val="center"/>
              <w:rPr>
                <w:b/>
                <w:sz w:val="20"/>
                <w:szCs w:val="20"/>
              </w:rPr>
            </w:pPr>
            <w:r w:rsidRPr="001B5CBA">
              <w:rPr>
                <w:b/>
                <w:sz w:val="20"/>
                <w:szCs w:val="20"/>
              </w:rPr>
              <w:t>12</w:t>
            </w:r>
          </w:p>
        </w:tc>
        <w:tc>
          <w:tcPr>
            <w:tcW w:w="1842" w:type="dxa"/>
          </w:tcPr>
          <w:p w:rsidR="00173F61" w:rsidRPr="001B5CBA" w:rsidRDefault="00B54155">
            <w:pPr>
              <w:pStyle w:val="TableParagraph"/>
              <w:spacing w:before="40" w:after="40"/>
              <w:jc w:val="center"/>
              <w:rPr>
                <w:b/>
                <w:sz w:val="20"/>
                <w:szCs w:val="20"/>
              </w:rPr>
            </w:pPr>
            <w:r w:rsidRPr="001B5CBA">
              <w:rPr>
                <w:b/>
                <w:sz w:val="20"/>
                <w:szCs w:val="20"/>
              </w:rPr>
              <w:t>13</w:t>
            </w:r>
          </w:p>
        </w:tc>
      </w:tr>
      <w:tr w:rsidR="00173F61" w:rsidRPr="001B5CBA" w:rsidTr="006B06A7">
        <w:trPr>
          <w:trHeight w:val="20"/>
        </w:trPr>
        <w:tc>
          <w:tcPr>
            <w:tcW w:w="670" w:type="dxa"/>
          </w:tcPr>
          <w:p w:rsidR="00173F61" w:rsidRPr="001B5CBA" w:rsidRDefault="00B54155">
            <w:pPr>
              <w:pStyle w:val="TableParagraph"/>
              <w:spacing w:before="40" w:after="40"/>
              <w:jc w:val="center"/>
              <w:rPr>
                <w:b/>
                <w:sz w:val="20"/>
                <w:szCs w:val="20"/>
              </w:rPr>
            </w:pPr>
            <w:r w:rsidRPr="001B5CBA">
              <w:rPr>
                <w:b/>
                <w:sz w:val="20"/>
                <w:szCs w:val="20"/>
              </w:rPr>
              <w:t>1.</w:t>
            </w:r>
          </w:p>
        </w:tc>
        <w:tc>
          <w:tcPr>
            <w:tcW w:w="15309" w:type="dxa"/>
            <w:gridSpan w:val="14"/>
          </w:tcPr>
          <w:p w:rsidR="00173F61" w:rsidRPr="001B5CBA" w:rsidRDefault="00B54155" w:rsidP="008C0FCE">
            <w:pPr>
              <w:widowControl w:val="0"/>
              <w:autoSpaceDE w:val="0"/>
              <w:autoSpaceDN w:val="0"/>
              <w:spacing w:after="0" w:line="240" w:lineRule="auto"/>
              <w:jc w:val="both"/>
              <w:rPr>
                <w:rFonts w:ascii="Times New Roman" w:hAnsi="Times New Roman" w:cs="Times New Roman"/>
                <w:sz w:val="20"/>
                <w:szCs w:val="20"/>
              </w:rPr>
            </w:pPr>
            <w:r w:rsidRPr="001B5CBA">
              <w:rPr>
                <w:rFonts w:ascii="Times New Roman" w:hAnsi="Times New Roman" w:cs="Times New Roman"/>
                <w:sz w:val="20"/>
                <w:szCs w:val="20"/>
              </w:rPr>
              <w:t xml:space="preserve"> </w:t>
            </w:r>
            <w:r w:rsidR="008C0FCE" w:rsidRPr="001B5CBA">
              <w:rPr>
                <w:rFonts w:ascii="Times New Roman" w:eastAsia="Times New Roman" w:hAnsi="Times New Roman" w:cs="Times New Roman"/>
                <w:sz w:val="20"/>
                <w:szCs w:val="20"/>
                <w:lang w:eastAsia="ru-RU"/>
              </w:rPr>
              <w:t>Задача «</w:t>
            </w:r>
            <w:r w:rsidR="008C0FCE" w:rsidRPr="001B5CBA">
              <w:rPr>
                <w:rFonts w:ascii="Times New Roman" w:hAnsi="Times New Roman" w:cs="Times New Roman"/>
                <w:sz w:val="20"/>
                <w:szCs w:val="20"/>
              </w:rPr>
              <w:t>Увеличение объема жилищного строительства индивидуальных жилых домов»</w:t>
            </w:r>
          </w:p>
        </w:tc>
      </w:tr>
      <w:tr w:rsidR="00173F61" w:rsidRPr="001B5CBA" w:rsidTr="006B06A7">
        <w:trPr>
          <w:trHeight w:val="20"/>
        </w:trPr>
        <w:tc>
          <w:tcPr>
            <w:tcW w:w="670" w:type="dxa"/>
            <w:vAlign w:val="center"/>
          </w:tcPr>
          <w:p w:rsidR="00173F61" w:rsidRPr="001B5CBA" w:rsidRDefault="00B54155">
            <w:pPr>
              <w:pStyle w:val="TableParagraph"/>
              <w:spacing w:before="40" w:after="40"/>
              <w:jc w:val="center"/>
              <w:rPr>
                <w:sz w:val="20"/>
                <w:szCs w:val="20"/>
              </w:rPr>
            </w:pPr>
            <w:r w:rsidRPr="001B5CBA">
              <w:rPr>
                <w:sz w:val="20"/>
                <w:szCs w:val="20"/>
              </w:rPr>
              <w:t>1.1.</w:t>
            </w:r>
          </w:p>
        </w:tc>
        <w:tc>
          <w:tcPr>
            <w:tcW w:w="3856" w:type="dxa"/>
            <w:shd w:val="clear" w:color="auto" w:fill="FFFFFF"/>
            <w:vAlign w:val="center"/>
          </w:tcPr>
          <w:p w:rsidR="00173F61" w:rsidRPr="001B5CBA" w:rsidRDefault="004F3E95">
            <w:pPr>
              <w:pStyle w:val="TableParagraph"/>
              <w:spacing w:before="40" w:after="40"/>
              <w:jc w:val="both"/>
              <w:rPr>
                <w:i/>
                <w:sz w:val="20"/>
                <w:szCs w:val="20"/>
              </w:rPr>
            </w:pPr>
            <w:r w:rsidRPr="001B5CBA">
              <w:rPr>
                <w:sz w:val="20"/>
                <w:szCs w:val="20"/>
              </w:rPr>
              <w:t>Объем ввода жилья, построенного населением</w:t>
            </w:r>
          </w:p>
        </w:tc>
        <w:tc>
          <w:tcPr>
            <w:tcW w:w="993" w:type="dxa"/>
            <w:vAlign w:val="center"/>
          </w:tcPr>
          <w:p w:rsidR="00173F61" w:rsidRPr="006B06A7" w:rsidRDefault="00003097">
            <w:pPr>
              <w:pStyle w:val="TableParagraph"/>
              <w:spacing w:before="40" w:after="40"/>
              <w:jc w:val="center"/>
              <w:rPr>
                <w:sz w:val="20"/>
                <w:szCs w:val="20"/>
              </w:rPr>
            </w:pPr>
            <w:r w:rsidRPr="006B06A7">
              <w:rPr>
                <w:sz w:val="20"/>
                <w:szCs w:val="20"/>
              </w:rPr>
              <w:t>Г</w:t>
            </w:r>
            <w:r w:rsidR="00B54155" w:rsidRPr="006B06A7">
              <w:rPr>
                <w:sz w:val="20"/>
                <w:szCs w:val="20"/>
              </w:rPr>
              <w:t>П</w:t>
            </w:r>
          </w:p>
        </w:tc>
        <w:tc>
          <w:tcPr>
            <w:tcW w:w="1559" w:type="dxa"/>
            <w:shd w:val="clear" w:color="auto" w:fill="FFFFFF"/>
            <w:vAlign w:val="center"/>
          </w:tcPr>
          <w:p w:rsidR="00173F61" w:rsidRPr="006B06A7" w:rsidRDefault="00B54155">
            <w:pPr>
              <w:pStyle w:val="TableParagraph"/>
              <w:spacing w:before="40" w:after="40"/>
              <w:jc w:val="center"/>
              <w:rPr>
                <w:rFonts w:eastAsia="Arial Unicode MS"/>
                <w:sz w:val="20"/>
                <w:szCs w:val="20"/>
                <w:lang w:eastAsia="ru-RU"/>
              </w:rPr>
            </w:pPr>
            <w:r w:rsidRPr="006B06A7">
              <w:rPr>
                <w:spacing w:val="-1"/>
                <w:sz w:val="20"/>
                <w:szCs w:val="20"/>
              </w:rPr>
              <w:t>Прогрессирующий</w:t>
            </w:r>
          </w:p>
        </w:tc>
        <w:tc>
          <w:tcPr>
            <w:tcW w:w="992" w:type="dxa"/>
            <w:shd w:val="clear" w:color="auto" w:fill="FFFFFF"/>
            <w:vAlign w:val="center"/>
          </w:tcPr>
          <w:p w:rsidR="00173F61" w:rsidRPr="006B06A7" w:rsidRDefault="0019545C">
            <w:pPr>
              <w:pStyle w:val="TableParagraph"/>
              <w:spacing w:before="40" w:after="40"/>
              <w:jc w:val="center"/>
              <w:rPr>
                <w:sz w:val="20"/>
                <w:szCs w:val="20"/>
              </w:rPr>
            </w:pPr>
            <w:proofErr w:type="spellStart"/>
            <w:r w:rsidRPr="006B06A7">
              <w:rPr>
                <w:rFonts w:eastAsia="Arial Unicode MS"/>
                <w:sz w:val="20"/>
                <w:szCs w:val="20"/>
                <w:lang w:eastAsia="ru-RU"/>
              </w:rPr>
              <w:t>к</w:t>
            </w:r>
            <w:r w:rsidR="00372B1F" w:rsidRPr="006B06A7">
              <w:rPr>
                <w:rFonts w:eastAsia="Arial Unicode MS"/>
                <w:sz w:val="20"/>
                <w:szCs w:val="20"/>
                <w:lang w:eastAsia="ru-RU"/>
              </w:rPr>
              <w:t>в.м</w:t>
            </w:r>
            <w:proofErr w:type="spellEnd"/>
            <w:r w:rsidR="00372B1F" w:rsidRPr="006B06A7">
              <w:rPr>
                <w:rFonts w:eastAsia="Arial Unicode MS"/>
                <w:sz w:val="20"/>
                <w:szCs w:val="20"/>
                <w:lang w:eastAsia="ru-RU"/>
              </w:rPr>
              <w:t>.</w:t>
            </w:r>
          </w:p>
        </w:tc>
        <w:tc>
          <w:tcPr>
            <w:tcW w:w="822" w:type="dxa"/>
            <w:vAlign w:val="center"/>
          </w:tcPr>
          <w:p w:rsidR="00173F61" w:rsidRPr="001B5CBA" w:rsidRDefault="00372B1F">
            <w:pPr>
              <w:pStyle w:val="TableParagraph"/>
              <w:spacing w:before="40" w:after="40"/>
              <w:jc w:val="center"/>
              <w:rPr>
                <w:sz w:val="20"/>
                <w:szCs w:val="20"/>
              </w:rPr>
            </w:pPr>
            <w:r w:rsidRPr="001B5CBA">
              <w:rPr>
                <w:sz w:val="20"/>
                <w:szCs w:val="20"/>
              </w:rPr>
              <w:t>1377</w:t>
            </w:r>
          </w:p>
        </w:tc>
        <w:tc>
          <w:tcPr>
            <w:tcW w:w="737" w:type="dxa"/>
            <w:gridSpan w:val="2"/>
            <w:vAlign w:val="center"/>
          </w:tcPr>
          <w:p w:rsidR="00173F61" w:rsidRPr="001B5CBA" w:rsidRDefault="00B54155">
            <w:pPr>
              <w:pStyle w:val="TableParagraph"/>
              <w:spacing w:before="40" w:after="40"/>
              <w:jc w:val="center"/>
              <w:rPr>
                <w:sz w:val="20"/>
                <w:szCs w:val="20"/>
              </w:rPr>
            </w:pPr>
            <w:r w:rsidRPr="001B5CBA">
              <w:rPr>
                <w:sz w:val="20"/>
                <w:szCs w:val="20"/>
              </w:rPr>
              <w:t>2023</w:t>
            </w:r>
          </w:p>
        </w:tc>
        <w:tc>
          <w:tcPr>
            <w:tcW w:w="851" w:type="dxa"/>
            <w:vAlign w:val="center"/>
          </w:tcPr>
          <w:p w:rsidR="00173F61" w:rsidRPr="001B5CBA" w:rsidRDefault="002F3A6F">
            <w:pPr>
              <w:pStyle w:val="TableParagraph"/>
              <w:spacing w:before="40" w:after="40"/>
              <w:jc w:val="center"/>
              <w:rPr>
                <w:sz w:val="20"/>
                <w:szCs w:val="20"/>
              </w:rPr>
            </w:pPr>
            <w:r w:rsidRPr="001B5CBA">
              <w:rPr>
                <w:sz w:val="20"/>
                <w:szCs w:val="20"/>
              </w:rPr>
              <w:t>1500</w:t>
            </w:r>
          </w:p>
        </w:tc>
        <w:tc>
          <w:tcPr>
            <w:tcW w:w="709" w:type="dxa"/>
            <w:vAlign w:val="center"/>
          </w:tcPr>
          <w:p w:rsidR="00173F61" w:rsidRPr="001B5CBA" w:rsidRDefault="002F3A6F">
            <w:pPr>
              <w:pStyle w:val="TableParagraph"/>
              <w:spacing w:before="40" w:after="40"/>
              <w:jc w:val="center"/>
              <w:rPr>
                <w:sz w:val="20"/>
                <w:szCs w:val="20"/>
              </w:rPr>
            </w:pPr>
            <w:r w:rsidRPr="001B5CBA">
              <w:rPr>
                <w:sz w:val="20"/>
                <w:szCs w:val="20"/>
              </w:rPr>
              <w:t>1500</w:t>
            </w:r>
          </w:p>
        </w:tc>
        <w:tc>
          <w:tcPr>
            <w:tcW w:w="708" w:type="dxa"/>
            <w:vAlign w:val="center"/>
          </w:tcPr>
          <w:p w:rsidR="00173F61" w:rsidRPr="001B5CBA" w:rsidRDefault="002F3A6F">
            <w:pPr>
              <w:pStyle w:val="TableParagraph"/>
              <w:spacing w:before="40" w:after="40"/>
              <w:jc w:val="center"/>
              <w:rPr>
                <w:sz w:val="20"/>
                <w:szCs w:val="20"/>
              </w:rPr>
            </w:pPr>
            <w:r w:rsidRPr="001B5CBA">
              <w:rPr>
                <w:sz w:val="20"/>
                <w:szCs w:val="20"/>
              </w:rPr>
              <w:t>1500</w:t>
            </w:r>
          </w:p>
        </w:tc>
        <w:tc>
          <w:tcPr>
            <w:tcW w:w="680" w:type="dxa"/>
            <w:vAlign w:val="center"/>
          </w:tcPr>
          <w:p w:rsidR="00173F61" w:rsidRPr="001B5CBA" w:rsidRDefault="002F3A6F">
            <w:pPr>
              <w:pStyle w:val="TableParagraph"/>
              <w:spacing w:before="40" w:after="40"/>
              <w:jc w:val="center"/>
              <w:rPr>
                <w:sz w:val="20"/>
                <w:szCs w:val="20"/>
              </w:rPr>
            </w:pPr>
            <w:r w:rsidRPr="001B5CBA">
              <w:rPr>
                <w:sz w:val="20"/>
                <w:szCs w:val="20"/>
              </w:rPr>
              <w:t>1500</w:t>
            </w:r>
          </w:p>
        </w:tc>
        <w:tc>
          <w:tcPr>
            <w:tcW w:w="709" w:type="dxa"/>
            <w:vAlign w:val="center"/>
          </w:tcPr>
          <w:p w:rsidR="00173F61" w:rsidRPr="001B5CBA" w:rsidRDefault="001C3153">
            <w:pPr>
              <w:pStyle w:val="TableParagraph"/>
              <w:spacing w:before="40" w:after="40"/>
              <w:jc w:val="center"/>
              <w:rPr>
                <w:sz w:val="20"/>
                <w:szCs w:val="20"/>
              </w:rPr>
            </w:pPr>
            <w:r w:rsidRPr="001B5CBA">
              <w:rPr>
                <w:sz w:val="20"/>
                <w:szCs w:val="20"/>
              </w:rPr>
              <w:t>150</w:t>
            </w:r>
            <w:r w:rsidR="002F3A6F" w:rsidRPr="001B5CBA">
              <w:rPr>
                <w:sz w:val="20"/>
                <w:szCs w:val="20"/>
              </w:rPr>
              <w:t>0</w:t>
            </w:r>
          </w:p>
        </w:tc>
        <w:tc>
          <w:tcPr>
            <w:tcW w:w="851" w:type="dxa"/>
            <w:vAlign w:val="center"/>
          </w:tcPr>
          <w:p w:rsidR="00173F61" w:rsidRPr="001B5CBA" w:rsidRDefault="00976ABE">
            <w:pPr>
              <w:pStyle w:val="TableParagraph"/>
              <w:spacing w:before="40" w:after="40"/>
              <w:jc w:val="center"/>
              <w:rPr>
                <w:sz w:val="20"/>
                <w:szCs w:val="20"/>
              </w:rPr>
            </w:pPr>
            <w:r w:rsidRPr="001B5CBA">
              <w:rPr>
                <w:sz w:val="20"/>
                <w:szCs w:val="20"/>
              </w:rPr>
              <w:t>15</w:t>
            </w:r>
            <w:r w:rsidR="002F3A6F" w:rsidRPr="001B5CBA">
              <w:rPr>
                <w:sz w:val="20"/>
                <w:szCs w:val="20"/>
              </w:rPr>
              <w:t>00</w:t>
            </w:r>
          </w:p>
        </w:tc>
        <w:tc>
          <w:tcPr>
            <w:tcW w:w="1842" w:type="dxa"/>
            <w:vAlign w:val="center"/>
          </w:tcPr>
          <w:p w:rsidR="00173F61" w:rsidRPr="001B5CBA" w:rsidRDefault="00B54155">
            <w:pPr>
              <w:pStyle w:val="TableParagraph"/>
              <w:spacing w:before="40" w:after="40"/>
              <w:jc w:val="center"/>
              <w:rPr>
                <w:spacing w:val="-1"/>
                <w:sz w:val="20"/>
                <w:szCs w:val="20"/>
              </w:rPr>
            </w:pPr>
            <w:r w:rsidRPr="001B5CBA">
              <w:rPr>
                <w:sz w:val="20"/>
                <w:szCs w:val="20"/>
              </w:rPr>
              <w:t>Да</w:t>
            </w:r>
          </w:p>
        </w:tc>
      </w:tr>
      <w:tr w:rsidR="00824CD9" w:rsidRPr="001B5CBA" w:rsidTr="006B06A7">
        <w:trPr>
          <w:trHeight w:val="20"/>
        </w:trPr>
        <w:tc>
          <w:tcPr>
            <w:tcW w:w="670" w:type="dxa"/>
            <w:vAlign w:val="center"/>
          </w:tcPr>
          <w:p w:rsidR="00824CD9" w:rsidRPr="001B5CBA" w:rsidRDefault="00694AC5">
            <w:pPr>
              <w:pStyle w:val="TableParagraph"/>
              <w:spacing w:before="40" w:after="40"/>
              <w:jc w:val="center"/>
              <w:rPr>
                <w:sz w:val="20"/>
                <w:szCs w:val="20"/>
              </w:rPr>
            </w:pPr>
            <w:r w:rsidRPr="001B5CBA">
              <w:rPr>
                <w:sz w:val="20"/>
                <w:szCs w:val="20"/>
              </w:rPr>
              <w:t>1.1</w:t>
            </w:r>
            <w:r w:rsidR="00824CD9" w:rsidRPr="001B5CBA">
              <w:rPr>
                <w:sz w:val="20"/>
                <w:szCs w:val="20"/>
              </w:rPr>
              <w:t>.</w:t>
            </w:r>
            <w:r w:rsidRPr="001B5CBA">
              <w:rPr>
                <w:sz w:val="20"/>
                <w:szCs w:val="20"/>
              </w:rPr>
              <w:t>1</w:t>
            </w:r>
          </w:p>
        </w:tc>
        <w:tc>
          <w:tcPr>
            <w:tcW w:w="3856" w:type="dxa"/>
            <w:shd w:val="clear" w:color="auto" w:fill="FFFFFF"/>
            <w:vAlign w:val="center"/>
          </w:tcPr>
          <w:p w:rsidR="00824CD9" w:rsidRPr="001B5CBA" w:rsidRDefault="00A10E77">
            <w:pPr>
              <w:pStyle w:val="TableParagraph"/>
              <w:spacing w:before="40" w:after="40"/>
              <w:jc w:val="both"/>
              <w:rPr>
                <w:sz w:val="20"/>
                <w:szCs w:val="20"/>
              </w:rPr>
            </w:pPr>
            <w:r w:rsidRPr="001B5CBA">
              <w:rPr>
                <w:sz w:val="20"/>
                <w:szCs w:val="20"/>
              </w:rPr>
              <w:t>Количество земельных участков</w:t>
            </w:r>
            <w:r w:rsidR="00A6547E" w:rsidRPr="001B5CBA">
              <w:rPr>
                <w:sz w:val="20"/>
                <w:szCs w:val="20"/>
              </w:rPr>
              <w:t xml:space="preserve">, вовлеченных в оборот в целях жилищного строительства </w:t>
            </w:r>
          </w:p>
        </w:tc>
        <w:tc>
          <w:tcPr>
            <w:tcW w:w="993" w:type="dxa"/>
            <w:vAlign w:val="center"/>
          </w:tcPr>
          <w:p w:rsidR="00824CD9" w:rsidRPr="006B06A7" w:rsidRDefault="00003097">
            <w:pPr>
              <w:pStyle w:val="TableParagraph"/>
              <w:spacing w:before="40" w:after="40"/>
              <w:jc w:val="center"/>
              <w:rPr>
                <w:sz w:val="20"/>
                <w:szCs w:val="20"/>
              </w:rPr>
            </w:pPr>
            <w:r w:rsidRPr="006B06A7">
              <w:rPr>
                <w:sz w:val="20"/>
                <w:szCs w:val="20"/>
              </w:rPr>
              <w:t>Г</w:t>
            </w:r>
            <w:r w:rsidR="00824CD9" w:rsidRPr="006B06A7">
              <w:rPr>
                <w:sz w:val="20"/>
                <w:szCs w:val="20"/>
              </w:rPr>
              <w:t>П</w:t>
            </w:r>
          </w:p>
        </w:tc>
        <w:tc>
          <w:tcPr>
            <w:tcW w:w="1559" w:type="dxa"/>
            <w:shd w:val="clear" w:color="auto" w:fill="FFFFFF"/>
            <w:vAlign w:val="center"/>
          </w:tcPr>
          <w:p w:rsidR="00824CD9" w:rsidRPr="006B06A7" w:rsidRDefault="00824CD9" w:rsidP="00A41E98">
            <w:pPr>
              <w:pStyle w:val="TableParagraph"/>
              <w:spacing w:before="40" w:after="40"/>
              <w:jc w:val="center"/>
              <w:rPr>
                <w:rFonts w:eastAsia="Arial Unicode MS"/>
                <w:sz w:val="20"/>
                <w:szCs w:val="20"/>
                <w:lang w:eastAsia="ru-RU"/>
              </w:rPr>
            </w:pPr>
            <w:r w:rsidRPr="006B06A7">
              <w:rPr>
                <w:spacing w:val="-1"/>
                <w:sz w:val="20"/>
                <w:szCs w:val="20"/>
              </w:rPr>
              <w:t>Прогрессирующий</w:t>
            </w:r>
          </w:p>
        </w:tc>
        <w:tc>
          <w:tcPr>
            <w:tcW w:w="992" w:type="dxa"/>
            <w:shd w:val="clear" w:color="auto" w:fill="FFFFFF"/>
            <w:vAlign w:val="center"/>
          </w:tcPr>
          <w:p w:rsidR="00824CD9" w:rsidRPr="006B06A7" w:rsidRDefault="00EF716D" w:rsidP="00A41E98">
            <w:pPr>
              <w:pStyle w:val="TableParagraph"/>
              <w:spacing w:before="40" w:after="40"/>
              <w:jc w:val="center"/>
              <w:rPr>
                <w:sz w:val="20"/>
                <w:szCs w:val="20"/>
              </w:rPr>
            </w:pPr>
            <w:r w:rsidRPr="006B06A7">
              <w:rPr>
                <w:rFonts w:eastAsia="Arial Unicode MS"/>
                <w:sz w:val="20"/>
                <w:szCs w:val="20"/>
                <w:lang w:eastAsia="ru-RU"/>
              </w:rPr>
              <w:t>шт.</w:t>
            </w:r>
          </w:p>
        </w:tc>
        <w:tc>
          <w:tcPr>
            <w:tcW w:w="822" w:type="dxa"/>
            <w:vAlign w:val="center"/>
          </w:tcPr>
          <w:p w:rsidR="00824CD9" w:rsidRPr="001B5CBA" w:rsidRDefault="00A10E77">
            <w:pPr>
              <w:pStyle w:val="TableParagraph"/>
              <w:spacing w:before="40" w:after="40"/>
              <w:jc w:val="center"/>
              <w:rPr>
                <w:sz w:val="20"/>
                <w:szCs w:val="20"/>
              </w:rPr>
            </w:pPr>
            <w:r w:rsidRPr="001B5CBA">
              <w:rPr>
                <w:sz w:val="20"/>
                <w:szCs w:val="20"/>
              </w:rPr>
              <w:t>2</w:t>
            </w:r>
          </w:p>
        </w:tc>
        <w:tc>
          <w:tcPr>
            <w:tcW w:w="737" w:type="dxa"/>
            <w:gridSpan w:val="2"/>
            <w:vAlign w:val="center"/>
          </w:tcPr>
          <w:p w:rsidR="00824CD9" w:rsidRPr="001B5CBA" w:rsidRDefault="00CB3586">
            <w:pPr>
              <w:pStyle w:val="TableParagraph"/>
              <w:spacing w:before="40" w:after="40"/>
              <w:jc w:val="center"/>
              <w:rPr>
                <w:sz w:val="20"/>
                <w:szCs w:val="20"/>
              </w:rPr>
            </w:pPr>
            <w:r w:rsidRPr="001B5CBA">
              <w:rPr>
                <w:sz w:val="20"/>
                <w:szCs w:val="20"/>
              </w:rPr>
              <w:t>2023</w:t>
            </w:r>
          </w:p>
        </w:tc>
        <w:tc>
          <w:tcPr>
            <w:tcW w:w="851" w:type="dxa"/>
            <w:vAlign w:val="center"/>
          </w:tcPr>
          <w:p w:rsidR="00824CD9" w:rsidRPr="001B5CBA" w:rsidRDefault="007013F1">
            <w:pPr>
              <w:pStyle w:val="TableParagraph"/>
              <w:spacing w:before="40" w:after="40"/>
              <w:jc w:val="center"/>
              <w:rPr>
                <w:sz w:val="20"/>
                <w:szCs w:val="20"/>
              </w:rPr>
            </w:pPr>
            <w:r>
              <w:rPr>
                <w:sz w:val="20"/>
                <w:szCs w:val="20"/>
              </w:rPr>
              <w:t>2</w:t>
            </w:r>
          </w:p>
        </w:tc>
        <w:tc>
          <w:tcPr>
            <w:tcW w:w="709" w:type="dxa"/>
            <w:vAlign w:val="center"/>
          </w:tcPr>
          <w:p w:rsidR="00824CD9" w:rsidRPr="001B5CBA" w:rsidRDefault="004115E9">
            <w:pPr>
              <w:pStyle w:val="TableParagraph"/>
              <w:spacing w:before="40" w:after="40"/>
              <w:jc w:val="center"/>
              <w:rPr>
                <w:sz w:val="20"/>
                <w:szCs w:val="20"/>
              </w:rPr>
            </w:pPr>
            <w:r>
              <w:rPr>
                <w:sz w:val="20"/>
                <w:szCs w:val="20"/>
              </w:rPr>
              <w:t>2</w:t>
            </w:r>
          </w:p>
        </w:tc>
        <w:tc>
          <w:tcPr>
            <w:tcW w:w="708" w:type="dxa"/>
            <w:vAlign w:val="center"/>
          </w:tcPr>
          <w:p w:rsidR="00824CD9" w:rsidRPr="001B5CBA" w:rsidRDefault="00A10E77" w:rsidP="00A6547E">
            <w:pPr>
              <w:pStyle w:val="TableParagraph"/>
              <w:spacing w:before="40" w:after="40"/>
              <w:jc w:val="center"/>
              <w:rPr>
                <w:sz w:val="20"/>
                <w:szCs w:val="20"/>
              </w:rPr>
            </w:pPr>
            <w:r w:rsidRPr="001B5CBA">
              <w:rPr>
                <w:sz w:val="20"/>
                <w:szCs w:val="20"/>
              </w:rPr>
              <w:t>3</w:t>
            </w:r>
          </w:p>
        </w:tc>
        <w:tc>
          <w:tcPr>
            <w:tcW w:w="680" w:type="dxa"/>
            <w:vAlign w:val="center"/>
          </w:tcPr>
          <w:p w:rsidR="00824CD9" w:rsidRPr="001B5CBA" w:rsidRDefault="00AF0F3B">
            <w:pPr>
              <w:pStyle w:val="TableParagraph"/>
              <w:spacing w:before="40" w:after="40"/>
              <w:jc w:val="center"/>
              <w:rPr>
                <w:sz w:val="20"/>
                <w:szCs w:val="20"/>
              </w:rPr>
            </w:pPr>
            <w:r>
              <w:rPr>
                <w:sz w:val="20"/>
                <w:szCs w:val="20"/>
              </w:rPr>
              <w:t>3</w:t>
            </w:r>
          </w:p>
        </w:tc>
        <w:tc>
          <w:tcPr>
            <w:tcW w:w="709" w:type="dxa"/>
            <w:vAlign w:val="center"/>
          </w:tcPr>
          <w:p w:rsidR="00824CD9" w:rsidRPr="001B5CBA" w:rsidRDefault="00AF0F3B">
            <w:pPr>
              <w:pStyle w:val="TableParagraph"/>
              <w:spacing w:before="40" w:after="40"/>
              <w:jc w:val="center"/>
              <w:rPr>
                <w:sz w:val="20"/>
                <w:szCs w:val="20"/>
              </w:rPr>
            </w:pPr>
            <w:r>
              <w:rPr>
                <w:sz w:val="20"/>
                <w:szCs w:val="20"/>
              </w:rPr>
              <w:t>3</w:t>
            </w:r>
          </w:p>
        </w:tc>
        <w:tc>
          <w:tcPr>
            <w:tcW w:w="851" w:type="dxa"/>
            <w:vAlign w:val="center"/>
          </w:tcPr>
          <w:p w:rsidR="00824CD9" w:rsidRPr="001B5CBA" w:rsidRDefault="00AF0F3B">
            <w:pPr>
              <w:pStyle w:val="TableParagraph"/>
              <w:spacing w:before="40" w:after="40"/>
              <w:jc w:val="center"/>
              <w:rPr>
                <w:sz w:val="20"/>
                <w:szCs w:val="20"/>
              </w:rPr>
            </w:pPr>
            <w:r>
              <w:rPr>
                <w:sz w:val="20"/>
                <w:szCs w:val="20"/>
              </w:rPr>
              <w:t>3</w:t>
            </w:r>
          </w:p>
        </w:tc>
        <w:tc>
          <w:tcPr>
            <w:tcW w:w="1842" w:type="dxa"/>
            <w:vAlign w:val="center"/>
          </w:tcPr>
          <w:p w:rsidR="00824CD9" w:rsidRPr="001B5CBA" w:rsidRDefault="00A94F89">
            <w:pPr>
              <w:pStyle w:val="TableParagraph"/>
              <w:spacing w:before="40" w:after="40"/>
              <w:jc w:val="center"/>
              <w:rPr>
                <w:sz w:val="20"/>
                <w:szCs w:val="20"/>
              </w:rPr>
            </w:pPr>
            <w:r w:rsidRPr="001B5CBA">
              <w:rPr>
                <w:sz w:val="20"/>
                <w:szCs w:val="20"/>
              </w:rPr>
              <w:t>Да</w:t>
            </w:r>
          </w:p>
        </w:tc>
      </w:tr>
    </w:tbl>
    <w:p w:rsidR="00173F61" w:rsidRDefault="00B54155">
      <w:pPr>
        <w:rPr>
          <w:rFonts w:ascii="Times New Roman" w:hAnsi="Times New Roman" w:cs="Times New Roman"/>
          <w:lang w:eastAsia="ru-RU"/>
        </w:rPr>
      </w:pPr>
      <w:r>
        <w:rPr>
          <w:rFonts w:ascii="Times New Roman" w:hAnsi="Times New Roman" w:cs="Times New Roman"/>
          <w:lang w:eastAsia="ru-RU"/>
        </w:rPr>
        <w:br w:type="page" w:clear="all"/>
      </w:r>
    </w:p>
    <w:p w:rsidR="00173F61" w:rsidRDefault="00173F61">
      <w:pPr>
        <w:rPr>
          <w:rFonts w:ascii="Times New Roman" w:hAnsi="Times New Roman" w:cs="Times New Roman"/>
          <w:lang w:eastAsia="ru-RU"/>
        </w:rPr>
      </w:pPr>
    </w:p>
    <w:p w:rsidR="00173F61" w:rsidRDefault="00B54155">
      <w:pPr>
        <w:pStyle w:val="4"/>
        <w:rPr>
          <w:b/>
          <w:lang w:eastAsia="ru-RU"/>
        </w:rPr>
      </w:pPr>
      <w:r>
        <w:rPr>
          <w:b/>
          <w:lang w:eastAsia="ru-RU"/>
        </w:rPr>
        <w:t>3. Помесячный план дости</w:t>
      </w:r>
      <w:r w:rsidR="00C61813">
        <w:rPr>
          <w:b/>
          <w:lang w:eastAsia="ru-RU"/>
        </w:rPr>
        <w:t>жения показателей регионального</w:t>
      </w:r>
      <w:r>
        <w:rPr>
          <w:b/>
          <w:lang w:eastAsia="ru-RU"/>
        </w:rPr>
        <w:t xml:space="preserve"> проекта 1 в 2025 году</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53"/>
        <w:gridCol w:w="1276"/>
        <w:gridCol w:w="567"/>
        <w:gridCol w:w="567"/>
        <w:gridCol w:w="709"/>
        <w:gridCol w:w="567"/>
        <w:gridCol w:w="737"/>
        <w:gridCol w:w="567"/>
        <w:gridCol w:w="567"/>
        <w:gridCol w:w="567"/>
        <w:gridCol w:w="680"/>
        <w:gridCol w:w="709"/>
        <w:gridCol w:w="709"/>
        <w:gridCol w:w="1842"/>
      </w:tblGrid>
      <w:tr w:rsidR="00173F61" w:rsidRPr="00077F4D" w:rsidTr="00E1061D">
        <w:trPr>
          <w:trHeight w:val="20"/>
        </w:trPr>
        <w:tc>
          <w:tcPr>
            <w:tcW w:w="607" w:type="dxa"/>
            <w:vMerge w:val="restart"/>
            <w:vAlign w:val="center"/>
          </w:tcPr>
          <w:p w:rsidR="00173F61" w:rsidRPr="00077F4D" w:rsidRDefault="00B54155">
            <w:pPr>
              <w:pStyle w:val="TableParagraph"/>
              <w:spacing w:before="40" w:after="40"/>
              <w:jc w:val="center"/>
              <w:rPr>
                <w:b/>
                <w:sz w:val="20"/>
                <w:szCs w:val="20"/>
              </w:rPr>
            </w:pPr>
            <w:r w:rsidRPr="00077F4D">
              <w:rPr>
                <w:b/>
                <w:sz w:val="20"/>
                <w:szCs w:val="20"/>
              </w:rPr>
              <w:t>№</w:t>
            </w:r>
            <w:r w:rsidRPr="00077F4D">
              <w:rPr>
                <w:b/>
                <w:spacing w:val="-1"/>
                <w:sz w:val="20"/>
                <w:szCs w:val="20"/>
              </w:rPr>
              <w:t xml:space="preserve"> </w:t>
            </w:r>
            <w:proofErr w:type="gramStart"/>
            <w:r w:rsidRPr="00077F4D">
              <w:rPr>
                <w:b/>
                <w:sz w:val="20"/>
                <w:szCs w:val="20"/>
              </w:rPr>
              <w:t>п</w:t>
            </w:r>
            <w:proofErr w:type="gramEnd"/>
            <w:r w:rsidRPr="00077F4D">
              <w:rPr>
                <w:b/>
                <w:sz w:val="20"/>
                <w:szCs w:val="20"/>
              </w:rPr>
              <w:t>/п</w:t>
            </w:r>
          </w:p>
        </w:tc>
        <w:tc>
          <w:tcPr>
            <w:tcW w:w="4260" w:type="dxa"/>
            <w:vMerge w:val="restart"/>
            <w:vAlign w:val="center"/>
          </w:tcPr>
          <w:p w:rsidR="00173F61" w:rsidRPr="00077F4D" w:rsidRDefault="00B54155">
            <w:pPr>
              <w:pStyle w:val="TableParagraph"/>
              <w:spacing w:before="40" w:after="40"/>
              <w:jc w:val="center"/>
              <w:rPr>
                <w:b/>
                <w:sz w:val="20"/>
                <w:szCs w:val="20"/>
              </w:rPr>
            </w:pPr>
            <w:r w:rsidRPr="00077F4D">
              <w:rPr>
                <w:b/>
                <w:sz w:val="20"/>
                <w:szCs w:val="20"/>
              </w:rPr>
              <w:t>Показатели</w:t>
            </w:r>
            <w:r w:rsidRPr="00077F4D">
              <w:rPr>
                <w:b/>
                <w:spacing w:val="-5"/>
                <w:sz w:val="20"/>
                <w:szCs w:val="20"/>
              </w:rPr>
              <w:t xml:space="preserve"> </w:t>
            </w:r>
            <w:r w:rsidRPr="00077F4D">
              <w:rPr>
                <w:b/>
                <w:sz w:val="20"/>
                <w:szCs w:val="20"/>
              </w:rPr>
              <w:t>регионального</w:t>
            </w:r>
            <w:r w:rsidRPr="00077F4D">
              <w:rPr>
                <w:b/>
                <w:spacing w:val="-5"/>
                <w:sz w:val="20"/>
                <w:szCs w:val="20"/>
              </w:rPr>
              <w:t xml:space="preserve"> </w:t>
            </w:r>
            <w:r w:rsidRPr="00077F4D">
              <w:rPr>
                <w:b/>
                <w:sz w:val="20"/>
                <w:szCs w:val="20"/>
              </w:rPr>
              <w:t>проекта</w:t>
            </w:r>
          </w:p>
        </w:tc>
        <w:tc>
          <w:tcPr>
            <w:tcW w:w="1053" w:type="dxa"/>
            <w:vMerge w:val="restart"/>
            <w:vAlign w:val="center"/>
          </w:tcPr>
          <w:p w:rsidR="00173F61" w:rsidRPr="00077F4D" w:rsidRDefault="00B54155">
            <w:pPr>
              <w:pStyle w:val="TableParagraph"/>
              <w:spacing w:before="40" w:after="40"/>
              <w:jc w:val="center"/>
              <w:rPr>
                <w:b/>
                <w:sz w:val="20"/>
                <w:szCs w:val="20"/>
              </w:rPr>
            </w:pPr>
            <w:r w:rsidRPr="00077F4D">
              <w:rPr>
                <w:b/>
                <w:sz w:val="20"/>
                <w:szCs w:val="20"/>
              </w:rPr>
              <w:t>Уровень</w:t>
            </w:r>
            <w:r w:rsidRPr="00077F4D">
              <w:rPr>
                <w:b/>
                <w:spacing w:val="1"/>
                <w:sz w:val="20"/>
                <w:szCs w:val="20"/>
              </w:rPr>
              <w:t xml:space="preserve"> </w:t>
            </w:r>
            <w:r w:rsidRPr="00077F4D">
              <w:rPr>
                <w:b/>
                <w:sz w:val="20"/>
                <w:szCs w:val="20"/>
              </w:rPr>
              <w:t>показателя</w:t>
            </w:r>
          </w:p>
        </w:tc>
        <w:tc>
          <w:tcPr>
            <w:tcW w:w="1276" w:type="dxa"/>
            <w:vMerge w:val="restart"/>
            <w:vAlign w:val="center"/>
          </w:tcPr>
          <w:p w:rsidR="00173F61" w:rsidRPr="00077F4D" w:rsidRDefault="00B54155">
            <w:pPr>
              <w:pStyle w:val="TableParagraph"/>
              <w:spacing w:before="40" w:after="40"/>
              <w:jc w:val="center"/>
              <w:rPr>
                <w:b/>
                <w:sz w:val="20"/>
                <w:szCs w:val="20"/>
              </w:rPr>
            </w:pPr>
            <w:r w:rsidRPr="00077F4D">
              <w:rPr>
                <w:b/>
                <w:sz w:val="20"/>
                <w:szCs w:val="20"/>
              </w:rPr>
              <w:t>Единица измерения</w:t>
            </w:r>
            <w:r w:rsidRPr="00077F4D">
              <w:rPr>
                <w:b/>
                <w:spacing w:val="-37"/>
                <w:sz w:val="20"/>
                <w:szCs w:val="20"/>
              </w:rPr>
              <w:t xml:space="preserve"> </w:t>
            </w:r>
            <w:r w:rsidRPr="00077F4D">
              <w:rPr>
                <w:b/>
                <w:spacing w:val="-37"/>
                <w:sz w:val="20"/>
                <w:szCs w:val="20"/>
              </w:rPr>
              <w:br/>
            </w:r>
            <w:r w:rsidRPr="00077F4D">
              <w:rPr>
                <w:b/>
                <w:sz w:val="20"/>
                <w:szCs w:val="20"/>
              </w:rPr>
              <w:t>(по</w:t>
            </w:r>
            <w:r w:rsidRPr="00077F4D">
              <w:rPr>
                <w:b/>
                <w:spacing w:val="-2"/>
                <w:sz w:val="20"/>
                <w:szCs w:val="20"/>
              </w:rPr>
              <w:t xml:space="preserve"> </w:t>
            </w:r>
            <w:r w:rsidRPr="00077F4D">
              <w:rPr>
                <w:b/>
                <w:sz w:val="20"/>
                <w:szCs w:val="20"/>
              </w:rPr>
              <w:t>ОКЕИ)</w:t>
            </w:r>
          </w:p>
        </w:tc>
        <w:tc>
          <w:tcPr>
            <w:tcW w:w="6946" w:type="dxa"/>
            <w:gridSpan w:val="11"/>
            <w:vAlign w:val="center"/>
          </w:tcPr>
          <w:p w:rsidR="00173F61" w:rsidRPr="00077F4D" w:rsidRDefault="00B54155">
            <w:pPr>
              <w:pStyle w:val="TableParagraph"/>
              <w:spacing w:before="40" w:after="40"/>
              <w:jc w:val="center"/>
              <w:rPr>
                <w:b/>
                <w:sz w:val="20"/>
                <w:szCs w:val="20"/>
              </w:rPr>
            </w:pPr>
            <w:r w:rsidRPr="00077F4D">
              <w:rPr>
                <w:b/>
                <w:sz w:val="20"/>
                <w:szCs w:val="20"/>
              </w:rPr>
              <w:t>Плановые</w:t>
            </w:r>
            <w:r w:rsidRPr="00077F4D">
              <w:rPr>
                <w:b/>
                <w:spacing w:val="-4"/>
                <w:sz w:val="20"/>
                <w:szCs w:val="20"/>
              </w:rPr>
              <w:t xml:space="preserve"> </w:t>
            </w:r>
            <w:r w:rsidRPr="00077F4D">
              <w:rPr>
                <w:b/>
                <w:sz w:val="20"/>
                <w:szCs w:val="20"/>
              </w:rPr>
              <w:t>значения</w:t>
            </w:r>
            <w:r w:rsidRPr="00077F4D">
              <w:rPr>
                <w:b/>
                <w:spacing w:val="-2"/>
                <w:sz w:val="20"/>
                <w:szCs w:val="20"/>
              </w:rPr>
              <w:t xml:space="preserve"> </w:t>
            </w:r>
            <w:r w:rsidRPr="00077F4D">
              <w:rPr>
                <w:b/>
                <w:sz w:val="20"/>
                <w:szCs w:val="20"/>
              </w:rPr>
              <w:t>по</w:t>
            </w:r>
            <w:r w:rsidRPr="00077F4D">
              <w:rPr>
                <w:b/>
                <w:spacing w:val="-3"/>
                <w:sz w:val="20"/>
                <w:szCs w:val="20"/>
              </w:rPr>
              <w:t xml:space="preserve"> </w:t>
            </w:r>
            <w:r w:rsidRPr="00077F4D">
              <w:rPr>
                <w:b/>
                <w:sz w:val="20"/>
                <w:szCs w:val="20"/>
              </w:rPr>
              <w:t>месяцам</w:t>
            </w:r>
          </w:p>
        </w:tc>
        <w:tc>
          <w:tcPr>
            <w:tcW w:w="1842" w:type="dxa"/>
            <w:vMerge w:val="restart"/>
            <w:vAlign w:val="center"/>
          </w:tcPr>
          <w:p w:rsidR="00173F61" w:rsidRPr="00077F4D" w:rsidRDefault="00B54155">
            <w:pPr>
              <w:pStyle w:val="TableParagraph"/>
              <w:spacing w:before="40" w:after="40"/>
              <w:jc w:val="center"/>
              <w:rPr>
                <w:b/>
                <w:sz w:val="20"/>
                <w:szCs w:val="20"/>
              </w:rPr>
            </w:pPr>
            <w:proofErr w:type="gramStart"/>
            <w:r w:rsidRPr="00077F4D">
              <w:rPr>
                <w:b/>
                <w:sz w:val="20"/>
                <w:szCs w:val="20"/>
              </w:rPr>
              <w:t>На конец</w:t>
            </w:r>
            <w:proofErr w:type="gramEnd"/>
            <w:r w:rsidRPr="00077F4D">
              <w:rPr>
                <w:b/>
                <w:spacing w:val="1"/>
                <w:sz w:val="20"/>
                <w:szCs w:val="20"/>
              </w:rPr>
              <w:t xml:space="preserve"> </w:t>
            </w:r>
            <w:r w:rsidRPr="00077F4D">
              <w:rPr>
                <w:b/>
                <w:sz w:val="20"/>
                <w:szCs w:val="20"/>
              </w:rPr>
              <w:t>2025</w:t>
            </w:r>
            <w:r w:rsidRPr="00077F4D">
              <w:rPr>
                <w:b/>
                <w:i/>
                <w:sz w:val="20"/>
                <w:szCs w:val="20"/>
              </w:rPr>
              <w:t xml:space="preserve"> </w:t>
            </w:r>
            <w:r w:rsidRPr="00077F4D">
              <w:rPr>
                <w:b/>
                <w:i/>
                <w:spacing w:val="-37"/>
                <w:sz w:val="20"/>
                <w:szCs w:val="20"/>
              </w:rPr>
              <w:t xml:space="preserve"> </w:t>
            </w:r>
            <w:r w:rsidRPr="00077F4D">
              <w:rPr>
                <w:b/>
                <w:sz w:val="20"/>
                <w:szCs w:val="20"/>
              </w:rPr>
              <w:t>года</w:t>
            </w:r>
          </w:p>
        </w:tc>
      </w:tr>
      <w:tr w:rsidR="00173F61" w:rsidRPr="00077F4D" w:rsidTr="008F4A67">
        <w:trPr>
          <w:trHeight w:val="20"/>
        </w:trPr>
        <w:tc>
          <w:tcPr>
            <w:tcW w:w="607" w:type="dxa"/>
            <w:vMerge/>
            <w:tcBorders>
              <w:top w:val="none" w:sz="4" w:space="0" w:color="000000"/>
            </w:tcBorders>
            <w:vAlign w:val="center"/>
          </w:tcPr>
          <w:p w:rsidR="00173F61" w:rsidRPr="00077F4D" w:rsidRDefault="00173F61">
            <w:pPr>
              <w:spacing w:before="40" w:after="40"/>
              <w:jc w:val="center"/>
              <w:rPr>
                <w:rFonts w:ascii="Times New Roman" w:hAnsi="Times New Roman" w:cs="Times New Roman"/>
                <w:sz w:val="20"/>
                <w:szCs w:val="20"/>
              </w:rPr>
            </w:pPr>
          </w:p>
        </w:tc>
        <w:tc>
          <w:tcPr>
            <w:tcW w:w="4260" w:type="dxa"/>
            <w:vMerge/>
            <w:tcBorders>
              <w:top w:val="none" w:sz="4" w:space="0" w:color="000000"/>
            </w:tcBorders>
            <w:vAlign w:val="center"/>
          </w:tcPr>
          <w:p w:rsidR="00173F61" w:rsidRPr="00077F4D" w:rsidRDefault="00173F61">
            <w:pPr>
              <w:spacing w:before="40" w:after="40"/>
              <w:jc w:val="center"/>
              <w:rPr>
                <w:rFonts w:ascii="Times New Roman" w:hAnsi="Times New Roman" w:cs="Times New Roman"/>
                <w:sz w:val="20"/>
                <w:szCs w:val="20"/>
              </w:rPr>
            </w:pPr>
          </w:p>
        </w:tc>
        <w:tc>
          <w:tcPr>
            <w:tcW w:w="1053" w:type="dxa"/>
            <w:vMerge/>
            <w:tcBorders>
              <w:top w:val="none" w:sz="4" w:space="0" w:color="000000"/>
            </w:tcBorders>
            <w:vAlign w:val="center"/>
          </w:tcPr>
          <w:p w:rsidR="00173F61" w:rsidRPr="00077F4D" w:rsidRDefault="00173F61">
            <w:pPr>
              <w:spacing w:before="40" w:after="40"/>
              <w:jc w:val="center"/>
              <w:rPr>
                <w:rFonts w:ascii="Times New Roman" w:hAnsi="Times New Roman" w:cs="Times New Roman"/>
                <w:sz w:val="20"/>
                <w:szCs w:val="20"/>
              </w:rPr>
            </w:pPr>
          </w:p>
        </w:tc>
        <w:tc>
          <w:tcPr>
            <w:tcW w:w="1276" w:type="dxa"/>
            <w:vMerge/>
            <w:tcBorders>
              <w:top w:val="none" w:sz="4" w:space="0" w:color="000000"/>
            </w:tcBorders>
            <w:vAlign w:val="center"/>
          </w:tcPr>
          <w:p w:rsidR="00173F61" w:rsidRPr="00077F4D" w:rsidRDefault="00173F61">
            <w:pPr>
              <w:spacing w:before="40" w:after="40"/>
              <w:jc w:val="center"/>
              <w:rPr>
                <w:rFonts w:ascii="Times New Roman" w:hAnsi="Times New Roman" w:cs="Times New Roman"/>
                <w:sz w:val="20"/>
                <w:szCs w:val="20"/>
              </w:rPr>
            </w:pPr>
          </w:p>
        </w:tc>
        <w:tc>
          <w:tcPr>
            <w:tcW w:w="567" w:type="dxa"/>
            <w:vAlign w:val="center"/>
          </w:tcPr>
          <w:p w:rsidR="00173F61" w:rsidRPr="00077F4D" w:rsidRDefault="00077F4D">
            <w:pPr>
              <w:pStyle w:val="TableParagraph"/>
              <w:spacing w:before="40" w:after="40"/>
              <w:jc w:val="center"/>
              <w:rPr>
                <w:b/>
                <w:sz w:val="20"/>
                <w:szCs w:val="20"/>
              </w:rPr>
            </w:pPr>
            <w:proofErr w:type="spellStart"/>
            <w:proofErr w:type="gramStart"/>
            <w:r>
              <w:rPr>
                <w:b/>
                <w:sz w:val="20"/>
                <w:szCs w:val="20"/>
              </w:rPr>
              <w:t>янв</w:t>
            </w:r>
            <w:proofErr w:type="spellEnd"/>
            <w:proofErr w:type="gramEnd"/>
          </w:p>
        </w:tc>
        <w:tc>
          <w:tcPr>
            <w:tcW w:w="567" w:type="dxa"/>
            <w:vAlign w:val="center"/>
          </w:tcPr>
          <w:p w:rsidR="00173F61" w:rsidRPr="00077F4D" w:rsidRDefault="00077F4D">
            <w:pPr>
              <w:pStyle w:val="TableParagraph"/>
              <w:spacing w:before="40" w:after="40"/>
              <w:jc w:val="center"/>
              <w:rPr>
                <w:b/>
                <w:sz w:val="20"/>
                <w:szCs w:val="20"/>
              </w:rPr>
            </w:pPr>
            <w:proofErr w:type="spellStart"/>
            <w:r>
              <w:rPr>
                <w:b/>
                <w:sz w:val="20"/>
                <w:szCs w:val="20"/>
              </w:rPr>
              <w:t>фев</w:t>
            </w:r>
            <w:proofErr w:type="spellEnd"/>
          </w:p>
        </w:tc>
        <w:tc>
          <w:tcPr>
            <w:tcW w:w="709" w:type="dxa"/>
            <w:vAlign w:val="center"/>
          </w:tcPr>
          <w:p w:rsidR="00173F61" w:rsidRPr="00077F4D" w:rsidRDefault="00B54155">
            <w:pPr>
              <w:pStyle w:val="TableParagraph"/>
              <w:spacing w:before="40" w:after="40"/>
              <w:jc w:val="center"/>
              <w:rPr>
                <w:b/>
                <w:sz w:val="20"/>
                <w:szCs w:val="20"/>
              </w:rPr>
            </w:pPr>
            <w:r w:rsidRPr="00077F4D">
              <w:rPr>
                <w:b/>
                <w:sz w:val="20"/>
                <w:szCs w:val="20"/>
              </w:rPr>
              <w:t>март</w:t>
            </w:r>
          </w:p>
        </w:tc>
        <w:tc>
          <w:tcPr>
            <w:tcW w:w="567" w:type="dxa"/>
            <w:vAlign w:val="center"/>
          </w:tcPr>
          <w:p w:rsidR="00173F61" w:rsidRPr="00077F4D" w:rsidRDefault="00077F4D">
            <w:pPr>
              <w:pStyle w:val="TableParagraph"/>
              <w:spacing w:before="40" w:after="40"/>
              <w:jc w:val="center"/>
              <w:rPr>
                <w:b/>
                <w:sz w:val="20"/>
                <w:szCs w:val="20"/>
              </w:rPr>
            </w:pPr>
            <w:proofErr w:type="spellStart"/>
            <w:proofErr w:type="gramStart"/>
            <w:r>
              <w:rPr>
                <w:b/>
                <w:sz w:val="20"/>
                <w:szCs w:val="20"/>
              </w:rPr>
              <w:t>апр</w:t>
            </w:r>
            <w:proofErr w:type="spellEnd"/>
            <w:proofErr w:type="gramEnd"/>
          </w:p>
        </w:tc>
        <w:tc>
          <w:tcPr>
            <w:tcW w:w="737" w:type="dxa"/>
            <w:vAlign w:val="center"/>
          </w:tcPr>
          <w:p w:rsidR="00173F61" w:rsidRPr="00077F4D" w:rsidRDefault="00B54155">
            <w:pPr>
              <w:pStyle w:val="TableParagraph"/>
              <w:spacing w:before="40" w:after="40"/>
              <w:jc w:val="center"/>
              <w:rPr>
                <w:b/>
                <w:sz w:val="20"/>
                <w:szCs w:val="20"/>
              </w:rPr>
            </w:pPr>
            <w:r w:rsidRPr="00077F4D">
              <w:rPr>
                <w:b/>
                <w:sz w:val="20"/>
                <w:szCs w:val="20"/>
              </w:rPr>
              <w:t>май</w:t>
            </w:r>
          </w:p>
        </w:tc>
        <w:tc>
          <w:tcPr>
            <w:tcW w:w="567" w:type="dxa"/>
            <w:vAlign w:val="center"/>
          </w:tcPr>
          <w:p w:rsidR="00173F61" w:rsidRPr="00077F4D" w:rsidRDefault="00B54155">
            <w:pPr>
              <w:pStyle w:val="TableParagraph"/>
              <w:spacing w:before="40" w:after="40"/>
              <w:ind w:left="-103" w:right="-88"/>
              <w:jc w:val="center"/>
              <w:rPr>
                <w:b/>
                <w:sz w:val="20"/>
                <w:szCs w:val="20"/>
              </w:rPr>
            </w:pPr>
            <w:r w:rsidRPr="00077F4D">
              <w:rPr>
                <w:b/>
                <w:sz w:val="20"/>
                <w:szCs w:val="20"/>
              </w:rPr>
              <w:t>июнь</w:t>
            </w:r>
          </w:p>
        </w:tc>
        <w:tc>
          <w:tcPr>
            <w:tcW w:w="567" w:type="dxa"/>
            <w:vAlign w:val="center"/>
          </w:tcPr>
          <w:p w:rsidR="00173F61" w:rsidRPr="00077F4D" w:rsidRDefault="00B54155">
            <w:pPr>
              <w:pStyle w:val="TableParagraph"/>
              <w:spacing w:before="40" w:after="40"/>
              <w:ind w:left="-125" w:right="-67"/>
              <w:jc w:val="center"/>
              <w:rPr>
                <w:b/>
                <w:sz w:val="20"/>
                <w:szCs w:val="20"/>
              </w:rPr>
            </w:pPr>
            <w:r w:rsidRPr="00077F4D">
              <w:rPr>
                <w:b/>
                <w:sz w:val="20"/>
                <w:szCs w:val="20"/>
              </w:rPr>
              <w:t>июль</w:t>
            </w:r>
          </w:p>
        </w:tc>
        <w:tc>
          <w:tcPr>
            <w:tcW w:w="567" w:type="dxa"/>
            <w:vAlign w:val="center"/>
          </w:tcPr>
          <w:p w:rsidR="00173F61" w:rsidRPr="00077F4D" w:rsidRDefault="00077F4D">
            <w:pPr>
              <w:pStyle w:val="TableParagraph"/>
              <w:spacing w:before="40" w:after="40"/>
              <w:jc w:val="center"/>
              <w:rPr>
                <w:b/>
                <w:sz w:val="20"/>
                <w:szCs w:val="20"/>
              </w:rPr>
            </w:pPr>
            <w:proofErr w:type="spellStart"/>
            <w:proofErr w:type="gramStart"/>
            <w:r>
              <w:rPr>
                <w:b/>
                <w:sz w:val="20"/>
                <w:szCs w:val="20"/>
              </w:rPr>
              <w:t>авг</w:t>
            </w:r>
            <w:proofErr w:type="spellEnd"/>
            <w:proofErr w:type="gramEnd"/>
          </w:p>
        </w:tc>
        <w:tc>
          <w:tcPr>
            <w:tcW w:w="680" w:type="dxa"/>
            <w:vAlign w:val="center"/>
          </w:tcPr>
          <w:p w:rsidR="00173F61" w:rsidRPr="00077F4D" w:rsidRDefault="00077F4D">
            <w:pPr>
              <w:pStyle w:val="TableParagraph"/>
              <w:spacing w:before="40" w:after="40"/>
              <w:jc w:val="center"/>
              <w:rPr>
                <w:b/>
                <w:sz w:val="20"/>
                <w:szCs w:val="20"/>
              </w:rPr>
            </w:pPr>
            <w:proofErr w:type="spellStart"/>
            <w:proofErr w:type="gramStart"/>
            <w:r>
              <w:rPr>
                <w:b/>
                <w:sz w:val="20"/>
                <w:szCs w:val="20"/>
              </w:rPr>
              <w:t>сен</w:t>
            </w:r>
            <w:r w:rsidR="008F4A67">
              <w:rPr>
                <w:b/>
                <w:sz w:val="20"/>
                <w:szCs w:val="20"/>
              </w:rPr>
              <w:t>т</w:t>
            </w:r>
            <w:proofErr w:type="spellEnd"/>
            <w:proofErr w:type="gramEnd"/>
          </w:p>
        </w:tc>
        <w:tc>
          <w:tcPr>
            <w:tcW w:w="709" w:type="dxa"/>
            <w:vAlign w:val="center"/>
          </w:tcPr>
          <w:p w:rsidR="00173F61" w:rsidRPr="00077F4D" w:rsidRDefault="00077F4D">
            <w:pPr>
              <w:pStyle w:val="TableParagraph"/>
              <w:spacing w:before="40" w:after="40"/>
              <w:jc w:val="center"/>
              <w:rPr>
                <w:b/>
                <w:sz w:val="20"/>
                <w:szCs w:val="20"/>
              </w:rPr>
            </w:pPr>
            <w:proofErr w:type="spellStart"/>
            <w:proofErr w:type="gramStart"/>
            <w:r>
              <w:rPr>
                <w:b/>
                <w:sz w:val="20"/>
                <w:szCs w:val="20"/>
              </w:rPr>
              <w:t>окт</w:t>
            </w:r>
            <w:proofErr w:type="spellEnd"/>
            <w:proofErr w:type="gramEnd"/>
          </w:p>
        </w:tc>
        <w:tc>
          <w:tcPr>
            <w:tcW w:w="709" w:type="dxa"/>
            <w:vAlign w:val="center"/>
          </w:tcPr>
          <w:p w:rsidR="00173F61" w:rsidRPr="00077F4D" w:rsidRDefault="008F4A67">
            <w:pPr>
              <w:pStyle w:val="TableParagraph"/>
              <w:spacing w:before="40" w:after="40"/>
              <w:jc w:val="center"/>
              <w:rPr>
                <w:b/>
                <w:sz w:val="20"/>
                <w:szCs w:val="20"/>
              </w:rPr>
            </w:pPr>
            <w:proofErr w:type="spellStart"/>
            <w:r>
              <w:rPr>
                <w:b/>
                <w:sz w:val="20"/>
                <w:szCs w:val="20"/>
              </w:rPr>
              <w:t>нояб</w:t>
            </w:r>
            <w:proofErr w:type="spellEnd"/>
          </w:p>
        </w:tc>
        <w:tc>
          <w:tcPr>
            <w:tcW w:w="1842" w:type="dxa"/>
            <w:vMerge/>
            <w:tcBorders>
              <w:top w:val="none" w:sz="4" w:space="0" w:color="000000"/>
            </w:tcBorders>
            <w:vAlign w:val="center"/>
          </w:tcPr>
          <w:p w:rsidR="00173F61" w:rsidRPr="00077F4D" w:rsidRDefault="00173F61">
            <w:pPr>
              <w:spacing w:before="40" w:after="40"/>
              <w:jc w:val="center"/>
              <w:rPr>
                <w:rFonts w:ascii="Times New Roman" w:hAnsi="Times New Roman" w:cs="Times New Roman"/>
                <w:sz w:val="20"/>
                <w:szCs w:val="20"/>
              </w:rPr>
            </w:pPr>
          </w:p>
        </w:tc>
      </w:tr>
      <w:tr w:rsidR="00200679" w:rsidRPr="00077F4D" w:rsidTr="003D3DE3">
        <w:trPr>
          <w:trHeight w:val="20"/>
        </w:trPr>
        <w:tc>
          <w:tcPr>
            <w:tcW w:w="607" w:type="dxa"/>
          </w:tcPr>
          <w:p w:rsidR="00200679" w:rsidRPr="00077F4D" w:rsidRDefault="00200679" w:rsidP="003D3DE3">
            <w:pPr>
              <w:pStyle w:val="TableParagraph"/>
              <w:spacing w:before="40" w:after="40"/>
              <w:jc w:val="center"/>
              <w:rPr>
                <w:sz w:val="20"/>
                <w:szCs w:val="20"/>
              </w:rPr>
            </w:pPr>
            <w:r w:rsidRPr="00077F4D">
              <w:rPr>
                <w:sz w:val="20"/>
                <w:szCs w:val="20"/>
              </w:rPr>
              <w:t>1.</w:t>
            </w:r>
          </w:p>
        </w:tc>
        <w:tc>
          <w:tcPr>
            <w:tcW w:w="15377" w:type="dxa"/>
            <w:gridSpan w:val="15"/>
          </w:tcPr>
          <w:p w:rsidR="009269DE" w:rsidRPr="009269DE" w:rsidRDefault="00730168" w:rsidP="009269DE">
            <w:pPr>
              <w:widowControl w:val="0"/>
              <w:autoSpaceDE w:val="0"/>
              <w:autoSpaceDN w:val="0"/>
              <w:spacing w:after="0" w:line="240" w:lineRule="auto"/>
              <w:jc w:val="both"/>
              <w:rPr>
                <w:rFonts w:ascii="Times New Roman" w:hAnsi="Times New Roman" w:cs="Times New Roman"/>
                <w:sz w:val="20"/>
                <w:szCs w:val="20"/>
              </w:rPr>
            </w:pPr>
            <w:r w:rsidRPr="00077F4D">
              <w:rPr>
                <w:rFonts w:ascii="Times New Roman" w:eastAsia="Times New Roman" w:hAnsi="Times New Roman" w:cs="Times New Roman"/>
                <w:sz w:val="20"/>
                <w:szCs w:val="20"/>
                <w:lang w:eastAsia="ru-RU"/>
              </w:rPr>
              <w:t>Задача «</w:t>
            </w:r>
            <w:r w:rsidRPr="00077F4D">
              <w:rPr>
                <w:rFonts w:ascii="Times New Roman" w:hAnsi="Times New Roman" w:cs="Times New Roman"/>
                <w:sz w:val="20"/>
                <w:szCs w:val="20"/>
              </w:rPr>
              <w:t>Увеличение объема жилищного строительс</w:t>
            </w:r>
            <w:r w:rsidR="009269DE">
              <w:rPr>
                <w:rFonts w:ascii="Times New Roman" w:hAnsi="Times New Roman" w:cs="Times New Roman"/>
                <w:sz w:val="20"/>
                <w:szCs w:val="20"/>
              </w:rPr>
              <w:t>тва индивидуальных жилых домов»</w:t>
            </w:r>
          </w:p>
        </w:tc>
      </w:tr>
      <w:tr w:rsidR="00BE687E" w:rsidRPr="00077F4D" w:rsidTr="008F4A67">
        <w:trPr>
          <w:trHeight w:val="687"/>
        </w:trPr>
        <w:tc>
          <w:tcPr>
            <w:tcW w:w="607" w:type="dxa"/>
            <w:vAlign w:val="center"/>
          </w:tcPr>
          <w:p w:rsidR="00BE687E" w:rsidRPr="00077F4D" w:rsidRDefault="00BE687E">
            <w:pPr>
              <w:pStyle w:val="TableParagraph"/>
              <w:spacing w:before="40" w:after="40"/>
              <w:jc w:val="center"/>
              <w:rPr>
                <w:sz w:val="20"/>
                <w:szCs w:val="20"/>
              </w:rPr>
            </w:pPr>
            <w:r w:rsidRPr="00077F4D">
              <w:rPr>
                <w:sz w:val="20"/>
                <w:szCs w:val="20"/>
              </w:rPr>
              <w:t>1.1.</w:t>
            </w:r>
          </w:p>
        </w:tc>
        <w:tc>
          <w:tcPr>
            <w:tcW w:w="4260" w:type="dxa"/>
            <w:vAlign w:val="center"/>
          </w:tcPr>
          <w:p w:rsidR="00BE687E" w:rsidRPr="00077F4D" w:rsidRDefault="00BE687E" w:rsidP="00A41E98">
            <w:pPr>
              <w:pStyle w:val="TableParagraph"/>
              <w:spacing w:before="40" w:after="40"/>
              <w:jc w:val="both"/>
              <w:rPr>
                <w:i/>
                <w:sz w:val="20"/>
                <w:szCs w:val="20"/>
              </w:rPr>
            </w:pPr>
            <w:r w:rsidRPr="00077F4D">
              <w:rPr>
                <w:sz w:val="20"/>
                <w:szCs w:val="20"/>
              </w:rPr>
              <w:t>Объем ввода жилья, построенного населением</w:t>
            </w:r>
          </w:p>
        </w:tc>
        <w:tc>
          <w:tcPr>
            <w:tcW w:w="1053" w:type="dxa"/>
            <w:vAlign w:val="center"/>
          </w:tcPr>
          <w:p w:rsidR="00BE687E" w:rsidRPr="006B06A7" w:rsidRDefault="00F30A9B">
            <w:pPr>
              <w:pStyle w:val="TableParagraph"/>
              <w:spacing w:before="40" w:after="40"/>
              <w:jc w:val="center"/>
              <w:rPr>
                <w:sz w:val="20"/>
                <w:szCs w:val="20"/>
              </w:rPr>
            </w:pPr>
            <w:r w:rsidRPr="006B06A7">
              <w:rPr>
                <w:sz w:val="20"/>
                <w:szCs w:val="20"/>
              </w:rPr>
              <w:t>Г</w:t>
            </w:r>
            <w:r w:rsidR="00BE687E" w:rsidRPr="006B06A7">
              <w:rPr>
                <w:sz w:val="20"/>
                <w:szCs w:val="20"/>
              </w:rPr>
              <w:t>П</w:t>
            </w:r>
          </w:p>
        </w:tc>
        <w:tc>
          <w:tcPr>
            <w:tcW w:w="1276" w:type="dxa"/>
            <w:vAlign w:val="center"/>
          </w:tcPr>
          <w:p w:rsidR="00BE687E" w:rsidRPr="00077F4D" w:rsidRDefault="00482FC1">
            <w:pPr>
              <w:pStyle w:val="TableParagraph"/>
              <w:spacing w:before="40" w:after="40"/>
              <w:jc w:val="center"/>
              <w:rPr>
                <w:sz w:val="20"/>
                <w:szCs w:val="20"/>
              </w:rPr>
            </w:pPr>
            <w:proofErr w:type="spellStart"/>
            <w:r w:rsidRPr="00077F4D">
              <w:rPr>
                <w:rFonts w:eastAsia="Arial Unicode MS"/>
                <w:sz w:val="20"/>
                <w:szCs w:val="20"/>
                <w:lang w:eastAsia="ru-RU"/>
              </w:rPr>
              <w:t>к</w:t>
            </w:r>
            <w:r w:rsidR="00BE687E" w:rsidRPr="00077F4D">
              <w:rPr>
                <w:rFonts w:eastAsia="Arial Unicode MS"/>
                <w:sz w:val="20"/>
                <w:szCs w:val="20"/>
                <w:lang w:eastAsia="ru-RU"/>
              </w:rPr>
              <w:t>в.м</w:t>
            </w:r>
            <w:proofErr w:type="spellEnd"/>
            <w:r w:rsidR="00BE687E" w:rsidRPr="00077F4D">
              <w:rPr>
                <w:rFonts w:eastAsia="Arial Unicode MS"/>
                <w:sz w:val="20"/>
                <w:szCs w:val="20"/>
                <w:lang w:eastAsia="ru-RU"/>
              </w:rPr>
              <w:t>.</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120</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120</w:t>
            </w:r>
          </w:p>
        </w:tc>
        <w:tc>
          <w:tcPr>
            <w:tcW w:w="709"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75</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75</w:t>
            </w:r>
          </w:p>
        </w:tc>
        <w:tc>
          <w:tcPr>
            <w:tcW w:w="73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105</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75</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90</w:t>
            </w:r>
          </w:p>
        </w:tc>
        <w:tc>
          <w:tcPr>
            <w:tcW w:w="567"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120</w:t>
            </w:r>
          </w:p>
        </w:tc>
        <w:tc>
          <w:tcPr>
            <w:tcW w:w="680"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150</w:t>
            </w:r>
          </w:p>
        </w:tc>
        <w:tc>
          <w:tcPr>
            <w:tcW w:w="709"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180</w:t>
            </w:r>
          </w:p>
        </w:tc>
        <w:tc>
          <w:tcPr>
            <w:tcW w:w="709" w:type="dxa"/>
            <w:shd w:val="clear" w:color="auto" w:fill="FFFFFF"/>
            <w:vAlign w:val="center"/>
          </w:tcPr>
          <w:p w:rsidR="00BE687E" w:rsidRPr="00077F4D" w:rsidRDefault="00BE687E" w:rsidP="00182238">
            <w:pPr>
              <w:pStyle w:val="TableParagraph"/>
              <w:spacing w:before="40" w:after="40"/>
              <w:jc w:val="center"/>
              <w:rPr>
                <w:sz w:val="20"/>
                <w:szCs w:val="20"/>
              </w:rPr>
            </w:pPr>
            <w:r w:rsidRPr="00077F4D">
              <w:rPr>
                <w:sz w:val="20"/>
                <w:szCs w:val="20"/>
              </w:rPr>
              <w:t>210</w:t>
            </w:r>
          </w:p>
        </w:tc>
        <w:tc>
          <w:tcPr>
            <w:tcW w:w="1842" w:type="dxa"/>
            <w:shd w:val="clear" w:color="auto" w:fill="FFFFFF"/>
            <w:vAlign w:val="center"/>
          </w:tcPr>
          <w:p w:rsidR="00BE687E" w:rsidRPr="00077F4D" w:rsidRDefault="00BE687E">
            <w:pPr>
              <w:pStyle w:val="TableParagraph"/>
              <w:spacing w:before="40" w:after="40"/>
              <w:jc w:val="center"/>
              <w:rPr>
                <w:sz w:val="20"/>
                <w:szCs w:val="20"/>
              </w:rPr>
            </w:pPr>
            <w:r w:rsidRPr="00077F4D">
              <w:rPr>
                <w:sz w:val="20"/>
                <w:szCs w:val="20"/>
                <w:lang w:eastAsia="ru-RU"/>
              </w:rPr>
              <w:t>1500</w:t>
            </w:r>
          </w:p>
        </w:tc>
      </w:tr>
      <w:tr w:rsidR="00BE687E" w:rsidRPr="00077F4D" w:rsidTr="008F4A67">
        <w:trPr>
          <w:trHeight w:val="687"/>
        </w:trPr>
        <w:tc>
          <w:tcPr>
            <w:tcW w:w="607" w:type="dxa"/>
            <w:vAlign w:val="center"/>
          </w:tcPr>
          <w:p w:rsidR="00BE687E" w:rsidRPr="00077F4D" w:rsidRDefault="00BE687E">
            <w:pPr>
              <w:pStyle w:val="TableParagraph"/>
              <w:spacing w:before="40" w:after="40"/>
              <w:jc w:val="center"/>
              <w:rPr>
                <w:sz w:val="20"/>
                <w:szCs w:val="20"/>
              </w:rPr>
            </w:pPr>
            <w:r w:rsidRPr="00077F4D">
              <w:rPr>
                <w:sz w:val="20"/>
                <w:szCs w:val="20"/>
              </w:rPr>
              <w:t>1.2</w:t>
            </w:r>
          </w:p>
        </w:tc>
        <w:tc>
          <w:tcPr>
            <w:tcW w:w="4260" w:type="dxa"/>
            <w:vAlign w:val="center"/>
          </w:tcPr>
          <w:p w:rsidR="00BE687E" w:rsidRPr="00077F4D" w:rsidRDefault="00B10946" w:rsidP="00482FC1">
            <w:pPr>
              <w:autoSpaceDE w:val="0"/>
              <w:autoSpaceDN w:val="0"/>
              <w:adjustRightInd w:val="0"/>
              <w:spacing w:after="0" w:line="240" w:lineRule="auto"/>
              <w:rPr>
                <w:rFonts w:ascii="Times New Roman" w:hAnsi="Times New Roman" w:cs="Times New Roman"/>
                <w:sz w:val="20"/>
                <w:szCs w:val="20"/>
              </w:rPr>
            </w:pPr>
            <w:r w:rsidRPr="00077F4D">
              <w:rPr>
                <w:rFonts w:ascii="Times New Roman" w:hAnsi="Times New Roman" w:cs="Times New Roman"/>
                <w:sz w:val="20"/>
                <w:szCs w:val="20"/>
              </w:rPr>
              <w:t>Количество земельных участков</w:t>
            </w:r>
            <w:r w:rsidR="00482FC1" w:rsidRPr="00077F4D">
              <w:rPr>
                <w:rFonts w:ascii="Times New Roman" w:hAnsi="Times New Roman" w:cs="Times New Roman"/>
                <w:sz w:val="20"/>
                <w:szCs w:val="20"/>
              </w:rPr>
              <w:t>, вовлеченных в оборот в целях жилищного строительства</w:t>
            </w:r>
          </w:p>
        </w:tc>
        <w:tc>
          <w:tcPr>
            <w:tcW w:w="1053" w:type="dxa"/>
            <w:vAlign w:val="center"/>
          </w:tcPr>
          <w:p w:rsidR="00BE687E" w:rsidRPr="006B06A7" w:rsidRDefault="00F30A9B">
            <w:pPr>
              <w:pStyle w:val="TableParagraph"/>
              <w:spacing w:before="40" w:after="40"/>
              <w:jc w:val="center"/>
              <w:rPr>
                <w:sz w:val="20"/>
                <w:szCs w:val="20"/>
              </w:rPr>
            </w:pPr>
            <w:r w:rsidRPr="006B06A7">
              <w:rPr>
                <w:sz w:val="20"/>
                <w:szCs w:val="20"/>
              </w:rPr>
              <w:t>Г</w:t>
            </w:r>
            <w:r w:rsidR="00BE687E" w:rsidRPr="006B06A7">
              <w:rPr>
                <w:sz w:val="20"/>
                <w:szCs w:val="20"/>
              </w:rPr>
              <w:t>П</w:t>
            </w:r>
          </w:p>
        </w:tc>
        <w:tc>
          <w:tcPr>
            <w:tcW w:w="1276" w:type="dxa"/>
            <w:vAlign w:val="center"/>
          </w:tcPr>
          <w:p w:rsidR="00BE687E" w:rsidRPr="00077F4D" w:rsidRDefault="00C61813">
            <w:pPr>
              <w:pStyle w:val="TableParagraph"/>
              <w:spacing w:before="40" w:after="40"/>
              <w:jc w:val="center"/>
              <w:rPr>
                <w:rFonts w:eastAsia="Arial Unicode MS"/>
                <w:sz w:val="20"/>
                <w:szCs w:val="20"/>
                <w:lang w:eastAsia="ru-RU"/>
              </w:rPr>
            </w:pPr>
            <w:r>
              <w:rPr>
                <w:rFonts w:eastAsia="Arial Unicode MS"/>
                <w:sz w:val="20"/>
                <w:szCs w:val="20"/>
                <w:lang w:eastAsia="ru-RU"/>
              </w:rPr>
              <w:t>шт.</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709"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73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567"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680" w:type="dxa"/>
            <w:shd w:val="clear" w:color="auto" w:fill="FFFFFF"/>
            <w:vAlign w:val="center"/>
          </w:tcPr>
          <w:p w:rsidR="00BE687E" w:rsidRPr="00077F4D" w:rsidRDefault="00B10946" w:rsidP="00182238">
            <w:pPr>
              <w:pStyle w:val="TableParagraph"/>
              <w:spacing w:before="40" w:after="40"/>
              <w:jc w:val="center"/>
              <w:rPr>
                <w:sz w:val="20"/>
                <w:szCs w:val="20"/>
              </w:rPr>
            </w:pPr>
            <w:r w:rsidRPr="00077F4D">
              <w:rPr>
                <w:sz w:val="20"/>
                <w:szCs w:val="20"/>
              </w:rPr>
              <w:t>1</w:t>
            </w:r>
          </w:p>
        </w:tc>
        <w:tc>
          <w:tcPr>
            <w:tcW w:w="709" w:type="dxa"/>
            <w:shd w:val="clear" w:color="auto" w:fill="FFFFFF"/>
            <w:vAlign w:val="center"/>
          </w:tcPr>
          <w:p w:rsidR="00BE687E" w:rsidRPr="00077F4D" w:rsidRDefault="00B10946" w:rsidP="00182238">
            <w:pPr>
              <w:pStyle w:val="TableParagraph"/>
              <w:spacing w:before="40" w:after="40"/>
              <w:jc w:val="center"/>
              <w:rPr>
                <w:sz w:val="20"/>
                <w:szCs w:val="20"/>
              </w:rPr>
            </w:pPr>
            <w:r w:rsidRPr="00077F4D">
              <w:rPr>
                <w:sz w:val="20"/>
                <w:szCs w:val="20"/>
              </w:rPr>
              <w:t>1</w:t>
            </w:r>
          </w:p>
        </w:tc>
        <w:tc>
          <w:tcPr>
            <w:tcW w:w="709" w:type="dxa"/>
            <w:shd w:val="clear" w:color="auto" w:fill="FFFFFF"/>
            <w:vAlign w:val="center"/>
          </w:tcPr>
          <w:p w:rsidR="00BE687E" w:rsidRPr="00077F4D" w:rsidRDefault="00F954AD" w:rsidP="00182238">
            <w:pPr>
              <w:pStyle w:val="TableParagraph"/>
              <w:spacing w:before="40" w:after="40"/>
              <w:jc w:val="center"/>
              <w:rPr>
                <w:sz w:val="20"/>
                <w:szCs w:val="20"/>
              </w:rPr>
            </w:pPr>
            <w:r w:rsidRPr="00077F4D">
              <w:rPr>
                <w:sz w:val="20"/>
                <w:szCs w:val="20"/>
              </w:rPr>
              <w:t>-</w:t>
            </w:r>
          </w:p>
        </w:tc>
        <w:tc>
          <w:tcPr>
            <w:tcW w:w="1842" w:type="dxa"/>
            <w:shd w:val="clear" w:color="auto" w:fill="FFFFFF"/>
            <w:vAlign w:val="center"/>
          </w:tcPr>
          <w:p w:rsidR="00BE687E" w:rsidRPr="00077F4D" w:rsidRDefault="00B10946">
            <w:pPr>
              <w:pStyle w:val="TableParagraph"/>
              <w:spacing w:before="40" w:after="40"/>
              <w:jc w:val="center"/>
              <w:rPr>
                <w:sz w:val="20"/>
                <w:szCs w:val="20"/>
                <w:lang w:eastAsia="ru-RU"/>
              </w:rPr>
            </w:pPr>
            <w:r w:rsidRPr="00077F4D">
              <w:rPr>
                <w:sz w:val="20"/>
                <w:szCs w:val="20"/>
                <w:lang w:eastAsia="ru-RU"/>
              </w:rPr>
              <w:t>2</w:t>
            </w:r>
          </w:p>
        </w:tc>
      </w:tr>
    </w:tbl>
    <w:p w:rsidR="00173F61" w:rsidRPr="00077F4D" w:rsidRDefault="00173F61">
      <w:pPr>
        <w:spacing w:after="0" w:line="240" w:lineRule="auto"/>
        <w:rPr>
          <w:rFonts w:ascii="Times New Roman" w:eastAsia="Times New Roman" w:hAnsi="Times New Roman" w:cs="Times New Roman"/>
          <w:sz w:val="20"/>
          <w:szCs w:val="20"/>
          <w:lang w:eastAsia="ru-RU"/>
        </w:rPr>
      </w:pPr>
    </w:p>
    <w:p w:rsidR="00173F61" w:rsidRDefault="00173F61">
      <w:pPr>
        <w:spacing w:after="0" w:line="240" w:lineRule="auto"/>
        <w:rPr>
          <w:rFonts w:ascii="Times New Roman" w:eastAsia="Times New Roman" w:hAnsi="Times New Roman" w:cs="Times New Roman"/>
          <w:lang w:eastAsia="ru-RU"/>
        </w:rPr>
      </w:pPr>
    </w:p>
    <w:p w:rsidR="00173F61" w:rsidRPr="00206F54" w:rsidRDefault="00B54155">
      <w:pPr>
        <w:spacing w:after="0" w:line="240" w:lineRule="auto"/>
        <w:jc w:val="center"/>
        <w:rPr>
          <w:rFonts w:ascii="Times New Roman" w:hAnsi="Times New Roman" w:cs="Times New Roman"/>
          <w:b/>
          <w:lang w:eastAsia="ru-RU"/>
        </w:rPr>
      </w:pPr>
      <w:r w:rsidRPr="00206F54">
        <w:rPr>
          <w:rFonts w:ascii="Times New Roman" w:hAnsi="Times New Roman" w:cs="Times New Roman"/>
          <w:b/>
          <w:lang w:eastAsia="ru-RU"/>
        </w:rPr>
        <w:t>4. Меропри</w:t>
      </w:r>
      <w:r w:rsidR="00FF69AC">
        <w:rPr>
          <w:rFonts w:ascii="Times New Roman" w:hAnsi="Times New Roman" w:cs="Times New Roman"/>
          <w:b/>
          <w:lang w:eastAsia="ru-RU"/>
        </w:rPr>
        <w:t>ятия (результаты) регионального</w:t>
      </w:r>
      <w:r w:rsidRPr="00206F54">
        <w:rPr>
          <w:rFonts w:ascii="Times New Roman" w:hAnsi="Times New Roman" w:cs="Times New Roman"/>
          <w:b/>
          <w:lang w:eastAsia="ru-RU"/>
        </w:rPr>
        <w:t xml:space="preserve"> проекта 1</w:t>
      </w:r>
    </w:p>
    <w:p w:rsidR="00173F61" w:rsidRPr="00206F54" w:rsidRDefault="00173F61">
      <w:pPr>
        <w:spacing w:after="0" w:line="240" w:lineRule="auto"/>
        <w:jc w:val="center"/>
        <w:rPr>
          <w:rFonts w:ascii="Times New Roman" w:hAnsi="Times New Roman" w:cs="Times New Roman"/>
          <w:b/>
          <w:lang w:eastAsia="ru-RU"/>
        </w:rPr>
      </w:pPr>
    </w:p>
    <w:tbl>
      <w:tblPr>
        <w:tblW w:w="15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92"/>
        <w:gridCol w:w="2098"/>
        <w:gridCol w:w="1021"/>
        <w:gridCol w:w="680"/>
        <w:gridCol w:w="737"/>
        <w:gridCol w:w="709"/>
        <w:gridCol w:w="709"/>
        <w:gridCol w:w="709"/>
        <w:gridCol w:w="708"/>
        <w:gridCol w:w="680"/>
        <w:gridCol w:w="709"/>
        <w:gridCol w:w="851"/>
        <w:gridCol w:w="1134"/>
        <w:gridCol w:w="2976"/>
      </w:tblGrid>
      <w:tr w:rsidR="00AE2A73" w:rsidRPr="00206F54" w:rsidTr="00000F73">
        <w:trPr>
          <w:trHeight w:val="462"/>
          <w:tblHeader/>
        </w:trPr>
        <w:tc>
          <w:tcPr>
            <w:tcW w:w="566" w:type="dxa"/>
            <w:vMerge w:val="restart"/>
            <w:vAlign w:val="center"/>
          </w:tcPr>
          <w:p w:rsidR="00AE2A73" w:rsidRPr="00206F54" w:rsidRDefault="00AE2A73">
            <w:pPr>
              <w:pStyle w:val="TableParagraph"/>
              <w:jc w:val="center"/>
              <w:rPr>
                <w:b/>
                <w:sz w:val="16"/>
                <w:szCs w:val="16"/>
              </w:rPr>
            </w:pPr>
            <w:r w:rsidRPr="00206F54">
              <w:rPr>
                <w:b/>
                <w:sz w:val="16"/>
                <w:szCs w:val="16"/>
              </w:rPr>
              <w:t xml:space="preserve">№ </w:t>
            </w:r>
            <w:r w:rsidRPr="00206F54">
              <w:rPr>
                <w:b/>
                <w:spacing w:val="-37"/>
                <w:sz w:val="16"/>
                <w:szCs w:val="16"/>
              </w:rPr>
              <w:t xml:space="preserve"> </w:t>
            </w:r>
            <w:proofErr w:type="gramStart"/>
            <w:r w:rsidRPr="00206F54">
              <w:rPr>
                <w:b/>
                <w:sz w:val="16"/>
                <w:szCs w:val="16"/>
              </w:rPr>
              <w:t>п</w:t>
            </w:r>
            <w:proofErr w:type="gramEnd"/>
            <w:r w:rsidRPr="00206F54">
              <w:rPr>
                <w:b/>
                <w:sz w:val="16"/>
                <w:szCs w:val="16"/>
              </w:rPr>
              <w:t>/п</w:t>
            </w:r>
          </w:p>
        </w:tc>
        <w:tc>
          <w:tcPr>
            <w:tcW w:w="1692" w:type="dxa"/>
            <w:vMerge w:val="restart"/>
            <w:vAlign w:val="center"/>
          </w:tcPr>
          <w:p w:rsidR="00AE2A73" w:rsidRPr="00206F54" w:rsidRDefault="00AE2A73">
            <w:pPr>
              <w:pStyle w:val="TableParagraph"/>
              <w:ind w:firstLine="9"/>
              <w:jc w:val="center"/>
              <w:rPr>
                <w:b/>
                <w:sz w:val="16"/>
                <w:szCs w:val="16"/>
              </w:rPr>
            </w:pPr>
            <w:r w:rsidRPr="00206F54">
              <w:rPr>
                <w:b/>
                <w:sz w:val="16"/>
                <w:szCs w:val="16"/>
              </w:rPr>
              <w:t>Наименование мероприятия</w:t>
            </w:r>
            <w:r w:rsidRPr="00206F54">
              <w:rPr>
                <w:b/>
                <w:spacing w:val="-37"/>
                <w:sz w:val="16"/>
                <w:szCs w:val="16"/>
              </w:rPr>
              <w:t xml:space="preserve"> </w:t>
            </w:r>
            <w:r w:rsidRPr="00206F54">
              <w:rPr>
                <w:b/>
                <w:sz w:val="16"/>
                <w:szCs w:val="16"/>
              </w:rPr>
              <w:t>(результата)</w:t>
            </w:r>
          </w:p>
        </w:tc>
        <w:tc>
          <w:tcPr>
            <w:tcW w:w="2098" w:type="dxa"/>
            <w:vMerge w:val="restart"/>
            <w:vAlign w:val="center"/>
          </w:tcPr>
          <w:p w:rsidR="00AE2A73" w:rsidRPr="00206F54" w:rsidRDefault="00AE2A73">
            <w:pPr>
              <w:pStyle w:val="TableParagraph"/>
              <w:jc w:val="center"/>
              <w:rPr>
                <w:b/>
                <w:sz w:val="16"/>
                <w:szCs w:val="16"/>
              </w:rPr>
            </w:pPr>
            <w:r w:rsidRPr="00206F54">
              <w:rPr>
                <w:b/>
                <w:sz w:val="16"/>
                <w:szCs w:val="16"/>
              </w:rPr>
              <w:t>Наименование</w:t>
            </w:r>
            <w:r w:rsidRPr="00206F54">
              <w:rPr>
                <w:b/>
                <w:spacing w:val="1"/>
                <w:sz w:val="16"/>
                <w:szCs w:val="16"/>
              </w:rPr>
              <w:t xml:space="preserve"> </w:t>
            </w:r>
            <w:r w:rsidRPr="00206F54">
              <w:rPr>
                <w:b/>
                <w:spacing w:val="-1"/>
                <w:sz w:val="16"/>
                <w:szCs w:val="16"/>
              </w:rPr>
              <w:t xml:space="preserve">структурных </w:t>
            </w:r>
            <w:r w:rsidRPr="00206F54">
              <w:rPr>
                <w:b/>
                <w:sz w:val="16"/>
                <w:szCs w:val="16"/>
              </w:rPr>
              <w:t xml:space="preserve">элементов </w:t>
            </w:r>
            <w:r w:rsidRPr="00206F54">
              <w:rPr>
                <w:b/>
                <w:spacing w:val="-37"/>
                <w:sz w:val="16"/>
                <w:szCs w:val="16"/>
              </w:rPr>
              <w:t xml:space="preserve"> </w:t>
            </w:r>
            <w:r w:rsidRPr="00206F54">
              <w:rPr>
                <w:b/>
                <w:sz w:val="16"/>
                <w:szCs w:val="16"/>
              </w:rPr>
              <w:t>государственных</w:t>
            </w:r>
            <w:r w:rsidRPr="00206F54">
              <w:rPr>
                <w:b/>
                <w:spacing w:val="1"/>
                <w:sz w:val="16"/>
                <w:szCs w:val="16"/>
              </w:rPr>
              <w:t xml:space="preserve"> </w:t>
            </w:r>
            <w:r w:rsidRPr="00206F54">
              <w:rPr>
                <w:b/>
                <w:sz w:val="16"/>
                <w:szCs w:val="16"/>
              </w:rPr>
              <w:t>программ вместе с</w:t>
            </w:r>
            <w:r w:rsidRPr="00206F54">
              <w:rPr>
                <w:b/>
                <w:spacing w:val="1"/>
                <w:sz w:val="16"/>
                <w:szCs w:val="16"/>
              </w:rPr>
              <w:t xml:space="preserve"> </w:t>
            </w:r>
            <w:r w:rsidRPr="00206F54">
              <w:rPr>
                <w:b/>
                <w:sz w:val="16"/>
                <w:szCs w:val="16"/>
              </w:rPr>
              <w:t>наименованием</w:t>
            </w:r>
            <w:r w:rsidRPr="00206F54">
              <w:rPr>
                <w:b/>
                <w:spacing w:val="1"/>
                <w:sz w:val="16"/>
                <w:szCs w:val="16"/>
              </w:rPr>
              <w:t xml:space="preserve"> </w:t>
            </w:r>
            <w:r w:rsidRPr="00206F54">
              <w:rPr>
                <w:b/>
                <w:sz w:val="16"/>
                <w:szCs w:val="16"/>
              </w:rPr>
              <w:t>государственной</w:t>
            </w:r>
            <w:r w:rsidRPr="00206F54">
              <w:rPr>
                <w:b/>
                <w:spacing w:val="1"/>
                <w:sz w:val="16"/>
                <w:szCs w:val="16"/>
              </w:rPr>
              <w:t xml:space="preserve"> </w:t>
            </w:r>
            <w:r w:rsidRPr="00206F54">
              <w:rPr>
                <w:b/>
                <w:sz w:val="16"/>
                <w:szCs w:val="16"/>
              </w:rPr>
              <w:t>программы</w:t>
            </w:r>
          </w:p>
        </w:tc>
        <w:tc>
          <w:tcPr>
            <w:tcW w:w="1021" w:type="dxa"/>
            <w:vMerge w:val="restart"/>
            <w:vAlign w:val="center"/>
          </w:tcPr>
          <w:p w:rsidR="00AE2A73" w:rsidRPr="00206F54" w:rsidRDefault="00AE2A73">
            <w:pPr>
              <w:pStyle w:val="TableParagraph"/>
              <w:jc w:val="center"/>
              <w:rPr>
                <w:b/>
                <w:sz w:val="16"/>
                <w:szCs w:val="16"/>
              </w:rPr>
            </w:pPr>
            <w:r w:rsidRPr="00206F54">
              <w:rPr>
                <w:b/>
                <w:sz w:val="16"/>
                <w:szCs w:val="16"/>
              </w:rPr>
              <w:t>Единица</w:t>
            </w:r>
            <w:r w:rsidRPr="00206F54">
              <w:rPr>
                <w:b/>
                <w:spacing w:val="1"/>
                <w:sz w:val="16"/>
                <w:szCs w:val="16"/>
              </w:rPr>
              <w:t xml:space="preserve"> </w:t>
            </w:r>
            <w:r w:rsidRPr="00206F54">
              <w:rPr>
                <w:b/>
                <w:sz w:val="16"/>
                <w:szCs w:val="16"/>
              </w:rPr>
              <w:t>измерения</w:t>
            </w:r>
            <w:r w:rsidRPr="00206F54">
              <w:rPr>
                <w:b/>
                <w:spacing w:val="-37"/>
                <w:sz w:val="16"/>
                <w:szCs w:val="16"/>
              </w:rPr>
              <w:t xml:space="preserve">       </w:t>
            </w:r>
            <w:r w:rsidRPr="00206F54">
              <w:rPr>
                <w:b/>
                <w:spacing w:val="-37"/>
                <w:sz w:val="16"/>
                <w:szCs w:val="16"/>
              </w:rPr>
              <w:br/>
            </w:r>
            <w:r w:rsidRPr="00206F54">
              <w:rPr>
                <w:b/>
                <w:spacing w:val="-1"/>
                <w:sz w:val="16"/>
                <w:szCs w:val="16"/>
              </w:rPr>
              <w:t>(по</w:t>
            </w:r>
            <w:r w:rsidRPr="00206F54">
              <w:rPr>
                <w:b/>
                <w:spacing w:val="-9"/>
                <w:sz w:val="16"/>
                <w:szCs w:val="16"/>
              </w:rPr>
              <w:t xml:space="preserve"> </w:t>
            </w:r>
            <w:r w:rsidRPr="00206F54">
              <w:rPr>
                <w:b/>
                <w:sz w:val="16"/>
                <w:szCs w:val="16"/>
              </w:rPr>
              <w:t>ОКЕИ)</w:t>
            </w:r>
          </w:p>
        </w:tc>
        <w:tc>
          <w:tcPr>
            <w:tcW w:w="1417" w:type="dxa"/>
            <w:gridSpan w:val="2"/>
            <w:vAlign w:val="center"/>
          </w:tcPr>
          <w:p w:rsidR="00AE2A73" w:rsidRPr="00206F54" w:rsidRDefault="00AE2A73">
            <w:pPr>
              <w:pStyle w:val="TableParagraph"/>
              <w:jc w:val="center"/>
              <w:rPr>
                <w:b/>
                <w:sz w:val="16"/>
                <w:szCs w:val="16"/>
              </w:rPr>
            </w:pPr>
            <w:r w:rsidRPr="00206F54">
              <w:rPr>
                <w:b/>
                <w:sz w:val="16"/>
                <w:szCs w:val="16"/>
              </w:rPr>
              <w:t>Базовое</w:t>
            </w:r>
            <w:r w:rsidRPr="00206F54">
              <w:rPr>
                <w:b/>
                <w:spacing w:val="-6"/>
                <w:sz w:val="16"/>
                <w:szCs w:val="16"/>
              </w:rPr>
              <w:t xml:space="preserve"> </w:t>
            </w:r>
            <w:r w:rsidRPr="00206F54">
              <w:rPr>
                <w:b/>
                <w:sz w:val="16"/>
                <w:szCs w:val="16"/>
              </w:rPr>
              <w:t>значение</w:t>
            </w:r>
          </w:p>
        </w:tc>
        <w:tc>
          <w:tcPr>
            <w:tcW w:w="4224" w:type="dxa"/>
            <w:gridSpan w:val="6"/>
          </w:tcPr>
          <w:p w:rsidR="00AE2A73" w:rsidRPr="00206F54" w:rsidRDefault="00F56267">
            <w:pPr>
              <w:pStyle w:val="TableParagraph"/>
              <w:jc w:val="center"/>
              <w:rPr>
                <w:b/>
                <w:sz w:val="16"/>
                <w:szCs w:val="16"/>
              </w:rPr>
            </w:pPr>
            <w:r w:rsidRPr="00110C76">
              <w:rPr>
                <w:b/>
                <w:position w:val="-5"/>
                <w:sz w:val="16"/>
                <w:szCs w:val="16"/>
              </w:rPr>
              <w:t>Период,  год</w:t>
            </w:r>
            <w:r w:rsidRPr="00206F54">
              <w:rPr>
                <w:b/>
                <w:position w:val="-5"/>
                <w:sz w:val="16"/>
                <w:szCs w:val="16"/>
              </w:rPr>
              <w:t xml:space="preserve"> </w:t>
            </w:r>
          </w:p>
        </w:tc>
        <w:tc>
          <w:tcPr>
            <w:tcW w:w="851" w:type="dxa"/>
            <w:vMerge w:val="restart"/>
            <w:vAlign w:val="center"/>
          </w:tcPr>
          <w:p w:rsidR="00AE2A73" w:rsidRPr="00206F54" w:rsidRDefault="00AE2A73">
            <w:pPr>
              <w:pStyle w:val="TableParagraph"/>
              <w:ind w:left="-107" w:right="-105"/>
              <w:jc w:val="center"/>
              <w:rPr>
                <w:b/>
                <w:sz w:val="16"/>
                <w:szCs w:val="16"/>
              </w:rPr>
            </w:pPr>
            <w:r w:rsidRPr="00206F54">
              <w:rPr>
                <w:b/>
                <w:sz w:val="16"/>
                <w:szCs w:val="16"/>
              </w:rPr>
              <w:t>Тип</w:t>
            </w:r>
            <w:r w:rsidRPr="00206F54">
              <w:rPr>
                <w:b/>
                <w:spacing w:val="1"/>
                <w:sz w:val="16"/>
                <w:szCs w:val="16"/>
              </w:rPr>
              <w:t xml:space="preserve"> </w:t>
            </w:r>
            <w:proofErr w:type="spellStart"/>
            <w:proofErr w:type="gramStart"/>
            <w:r w:rsidRPr="00206F54">
              <w:rPr>
                <w:b/>
                <w:sz w:val="16"/>
                <w:szCs w:val="16"/>
              </w:rPr>
              <w:t>меропри</w:t>
            </w:r>
            <w:r w:rsidR="00000F73">
              <w:rPr>
                <w:b/>
                <w:sz w:val="16"/>
                <w:szCs w:val="16"/>
              </w:rPr>
              <w:t>-</w:t>
            </w:r>
            <w:r w:rsidRPr="00206F54">
              <w:rPr>
                <w:b/>
                <w:sz w:val="16"/>
                <w:szCs w:val="16"/>
              </w:rPr>
              <w:t>ятия</w:t>
            </w:r>
            <w:proofErr w:type="spellEnd"/>
            <w:proofErr w:type="gramEnd"/>
            <w:r w:rsidRPr="00206F54">
              <w:rPr>
                <w:b/>
                <w:spacing w:val="-37"/>
                <w:sz w:val="16"/>
                <w:szCs w:val="16"/>
              </w:rPr>
              <w:t xml:space="preserve"> </w:t>
            </w:r>
            <w:r w:rsidRPr="00206F54">
              <w:rPr>
                <w:b/>
                <w:sz w:val="16"/>
                <w:szCs w:val="16"/>
              </w:rPr>
              <w:t>(</w:t>
            </w:r>
            <w:proofErr w:type="spellStart"/>
            <w:r w:rsidRPr="00206F54">
              <w:rPr>
                <w:b/>
                <w:sz w:val="16"/>
                <w:szCs w:val="16"/>
              </w:rPr>
              <w:t>резуль</w:t>
            </w:r>
            <w:proofErr w:type="spellEnd"/>
            <w:r w:rsidR="00000F73">
              <w:rPr>
                <w:b/>
                <w:sz w:val="16"/>
                <w:szCs w:val="16"/>
              </w:rPr>
              <w:t>-</w:t>
            </w:r>
            <w:r w:rsidRPr="00206F54">
              <w:rPr>
                <w:b/>
                <w:sz w:val="16"/>
                <w:szCs w:val="16"/>
              </w:rPr>
              <w:t>тата)</w:t>
            </w:r>
          </w:p>
        </w:tc>
        <w:tc>
          <w:tcPr>
            <w:tcW w:w="1134" w:type="dxa"/>
            <w:vMerge w:val="restart"/>
            <w:vAlign w:val="center"/>
          </w:tcPr>
          <w:p w:rsidR="00AE2A73" w:rsidRPr="00206F54" w:rsidRDefault="00AE2A73">
            <w:pPr>
              <w:pStyle w:val="TableParagraph"/>
              <w:ind w:left="-107" w:right="-105"/>
              <w:jc w:val="center"/>
              <w:rPr>
                <w:b/>
                <w:sz w:val="16"/>
                <w:szCs w:val="16"/>
              </w:rPr>
            </w:pPr>
            <w:r w:rsidRPr="00206F54">
              <w:rPr>
                <w:b/>
                <w:sz w:val="16"/>
                <w:szCs w:val="16"/>
              </w:rPr>
              <w:t>Уровень мероприятия (результата)</w:t>
            </w:r>
          </w:p>
        </w:tc>
        <w:tc>
          <w:tcPr>
            <w:tcW w:w="2976" w:type="dxa"/>
            <w:vMerge w:val="restart"/>
            <w:tcBorders>
              <w:right w:val="single" w:sz="4" w:space="0" w:color="auto"/>
            </w:tcBorders>
            <w:vAlign w:val="center"/>
          </w:tcPr>
          <w:p w:rsidR="00AE2A73" w:rsidRPr="00206F54" w:rsidRDefault="00AE2A73">
            <w:pPr>
              <w:pStyle w:val="TableParagraph"/>
              <w:ind w:left="-107" w:right="-105"/>
              <w:jc w:val="center"/>
              <w:rPr>
                <w:b/>
                <w:sz w:val="16"/>
                <w:szCs w:val="16"/>
              </w:rPr>
            </w:pPr>
            <w:r w:rsidRPr="00206F54">
              <w:rPr>
                <w:b/>
                <w:sz w:val="16"/>
                <w:szCs w:val="16"/>
              </w:rPr>
              <w:t>Связь с показателями</w:t>
            </w:r>
            <w:r w:rsidRPr="00206F54">
              <w:rPr>
                <w:b/>
                <w:spacing w:val="1"/>
                <w:sz w:val="16"/>
                <w:szCs w:val="16"/>
              </w:rPr>
              <w:t xml:space="preserve"> </w:t>
            </w:r>
            <w:r w:rsidRPr="00206F54">
              <w:rPr>
                <w:b/>
                <w:spacing w:val="-1"/>
                <w:sz w:val="16"/>
                <w:szCs w:val="16"/>
              </w:rPr>
              <w:t xml:space="preserve">регионального </w:t>
            </w:r>
            <w:r w:rsidRPr="00206F54">
              <w:rPr>
                <w:b/>
                <w:sz w:val="16"/>
                <w:szCs w:val="16"/>
              </w:rPr>
              <w:t>проекта</w:t>
            </w:r>
          </w:p>
        </w:tc>
      </w:tr>
      <w:tr w:rsidR="00AE2A73" w:rsidRPr="00206F54" w:rsidTr="00000F73">
        <w:trPr>
          <w:trHeight w:val="553"/>
          <w:tblHeader/>
        </w:trPr>
        <w:tc>
          <w:tcPr>
            <w:tcW w:w="566" w:type="dxa"/>
            <w:vMerge/>
            <w:tcBorders>
              <w:top w:val="none" w:sz="4" w:space="0" w:color="000000"/>
            </w:tcBorders>
            <w:vAlign w:val="center"/>
          </w:tcPr>
          <w:p w:rsidR="00AE2A73" w:rsidRPr="00206F54" w:rsidRDefault="00AE2A73">
            <w:pPr>
              <w:jc w:val="center"/>
              <w:rPr>
                <w:rFonts w:ascii="Times New Roman" w:hAnsi="Times New Roman" w:cs="Times New Roman"/>
                <w:sz w:val="16"/>
                <w:szCs w:val="16"/>
              </w:rPr>
            </w:pPr>
          </w:p>
        </w:tc>
        <w:tc>
          <w:tcPr>
            <w:tcW w:w="1692" w:type="dxa"/>
            <w:vMerge/>
            <w:tcBorders>
              <w:top w:val="none" w:sz="4" w:space="0" w:color="000000"/>
            </w:tcBorders>
            <w:vAlign w:val="center"/>
          </w:tcPr>
          <w:p w:rsidR="00AE2A73" w:rsidRPr="00206F54" w:rsidRDefault="00AE2A73">
            <w:pPr>
              <w:jc w:val="center"/>
              <w:rPr>
                <w:rFonts w:ascii="Times New Roman" w:hAnsi="Times New Roman" w:cs="Times New Roman"/>
                <w:sz w:val="16"/>
                <w:szCs w:val="16"/>
              </w:rPr>
            </w:pPr>
          </w:p>
        </w:tc>
        <w:tc>
          <w:tcPr>
            <w:tcW w:w="2098" w:type="dxa"/>
            <w:vMerge/>
            <w:tcBorders>
              <w:top w:val="none" w:sz="4" w:space="0" w:color="000000"/>
            </w:tcBorders>
            <w:vAlign w:val="center"/>
          </w:tcPr>
          <w:p w:rsidR="00AE2A73" w:rsidRPr="00206F54" w:rsidRDefault="00AE2A73">
            <w:pPr>
              <w:jc w:val="center"/>
              <w:rPr>
                <w:rFonts w:ascii="Times New Roman" w:hAnsi="Times New Roman" w:cs="Times New Roman"/>
                <w:sz w:val="16"/>
                <w:szCs w:val="16"/>
              </w:rPr>
            </w:pPr>
          </w:p>
        </w:tc>
        <w:tc>
          <w:tcPr>
            <w:tcW w:w="1021" w:type="dxa"/>
            <w:vMerge/>
            <w:tcBorders>
              <w:top w:val="none" w:sz="4" w:space="0" w:color="000000"/>
            </w:tcBorders>
            <w:vAlign w:val="center"/>
          </w:tcPr>
          <w:p w:rsidR="00AE2A73" w:rsidRPr="00206F54" w:rsidRDefault="00AE2A73">
            <w:pPr>
              <w:jc w:val="center"/>
              <w:rPr>
                <w:rFonts w:ascii="Times New Roman" w:hAnsi="Times New Roman" w:cs="Times New Roman"/>
                <w:sz w:val="16"/>
                <w:szCs w:val="16"/>
              </w:rPr>
            </w:pPr>
          </w:p>
        </w:tc>
        <w:tc>
          <w:tcPr>
            <w:tcW w:w="680" w:type="dxa"/>
            <w:tcBorders>
              <w:top w:val="none" w:sz="4" w:space="0" w:color="000000"/>
            </w:tcBorders>
            <w:vAlign w:val="center"/>
          </w:tcPr>
          <w:p w:rsidR="00AE2A73" w:rsidRPr="00206F54" w:rsidRDefault="00AE2A73">
            <w:pPr>
              <w:pStyle w:val="TableParagraph"/>
              <w:ind w:left="-113" w:right="-107"/>
              <w:jc w:val="center"/>
              <w:rPr>
                <w:b/>
                <w:sz w:val="16"/>
                <w:szCs w:val="16"/>
              </w:rPr>
            </w:pPr>
            <w:proofErr w:type="spellStart"/>
            <w:proofErr w:type="gramStart"/>
            <w:r w:rsidRPr="00206F54">
              <w:rPr>
                <w:b/>
                <w:sz w:val="16"/>
                <w:szCs w:val="16"/>
              </w:rPr>
              <w:t>Значе</w:t>
            </w:r>
            <w:r>
              <w:rPr>
                <w:b/>
                <w:sz w:val="16"/>
                <w:szCs w:val="16"/>
              </w:rPr>
              <w:t>-</w:t>
            </w:r>
            <w:r w:rsidRPr="00206F54">
              <w:rPr>
                <w:b/>
                <w:sz w:val="16"/>
                <w:szCs w:val="16"/>
              </w:rPr>
              <w:t>ние</w:t>
            </w:r>
            <w:proofErr w:type="spellEnd"/>
            <w:proofErr w:type="gramEnd"/>
          </w:p>
        </w:tc>
        <w:tc>
          <w:tcPr>
            <w:tcW w:w="737" w:type="dxa"/>
            <w:tcBorders>
              <w:top w:val="none" w:sz="4" w:space="0" w:color="000000"/>
            </w:tcBorders>
            <w:vAlign w:val="center"/>
          </w:tcPr>
          <w:p w:rsidR="00AE2A73" w:rsidRPr="00206F54" w:rsidRDefault="00AE2A73">
            <w:pPr>
              <w:pStyle w:val="TableParagraph"/>
              <w:jc w:val="center"/>
              <w:rPr>
                <w:b/>
                <w:sz w:val="16"/>
                <w:szCs w:val="16"/>
              </w:rPr>
            </w:pPr>
            <w:r w:rsidRPr="00206F54">
              <w:rPr>
                <w:b/>
                <w:sz w:val="16"/>
                <w:szCs w:val="16"/>
              </w:rPr>
              <w:t>год</w:t>
            </w:r>
          </w:p>
        </w:tc>
        <w:tc>
          <w:tcPr>
            <w:tcW w:w="709" w:type="dxa"/>
            <w:vAlign w:val="center"/>
          </w:tcPr>
          <w:p w:rsidR="00AE2A73" w:rsidRPr="00206F54" w:rsidRDefault="00AE2A73">
            <w:pPr>
              <w:pStyle w:val="TableParagraph"/>
              <w:jc w:val="center"/>
              <w:rPr>
                <w:b/>
                <w:sz w:val="16"/>
                <w:szCs w:val="16"/>
              </w:rPr>
            </w:pPr>
            <w:r w:rsidRPr="00206F54">
              <w:rPr>
                <w:b/>
                <w:sz w:val="16"/>
                <w:szCs w:val="16"/>
              </w:rPr>
              <w:t>2025</w:t>
            </w:r>
          </w:p>
        </w:tc>
        <w:tc>
          <w:tcPr>
            <w:tcW w:w="709" w:type="dxa"/>
            <w:vAlign w:val="center"/>
          </w:tcPr>
          <w:p w:rsidR="00AE2A73" w:rsidRPr="00206F54" w:rsidRDefault="00AE2A73">
            <w:pPr>
              <w:pStyle w:val="TableParagraph"/>
              <w:jc w:val="center"/>
              <w:rPr>
                <w:b/>
                <w:sz w:val="16"/>
                <w:szCs w:val="16"/>
              </w:rPr>
            </w:pPr>
            <w:r w:rsidRPr="00206F54">
              <w:rPr>
                <w:b/>
                <w:sz w:val="16"/>
                <w:szCs w:val="16"/>
              </w:rPr>
              <w:t>2026</w:t>
            </w:r>
          </w:p>
        </w:tc>
        <w:tc>
          <w:tcPr>
            <w:tcW w:w="709" w:type="dxa"/>
            <w:vAlign w:val="center"/>
          </w:tcPr>
          <w:p w:rsidR="00AE2A73" w:rsidRPr="00206F54" w:rsidRDefault="00AE2A73">
            <w:pPr>
              <w:pStyle w:val="TableParagraph"/>
              <w:jc w:val="center"/>
              <w:rPr>
                <w:b/>
                <w:sz w:val="16"/>
                <w:szCs w:val="16"/>
              </w:rPr>
            </w:pPr>
            <w:r w:rsidRPr="00206F54">
              <w:rPr>
                <w:b/>
                <w:sz w:val="16"/>
                <w:szCs w:val="16"/>
              </w:rPr>
              <w:t>2027</w:t>
            </w:r>
          </w:p>
        </w:tc>
        <w:tc>
          <w:tcPr>
            <w:tcW w:w="708" w:type="dxa"/>
            <w:vAlign w:val="center"/>
          </w:tcPr>
          <w:p w:rsidR="00AE2A73" w:rsidRPr="00206F54" w:rsidRDefault="00AE2A73">
            <w:pPr>
              <w:pStyle w:val="TableParagraph"/>
              <w:jc w:val="center"/>
              <w:rPr>
                <w:b/>
                <w:sz w:val="16"/>
                <w:szCs w:val="16"/>
              </w:rPr>
            </w:pPr>
            <w:r w:rsidRPr="00206F54">
              <w:rPr>
                <w:b/>
                <w:sz w:val="16"/>
                <w:szCs w:val="16"/>
              </w:rPr>
              <w:t>2028</w:t>
            </w:r>
          </w:p>
        </w:tc>
        <w:tc>
          <w:tcPr>
            <w:tcW w:w="680" w:type="dxa"/>
            <w:vAlign w:val="center"/>
          </w:tcPr>
          <w:p w:rsidR="00AE2A73" w:rsidRPr="00206F54" w:rsidRDefault="00AE2A73">
            <w:pPr>
              <w:pStyle w:val="TableParagraph"/>
              <w:jc w:val="center"/>
              <w:rPr>
                <w:b/>
                <w:sz w:val="16"/>
                <w:szCs w:val="16"/>
              </w:rPr>
            </w:pPr>
            <w:r w:rsidRPr="00206F54">
              <w:rPr>
                <w:b/>
                <w:sz w:val="16"/>
                <w:szCs w:val="16"/>
              </w:rPr>
              <w:t>2029</w:t>
            </w:r>
          </w:p>
        </w:tc>
        <w:tc>
          <w:tcPr>
            <w:tcW w:w="709" w:type="dxa"/>
            <w:vAlign w:val="center"/>
          </w:tcPr>
          <w:p w:rsidR="00AE2A73" w:rsidRPr="00206F54" w:rsidRDefault="00AE2A73">
            <w:pPr>
              <w:pStyle w:val="TableParagraph"/>
              <w:jc w:val="center"/>
              <w:rPr>
                <w:b/>
                <w:sz w:val="16"/>
                <w:szCs w:val="16"/>
              </w:rPr>
            </w:pPr>
            <w:r w:rsidRPr="00206F54">
              <w:rPr>
                <w:b/>
                <w:sz w:val="16"/>
                <w:szCs w:val="16"/>
              </w:rPr>
              <w:t>2030</w:t>
            </w:r>
          </w:p>
        </w:tc>
        <w:tc>
          <w:tcPr>
            <w:tcW w:w="851" w:type="dxa"/>
            <w:vMerge/>
            <w:tcBorders>
              <w:top w:val="none" w:sz="4" w:space="0" w:color="000000"/>
            </w:tcBorders>
            <w:vAlign w:val="center"/>
          </w:tcPr>
          <w:p w:rsidR="00AE2A73" w:rsidRPr="00206F54" w:rsidRDefault="00AE2A73">
            <w:pPr>
              <w:jc w:val="center"/>
              <w:rPr>
                <w:rFonts w:ascii="Times New Roman" w:hAnsi="Times New Roman" w:cs="Times New Roman"/>
                <w:sz w:val="16"/>
                <w:szCs w:val="16"/>
              </w:rPr>
            </w:pPr>
          </w:p>
        </w:tc>
        <w:tc>
          <w:tcPr>
            <w:tcW w:w="1134" w:type="dxa"/>
            <w:vMerge/>
          </w:tcPr>
          <w:p w:rsidR="00AE2A73" w:rsidRPr="00206F54" w:rsidRDefault="00AE2A73">
            <w:pPr>
              <w:jc w:val="center"/>
              <w:rPr>
                <w:rFonts w:ascii="Times New Roman" w:hAnsi="Times New Roman" w:cs="Times New Roman"/>
                <w:sz w:val="16"/>
                <w:szCs w:val="16"/>
              </w:rPr>
            </w:pPr>
          </w:p>
        </w:tc>
        <w:tc>
          <w:tcPr>
            <w:tcW w:w="2976" w:type="dxa"/>
            <w:vMerge/>
            <w:tcBorders>
              <w:top w:val="none" w:sz="4" w:space="0" w:color="000000"/>
              <w:right w:val="single" w:sz="4" w:space="0" w:color="auto"/>
            </w:tcBorders>
            <w:vAlign w:val="center"/>
          </w:tcPr>
          <w:p w:rsidR="00AE2A73" w:rsidRPr="00206F54" w:rsidRDefault="00AE2A73">
            <w:pPr>
              <w:jc w:val="center"/>
              <w:rPr>
                <w:rFonts w:ascii="Times New Roman" w:hAnsi="Times New Roman" w:cs="Times New Roman"/>
                <w:sz w:val="16"/>
                <w:szCs w:val="16"/>
              </w:rPr>
            </w:pPr>
          </w:p>
        </w:tc>
      </w:tr>
      <w:tr w:rsidR="006E5507" w:rsidRPr="00206F54" w:rsidTr="003D3DE3">
        <w:trPr>
          <w:trHeight w:val="334"/>
        </w:trPr>
        <w:tc>
          <w:tcPr>
            <w:tcW w:w="566" w:type="dxa"/>
          </w:tcPr>
          <w:p w:rsidR="006E5507" w:rsidRPr="00FB0D6E" w:rsidRDefault="006E5507" w:rsidP="003D3DE3">
            <w:pPr>
              <w:pStyle w:val="TableParagraph"/>
              <w:jc w:val="center"/>
              <w:rPr>
                <w:sz w:val="20"/>
                <w:szCs w:val="20"/>
              </w:rPr>
            </w:pPr>
            <w:r w:rsidRPr="00FB0D6E">
              <w:rPr>
                <w:sz w:val="20"/>
                <w:szCs w:val="20"/>
              </w:rPr>
              <w:t>1.</w:t>
            </w:r>
          </w:p>
        </w:tc>
        <w:tc>
          <w:tcPr>
            <w:tcW w:w="15413" w:type="dxa"/>
            <w:gridSpan w:val="14"/>
          </w:tcPr>
          <w:p w:rsidR="009269DE" w:rsidRPr="009269DE" w:rsidRDefault="006E5507" w:rsidP="009269DE">
            <w:pPr>
              <w:widowControl w:val="0"/>
              <w:autoSpaceDE w:val="0"/>
              <w:autoSpaceDN w:val="0"/>
              <w:spacing w:after="0" w:line="240" w:lineRule="auto"/>
              <w:jc w:val="both"/>
              <w:rPr>
                <w:rFonts w:ascii="Times New Roman" w:hAnsi="Times New Roman" w:cs="Times New Roman"/>
                <w:sz w:val="20"/>
                <w:szCs w:val="20"/>
              </w:rPr>
            </w:pPr>
            <w:r w:rsidRPr="00077F4D">
              <w:rPr>
                <w:rFonts w:ascii="Times New Roman" w:eastAsia="Times New Roman" w:hAnsi="Times New Roman" w:cs="Times New Roman"/>
                <w:sz w:val="20"/>
                <w:szCs w:val="20"/>
                <w:lang w:eastAsia="ru-RU"/>
              </w:rPr>
              <w:t>Задача «</w:t>
            </w:r>
            <w:r w:rsidRPr="00077F4D">
              <w:rPr>
                <w:rFonts w:ascii="Times New Roman" w:hAnsi="Times New Roman" w:cs="Times New Roman"/>
                <w:sz w:val="20"/>
                <w:szCs w:val="20"/>
              </w:rPr>
              <w:t>Увеличение объема жилищного строительс</w:t>
            </w:r>
            <w:r w:rsidR="009269DE">
              <w:rPr>
                <w:rFonts w:ascii="Times New Roman" w:hAnsi="Times New Roman" w:cs="Times New Roman"/>
                <w:sz w:val="20"/>
                <w:szCs w:val="20"/>
              </w:rPr>
              <w:t>тва индивидуальных жилых домов»</w:t>
            </w:r>
          </w:p>
        </w:tc>
      </w:tr>
      <w:tr w:rsidR="006E5507" w:rsidTr="00000F73">
        <w:trPr>
          <w:trHeight w:val="20"/>
        </w:trPr>
        <w:tc>
          <w:tcPr>
            <w:tcW w:w="566" w:type="dxa"/>
          </w:tcPr>
          <w:p w:rsidR="006E5507" w:rsidRPr="003D3DE3" w:rsidRDefault="006E5507">
            <w:pPr>
              <w:pStyle w:val="TableParagraph"/>
              <w:jc w:val="center"/>
              <w:rPr>
                <w:sz w:val="20"/>
                <w:szCs w:val="20"/>
              </w:rPr>
            </w:pPr>
            <w:r w:rsidRPr="003D3DE3">
              <w:rPr>
                <w:sz w:val="20"/>
                <w:szCs w:val="20"/>
              </w:rPr>
              <w:t>1.1.</w:t>
            </w:r>
          </w:p>
        </w:tc>
        <w:tc>
          <w:tcPr>
            <w:tcW w:w="1692" w:type="dxa"/>
          </w:tcPr>
          <w:p w:rsidR="006E5507" w:rsidRPr="003D3DE3" w:rsidRDefault="006E5507" w:rsidP="008125CE">
            <w:pPr>
              <w:pStyle w:val="TableParagraph"/>
              <w:rPr>
                <w:i/>
                <w:sz w:val="20"/>
                <w:szCs w:val="20"/>
              </w:rPr>
            </w:pPr>
            <w:r w:rsidRPr="003D3DE3">
              <w:rPr>
                <w:rFonts w:eastAsia="Arial Unicode MS"/>
                <w:bCs/>
                <w:color w:val="000000"/>
                <w:sz w:val="20"/>
                <w:szCs w:val="20"/>
                <w:lang w:eastAsia="ru-RU"/>
              </w:rPr>
              <w:t xml:space="preserve">Обеспечен ввод жилья населением в </w:t>
            </w:r>
            <w:proofErr w:type="spellStart"/>
            <w:r w:rsidRPr="003D3DE3">
              <w:rPr>
                <w:rFonts w:eastAsia="Arial Unicode MS"/>
                <w:bCs/>
                <w:color w:val="000000"/>
                <w:sz w:val="20"/>
                <w:szCs w:val="20"/>
                <w:lang w:eastAsia="ru-RU"/>
              </w:rPr>
              <w:t>Красненском</w:t>
            </w:r>
            <w:proofErr w:type="spellEnd"/>
            <w:r w:rsidRPr="003D3DE3">
              <w:rPr>
                <w:rFonts w:eastAsia="Arial Unicode MS"/>
                <w:bCs/>
                <w:color w:val="000000"/>
                <w:sz w:val="20"/>
                <w:szCs w:val="20"/>
                <w:lang w:eastAsia="ru-RU"/>
              </w:rPr>
              <w:t xml:space="preserve"> районе</w:t>
            </w:r>
          </w:p>
        </w:tc>
        <w:tc>
          <w:tcPr>
            <w:tcW w:w="2098" w:type="dxa"/>
          </w:tcPr>
          <w:p w:rsidR="006E5507" w:rsidRPr="00FB0D6E" w:rsidRDefault="006E5507">
            <w:pPr>
              <w:pStyle w:val="TableParagraph"/>
              <w:jc w:val="center"/>
              <w:rPr>
                <w:sz w:val="20"/>
                <w:szCs w:val="20"/>
              </w:rPr>
            </w:pPr>
            <w:r w:rsidRPr="00FB0D6E">
              <w:rPr>
                <w:sz w:val="20"/>
                <w:szCs w:val="20"/>
              </w:rPr>
              <w:t>Х</w:t>
            </w:r>
          </w:p>
        </w:tc>
        <w:tc>
          <w:tcPr>
            <w:tcW w:w="1021" w:type="dxa"/>
          </w:tcPr>
          <w:p w:rsidR="006E5507" w:rsidRPr="00FB0D6E" w:rsidRDefault="006E5507">
            <w:pPr>
              <w:pStyle w:val="TableParagraph"/>
              <w:jc w:val="center"/>
              <w:rPr>
                <w:sz w:val="20"/>
                <w:szCs w:val="20"/>
              </w:rPr>
            </w:pPr>
            <w:proofErr w:type="spellStart"/>
            <w:r>
              <w:rPr>
                <w:sz w:val="20"/>
                <w:szCs w:val="20"/>
              </w:rPr>
              <w:t>кв.м</w:t>
            </w:r>
            <w:proofErr w:type="spellEnd"/>
            <w:r>
              <w:rPr>
                <w:sz w:val="20"/>
                <w:szCs w:val="20"/>
              </w:rPr>
              <w:t>.</w:t>
            </w:r>
          </w:p>
        </w:tc>
        <w:tc>
          <w:tcPr>
            <w:tcW w:w="680" w:type="dxa"/>
          </w:tcPr>
          <w:p w:rsidR="006E5507" w:rsidRPr="00FB0D6E" w:rsidRDefault="006E5507">
            <w:pPr>
              <w:pStyle w:val="TableParagraph"/>
              <w:jc w:val="center"/>
              <w:rPr>
                <w:sz w:val="20"/>
                <w:szCs w:val="20"/>
              </w:rPr>
            </w:pPr>
            <w:r w:rsidRPr="00FB0D6E">
              <w:rPr>
                <w:sz w:val="20"/>
                <w:szCs w:val="20"/>
              </w:rPr>
              <w:t>1377</w:t>
            </w:r>
          </w:p>
        </w:tc>
        <w:tc>
          <w:tcPr>
            <w:tcW w:w="737" w:type="dxa"/>
          </w:tcPr>
          <w:p w:rsidR="006E5507" w:rsidRPr="00FB0D6E" w:rsidRDefault="006E5507">
            <w:pPr>
              <w:pStyle w:val="TableParagraph"/>
              <w:jc w:val="center"/>
              <w:rPr>
                <w:sz w:val="20"/>
                <w:szCs w:val="20"/>
              </w:rPr>
            </w:pPr>
            <w:r w:rsidRPr="00FB0D6E">
              <w:rPr>
                <w:sz w:val="20"/>
                <w:szCs w:val="20"/>
              </w:rPr>
              <w:t>2023</w:t>
            </w:r>
          </w:p>
        </w:tc>
        <w:tc>
          <w:tcPr>
            <w:tcW w:w="709" w:type="dxa"/>
          </w:tcPr>
          <w:p w:rsidR="006E5507" w:rsidRPr="00FB0D6E" w:rsidRDefault="006E5507">
            <w:pPr>
              <w:pStyle w:val="TableParagraph"/>
              <w:jc w:val="center"/>
              <w:rPr>
                <w:sz w:val="20"/>
                <w:szCs w:val="20"/>
              </w:rPr>
            </w:pPr>
            <w:r w:rsidRPr="00FB0D6E">
              <w:rPr>
                <w:sz w:val="20"/>
                <w:szCs w:val="20"/>
              </w:rPr>
              <w:t>1500</w:t>
            </w:r>
          </w:p>
          <w:p w:rsidR="006E5507" w:rsidRPr="00FB0D6E" w:rsidRDefault="006E5507">
            <w:pPr>
              <w:pStyle w:val="TableParagraph"/>
              <w:jc w:val="center"/>
              <w:rPr>
                <w:sz w:val="20"/>
                <w:szCs w:val="20"/>
              </w:rPr>
            </w:pPr>
          </w:p>
        </w:tc>
        <w:tc>
          <w:tcPr>
            <w:tcW w:w="709" w:type="dxa"/>
          </w:tcPr>
          <w:p w:rsidR="006E5507" w:rsidRPr="00FB0D6E" w:rsidRDefault="006E5507">
            <w:pPr>
              <w:pStyle w:val="TableParagraph"/>
              <w:jc w:val="center"/>
              <w:rPr>
                <w:sz w:val="20"/>
                <w:szCs w:val="20"/>
              </w:rPr>
            </w:pPr>
            <w:r w:rsidRPr="00FB0D6E">
              <w:rPr>
                <w:sz w:val="20"/>
                <w:szCs w:val="20"/>
              </w:rPr>
              <w:t>1500</w:t>
            </w:r>
          </w:p>
        </w:tc>
        <w:tc>
          <w:tcPr>
            <w:tcW w:w="709" w:type="dxa"/>
          </w:tcPr>
          <w:p w:rsidR="006E5507" w:rsidRPr="00FB0D6E" w:rsidRDefault="006E5507">
            <w:pPr>
              <w:pStyle w:val="TableParagraph"/>
              <w:jc w:val="center"/>
              <w:rPr>
                <w:sz w:val="20"/>
                <w:szCs w:val="20"/>
              </w:rPr>
            </w:pPr>
            <w:r w:rsidRPr="00FB0D6E">
              <w:rPr>
                <w:sz w:val="20"/>
                <w:szCs w:val="20"/>
              </w:rPr>
              <w:t>1500</w:t>
            </w:r>
          </w:p>
        </w:tc>
        <w:tc>
          <w:tcPr>
            <w:tcW w:w="708" w:type="dxa"/>
          </w:tcPr>
          <w:p w:rsidR="006E5507" w:rsidRPr="00FB0D6E" w:rsidRDefault="006E5507">
            <w:pPr>
              <w:pStyle w:val="TableParagraph"/>
              <w:jc w:val="center"/>
              <w:rPr>
                <w:sz w:val="20"/>
                <w:szCs w:val="20"/>
              </w:rPr>
            </w:pPr>
            <w:r w:rsidRPr="00FB0D6E">
              <w:rPr>
                <w:sz w:val="20"/>
                <w:szCs w:val="20"/>
              </w:rPr>
              <w:t>1500</w:t>
            </w:r>
          </w:p>
        </w:tc>
        <w:tc>
          <w:tcPr>
            <w:tcW w:w="680" w:type="dxa"/>
          </w:tcPr>
          <w:p w:rsidR="006E5507" w:rsidRPr="00FB0D6E" w:rsidRDefault="006E5507">
            <w:pPr>
              <w:pStyle w:val="TableParagraph"/>
              <w:jc w:val="center"/>
              <w:rPr>
                <w:sz w:val="20"/>
                <w:szCs w:val="20"/>
              </w:rPr>
            </w:pPr>
            <w:r w:rsidRPr="00FB0D6E">
              <w:rPr>
                <w:sz w:val="20"/>
                <w:szCs w:val="20"/>
              </w:rPr>
              <w:t>1500</w:t>
            </w:r>
          </w:p>
        </w:tc>
        <w:tc>
          <w:tcPr>
            <w:tcW w:w="709" w:type="dxa"/>
          </w:tcPr>
          <w:p w:rsidR="006E5507" w:rsidRPr="00FB0D6E" w:rsidRDefault="006E5507">
            <w:pPr>
              <w:pStyle w:val="TableParagraph"/>
              <w:jc w:val="center"/>
              <w:rPr>
                <w:sz w:val="20"/>
                <w:szCs w:val="20"/>
              </w:rPr>
            </w:pPr>
            <w:r w:rsidRPr="00FB0D6E">
              <w:rPr>
                <w:sz w:val="20"/>
                <w:szCs w:val="20"/>
              </w:rPr>
              <w:t>1500</w:t>
            </w:r>
          </w:p>
        </w:tc>
        <w:tc>
          <w:tcPr>
            <w:tcW w:w="851" w:type="dxa"/>
          </w:tcPr>
          <w:p w:rsidR="006E5507" w:rsidRPr="00FB0D6E" w:rsidRDefault="006E5507" w:rsidP="008B44A3">
            <w:pPr>
              <w:pStyle w:val="TableParagraph"/>
              <w:spacing w:line="233" w:lineRule="auto"/>
              <w:jc w:val="center"/>
              <w:rPr>
                <w:sz w:val="20"/>
                <w:szCs w:val="20"/>
              </w:rPr>
            </w:pPr>
            <w:proofErr w:type="spellStart"/>
            <w:proofErr w:type="gramStart"/>
            <w:r w:rsidRPr="00FB0D6E">
              <w:rPr>
                <w:sz w:val="20"/>
                <w:szCs w:val="20"/>
              </w:rPr>
              <w:t>Утвер</w:t>
            </w:r>
            <w:r w:rsidR="00000F73">
              <w:rPr>
                <w:sz w:val="20"/>
                <w:szCs w:val="20"/>
              </w:rPr>
              <w:t>-</w:t>
            </w:r>
            <w:r w:rsidRPr="00FB0D6E">
              <w:rPr>
                <w:sz w:val="20"/>
                <w:szCs w:val="20"/>
              </w:rPr>
              <w:t>ждение</w:t>
            </w:r>
            <w:proofErr w:type="spellEnd"/>
            <w:proofErr w:type="gramEnd"/>
            <w:r w:rsidRPr="00FB0D6E">
              <w:rPr>
                <w:sz w:val="20"/>
                <w:szCs w:val="20"/>
              </w:rPr>
              <w:t xml:space="preserve"> документа</w:t>
            </w:r>
          </w:p>
        </w:tc>
        <w:tc>
          <w:tcPr>
            <w:tcW w:w="1134" w:type="dxa"/>
          </w:tcPr>
          <w:p w:rsidR="006E5507" w:rsidRPr="00FB0D6E" w:rsidRDefault="006E5507">
            <w:pPr>
              <w:pStyle w:val="TableParagraph"/>
              <w:jc w:val="center"/>
              <w:rPr>
                <w:sz w:val="20"/>
                <w:szCs w:val="20"/>
              </w:rPr>
            </w:pPr>
            <w:r>
              <w:rPr>
                <w:sz w:val="20"/>
                <w:szCs w:val="20"/>
              </w:rPr>
              <w:t>Г</w:t>
            </w:r>
            <w:r w:rsidRPr="00FB0D6E">
              <w:rPr>
                <w:sz w:val="20"/>
                <w:szCs w:val="20"/>
              </w:rPr>
              <w:t>П</w:t>
            </w:r>
          </w:p>
        </w:tc>
        <w:tc>
          <w:tcPr>
            <w:tcW w:w="2976" w:type="dxa"/>
            <w:tcBorders>
              <w:right w:val="single" w:sz="4" w:space="0" w:color="auto"/>
            </w:tcBorders>
          </w:tcPr>
          <w:p w:rsidR="006E5507" w:rsidRPr="00FB0D6E" w:rsidRDefault="006E5507" w:rsidP="00FD478C">
            <w:pPr>
              <w:pStyle w:val="TableParagraph"/>
              <w:rPr>
                <w:sz w:val="20"/>
                <w:szCs w:val="20"/>
              </w:rPr>
            </w:pPr>
            <w:r w:rsidRPr="00FB0D6E">
              <w:rPr>
                <w:sz w:val="20"/>
                <w:szCs w:val="20"/>
              </w:rPr>
              <w:t xml:space="preserve">Объем ввода жилья построенного населением.                        </w:t>
            </w:r>
            <w:r>
              <w:rPr>
                <w:sz w:val="20"/>
                <w:szCs w:val="20"/>
              </w:rPr>
              <w:t xml:space="preserve">    Площадь земельных участков,</w:t>
            </w:r>
            <w:r w:rsidRPr="00FB0D6E">
              <w:rPr>
                <w:sz w:val="20"/>
                <w:szCs w:val="20"/>
              </w:rPr>
              <w:t xml:space="preserve"> вовлеченных в оборот, в целых жилищного строительства.</w:t>
            </w:r>
          </w:p>
        </w:tc>
      </w:tr>
    </w:tbl>
    <w:p w:rsidR="00173F61" w:rsidRDefault="00173F61">
      <w:pPr>
        <w:spacing w:after="0" w:line="240" w:lineRule="auto"/>
        <w:rPr>
          <w:rFonts w:ascii="Times New Roman" w:eastAsia="Times New Roman" w:hAnsi="Times New Roman" w:cs="Times New Roman"/>
          <w:lang w:eastAsia="ru-RU"/>
        </w:rPr>
      </w:pPr>
    </w:p>
    <w:p w:rsidR="00173F61" w:rsidRPr="001F4991" w:rsidRDefault="00B54155" w:rsidP="001F4991">
      <w:pPr>
        <w:widowControl w:val="0"/>
        <w:spacing w:after="0" w:line="240" w:lineRule="auto"/>
        <w:jc w:val="center"/>
        <w:outlineLvl w:val="2"/>
        <w:rPr>
          <w:rFonts w:ascii="Times New Roman" w:eastAsia="Times New Roman" w:hAnsi="Times New Roman" w:cs="Times New Roman"/>
          <w:b/>
          <w:lang w:eastAsia="ru-RU"/>
        </w:rPr>
      </w:pPr>
      <w:r>
        <w:rPr>
          <w:rFonts w:ascii="Times New Roman" w:eastAsia="Times New Roman" w:hAnsi="Times New Roman" w:cs="Times New Roman"/>
          <w:lang w:eastAsia="ru-RU"/>
        </w:rPr>
        <w:br w:type="page" w:clear="all"/>
      </w:r>
      <w:r w:rsidRPr="00A30D04">
        <w:rPr>
          <w:rFonts w:ascii="Times New Roman" w:hAnsi="Times New Roman" w:cs="Times New Roman"/>
          <w:b/>
          <w:lang w:eastAsia="ru-RU"/>
        </w:rPr>
        <w:lastRenderedPageBreak/>
        <w:t>5. </w:t>
      </w:r>
      <w:r w:rsidRPr="00A30D04">
        <w:rPr>
          <w:rFonts w:ascii="Times New Roman" w:eastAsia="Times New Roman" w:hAnsi="Times New Roman" w:cs="Times New Roman"/>
          <w:b/>
          <w:lang w:eastAsia="ru-RU"/>
        </w:rPr>
        <w:t xml:space="preserve"> Финансовое обесп</w:t>
      </w:r>
      <w:r w:rsidR="00AC4D16">
        <w:rPr>
          <w:rFonts w:ascii="Times New Roman" w:eastAsia="Times New Roman" w:hAnsi="Times New Roman" w:cs="Times New Roman"/>
          <w:b/>
          <w:lang w:eastAsia="ru-RU"/>
        </w:rPr>
        <w:t>ечение реализации регионального</w:t>
      </w:r>
      <w:r w:rsidRPr="00A30D04">
        <w:rPr>
          <w:rFonts w:ascii="Times New Roman" w:eastAsia="Times New Roman" w:hAnsi="Times New Roman" w:cs="Times New Roman"/>
          <w:b/>
          <w:lang w:eastAsia="ru-RU"/>
        </w:rPr>
        <w:t xml:space="preserve"> проекта 1</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
        <w:gridCol w:w="4279"/>
        <w:gridCol w:w="2456"/>
        <w:gridCol w:w="1021"/>
        <w:gridCol w:w="141"/>
        <w:gridCol w:w="993"/>
        <w:gridCol w:w="1134"/>
        <w:gridCol w:w="1275"/>
        <w:gridCol w:w="1278"/>
        <w:gridCol w:w="1223"/>
        <w:gridCol w:w="51"/>
        <w:gridCol w:w="1417"/>
      </w:tblGrid>
      <w:tr w:rsidR="00173F61" w:rsidRPr="001F4991" w:rsidTr="00A839E2">
        <w:trPr>
          <w:trHeight w:val="262"/>
        </w:trPr>
        <w:tc>
          <w:tcPr>
            <w:tcW w:w="603" w:type="dxa"/>
            <w:vMerge w:val="restart"/>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 xml:space="preserve">N </w:t>
            </w:r>
            <w:proofErr w:type="gramStart"/>
            <w:r w:rsidRPr="001F4991">
              <w:rPr>
                <w:rFonts w:ascii="Times New Roman" w:eastAsia="Times New Roman" w:hAnsi="Times New Roman" w:cs="Times New Roman"/>
                <w:sz w:val="20"/>
                <w:szCs w:val="20"/>
                <w:lang w:eastAsia="ru-RU"/>
              </w:rPr>
              <w:t>п</w:t>
            </w:r>
            <w:proofErr w:type="gramEnd"/>
            <w:r w:rsidRPr="001F4991">
              <w:rPr>
                <w:rFonts w:ascii="Times New Roman" w:eastAsia="Times New Roman" w:hAnsi="Times New Roman" w:cs="Times New Roman"/>
                <w:sz w:val="20"/>
                <w:szCs w:val="20"/>
                <w:lang w:eastAsia="ru-RU"/>
              </w:rPr>
              <w:t>/п</w:t>
            </w:r>
          </w:p>
        </w:tc>
        <w:tc>
          <w:tcPr>
            <w:tcW w:w="4279" w:type="dxa"/>
            <w:vMerge w:val="restart"/>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Наименование мероприятия (результата) и источники финансирования</w:t>
            </w:r>
          </w:p>
        </w:tc>
        <w:tc>
          <w:tcPr>
            <w:tcW w:w="2456" w:type="dxa"/>
            <w:vMerge w:val="restart"/>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Код бюджетной классификации</w:t>
            </w:r>
          </w:p>
        </w:tc>
        <w:tc>
          <w:tcPr>
            <w:tcW w:w="8533" w:type="dxa"/>
            <w:gridSpan w:val="9"/>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Объем финансового обеспечения по годам, тыс. рублей</w:t>
            </w:r>
          </w:p>
        </w:tc>
      </w:tr>
      <w:tr w:rsidR="00173F61" w:rsidRPr="001F4991" w:rsidTr="009269DE">
        <w:trPr>
          <w:trHeight w:val="153"/>
        </w:trPr>
        <w:tc>
          <w:tcPr>
            <w:tcW w:w="603" w:type="dxa"/>
            <w:vMerge/>
          </w:tcPr>
          <w:p w:rsidR="00173F61" w:rsidRPr="001F4991" w:rsidRDefault="00173F61">
            <w:pPr>
              <w:widowControl w:val="0"/>
              <w:spacing w:after="0" w:line="240" w:lineRule="auto"/>
              <w:rPr>
                <w:rFonts w:ascii="Times New Roman" w:eastAsia="Times New Roman" w:hAnsi="Times New Roman" w:cs="Times New Roman"/>
                <w:sz w:val="20"/>
                <w:szCs w:val="20"/>
                <w:lang w:eastAsia="ru-RU"/>
              </w:rPr>
            </w:pPr>
          </w:p>
        </w:tc>
        <w:tc>
          <w:tcPr>
            <w:tcW w:w="4279" w:type="dxa"/>
            <w:vMerge/>
          </w:tcPr>
          <w:p w:rsidR="00173F61" w:rsidRPr="001F4991" w:rsidRDefault="00173F61">
            <w:pPr>
              <w:widowControl w:val="0"/>
              <w:spacing w:after="0" w:line="240" w:lineRule="auto"/>
              <w:rPr>
                <w:rFonts w:ascii="Times New Roman" w:eastAsia="Times New Roman" w:hAnsi="Times New Roman" w:cs="Times New Roman"/>
                <w:sz w:val="20"/>
                <w:szCs w:val="20"/>
                <w:lang w:eastAsia="ru-RU"/>
              </w:rPr>
            </w:pPr>
          </w:p>
        </w:tc>
        <w:tc>
          <w:tcPr>
            <w:tcW w:w="2456" w:type="dxa"/>
            <w:vMerge/>
          </w:tcPr>
          <w:p w:rsidR="00173F61" w:rsidRPr="001F4991" w:rsidRDefault="00173F61">
            <w:pPr>
              <w:widowControl w:val="0"/>
              <w:spacing w:after="0" w:line="240" w:lineRule="auto"/>
              <w:rPr>
                <w:rFonts w:ascii="Times New Roman" w:eastAsia="Times New Roman" w:hAnsi="Times New Roman" w:cs="Times New Roman"/>
                <w:sz w:val="20"/>
                <w:szCs w:val="20"/>
                <w:lang w:eastAsia="ru-RU"/>
              </w:rPr>
            </w:pPr>
          </w:p>
        </w:tc>
        <w:tc>
          <w:tcPr>
            <w:tcW w:w="1021"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2025</w:t>
            </w:r>
          </w:p>
        </w:tc>
        <w:tc>
          <w:tcPr>
            <w:tcW w:w="1134" w:type="dxa"/>
            <w:gridSpan w:val="2"/>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2026</w:t>
            </w:r>
          </w:p>
        </w:tc>
        <w:tc>
          <w:tcPr>
            <w:tcW w:w="1134"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2027</w:t>
            </w:r>
          </w:p>
        </w:tc>
        <w:tc>
          <w:tcPr>
            <w:tcW w:w="1275"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2028</w:t>
            </w:r>
          </w:p>
        </w:tc>
        <w:tc>
          <w:tcPr>
            <w:tcW w:w="1278"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2029</w:t>
            </w:r>
          </w:p>
        </w:tc>
        <w:tc>
          <w:tcPr>
            <w:tcW w:w="1223"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2030</w:t>
            </w:r>
          </w:p>
        </w:tc>
        <w:tc>
          <w:tcPr>
            <w:tcW w:w="1468" w:type="dxa"/>
            <w:gridSpan w:val="2"/>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Всего</w:t>
            </w:r>
          </w:p>
        </w:tc>
      </w:tr>
      <w:tr w:rsidR="00173F61" w:rsidRPr="001F4991" w:rsidTr="009269DE">
        <w:trPr>
          <w:trHeight w:val="130"/>
        </w:trPr>
        <w:tc>
          <w:tcPr>
            <w:tcW w:w="603"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1</w:t>
            </w:r>
          </w:p>
        </w:tc>
        <w:tc>
          <w:tcPr>
            <w:tcW w:w="4279"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2</w:t>
            </w:r>
          </w:p>
        </w:tc>
        <w:tc>
          <w:tcPr>
            <w:tcW w:w="2456"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3</w:t>
            </w:r>
          </w:p>
        </w:tc>
        <w:tc>
          <w:tcPr>
            <w:tcW w:w="1021"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4</w:t>
            </w:r>
          </w:p>
        </w:tc>
        <w:tc>
          <w:tcPr>
            <w:tcW w:w="1134" w:type="dxa"/>
            <w:gridSpan w:val="2"/>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5</w:t>
            </w:r>
          </w:p>
        </w:tc>
        <w:tc>
          <w:tcPr>
            <w:tcW w:w="1134"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6</w:t>
            </w:r>
          </w:p>
        </w:tc>
        <w:tc>
          <w:tcPr>
            <w:tcW w:w="1275"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7</w:t>
            </w:r>
          </w:p>
        </w:tc>
        <w:tc>
          <w:tcPr>
            <w:tcW w:w="1278"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8</w:t>
            </w:r>
          </w:p>
        </w:tc>
        <w:tc>
          <w:tcPr>
            <w:tcW w:w="1223" w:type="dxa"/>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9</w:t>
            </w:r>
          </w:p>
        </w:tc>
        <w:tc>
          <w:tcPr>
            <w:tcW w:w="1468" w:type="dxa"/>
            <w:gridSpan w:val="2"/>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10</w:t>
            </w:r>
          </w:p>
        </w:tc>
      </w:tr>
      <w:tr w:rsidR="00173F61" w:rsidRPr="001F4991" w:rsidTr="00C47145">
        <w:trPr>
          <w:trHeight w:val="168"/>
        </w:trPr>
        <w:tc>
          <w:tcPr>
            <w:tcW w:w="603" w:type="dxa"/>
            <w:vAlign w:val="center"/>
          </w:tcPr>
          <w:p w:rsidR="00173F61" w:rsidRPr="001F4991" w:rsidRDefault="00B54155">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1.</w:t>
            </w:r>
          </w:p>
        </w:tc>
        <w:tc>
          <w:tcPr>
            <w:tcW w:w="15268" w:type="dxa"/>
            <w:gridSpan w:val="11"/>
            <w:vAlign w:val="center"/>
          </w:tcPr>
          <w:p w:rsidR="00173F61" w:rsidRPr="001F4991" w:rsidRDefault="00EF5237" w:rsidP="009B0690">
            <w:pPr>
              <w:widowControl w:val="0"/>
              <w:autoSpaceDE w:val="0"/>
              <w:autoSpaceDN w:val="0"/>
              <w:spacing w:after="0" w:line="240" w:lineRule="auto"/>
              <w:jc w:val="both"/>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Задача «</w:t>
            </w:r>
            <w:r w:rsidRPr="001F4991">
              <w:rPr>
                <w:rFonts w:ascii="Times New Roman" w:hAnsi="Times New Roman" w:cs="Times New Roman"/>
                <w:sz w:val="20"/>
                <w:szCs w:val="20"/>
              </w:rPr>
              <w:t>Увеличение объема жилищного строительства индивидуальных жилых домов»</w:t>
            </w:r>
          </w:p>
        </w:tc>
      </w:tr>
      <w:tr w:rsidR="001B5C75" w:rsidRPr="001F4991" w:rsidTr="00A839E2">
        <w:trPr>
          <w:trHeight w:val="686"/>
        </w:trPr>
        <w:tc>
          <w:tcPr>
            <w:tcW w:w="4882" w:type="dxa"/>
            <w:gridSpan w:val="2"/>
            <w:vAlign w:val="center"/>
          </w:tcPr>
          <w:p w:rsidR="001B5C75" w:rsidRPr="001F4991" w:rsidRDefault="009269DE" w:rsidP="003A447D">
            <w:pPr>
              <w:pStyle w:val="a0"/>
              <w:widowControl w:val="0"/>
              <w:numPr>
                <w:ilvl w:val="1"/>
                <w:numId w:val="22"/>
              </w:numPr>
              <w:spacing w:after="0" w:line="240" w:lineRule="auto"/>
              <w:rPr>
                <w:rFonts w:ascii="Times New Roman" w:eastAsia="Times New Roman" w:hAnsi="Times New Roman" w:cs="Times New Roman"/>
                <w:b/>
                <w:sz w:val="20"/>
                <w:szCs w:val="20"/>
                <w:lang w:eastAsia="ru-RU"/>
              </w:rPr>
            </w:pPr>
            <w:r>
              <w:rPr>
                <w:rFonts w:ascii="Times New Roman" w:eastAsia="Arial Unicode MS" w:hAnsi="Times New Roman" w:cs="Times New Roman"/>
                <w:b/>
                <w:bCs/>
                <w:color w:val="000000"/>
                <w:sz w:val="20"/>
                <w:szCs w:val="20"/>
                <w:lang w:eastAsia="ru-RU"/>
              </w:rPr>
              <w:t xml:space="preserve"> </w:t>
            </w:r>
            <w:r w:rsidR="00B90F72" w:rsidRPr="001F4991">
              <w:rPr>
                <w:rFonts w:ascii="Times New Roman" w:eastAsia="Arial Unicode MS" w:hAnsi="Times New Roman" w:cs="Times New Roman"/>
                <w:b/>
                <w:bCs/>
                <w:color w:val="000000"/>
                <w:sz w:val="20"/>
                <w:szCs w:val="20"/>
                <w:lang w:eastAsia="ru-RU"/>
              </w:rPr>
              <w:t xml:space="preserve">Мероприятие (результат). </w:t>
            </w:r>
            <w:r w:rsidR="001B5C75" w:rsidRPr="001F4991">
              <w:rPr>
                <w:rFonts w:ascii="Times New Roman" w:eastAsia="Arial Unicode MS" w:hAnsi="Times New Roman" w:cs="Times New Roman"/>
                <w:b/>
                <w:bCs/>
                <w:color w:val="000000"/>
                <w:sz w:val="20"/>
                <w:szCs w:val="20"/>
                <w:lang w:eastAsia="ru-RU"/>
              </w:rPr>
              <w:t xml:space="preserve">Обеспечен ввод жилья </w:t>
            </w:r>
            <w:r w:rsidR="00E27B02" w:rsidRPr="001F4991">
              <w:rPr>
                <w:rFonts w:ascii="Times New Roman" w:eastAsia="Arial Unicode MS" w:hAnsi="Times New Roman" w:cs="Times New Roman"/>
                <w:b/>
                <w:bCs/>
                <w:color w:val="000000"/>
                <w:sz w:val="20"/>
                <w:szCs w:val="20"/>
                <w:lang w:eastAsia="ru-RU"/>
              </w:rPr>
              <w:t xml:space="preserve">населением </w:t>
            </w:r>
            <w:r w:rsidR="001B5C75" w:rsidRPr="001F4991">
              <w:rPr>
                <w:rFonts w:ascii="Times New Roman" w:eastAsia="Arial Unicode MS" w:hAnsi="Times New Roman" w:cs="Times New Roman"/>
                <w:b/>
                <w:bCs/>
                <w:color w:val="000000"/>
                <w:sz w:val="20"/>
                <w:szCs w:val="20"/>
                <w:lang w:eastAsia="ru-RU"/>
              </w:rPr>
              <w:t xml:space="preserve">в </w:t>
            </w:r>
            <w:proofErr w:type="spellStart"/>
            <w:r w:rsidR="001B5C75" w:rsidRPr="001F4991">
              <w:rPr>
                <w:rFonts w:ascii="Times New Roman" w:eastAsia="Arial Unicode MS" w:hAnsi="Times New Roman" w:cs="Times New Roman"/>
                <w:b/>
                <w:bCs/>
                <w:color w:val="000000"/>
                <w:sz w:val="20"/>
                <w:szCs w:val="20"/>
                <w:lang w:eastAsia="ru-RU"/>
              </w:rPr>
              <w:t>Красненском</w:t>
            </w:r>
            <w:proofErr w:type="spellEnd"/>
            <w:r w:rsidR="001B5C75" w:rsidRPr="001F4991">
              <w:rPr>
                <w:rFonts w:ascii="Times New Roman" w:eastAsia="Arial Unicode MS" w:hAnsi="Times New Roman" w:cs="Times New Roman"/>
                <w:b/>
                <w:bCs/>
                <w:color w:val="000000"/>
                <w:sz w:val="20"/>
                <w:szCs w:val="20"/>
                <w:lang w:eastAsia="ru-RU"/>
              </w:rPr>
              <w:t xml:space="preserve"> районе</w:t>
            </w:r>
            <w:r w:rsidR="001B5C75" w:rsidRPr="001F4991">
              <w:rPr>
                <w:rFonts w:ascii="Times New Roman" w:eastAsia="Times New Roman" w:hAnsi="Times New Roman" w:cs="Times New Roman"/>
                <w:b/>
                <w:sz w:val="20"/>
                <w:szCs w:val="20"/>
                <w:lang w:eastAsia="ru-RU"/>
              </w:rPr>
              <w:t xml:space="preserve">, </w:t>
            </w:r>
            <w:r w:rsidR="00D3581D" w:rsidRPr="001F4991">
              <w:rPr>
                <w:rFonts w:ascii="Times New Roman" w:eastAsia="Times New Roman" w:hAnsi="Times New Roman" w:cs="Times New Roman"/>
                <w:b/>
                <w:sz w:val="20"/>
                <w:szCs w:val="20"/>
                <w:lang w:eastAsia="ru-RU"/>
              </w:rPr>
              <w:t>(</w:t>
            </w:r>
            <w:r w:rsidR="001B5C75" w:rsidRPr="001F4991">
              <w:rPr>
                <w:rFonts w:ascii="Times New Roman" w:eastAsia="Times New Roman" w:hAnsi="Times New Roman" w:cs="Times New Roman"/>
                <w:b/>
                <w:sz w:val="20"/>
                <w:szCs w:val="20"/>
                <w:lang w:eastAsia="ru-RU"/>
              </w:rPr>
              <w:t>всего</w:t>
            </w:r>
            <w:r w:rsidR="00D3581D" w:rsidRPr="001F4991">
              <w:rPr>
                <w:rFonts w:ascii="Times New Roman" w:eastAsia="Times New Roman" w:hAnsi="Times New Roman" w:cs="Times New Roman"/>
                <w:b/>
                <w:sz w:val="20"/>
                <w:szCs w:val="20"/>
                <w:lang w:eastAsia="ru-RU"/>
              </w:rPr>
              <w:t>), в том числе</w:t>
            </w:r>
            <w:r w:rsidR="009508F9" w:rsidRPr="001F4991">
              <w:rPr>
                <w:rFonts w:ascii="Times New Roman" w:eastAsia="Times New Roman" w:hAnsi="Times New Roman" w:cs="Times New Roman"/>
                <w:b/>
                <w:sz w:val="20"/>
                <w:szCs w:val="20"/>
                <w:lang w:eastAsia="ru-RU"/>
              </w:rPr>
              <w:t>:</w:t>
            </w:r>
            <w:r w:rsidR="00D3581D" w:rsidRPr="001F4991">
              <w:rPr>
                <w:rFonts w:ascii="Times New Roman" w:eastAsia="Times New Roman" w:hAnsi="Times New Roman" w:cs="Times New Roman"/>
                <w:b/>
                <w:sz w:val="20"/>
                <w:szCs w:val="20"/>
                <w:lang w:eastAsia="ru-RU"/>
              </w:rPr>
              <w:t xml:space="preserve"> </w:t>
            </w:r>
          </w:p>
        </w:tc>
        <w:tc>
          <w:tcPr>
            <w:tcW w:w="2456" w:type="dxa"/>
            <w:vMerge w:val="restart"/>
          </w:tcPr>
          <w:p w:rsidR="001B5C75" w:rsidRPr="001F4991" w:rsidRDefault="0095301D" w:rsidP="0095301D">
            <w:pPr>
              <w:rPr>
                <w:rFonts w:ascii="Times New Roman" w:hAnsi="Times New Roman" w:cs="Times New Roman"/>
                <w:b/>
                <w:sz w:val="20"/>
                <w:szCs w:val="20"/>
              </w:rPr>
            </w:pPr>
            <w:r w:rsidRPr="001F4991">
              <w:rPr>
                <w:rFonts w:ascii="Times New Roman" w:hAnsi="Times New Roman" w:cs="Times New Roman"/>
                <w:b/>
                <w:sz w:val="20"/>
                <w:szCs w:val="20"/>
              </w:rPr>
              <w:t xml:space="preserve">               6 1 00 00000</w:t>
            </w:r>
          </w:p>
        </w:tc>
        <w:tc>
          <w:tcPr>
            <w:tcW w:w="1162" w:type="dxa"/>
            <w:gridSpan w:val="2"/>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993" w:type="dxa"/>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1134" w:type="dxa"/>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1275" w:type="dxa"/>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1278" w:type="dxa"/>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1274" w:type="dxa"/>
            <w:gridSpan w:val="2"/>
          </w:tcPr>
          <w:p w:rsidR="001B5C75" w:rsidRPr="001F4991" w:rsidRDefault="001B5C75" w:rsidP="003A77A8">
            <w:pPr>
              <w:jc w:val="center"/>
              <w:rPr>
                <w:rFonts w:ascii="Times New Roman" w:hAnsi="Times New Roman" w:cs="Times New Roman"/>
                <w:b/>
                <w:sz w:val="20"/>
                <w:szCs w:val="20"/>
              </w:rPr>
            </w:pPr>
            <w:r w:rsidRPr="001F4991">
              <w:rPr>
                <w:rFonts w:ascii="Times New Roman" w:eastAsia="Times New Roman" w:hAnsi="Times New Roman" w:cs="Times New Roman"/>
                <w:b/>
                <w:sz w:val="20"/>
                <w:szCs w:val="20"/>
                <w:lang w:eastAsia="ru-RU"/>
              </w:rPr>
              <w:t>133904,0</w:t>
            </w:r>
          </w:p>
        </w:tc>
        <w:tc>
          <w:tcPr>
            <w:tcW w:w="1417" w:type="dxa"/>
          </w:tcPr>
          <w:p w:rsidR="001B5C75" w:rsidRPr="001F4991" w:rsidRDefault="001B5C75" w:rsidP="003A77A8">
            <w:pPr>
              <w:jc w:val="center"/>
              <w:rPr>
                <w:rFonts w:ascii="Times New Roman" w:hAnsi="Times New Roman" w:cs="Times New Roman"/>
                <w:b/>
                <w:sz w:val="20"/>
                <w:szCs w:val="20"/>
              </w:rPr>
            </w:pPr>
            <w:r w:rsidRPr="001F4991">
              <w:rPr>
                <w:rFonts w:ascii="Times New Roman" w:hAnsi="Times New Roman" w:cs="Times New Roman"/>
                <w:b/>
                <w:sz w:val="20"/>
                <w:szCs w:val="20"/>
              </w:rPr>
              <w:t>803424</w:t>
            </w:r>
          </w:p>
        </w:tc>
      </w:tr>
      <w:tr w:rsidR="008D198C" w:rsidRPr="001F4991" w:rsidTr="009269DE">
        <w:trPr>
          <w:trHeight w:val="467"/>
        </w:trPr>
        <w:tc>
          <w:tcPr>
            <w:tcW w:w="603" w:type="dxa"/>
            <w:vMerge w:val="restart"/>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4279" w:type="dxa"/>
          </w:tcPr>
          <w:p w:rsidR="008D198C" w:rsidRPr="001F4991" w:rsidRDefault="008D198C" w:rsidP="0097480A">
            <w:pPr>
              <w:rPr>
                <w:rFonts w:ascii="Times New Roman" w:hAnsi="Times New Roman" w:cs="Times New Roman"/>
                <w:sz w:val="20"/>
                <w:szCs w:val="20"/>
              </w:rPr>
            </w:pPr>
            <w:r w:rsidRPr="001F4991">
              <w:rPr>
                <w:rFonts w:ascii="Times New Roman" w:hAnsi="Times New Roman" w:cs="Times New Roman"/>
                <w:sz w:val="20"/>
                <w:szCs w:val="20"/>
              </w:rPr>
              <w:t>- межбюджетные трансферты из федерального бюджета (справочно)</w:t>
            </w:r>
          </w:p>
        </w:tc>
        <w:tc>
          <w:tcPr>
            <w:tcW w:w="2456" w:type="dxa"/>
            <w:vMerge/>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1162"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993"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134"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5"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8"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4"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417"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r>
      <w:tr w:rsidR="008D198C" w:rsidRPr="001F4991" w:rsidTr="009269DE">
        <w:trPr>
          <w:trHeight w:val="593"/>
        </w:trPr>
        <w:tc>
          <w:tcPr>
            <w:tcW w:w="603" w:type="dxa"/>
            <w:vMerge/>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4279" w:type="dxa"/>
          </w:tcPr>
          <w:p w:rsidR="008D198C" w:rsidRPr="001F4991" w:rsidRDefault="008D198C" w:rsidP="0097480A">
            <w:pPr>
              <w:rPr>
                <w:rFonts w:ascii="Times New Roman" w:hAnsi="Times New Roman" w:cs="Times New Roman"/>
                <w:sz w:val="20"/>
                <w:szCs w:val="20"/>
              </w:rPr>
            </w:pPr>
            <w:r w:rsidRPr="001F4991">
              <w:rPr>
                <w:rFonts w:ascii="Times New Roman" w:hAnsi="Times New Roman" w:cs="Times New Roman"/>
                <w:sz w:val="20"/>
                <w:szCs w:val="20"/>
              </w:rPr>
              <w:t xml:space="preserve">- межбюджетные трансферты из регионального бюджета (справочно) </w:t>
            </w:r>
          </w:p>
        </w:tc>
        <w:tc>
          <w:tcPr>
            <w:tcW w:w="2456" w:type="dxa"/>
            <w:vMerge/>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1162"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993"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134"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5"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8"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4"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417"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r>
      <w:tr w:rsidR="008D198C" w:rsidRPr="001F4991" w:rsidTr="00A839E2">
        <w:trPr>
          <w:trHeight w:val="348"/>
        </w:trPr>
        <w:tc>
          <w:tcPr>
            <w:tcW w:w="603" w:type="dxa"/>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4279" w:type="dxa"/>
          </w:tcPr>
          <w:p w:rsidR="008D198C" w:rsidRPr="001F4991" w:rsidRDefault="008D198C" w:rsidP="0097480A">
            <w:pPr>
              <w:rPr>
                <w:rFonts w:ascii="Times New Roman" w:hAnsi="Times New Roman" w:cs="Times New Roman"/>
                <w:sz w:val="20"/>
                <w:szCs w:val="20"/>
              </w:rPr>
            </w:pPr>
            <w:r w:rsidRPr="001F4991">
              <w:rPr>
                <w:rFonts w:ascii="Times New Roman" w:hAnsi="Times New Roman" w:cs="Times New Roman"/>
                <w:sz w:val="20"/>
                <w:szCs w:val="20"/>
              </w:rPr>
              <w:t>- средства местного бюджета</w:t>
            </w:r>
          </w:p>
        </w:tc>
        <w:tc>
          <w:tcPr>
            <w:tcW w:w="2456" w:type="dxa"/>
            <w:vMerge/>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1162"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993"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134"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5"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8"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274" w:type="dxa"/>
            <w:gridSpan w:val="2"/>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c>
          <w:tcPr>
            <w:tcW w:w="1417" w:type="dxa"/>
            <w:vAlign w:val="center"/>
          </w:tcPr>
          <w:p w:rsidR="008D198C" w:rsidRPr="001F4991" w:rsidRDefault="008D198C" w:rsidP="003A77A8">
            <w:pPr>
              <w:widowControl w:val="0"/>
              <w:spacing w:after="0" w:line="240" w:lineRule="auto"/>
              <w:jc w:val="center"/>
              <w:rPr>
                <w:rFonts w:ascii="Times New Roman" w:eastAsia="Times New Roman" w:hAnsi="Times New Roman" w:cs="Times New Roman"/>
                <w:sz w:val="20"/>
                <w:szCs w:val="20"/>
                <w:lang w:eastAsia="ru-RU"/>
              </w:rPr>
            </w:pPr>
            <w:r w:rsidRPr="001F4991">
              <w:rPr>
                <w:rFonts w:ascii="Times New Roman" w:eastAsia="Times New Roman" w:hAnsi="Times New Roman" w:cs="Times New Roman"/>
                <w:sz w:val="20"/>
                <w:szCs w:val="20"/>
                <w:lang w:eastAsia="ru-RU"/>
              </w:rPr>
              <w:t>0</w:t>
            </w:r>
          </w:p>
        </w:tc>
      </w:tr>
      <w:tr w:rsidR="008D198C" w:rsidRPr="001F4991" w:rsidTr="009269DE">
        <w:trPr>
          <w:trHeight w:val="231"/>
        </w:trPr>
        <w:tc>
          <w:tcPr>
            <w:tcW w:w="603" w:type="dxa"/>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4279" w:type="dxa"/>
          </w:tcPr>
          <w:p w:rsidR="008D198C" w:rsidRPr="001F4991" w:rsidRDefault="008D198C" w:rsidP="0097480A">
            <w:pPr>
              <w:rPr>
                <w:rFonts w:ascii="Times New Roman" w:hAnsi="Times New Roman" w:cs="Times New Roman"/>
                <w:sz w:val="20"/>
                <w:szCs w:val="20"/>
              </w:rPr>
            </w:pPr>
            <w:r w:rsidRPr="001F4991">
              <w:rPr>
                <w:rFonts w:ascii="Times New Roman" w:hAnsi="Times New Roman" w:cs="Times New Roman"/>
                <w:sz w:val="20"/>
                <w:szCs w:val="20"/>
              </w:rPr>
              <w:t>- внебюджетные источники</w:t>
            </w:r>
          </w:p>
        </w:tc>
        <w:tc>
          <w:tcPr>
            <w:tcW w:w="2456" w:type="dxa"/>
            <w:vMerge/>
          </w:tcPr>
          <w:p w:rsidR="008D198C" w:rsidRPr="001F4991" w:rsidRDefault="008D198C">
            <w:pPr>
              <w:widowControl w:val="0"/>
              <w:spacing w:after="0" w:line="240" w:lineRule="auto"/>
              <w:rPr>
                <w:rFonts w:ascii="Times New Roman" w:eastAsia="Times New Roman" w:hAnsi="Times New Roman" w:cs="Times New Roman"/>
                <w:sz w:val="20"/>
                <w:szCs w:val="20"/>
                <w:lang w:eastAsia="ru-RU"/>
              </w:rPr>
            </w:pPr>
          </w:p>
        </w:tc>
        <w:tc>
          <w:tcPr>
            <w:tcW w:w="1162" w:type="dxa"/>
            <w:gridSpan w:val="2"/>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993" w:type="dxa"/>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134" w:type="dxa"/>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5" w:type="dxa"/>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8" w:type="dxa"/>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4" w:type="dxa"/>
            <w:gridSpan w:val="2"/>
          </w:tcPr>
          <w:p w:rsidR="008D198C" w:rsidRPr="001F4991" w:rsidRDefault="008D198C" w:rsidP="003A77A8">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417" w:type="dxa"/>
          </w:tcPr>
          <w:p w:rsidR="008D198C" w:rsidRPr="001F4991" w:rsidRDefault="008D198C" w:rsidP="003A77A8">
            <w:pPr>
              <w:jc w:val="center"/>
              <w:rPr>
                <w:rFonts w:ascii="Times New Roman" w:hAnsi="Times New Roman" w:cs="Times New Roman"/>
                <w:sz w:val="20"/>
                <w:szCs w:val="20"/>
              </w:rPr>
            </w:pPr>
            <w:r w:rsidRPr="001F4991">
              <w:rPr>
                <w:rFonts w:ascii="Times New Roman" w:hAnsi="Times New Roman" w:cs="Times New Roman"/>
                <w:sz w:val="20"/>
                <w:szCs w:val="20"/>
              </w:rPr>
              <w:t>803424</w:t>
            </w:r>
          </w:p>
        </w:tc>
      </w:tr>
      <w:tr w:rsidR="003E12E8" w:rsidRPr="001F4991" w:rsidTr="001F4991">
        <w:trPr>
          <w:trHeight w:val="371"/>
        </w:trPr>
        <w:tc>
          <w:tcPr>
            <w:tcW w:w="4882" w:type="dxa"/>
            <w:gridSpan w:val="2"/>
          </w:tcPr>
          <w:p w:rsidR="003E12E8" w:rsidRPr="006841EB" w:rsidRDefault="003E12E8" w:rsidP="0097480A">
            <w:pPr>
              <w:rPr>
                <w:rFonts w:ascii="Times New Roman" w:hAnsi="Times New Roman" w:cs="Times New Roman"/>
                <w:b/>
                <w:sz w:val="20"/>
                <w:szCs w:val="20"/>
              </w:rPr>
            </w:pPr>
            <w:r w:rsidRPr="006841EB">
              <w:rPr>
                <w:rFonts w:ascii="Times New Roman" w:hAnsi="Times New Roman" w:cs="Times New Roman"/>
                <w:b/>
                <w:sz w:val="20"/>
                <w:szCs w:val="20"/>
              </w:rPr>
              <w:t>Итого по региональному проекту 1 всего, в том числе:</w:t>
            </w:r>
          </w:p>
        </w:tc>
        <w:tc>
          <w:tcPr>
            <w:tcW w:w="2456" w:type="dxa"/>
            <w:vMerge w:val="restart"/>
          </w:tcPr>
          <w:p w:rsidR="009269DE" w:rsidRPr="006841EB" w:rsidRDefault="009269DE">
            <w:pPr>
              <w:widowControl w:val="0"/>
              <w:spacing w:after="0" w:line="240" w:lineRule="auto"/>
              <w:rPr>
                <w:rFonts w:ascii="Times New Roman" w:eastAsia="Times New Roman" w:hAnsi="Times New Roman" w:cs="Times New Roman"/>
                <w:b/>
                <w:sz w:val="20"/>
                <w:szCs w:val="20"/>
                <w:lang w:eastAsia="ru-RU"/>
              </w:rPr>
            </w:pPr>
          </w:p>
        </w:tc>
        <w:tc>
          <w:tcPr>
            <w:tcW w:w="1162" w:type="dxa"/>
            <w:gridSpan w:val="2"/>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993" w:type="dxa"/>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1134" w:type="dxa"/>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1275" w:type="dxa"/>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1278" w:type="dxa"/>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1274" w:type="dxa"/>
            <w:gridSpan w:val="2"/>
          </w:tcPr>
          <w:p w:rsidR="003E12E8" w:rsidRPr="006841EB" w:rsidRDefault="003E12E8" w:rsidP="00197FC2">
            <w:pPr>
              <w:jc w:val="center"/>
              <w:rPr>
                <w:rFonts w:ascii="Times New Roman" w:hAnsi="Times New Roman" w:cs="Times New Roman"/>
                <w:b/>
                <w:sz w:val="20"/>
                <w:szCs w:val="20"/>
              </w:rPr>
            </w:pPr>
            <w:r w:rsidRPr="006841EB">
              <w:rPr>
                <w:rFonts w:ascii="Times New Roman" w:eastAsia="Times New Roman" w:hAnsi="Times New Roman" w:cs="Times New Roman"/>
                <w:b/>
                <w:sz w:val="20"/>
                <w:szCs w:val="20"/>
                <w:lang w:eastAsia="ru-RU"/>
              </w:rPr>
              <w:t>133904,0</w:t>
            </w:r>
          </w:p>
        </w:tc>
        <w:tc>
          <w:tcPr>
            <w:tcW w:w="1417" w:type="dxa"/>
          </w:tcPr>
          <w:p w:rsidR="003E12E8" w:rsidRPr="006841EB" w:rsidRDefault="003E12E8" w:rsidP="00197FC2">
            <w:pPr>
              <w:jc w:val="center"/>
              <w:rPr>
                <w:rFonts w:ascii="Times New Roman" w:hAnsi="Times New Roman" w:cs="Times New Roman"/>
                <w:b/>
                <w:sz w:val="20"/>
                <w:szCs w:val="20"/>
              </w:rPr>
            </w:pPr>
            <w:r w:rsidRPr="006841EB">
              <w:rPr>
                <w:rFonts w:ascii="Times New Roman" w:hAnsi="Times New Roman" w:cs="Times New Roman"/>
                <w:b/>
                <w:sz w:val="20"/>
                <w:szCs w:val="20"/>
              </w:rPr>
              <w:t>803424</w:t>
            </w:r>
          </w:p>
        </w:tc>
      </w:tr>
      <w:tr w:rsidR="003E12E8" w:rsidRPr="001F4991" w:rsidTr="00660862">
        <w:trPr>
          <w:trHeight w:val="497"/>
        </w:trPr>
        <w:tc>
          <w:tcPr>
            <w:tcW w:w="4882" w:type="dxa"/>
            <w:gridSpan w:val="2"/>
          </w:tcPr>
          <w:p w:rsidR="003E12E8" w:rsidRPr="006841EB" w:rsidRDefault="003E12E8" w:rsidP="00197FC2">
            <w:pPr>
              <w:rPr>
                <w:rFonts w:ascii="Times New Roman" w:hAnsi="Times New Roman" w:cs="Times New Roman"/>
                <w:b/>
                <w:sz w:val="20"/>
                <w:szCs w:val="20"/>
              </w:rPr>
            </w:pPr>
            <w:r w:rsidRPr="006841EB">
              <w:rPr>
                <w:rFonts w:ascii="Times New Roman" w:hAnsi="Times New Roman" w:cs="Times New Roman"/>
                <w:b/>
                <w:sz w:val="20"/>
                <w:szCs w:val="20"/>
              </w:rPr>
              <w:t>- межбюджетные трансферты из федерального бюджета (справочно)</w:t>
            </w:r>
          </w:p>
        </w:tc>
        <w:tc>
          <w:tcPr>
            <w:tcW w:w="2456" w:type="dxa"/>
            <w:vMerge/>
          </w:tcPr>
          <w:p w:rsidR="003E12E8" w:rsidRPr="006841EB" w:rsidRDefault="003E12E8">
            <w:pPr>
              <w:widowControl w:val="0"/>
              <w:spacing w:after="0" w:line="240" w:lineRule="auto"/>
              <w:rPr>
                <w:rFonts w:ascii="Times New Roman" w:eastAsia="Times New Roman" w:hAnsi="Times New Roman" w:cs="Times New Roman"/>
                <w:b/>
                <w:sz w:val="20"/>
                <w:szCs w:val="20"/>
                <w:lang w:eastAsia="ru-RU"/>
              </w:rPr>
            </w:pPr>
          </w:p>
        </w:tc>
        <w:tc>
          <w:tcPr>
            <w:tcW w:w="1162"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993"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134"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5"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8"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4"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417"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r>
      <w:tr w:rsidR="003E12E8" w:rsidRPr="001F4991" w:rsidTr="00A839E2">
        <w:trPr>
          <w:trHeight w:val="348"/>
        </w:trPr>
        <w:tc>
          <w:tcPr>
            <w:tcW w:w="4882" w:type="dxa"/>
            <w:gridSpan w:val="2"/>
          </w:tcPr>
          <w:p w:rsidR="003E12E8" w:rsidRPr="006841EB" w:rsidRDefault="003E12E8" w:rsidP="00197FC2">
            <w:pPr>
              <w:rPr>
                <w:rFonts w:ascii="Times New Roman" w:hAnsi="Times New Roman" w:cs="Times New Roman"/>
                <w:b/>
                <w:sz w:val="20"/>
                <w:szCs w:val="20"/>
              </w:rPr>
            </w:pPr>
            <w:r w:rsidRPr="006841EB">
              <w:rPr>
                <w:rFonts w:ascii="Times New Roman" w:hAnsi="Times New Roman" w:cs="Times New Roman"/>
                <w:b/>
                <w:sz w:val="20"/>
                <w:szCs w:val="20"/>
              </w:rPr>
              <w:t xml:space="preserve">- межбюджетные трансферты из регионального бюджета (справочно) </w:t>
            </w:r>
          </w:p>
        </w:tc>
        <w:tc>
          <w:tcPr>
            <w:tcW w:w="2456" w:type="dxa"/>
            <w:vMerge/>
          </w:tcPr>
          <w:p w:rsidR="003E12E8" w:rsidRPr="006841EB" w:rsidRDefault="003E12E8">
            <w:pPr>
              <w:widowControl w:val="0"/>
              <w:spacing w:after="0" w:line="240" w:lineRule="auto"/>
              <w:rPr>
                <w:rFonts w:ascii="Times New Roman" w:eastAsia="Times New Roman" w:hAnsi="Times New Roman" w:cs="Times New Roman"/>
                <w:b/>
                <w:sz w:val="20"/>
                <w:szCs w:val="20"/>
                <w:lang w:eastAsia="ru-RU"/>
              </w:rPr>
            </w:pPr>
          </w:p>
        </w:tc>
        <w:tc>
          <w:tcPr>
            <w:tcW w:w="1162"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993"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134"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5"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8"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4"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417"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r>
      <w:tr w:rsidR="003E12E8" w:rsidRPr="001F4991" w:rsidTr="00A839E2">
        <w:trPr>
          <w:trHeight w:val="348"/>
        </w:trPr>
        <w:tc>
          <w:tcPr>
            <w:tcW w:w="4882" w:type="dxa"/>
            <w:gridSpan w:val="2"/>
          </w:tcPr>
          <w:p w:rsidR="003E12E8" w:rsidRPr="006841EB" w:rsidRDefault="003E12E8" w:rsidP="00197FC2">
            <w:pPr>
              <w:rPr>
                <w:rFonts w:ascii="Times New Roman" w:hAnsi="Times New Roman" w:cs="Times New Roman"/>
                <w:b/>
                <w:sz w:val="20"/>
                <w:szCs w:val="20"/>
              </w:rPr>
            </w:pPr>
            <w:r w:rsidRPr="006841EB">
              <w:rPr>
                <w:rFonts w:ascii="Times New Roman" w:hAnsi="Times New Roman" w:cs="Times New Roman"/>
                <w:b/>
                <w:sz w:val="20"/>
                <w:szCs w:val="20"/>
              </w:rPr>
              <w:t>- средства местного бюджета</w:t>
            </w:r>
          </w:p>
        </w:tc>
        <w:tc>
          <w:tcPr>
            <w:tcW w:w="2456" w:type="dxa"/>
            <w:vMerge/>
          </w:tcPr>
          <w:p w:rsidR="003E12E8" w:rsidRPr="006841EB" w:rsidRDefault="003E12E8">
            <w:pPr>
              <w:widowControl w:val="0"/>
              <w:spacing w:after="0" w:line="240" w:lineRule="auto"/>
              <w:rPr>
                <w:rFonts w:ascii="Times New Roman" w:eastAsia="Times New Roman" w:hAnsi="Times New Roman" w:cs="Times New Roman"/>
                <w:b/>
                <w:sz w:val="20"/>
                <w:szCs w:val="20"/>
                <w:lang w:eastAsia="ru-RU"/>
              </w:rPr>
            </w:pPr>
          </w:p>
        </w:tc>
        <w:tc>
          <w:tcPr>
            <w:tcW w:w="1162"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993"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134"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5"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8"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274" w:type="dxa"/>
            <w:gridSpan w:val="2"/>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c>
          <w:tcPr>
            <w:tcW w:w="1417" w:type="dxa"/>
            <w:vAlign w:val="center"/>
          </w:tcPr>
          <w:p w:rsidR="003E12E8" w:rsidRPr="006841EB" w:rsidRDefault="003E12E8" w:rsidP="00197FC2">
            <w:pPr>
              <w:widowControl w:val="0"/>
              <w:spacing w:after="0" w:line="240" w:lineRule="auto"/>
              <w:jc w:val="center"/>
              <w:rPr>
                <w:rFonts w:ascii="Times New Roman" w:eastAsia="Times New Roman" w:hAnsi="Times New Roman" w:cs="Times New Roman"/>
                <w:b/>
                <w:sz w:val="20"/>
                <w:szCs w:val="20"/>
                <w:lang w:eastAsia="ru-RU"/>
              </w:rPr>
            </w:pPr>
            <w:r w:rsidRPr="006841EB">
              <w:rPr>
                <w:rFonts w:ascii="Times New Roman" w:eastAsia="Times New Roman" w:hAnsi="Times New Roman" w:cs="Times New Roman"/>
                <w:b/>
                <w:sz w:val="20"/>
                <w:szCs w:val="20"/>
                <w:lang w:eastAsia="ru-RU"/>
              </w:rPr>
              <w:t>0</w:t>
            </w:r>
          </w:p>
        </w:tc>
      </w:tr>
      <w:tr w:rsidR="003E12E8" w:rsidTr="00A839E2">
        <w:trPr>
          <w:trHeight w:val="348"/>
        </w:trPr>
        <w:tc>
          <w:tcPr>
            <w:tcW w:w="4882" w:type="dxa"/>
            <w:gridSpan w:val="2"/>
          </w:tcPr>
          <w:p w:rsidR="003E12E8" w:rsidRPr="001F4991" w:rsidRDefault="003E12E8" w:rsidP="00197FC2">
            <w:pPr>
              <w:rPr>
                <w:rFonts w:ascii="Times New Roman" w:hAnsi="Times New Roman" w:cs="Times New Roman"/>
                <w:sz w:val="20"/>
                <w:szCs w:val="20"/>
              </w:rPr>
            </w:pPr>
            <w:r w:rsidRPr="001F4991">
              <w:rPr>
                <w:rFonts w:ascii="Times New Roman" w:hAnsi="Times New Roman" w:cs="Times New Roman"/>
                <w:sz w:val="20"/>
                <w:szCs w:val="20"/>
              </w:rPr>
              <w:lastRenderedPageBreak/>
              <w:t>- внебюджетные источники</w:t>
            </w:r>
          </w:p>
        </w:tc>
        <w:tc>
          <w:tcPr>
            <w:tcW w:w="2456" w:type="dxa"/>
            <w:vMerge/>
          </w:tcPr>
          <w:p w:rsidR="003E12E8" w:rsidRPr="001F4991" w:rsidRDefault="003E12E8">
            <w:pPr>
              <w:widowControl w:val="0"/>
              <w:spacing w:after="0" w:line="240" w:lineRule="auto"/>
              <w:rPr>
                <w:rFonts w:ascii="Times New Roman" w:eastAsia="Times New Roman" w:hAnsi="Times New Roman" w:cs="Times New Roman"/>
                <w:sz w:val="20"/>
                <w:szCs w:val="20"/>
                <w:lang w:eastAsia="ru-RU"/>
              </w:rPr>
            </w:pPr>
          </w:p>
        </w:tc>
        <w:tc>
          <w:tcPr>
            <w:tcW w:w="1162" w:type="dxa"/>
            <w:gridSpan w:val="2"/>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993" w:type="dxa"/>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134" w:type="dxa"/>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5" w:type="dxa"/>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8" w:type="dxa"/>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274" w:type="dxa"/>
            <w:gridSpan w:val="2"/>
          </w:tcPr>
          <w:p w:rsidR="003E12E8" w:rsidRPr="001F4991" w:rsidRDefault="003E12E8" w:rsidP="00197FC2">
            <w:pPr>
              <w:jc w:val="center"/>
              <w:rPr>
                <w:rFonts w:ascii="Times New Roman" w:hAnsi="Times New Roman" w:cs="Times New Roman"/>
                <w:sz w:val="20"/>
                <w:szCs w:val="20"/>
              </w:rPr>
            </w:pPr>
            <w:r w:rsidRPr="001F4991">
              <w:rPr>
                <w:rFonts w:ascii="Times New Roman" w:eastAsia="Times New Roman" w:hAnsi="Times New Roman" w:cs="Times New Roman"/>
                <w:sz w:val="20"/>
                <w:szCs w:val="20"/>
                <w:lang w:eastAsia="ru-RU"/>
              </w:rPr>
              <w:t>133904,0</w:t>
            </w:r>
          </w:p>
        </w:tc>
        <w:tc>
          <w:tcPr>
            <w:tcW w:w="1417" w:type="dxa"/>
          </w:tcPr>
          <w:p w:rsidR="003E12E8" w:rsidRPr="001F4991" w:rsidRDefault="003E12E8" w:rsidP="00197FC2">
            <w:pPr>
              <w:jc w:val="center"/>
              <w:rPr>
                <w:rFonts w:ascii="Times New Roman" w:hAnsi="Times New Roman" w:cs="Times New Roman"/>
                <w:sz w:val="20"/>
                <w:szCs w:val="20"/>
              </w:rPr>
            </w:pPr>
            <w:r w:rsidRPr="001F4991">
              <w:rPr>
                <w:rFonts w:ascii="Times New Roman" w:hAnsi="Times New Roman" w:cs="Times New Roman"/>
                <w:sz w:val="20"/>
                <w:szCs w:val="20"/>
              </w:rPr>
              <w:t>803424</w:t>
            </w:r>
          </w:p>
        </w:tc>
      </w:tr>
    </w:tbl>
    <w:p w:rsidR="00531139" w:rsidRDefault="00531139" w:rsidP="00531139">
      <w:pPr>
        <w:rPr>
          <w:rFonts w:ascii="Times New Roman" w:hAnsi="Times New Roman" w:cs="Times New Roman"/>
          <w:b/>
          <w:lang w:eastAsia="ru-RU"/>
        </w:rPr>
      </w:pPr>
    </w:p>
    <w:p w:rsidR="006001B3" w:rsidRDefault="006001B3" w:rsidP="00531139">
      <w:pPr>
        <w:rPr>
          <w:rFonts w:ascii="Times New Roman" w:hAnsi="Times New Roman" w:cs="Times New Roman"/>
          <w:b/>
          <w:lang w:eastAsia="ru-RU"/>
        </w:rPr>
      </w:pPr>
    </w:p>
    <w:p w:rsidR="006001B3" w:rsidRDefault="006001B3" w:rsidP="00531139">
      <w:pPr>
        <w:rPr>
          <w:rFonts w:ascii="Times New Roman" w:hAnsi="Times New Roman" w:cs="Times New Roman"/>
          <w:b/>
          <w:lang w:eastAsia="ru-RU"/>
        </w:rPr>
      </w:pPr>
    </w:p>
    <w:p w:rsidR="006001B3" w:rsidRDefault="006001B3" w:rsidP="00531139">
      <w:pPr>
        <w:rPr>
          <w:rFonts w:ascii="Times New Roman" w:hAnsi="Times New Roman" w:cs="Times New Roman"/>
          <w:b/>
          <w:lang w:eastAsia="ru-RU"/>
        </w:rPr>
      </w:pPr>
    </w:p>
    <w:p w:rsidR="006001B3" w:rsidRPr="00531139" w:rsidRDefault="006001B3" w:rsidP="00531139">
      <w:pPr>
        <w:rPr>
          <w:lang w:eastAsia="ru-RU"/>
        </w:rPr>
      </w:pPr>
    </w:p>
    <w:p w:rsidR="00173F61" w:rsidRPr="00E16A0F" w:rsidRDefault="00B54155">
      <w:pPr>
        <w:pStyle w:val="4"/>
        <w:spacing w:before="0" w:after="0"/>
        <w:rPr>
          <w:b/>
          <w:lang w:eastAsia="ru-RU"/>
        </w:rPr>
      </w:pPr>
      <w:r w:rsidRPr="00E16A0F">
        <w:rPr>
          <w:b/>
          <w:lang w:eastAsia="ru-RU"/>
        </w:rPr>
        <w:t>6. Помеся</w:t>
      </w:r>
      <w:r w:rsidR="007940AE" w:rsidRPr="00E16A0F">
        <w:rPr>
          <w:b/>
          <w:lang w:eastAsia="ru-RU"/>
        </w:rPr>
        <w:t xml:space="preserve">чный план исполнения </w:t>
      </w:r>
      <w:r w:rsidRPr="00E16A0F">
        <w:rPr>
          <w:b/>
          <w:lang w:eastAsia="ru-RU"/>
        </w:rPr>
        <w:t>бюджета в части бюджетных ассигнований,</w:t>
      </w:r>
    </w:p>
    <w:p w:rsidR="00173F61" w:rsidRPr="00A30D04" w:rsidRDefault="00B54155">
      <w:pPr>
        <w:pStyle w:val="4"/>
        <w:spacing w:before="0" w:after="0"/>
        <w:rPr>
          <w:b/>
          <w:lang w:eastAsia="ru-RU"/>
        </w:rPr>
      </w:pPr>
      <w:proofErr w:type="gramStart"/>
      <w:r w:rsidRPr="00E16A0F">
        <w:rPr>
          <w:b/>
          <w:lang w:eastAsia="ru-RU"/>
        </w:rPr>
        <w:t>предусмотренных</w:t>
      </w:r>
      <w:proofErr w:type="gramEnd"/>
      <w:r w:rsidRPr="00E16A0F">
        <w:rPr>
          <w:b/>
          <w:lang w:eastAsia="ru-RU"/>
        </w:rPr>
        <w:t xml:space="preserve"> на финансовое обесп</w:t>
      </w:r>
      <w:r w:rsidR="007940AE" w:rsidRPr="00E16A0F">
        <w:rPr>
          <w:b/>
          <w:lang w:eastAsia="ru-RU"/>
        </w:rPr>
        <w:t>ечение реализации регионального</w:t>
      </w:r>
      <w:r w:rsidRPr="00E16A0F">
        <w:rPr>
          <w:b/>
          <w:lang w:eastAsia="ru-RU"/>
        </w:rPr>
        <w:t xml:space="preserve"> проекта 1 в 2025 году</w:t>
      </w:r>
    </w:p>
    <w:p w:rsidR="00173F61" w:rsidRPr="00B43545" w:rsidRDefault="00173F61">
      <w:pPr>
        <w:spacing w:after="0" w:line="240" w:lineRule="auto"/>
        <w:rPr>
          <w:rFonts w:ascii="Times New Roman" w:hAnsi="Times New Roman" w:cs="Times New Roman"/>
          <w:sz w:val="20"/>
          <w:szCs w:val="20"/>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5"/>
        <w:gridCol w:w="4588"/>
        <w:gridCol w:w="757"/>
        <w:gridCol w:w="757"/>
        <w:gridCol w:w="756"/>
        <w:gridCol w:w="757"/>
        <w:gridCol w:w="757"/>
        <w:gridCol w:w="757"/>
        <w:gridCol w:w="756"/>
        <w:gridCol w:w="757"/>
        <w:gridCol w:w="790"/>
        <w:gridCol w:w="851"/>
        <w:gridCol w:w="852"/>
        <w:gridCol w:w="2053"/>
      </w:tblGrid>
      <w:tr w:rsidR="00173F61" w:rsidRPr="00B43545" w:rsidTr="009724E2">
        <w:trPr>
          <w:cantSplit/>
          <w:trHeight w:val="20"/>
          <w:tblHeader/>
        </w:trPr>
        <w:tc>
          <w:tcPr>
            <w:tcW w:w="785" w:type="dxa"/>
            <w:vMerge w:val="restart"/>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 xml:space="preserve">№ </w:t>
            </w:r>
            <w:r w:rsidRPr="00B43545">
              <w:rPr>
                <w:rFonts w:ascii="Times New Roman" w:eastAsia="Times New Roman" w:hAnsi="Times New Roman" w:cs="Times New Roman"/>
                <w:b/>
                <w:sz w:val="20"/>
                <w:szCs w:val="20"/>
                <w:lang w:eastAsia="ru-RU"/>
              </w:rPr>
              <w:br/>
            </w:r>
            <w:proofErr w:type="gramStart"/>
            <w:r w:rsidRPr="00B43545">
              <w:rPr>
                <w:rFonts w:ascii="Times New Roman" w:eastAsia="Times New Roman" w:hAnsi="Times New Roman" w:cs="Times New Roman"/>
                <w:b/>
                <w:sz w:val="20"/>
                <w:szCs w:val="20"/>
                <w:lang w:eastAsia="ru-RU"/>
              </w:rPr>
              <w:t>п</w:t>
            </w:r>
            <w:proofErr w:type="gramEnd"/>
            <w:r w:rsidRPr="00B43545">
              <w:rPr>
                <w:rFonts w:ascii="Times New Roman" w:eastAsia="Times New Roman" w:hAnsi="Times New Roman" w:cs="Times New Roman"/>
                <w:b/>
                <w:sz w:val="20"/>
                <w:szCs w:val="20"/>
                <w:lang w:eastAsia="ru-RU"/>
              </w:rPr>
              <w:t>/п</w:t>
            </w:r>
          </w:p>
        </w:tc>
        <w:tc>
          <w:tcPr>
            <w:tcW w:w="4588" w:type="dxa"/>
            <w:vMerge w:val="restart"/>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 xml:space="preserve">Наименование мероприятия (результата) </w:t>
            </w:r>
          </w:p>
        </w:tc>
        <w:tc>
          <w:tcPr>
            <w:tcW w:w="8547" w:type="dxa"/>
            <w:gridSpan w:val="11"/>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План исполнения нарастающим итогом (тыс. рублей)</w:t>
            </w:r>
          </w:p>
        </w:tc>
        <w:tc>
          <w:tcPr>
            <w:tcW w:w="2053" w:type="dxa"/>
            <w:vMerge w:val="restart"/>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 xml:space="preserve">Всего </w:t>
            </w:r>
            <w:proofErr w:type="gramStart"/>
            <w:r w:rsidRPr="00B43545">
              <w:rPr>
                <w:rFonts w:ascii="Times New Roman" w:eastAsia="Times New Roman" w:hAnsi="Times New Roman" w:cs="Times New Roman"/>
                <w:b/>
                <w:sz w:val="20"/>
                <w:szCs w:val="20"/>
                <w:lang w:eastAsia="ru-RU"/>
              </w:rPr>
              <w:t>на конец</w:t>
            </w:r>
            <w:proofErr w:type="gramEnd"/>
            <w:r w:rsidRPr="00B43545">
              <w:rPr>
                <w:rFonts w:ascii="Times New Roman" w:eastAsia="Times New Roman" w:hAnsi="Times New Roman" w:cs="Times New Roman"/>
                <w:b/>
                <w:sz w:val="20"/>
                <w:szCs w:val="20"/>
                <w:lang w:eastAsia="ru-RU"/>
              </w:rPr>
              <w:t xml:space="preserve"> 2025 года </w:t>
            </w:r>
            <w:r w:rsidRPr="00B43545">
              <w:rPr>
                <w:rFonts w:ascii="Times New Roman" w:eastAsia="Times New Roman" w:hAnsi="Times New Roman" w:cs="Times New Roman"/>
                <w:b/>
                <w:sz w:val="20"/>
                <w:szCs w:val="20"/>
                <w:lang w:eastAsia="ru-RU"/>
              </w:rPr>
              <w:br/>
              <w:t>(тыс. рублей)</w:t>
            </w:r>
          </w:p>
        </w:tc>
      </w:tr>
      <w:tr w:rsidR="00173F61" w:rsidRPr="00B43545" w:rsidTr="009724E2">
        <w:trPr>
          <w:cantSplit/>
          <w:trHeight w:val="20"/>
          <w:tblHeader/>
        </w:trPr>
        <w:tc>
          <w:tcPr>
            <w:tcW w:w="785" w:type="dxa"/>
            <w:vMerge/>
            <w:shd w:val="clear" w:color="auto" w:fill="FFFFFF"/>
            <w:vAlign w:val="center"/>
          </w:tcPr>
          <w:p w:rsidR="00173F61" w:rsidRPr="00B43545" w:rsidRDefault="00173F61">
            <w:pPr>
              <w:spacing w:before="120" w:after="120" w:line="240" w:lineRule="auto"/>
              <w:jc w:val="center"/>
              <w:rPr>
                <w:rFonts w:ascii="Times New Roman" w:eastAsia="Times New Roman" w:hAnsi="Times New Roman" w:cs="Times New Roman"/>
                <w:sz w:val="20"/>
                <w:szCs w:val="20"/>
                <w:lang w:eastAsia="ru-RU"/>
              </w:rPr>
            </w:pPr>
          </w:p>
        </w:tc>
        <w:tc>
          <w:tcPr>
            <w:tcW w:w="4588" w:type="dxa"/>
            <w:vMerge/>
            <w:shd w:val="clear" w:color="auto" w:fill="FFFFFF"/>
            <w:vAlign w:val="center"/>
          </w:tcPr>
          <w:p w:rsidR="00173F61" w:rsidRPr="00B43545" w:rsidRDefault="00173F61">
            <w:pPr>
              <w:spacing w:before="120" w:after="120" w:line="240" w:lineRule="auto"/>
              <w:jc w:val="center"/>
              <w:rPr>
                <w:rFonts w:ascii="Times New Roman" w:eastAsia="Times New Roman" w:hAnsi="Times New Roman" w:cs="Times New Roman"/>
                <w:sz w:val="20"/>
                <w:szCs w:val="20"/>
                <w:lang w:eastAsia="ru-RU"/>
              </w:rPr>
            </w:pP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янв.</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фев.</w:t>
            </w:r>
          </w:p>
        </w:tc>
        <w:tc>
          <w:tcPr>
            <w:tcW w:w="756"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март</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апр.</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май</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июнь</w:t>
            </w:r>
          </w:p>
        </w:tc>
        <w:tc>
          <w:tcPr>
            <w:tcW w:w="756"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июль</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авг.</w:t>
            </w:r>
          </w:p>
        </w:tc>
        <w:tc>
          <w:tcPr>
            <w:tcW w:w="790"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сен.</w:t>
            </w:r>
          </w:p>
        </w:tc>
        <w:tc>
          <w:tcPr>
            <w:tcW w:w="851"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окт.</w:t>
            </w:r>
          </w:p>
        </w:tc>
        <w:tc>
          <w:tcPr>
            <w:tcW w:w="852"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ноябрь</w:t>
            </w:r>
          </w:p>
        </w:tc>
        <w:tc>
          <w:tcPr>
            <w:tcW w:w="2053" w:type="dxa"/>
            <w:vMerge/>
            <w:shd w:val="clear" w:color="auto" w:fill="FFFFFF"/>
            <w:vAlign w:val="center"/>
          </w:tcPr>
          <w:p w:rsidR="00173F61" w:rsidRPr="00B43545" w:rsidRDefault="00173F61">
            <w:pPr>
              <w:spacing w:before="120" w:after="120" w:line="240" w:lineRule="auto"/>
              <w:jc w:val="center"/>
              <w:rPr>
                <w:rFonts w:ascii="Times New Roman" w:eastAsia="Times New Roman" w:hAnsi="Times New Roman" w:cs="Times New Roman"/>
                <w:sz w:val="20"/>
                <w:szCs w:val="20"/>
                <w:lang w:eastAsia="ru-RU"/>
              </w:rPr>
            </w:pPr>
          </w:p>
        </w:tc>
      </w:tr>
      <w:tr w:rsidR="00173F61" w:rsidRPr="00B43545" w:rsidTr="009724E2">
        <w:trPr>
          <w:cantSplit/>
          <w:trHeight w:val="20"/>
        </w:trPr>
        <w:tc>
          <w:tcPr>
            <w:tcW w:w="785"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w:t>
            </w:r>
          </w:p>
        </w:tc>
        <w:tc>
          <w:tcPr>
            <w:tcW w:w="4588"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2</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3</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4</w:t>
            </w:r>
          </w:p>
        </w:tc>
        <w:tc>
          <w:tcPr>
            <w:tcW w:w="756"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5</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6</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7</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8</w:t>
            </w:r>
          </w:p>
        </w:tc>
        <w:tc>
          <w:tcPr>
            <w:tcW w:w="756"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9</w:t>
            </w:r>
          </w:p>
        </w:tc>
        <w:tc>
          <w:tcPr>
            <w:tcW w:w="757"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10</w:t>
            </w:r>
          </w:p>
        </w:tc>
        <w:tc>
          <w:tcPr>
            <w:tcW w:w="790"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11</w:t>
            </w:r>
          </w:p>
        </w:tc>
        <w:tc>
          <w:tcPr>
            <w:tcW w:w="851"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12</w:t>
            </w:r>
          </w:p>
        </w:tc>
        <w:tc>
          <w:tcPr>
            <w:tcW w:w="852"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13</w:t>
            </w:r>
          </w:p>
        </w:tc>
        <w:tc>
          <w:tcPr>
            <w:tcW w:w="2053"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b/>
                <w:sz w:val="20"/>
                <w:szCs w:val="20"/>
                <w:lang w:eastAsia="ru-RU"/>
              </w:rPr>
            </w:pPr>
            <w:r w:rsidRPr="00B43545">
              <w:rPr>
                <w:rFonts w:ascii="Times New Roman" w:eastAsia="Times New Roman" w:hAnsi="Times New Roman" w:cs="Times New Roman"/>
                <w:b/>
                <w:sz w:val="20"/>
                <w:szCs w:val="20"/>
                <w:lang w:eastAsia="ru-RU"/>
              </w:rPr>
              <w:t>14</w:t>
            </w:r>
          </w:p>
        </w:tc>
      </w:tr>
      <w:tr w:rsidR="00173F61" w:rsidRPr="00B43545" w:rsidTr="007940AE">
        <w:trPr>
          <w:cantSplit/>
          <w:trHeight w:val="471"/>
        </w:trPr>
        <w:tc>
          <w:tcPr>
            <w:tcW w:w="785"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w:t>
            </w:r>
          </w:p>
        </w:tc>
        <w:tc>
          <w:tcPr>
            <w:tcW w:w="15188" w:type="dxa"/>
            <w:gridSpan w:val="13"/>
            <w:shd w:val="clear" w:color="auto" w:fill="FFFFFF"/>
            <w:vAlign w:val="center"/>
          </w:tcPr>
          <w:p w:rsidR="00173F61" w:rsidRPr="007940AE" w:rsidRDefault="008D184C" w:rsidP="007940AE">
            <w:pPr>
              <w:widowControl w:val="0"/>
              <w:autoSpaceDE w:val="0"/>
              <w:autoSpaceDN w:val="0"/>
              <w:spacing w:after="0" w:line="240" w:lineRule="auto"/>
              <w:jc w:val="both"/>
              <w:rPr>
                <w:rFonts w:ascii="Times New Roman" w:hAnsi="Times New Roman" w:cs="Times New Roman"/>
                <w:sz w:val="20"/>
                <w:szCs w:val="20"/>
              </w:rPr>
            </w:pPr>
            <w:r w:rsidRPr="00B43545">
              <w:rPr>
                <w:rFonts w:ascii="Times New Roman" w:eastAsia="Times New Roman" w:hAnsi="Times New Roman" w:cs="Times New Roman"/>
                <w:sz w:val="20"/>
                <w:szCs w:val="20"/>
                <w:lang w:eastAsia="ru-RU"/>
              </w:rPr>
              <w:t xml:space="preserve"> Задача «</w:t>
            </w:r>
            <w:r w:rsidRPr="00B43545">
              <w:rPr>
                <w:rFonts w:ascii="Times New Roman" w:hAnsi="Times New Roman" w:cs="Times New Roman"/>
                <w:sz w:val="20"/>
                <w:szCs w:val="20"/>
              </w:rPr>
              <w:t>Увеличение объема жилищного строительства индивидуальных жилых домов»</w:t>
            </w:r>
          </w:p>
        </w:tc>
      </w:tr>
      <w:tr w:rsidR="00173F61" w:rsidRPr="00B43545" w:rsidTr="00EE3E1A">
        <w:trPr>
          <w:cantSplit/>
          <w:trHeight w:val="20"/>
        </w:trPr>
        <w:tc>
          <w:tcPr>
            <w:tcW w:w="785" w:type="dxa"/>
            <w:shd w:val="clear" w:color="auto" w:fill="FFFFFF"/>
            <w:vAlign w:val="center"/>
          </w:tcPr>
          <w:p w:rsidR="00173F61" w:rsidRPr="00B43545" w:rsidRDefault="00B54155">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1.1</w:t>
            </w:r>
          </w:p>
        </w:tc>
        <w:tc>
          <w:tcPr>
            <w:tcW w:w="4588" w:type="dxa"/>
            <w:shd w:val="clear" w:color="auto" w:fill="FFFFFF"/>
            <w:vAlign w:val="center"/>
          </w:tcPr>
          <w:p w:rsidR="00173F61" w:rsidRPr="00B43545" w:rsidRDefault="006963FE">
            <w:pPr>
              <w:spacing w:before="120" w:after="120" w:line="240" w:lineRule="auto"/>
              <w:jc w:val="both"/>
              <w:rPr>
                <w:rFonts w:ascii="Times New Roman" w:eastAsia="Times New Roman" w:hAnsi="Times New Roman" w:cs="Times New Roman"/>
                <w:sz w:val="20"/>
                <w:szCs w:val="20"/>
                <w:lang w:eastAsia="ru-RU"/>
              </w:rPr>
            </w:pPr>
            <w:r w:rsidRPr="00B43545">
              <w:rPr>
                <w:rFonts w:ascii="Times New Roman" w:eastAsia="Arial Unicode MS" w:hAnsi="Times New Roman" w:cs="Times New Roman"/>
                <w:bCs/>
                <w:color w:val="000000"/>
                <w:sz w:val="20"/>
                <w:szCs w:val="20"/>
                <w:lang w:eastAsia="ru-RU"/>
              </w:rPr>
              <w:t xml:space="preserve">Обеспечен ввод жилья </w:t>
            </w:r>
            <w:r w:rsidR="008F07D9">
              <w:rPr>
                <w:rFonts w:ascii="Times New Roman" w:eastAsia="Arial Unicode MS" w:hAnsi="Times New Roman" w:cs="Times New Roman"/>
                <w:bCs/>
                <w:color w:val="000000"/>
                <w:sz w:val="20"/>
                <w:szCs w:val="20"/>
                <w:lang w:eastAsia="ru-RU"/>
              </w:rPr>
              <w:t xml:space="preserve">населением </w:t>
            </w:r>
            <w:r w:rsidRPr="00B43545">
              <w:rPr>
                <w:rFonts w:ascii="Times New Roman" w:eastAsia="Arial Unicode MS" w:hAnsi="Times New Roman" w:cs="Times New Roman"/>
                <w:bCs/>
                <w:color w:val="000000"/>
                <w:sz w:val="20"/>
                <w:szCs w:val="20"/>
                <w:lang w:eastAsia="ru-RU"/>
              </w:rPr>
              <w:t xml:space="preserve">в </w:t>
            </w:r>
            <w:proofErr w:type="spellStart"/>
            <w:r w:rsidRPr="00B43545">
              <w:rPr>
                <w:rFonts w:ascii="Times New Roman" w:eastAsia="Arial Unicode MS" w:hAnsi="Times New Roman" w:cs="Times New Roman"/>
                <w:bCs/>
                <w:color w:val="000000"/>
                <w:sz w:val="20"/>
                <w:szCs w:val="20"/>
                <w:lang w:eastAsia="ru-RU"/>
              </w:rPr>
              <w:t>Красненском</w:t>
            </w:r>
            <w:proofErr w:type="spellEnd"/>
            <w:r w:rsidRPr="00B43545">
              <w:rPr>
                <w:rFonts w:ascii="Times New Roman" w:eastAsia="Arial Unicode MS" w:hAnsi="Times New Roman" w:cs="Times New Roman"/>
                <w:bCs/>
                <w:color w:val="000000"/>
                <w:sz w:val="20"/>
                <w:szCs w:val="20"/>
                <w:lang w:eastAsia="ru-RU"/>
              </w:rPr>
              <w:t xml:space="preserve"> районе</w:t>
            </w:r>
            <w:r w:rsidRPr="00B43545">
              <w:rPr>
                <w:rFonts w:ascii="Times New Roman" w:eastAsia="Times New Roman" w:hAnsi="Times New Roman" w:cs="Times New Roman"/>
                <w:sz w:val="20"/>
                <w:szCs w:val="20"/>
                <w:lang w:eastAsia="ru-RU"/>
              </w:rPr>
              <w:t>, всего</w:t>
            </w:r>
          </w:p>
        </w:tc>
        <w:tc>
          <w:tcPr>
            <w:tcW w:w="757" w:type="dxa"/>
            <w:shd w:val="clear" w:color="auto" w:fill="FFFFFF"/>
            <w:vAlign w:val="center"/>
          </w:tcPr>
          <w:p w:rsidR="00173F61" w:rsidRPr="00B43545" w:rsidRDefault="002B5C25" w:rsidP="00EE3E1A">
            <w:pPr>
              <w:jc w:val="center"/>
              <w:rPr>
                <w:rFonts w:ascii="Times New Roman" w:hAnsi="Times New Roman" w:cs="Times New Roman"/>
                <w:sz w:val="20"/>
                <w:szCs w:val="20"/>
              </w:rPr>
            </w:pPr>
            <w:r w:rsidRPr="00B43545">
              <w:rPr>
                <w:rFonts w:ascii="Times New Roman" w:hAnsi="Times New Roman" w:cs="Times New Roman"/>
                <w:sz w:val="20"/>
                <w:szCs w:val="20"/>
              </w:rPr>
              <w:t>10712,0</w:t>
            </w:r>
          </w:p>
        </w:tc>
        <w:tc>
          <w:tcPr>
            <w:tcW w:w="757" w:type="dxa"/>
            <w:shd w:val="clear" w:color="auto" w:fill="FFFFFF"/>
            <w:vAlign w:val="center"/>
          </w:tcPr>
          <w:p w:rsidR="00173F61" w:rsidRPr="00B43545" w:rsidRDefault="002B5C25" w:rsidP="00EE3E1A">
            <w:pPr>
              <w:jc w:val="center"/>
              <w:rPr>
                <w:rFonts w:ascii="Times New Roman" w:hAnsi="Times New Roman" w:cs="Times New Roman"/>
                <w:sz w:val="20"/>
                <w:szCs w:val="20"/>
              </w:rPr>
            </w:pPr>
            <w:r w:rsidRPr="00B43545">
              <w:rPr>
                <w:rFonts w:ascii="Times New Roman" w:hAnsi="Times New Roman" w:cs="Times New Roman"/>
                <w:sz w:val="20"/>
                <w:szCs w:val="20"/>
              </w:rPr>
              <w:t>10712,0</w:t>
            </w:r>
          </w:p>
        </w:tc>
        <w:tc>
          <w:tcPr>
            <w:tcW w:w="756" w:type="dxa"/>
            <w:shd w:val="clear" w:color="auto" w:fill="FFFFFF"/>
            <w:vAlign w:val="center"/>
          </w:tcPr>
          <w:p w:rsidR="00173F61" w:rsidRPr="00B43545" w:rsidRDefault="002B5C25" w:rsidP="00EE3E1A">
            <w:pPr>
              <w:jc w:val="center"/>
              <w:rPr>
                <w:rFonts w:ascii="Times New Roman" w:hAnsi="Times New Roman" w:cs="Times New Roman"/>
                <w:sz w:val="20"/>
                <w:szCs w:val="20"/>
              </w:rPr>
            </w:pPr>
            <w:r w:rsidRPr="00B43545">
              <w:rPr>
                <w:rFonts w:ascii="Times New Roman" w:hAnsi="Times New Roman" w:cs="Times New Roman"/>
                <w:sz w:val="20"/>
                <w:szCs w:val="20"/>
              </w:rPr>
              <w:t>6695,0</w:t>
            </w:r>
          </w:p>
        </w:tc>
        <w:tc>
          <w:tcPr>
            <w:tcW w:w="757" w:type="dxa"/>
            <w:shd w:val="clear" w:color="auto" w:fill="FFFFFF"/>
            <w:vAlign w:val="center"/>
          </w:tcPr>
          <w:p w:rsidR="00173F61" w:rsidRPr="00B43545" w:rsidRDefault="002B5C25" w:rsidP="00EE3E1A">
            <w:pPr>
              <w:jc w:val="center"/>
              <w:rPr>
                <w:rFonts w:ascii="Times New Roman" w:hAnsi="Times New Roman" w:cs="Times New Roman"/>
                <w:sz w:val="20"/>
                <w:szCs w:val="20"/>
              </w:rPr>
            </w:pPr>
            <w:r w:rsidRPr="00B43545">
              <w:rPr>
                <w:rFonts w:ascii="Times New Roman" w:hAnsi="Times New Roman" w:cs="Times New Roman"/>
                <w:sz w:val="20"/>
                <w:szCs w:val="20"/>
              </w:rPr>
              <w:t>6695,0</w:t>
            </w:r>
          </w:p>
        </w:tc>
        <w:tc>
          <w:tcPr>
            <w:tcW w:w="757" w:type="dxa"/>
            <w:shd w:val="clear" w:color="auto" w:fill="FFFFFF"/>
          </w:tcPr>
          <w:p w:rsidR="00173F61" w:rsidRPr="00B43545" w:rsidRDefault="002B5C25"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9373,0</w:t>
            </w:r>
          </w:p>
        </w:tc>
        <w:tc>
          <w:tcPr>
            <w:tcW w:w="757"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6695,0</w:t>
            </w:r>
          </w:p>
        </w:tc>
        <w:tc>
          <w:tcPr>
            <w:tcW w:w="756"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8034,0</w:t>
            </w:r>
          </w:p>
        </w:tc>
        <w:tc>
          <w:tcPr>
            <w:tcW w:w="757"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10712,0</w:t>
            </w:r>
          </w:p>
        </w:tc>
        <w:tc>
          <w:tcPr>
            <w:tcW w:w="790"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13390,0</w:t>
            </w:r>
          </w:p>
        </w:tc>
        <w:tc>
          <w:tcPr>
            <w:tcW w:w="851"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16068,0</w:t>
            </w:r>
          </w:p>
        </w:tc>
        <w:tc>
          <w:tcPr>
            <w:tcW w:w="852" w:type="dxa"/>
            <w:shd w:val="clear" w:color="auto" w:fill="FFFFFF"/>
          </w:tcPr>
          <w:p w:rsidR="00173F61" w:rsidRPr="00B43545" w:rsidRDefault="007B6133"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16068,0</w:t>
            </w:r>
          </w:p>
        </w:tc>
        <w:tc>
          <w:tcPr>
            <w:tcW w:w="2053" w:type="dxa"/>
            <w:shd w:val="clear" w:color="auto" w:fill="FFFFFF"/>
          </w:tcPr>
          <w:p w:rsidR="00173F61" w:rsidRPr="00B43545" w:rsidRDefault="00A34FF1"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133904,0</w:t>
            </w:r>
          </w:p>
        </w:tc>
      </w:tr>
      <w:tr w:rsidR="009724E2" w:rsidRPr="006A42B1" w:rsidTr="00F0736B">
        <w:trPr>
          <w:cantSplit/>
          <w:trHeight w:val="20"/>
        </w:trPr>
        <w:tc>
          <w:tcPr>
            <w:tcW w:w="5373" w:type="dxa"/>
            <w:gridSpan w:val="2"/>
            <w:shd w:val="clear" w:color="auto" w:fill="FFFFFF"/>
            <w:vAlign w:val="center"/>
          </w:tcPr>
          <w:p w:rsidR="009724E2" w:rsidRPr="00B43545" w:rsidRDefault="009724E2">
            <w:pPr>
              <w:spacing w:before="120" w:after="120" w:line="240" w:lineRule="auto"/>
              <w:jc w:val="center"/>
              <w:rPr>
                <w:rFonts w:ascii="Times New Roman" w:eastAsia="Times New Roman" w:hAnsi="Times New Roman" w:cs="Times New Roman"/>
                <w:b/>
                <w:bCs/>
                <w:sz w:val="20"/>
                <w:szCs w:val="20"/>
              </w:rPr>
            </w:pPr>
            <w:r w:rsidRPr="00B43545">
              <w:rPr>
                <w:rFonts w:ascii="Times New Roman" w:eastAsia="Times New Roman" w:hAnsi="Times New Roman" w:cs="Times New Roman"/>
                <w:b/>
                <w:bCs/>
                <w:sz w:val="20"/>
                <w:szCs w:val="20"/>
                <w:lang w:eastAsia="ru-RU"/>
              </w:rPr>
              <w:t>ИТОГО:</w:t>
            </w:r>
          </w:p>
        </w:tc>
        <w:tc>
          <w:tcPr>
            <w:tcW w:w="757" w:type="dxa"/>
            <w:shd w:val="clear" w:color="auto" w:fill="FFFFFF"/>
            <w:vAlign w:val="center"/>
          </w:tcPr>
          <w:p w:rsidR="009724E2" w:rsidRPr="00B43545" w:rsidRDefault="009724E2" w:rsidP="00EE3E1A">
            <w:pPr>
              <w:jc w:val="center"/>
              <w:rPr>
                <w:rFonts w:ascii="Times New Roman" w:hAnsi="Times New Roman" w:cs="Times New Roman"/>
                <w:sz w:val="20"/>
                <w:szCs w:val="20"/>
              </w:rPr>
            </w:pPr>
            <w:r w:rsidRPr="00B43545">
              <w:rPr>
                <w:rFonts w:ascii="Times New Roman" w:hAnsi="Times New Roman" w:cs="Times New Roman"/>
                <w:sz w:val="20"/>
                <w:szCs w:val="20"/>
              </w:rPr>
              <w:t>10712,0</w:t>
            </w:r>
          </w:p>
        </w:tc>
        <w:tc>
          <w:tcPr>
            <w:tcW w:w="757" w:type="dxa"/>
            <w:shd w:val="clear" w:color="auto" w:fill="FFFFFF"/>
            <w:vAlign w:val="center"/>
          </w:tcPr>
          <w:p w:rsidR="009724E2" w:rsidRPr="00B43545" w:rsidRDefault="009724E2" w:rsidP="00EE3E1A">
            <w:pPr>
              <w:jc w:val="center"/>
              <w:rPr>
                <w:rFonts w:ascii="Times New Roman" w:hAnsi="Times New Roman" w:cs="Times New Roman"/>
                <w:sz w:val="20"/>
                <w:szCs w:val="20"/>
              </w:rPr>
            </w:pPr>
            <w:r w:rsidRPr="00B43545">
              <w:rPr>
                <w:rFonts w:ascii="Times New Roman" w:hAnsi="Times New Roman" w:cs="Times New Roman"/>
                <w:sz w:val="20"/>
                <w:szCs w:val="20"/>
              </w:rPr>
              <w:t>10712,0</w:t>
            </w:r>
          </w:p>
        </w:tc>
        <w:tc>
          <w:tcPr>
            <w:tcW w:w="756" w:type="dxa"/>
            <w:shd w:val="clear" w:color="auto" w:fill="FFFFFF"/>
            <w:vAlign w:val="center"/>
          </w:tcPr>
          <w:p w:rsidR="009724E2" w:rsidRPr="00B43545" w:rsidRDefault="009724E2" w:rsidP="00EE3E1A">
            <w:pPr>
              <w:jc w:val="center"/>
              <w:rPr>
                <w:rFonts w:ascii="Times New Roman" w:hAnsi="Times New Roman" w:cs="Times New Roman"/>
                <w:sz w:val="20"/>
                <w:szCs w:val="20"/>
              </w:rPr>
            </w:pPr>
            <w:r w:rsidRPr="00B43545">
              <w:rPr>
                <w:rFonts w:ascii="Times New Roman" w:hAnsi="Times New Roman" w:cs="Times New Roman"/>
                <w:sz w:val="20"/>
                <w:szCs w:val="20"/>
              </w:rPr>
              <w:t>6695,0</w:t>
            </w:r>
          </w:p>
        </w:tc>
        <w:tc>
          <w:tcPr>
            <w:tcW w:w="757" w:type="dxa"/>
            <w:shd w:val="clear" w:color="auto" w:fill="FFFFFF"/>
            <w:vAlign w:val="center"/>
          </w:tcPr>
          <w:p w:rsidR="009724E2" w:rsidRPr="00B43545" w:rsidRDefault="009724E2" w:rsidP="00EE3E1A">
            <w:pPr>
              <w:jc w:val="center"/>
              <w:rPr>
                <w:rFonts w:ascii="Times New Roman" w:hAnsi="Times New Roman" w:cs="Times New Roman"/>
                <w:sz w:val="20"/>
                <w:szCs w:val="20"/>
              </w:rPr>
            </w:pPr>
            <w:r w:rsidRPr="00B43545">
              <w:rPr>
                <w:rFonts w:ascii="Times New Roman" w:hAnsi="Times New Roman" w:cs="Times New Roman"/>
                <w:sz w:val="20"/>
                <w:szCs w:val="20"/>
              </w:rPr>
              <w:t>6695,0</w:t>
            </w:r>
          </w:p>
        </w:tc>
        <w:tc>
          <w:tcPr>
            <w:tcW w:w="757"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9373,0</w:t>
            </w:r>
          </w:p>
        </w:tc>
        <w:tc>
          <w:tcPr>
            <w:tcW w:w="757"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6695,0</w:t>
            </w:r>
          </w:p>
        </w:tc>
        <w:tc>
          <w:tcPr>
            <w:tcW w:w="756"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8034,0</w:t>
            </w:r>
          </w:p>
        </w:tc>
        <w:tc>
          <w:tcPr>
            <w:tcW w:w="757"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10712,0</w:t>
            </w:r>
          </w:p>
        </w:tc>
        <w:tc>
          <w:tcPr>
            <w:tcW w:w="790"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13390,0</w:t>
            </w:r>
          </w:p>
        </w:tc>
        <w:tc>
          <w:tcPr>
            <w:tcW w:w="851"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16068,0</w:t>
            </w:r>
          </w:p>
        </w:tc>
        <w:tc>
          <w:tcPr>
            <w:tcW w:w="852" w:type="dxa"/>
            <w:shd w:val="clear" w:color="auto" w:fill="FFFFFF"/>
          </w:tcPr>
          <w:p w:rsidR="009724E2" w:rsidRPr="00B43545" w:rsidRDefault="009724E2" w:rsidP="00F0736B">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16068,0</w:t>
            </w:r>
          </w:p>
        </w:tc>
        <w:tc>
          <w:tcPr>
            <w:tcW w:w="2053" w:type="dxa"/>
            <w:shd w:val="clear" w:color="auto" w:fill="FFFFFF"/>
          </w:tcPr>
          <w:p w:rsidR="009724E2" w:rsidRPr="006A42B1" w:rsidRDefault="009724E2" w:rsidP="00EE3E1A">
            <w:pPr>
              <w:spacing w:before="120" w:after="120" w:line="240" w:lineRule="auto"/>
              <w:jc w:val="center"/>
              <w:rPr>
                <w:rFonts w:ascii="Times New Roman" w:eastAsia="Times New Roman" w:hAnsi="Times New Roman" w:cs="Times New Roman"/>
                <w:sz w:val="20"/>
                <w:szCs w:val="20"/>
                <w:lang w:eastAsia="ru-RU"/>
              </w:rPr>
            </w:pPr>
            <w:r w:rsidRPr="00B43545">
              <w:rPr>
                <w:rFonts w:ascii="Times New Roman" w:eastAsia="Times New Roman" w:hAnsi="Times New Roman" w:cs="Times New Roman"/>
                <w:sz w:val="20"/>
                <w:szCs w:val="20"/>
                <w:lang w:eastAsia="ru-RU"/>
              </w:rPr>
              <w:t>133904,0</w:t>
            </w:r>
          </w:p>
        </w:tc>
      </w:tr>
    </w:tbl>
    <w:p w:rsidR="00173F61" w:rsidRPr="006A42B1" w:rsidRDefault="00173F61">
      <w:pPr>
        <w:spacing w:after="0" w:line="240" w:lineRule="auto"/>
        <w:jc w:val="center"/>
        <w:rPr>
          <w:rFonts w:ascii="Times New Roman" w:eastAsia="Times New Roman" w:hAnsi="Times New Roman" w:cs="Times New Roman"/>
          <w:sz w:val="20"/>
          <w:szCs w:val="20"/>
          <w:lang w:eastAsia="ru-RU"/>
        </w:rPr>
      </w:pPr>
    </w:p>
    <w:p w:rsidR="00173F61" w:rsidRDefault="00173F61">
      <w:pPr>
        <w:spacing w:after="0" w:line="240" w:lineRule="auto"/>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227"/>
        <w:gridCol w:w="5263"/>
        <w:gridCol w:w="4961"/>
      </w:tblGrid>
      <w:tr w:rsidR="00173F61">
        <w:tc>
          <w:tcPr>
            <w:tcW w:w="5227" w:type="dxa"/>
          </w:tcPr>
          <w:p w:rsidR="00173F61" w:rsidRDefault="00B54155">
            <w:pPr>
              <w:jc w:val="center"/>
              <w:rPr>
                <w:rFonts w:ascii="Times New Roman" w:eastAsia="Times New Roman" w:hAnsi="Times New Roman" w:cs="Times New Roman"/>
                <w:bCs/>
                <w:color w:val="000000"/>
                <w:lang w:eastAsia="ru-RU"/>
              </w:rPr>
            </w:pPr>
            <w:r>
              <w:rPr>
                <w:rFonts w:ascii="Times New Roman" w:hAnsi="Times New Roman" w:cs="Times New Roman"/>
                <w:lang w:eastAsia="ru-RU"/>
              </w:rPr>
              <w:br w:type="page" w:clear="all"/>
            </w:r>
          </w:p>
        </w:tc>
        <w:tc>
          <w:tcPr>
            <w:tcW w:w="5263" w:type="dxa"/>
          </w:tcPr>
          <w:p w:rsidR="00173F61" w:rsidRDefault="00173F61">
            <w:pPr>
              <w:jc w:val="center"/>
              <w:rPr>
                <w:rFonts w:ascii="Times New Roman" w:eastAsia="Times New Roman" w:hAnsi="Times New Roman" w:cs="Times New Roman"/>
                <w:bCs/>
                <w:color w:val="000000"/>
                <w:lang w:eastAsia="ru-RU"/>
              </w:rPr>
            </w:pPr>
          </w:p>
        </w:tc>
        <w:tc>
          <w:tcPr>
            <w:tcW w:w="4961" w:type="dxa"/>
          </w:tcPr>
          <w:p w:rsidR="003934E4" w:rsidRDefault="003934E4">
            <w:pPr>
              <w:spacing w:after="0" w:line="240" w:lineRule="auto"/>
              <w:ind w:left="-108"/>
              <w:jc w:val="center"/>
              <w:rPr>
                <w:rFonts w:ascii="Times New Roman" w:eastAsia="Times New Roman" w:hAnsi="Times New Roman" w:cs="Times New Roman"/>
                <w:b/>
                <w:bCs/>
                <w:color w:val="000000"/>
                <w:sz w:val="24"/>
                <w:szCs w:val="27"/>
                <w:lang w:eastAsia="ru-RU"/>
              </w:rPr>
            </w:pPr>
          </w:p>
          <w:p w:rsidR="003C070B" w:rsidRDefault="003C070B">
            <w:pPr>
              <w:spacing w:after="0" w:line="240" w:lineRule="auto"/>
              <w:ind w:left="-108"/>
              <w:jc w:val="center"/>
              <w:rPr>
                <w:rFonts w:ascii="Times New Roman" w:eastAsia="Times New Roman" w:hAnsi="Times New Roman" w:cs="Times New Roman"/>
                <w:b/>
                <w:bCs/>
                <w:color w:val="000000"/>
                <w:sz w:val="24"/>
                <w:szCs w:val="27"/>
                <w:lang w:eastAsia="ru-RU"/>
              </w:rPr>
            </w:pPr>
          </w:p>
          <w:p w:rsidR="00173F61" w:rsidRDefault="00173F61">
            <w:pPr>
              <w:spacing w:after="0" w:line="240" w:lineRule="auto"/>
              <w:ind w:left="-108"/>
              <w:jc w:val="center"/>
              <w:rPr>
                <w:rFonts w:ascii="Times New Roman" w:eastAsia="Times New Roman" w:hAnsi="Times New Roman" w:cs="Times New Roman"/>
                <w:bCs/>
                <w:color w:val="000000"/>
                <w:lang w:eastAsia="ru-RU"/>
              </w:rPr>
            </w:pPr>
          </w:p>
        </w:tc>
      </w:tr>
    </w:tbl>
    <w:p w:rsidR="00173F61" w:rsidRDefault="00173F61">
      <w:pPr>
        <w:pStyle w:val="4"/>
        <w:rPr>
          <w:b/>
          <w:lang w:eastAsia="ru-RU"/>
        </w:rPr>
      </w:pPr>
    </w:p>
    <w:p w:rsidR="001F4991" w:rsidRPr="001F4991" w:rsidRDefault="001F4991" w:rsidP="001F4991">
      <w:pPr>
        <w:rPr>
          <w:lang w:eastAsia="ru-RU"/>
        </w:rPr>
      </w:pPr>
    </w:p>
    <w:p w:rsidR="000D0082" w:rsidRDefault="000D0082" w:rsidP="00B02BAB">
      <w:pPr>
        <w:pStyle w:val="4"/>
        <w:jc w:val="right"/>
        <w:rPr>
          <w:b/>
          <w:lang w:eastAsia="ru-RU"/>
        </w:rPr>
      </w:pPr>
    </w:p>
    <w:p w:rsidR="00E16A0F" w:rsidRPr="00E16A0F" w:rsidRDefault="00E16A0F" w:rsidP="00E16A0F">
      <w:pPr>
        <w:rPr>
          <w:lang w:eastAsia="ru-RU"/>
        </w:rPr>
      </w:pPr>
    </w:p>
    <w:p w:rsidR="000D0082" w:rsidRPr="00D57181" w:rsidRDefault="000D0082" w:rsidP="000D0082">
      <w:pPr>
        <w:pStyle w:val="4"/>
        <w:rPr>
          <w:b/>
          <w:lang w:eastAsia="ru-RU"/>
        </w:rPr>
      </w:pPr>
      <w:r>
        <w:rPr>
          <w:b/>
          <w:lang w:eastAsia="ru-RU"/>
        </w:rPr>
        <w:lastRenderedPageBreak/>
        <w:t xml:space="preserve">                                                                                                                                                                                                                 </w:t>
      </w:r>
      <w:r w:rsidR="00993A8C">
        <w:rPr>
          <w:b/>
          <w:lang w:eastAsia="ru-RU"/>
        </w:rPr>
        <w:t xml:space="preserve">                       </w:t>
      </w:r>
      <w:r w:rsidR="00D57181">
        <w:rPr>
          <w:b/>
          <w:lang w:eastAsia="ru-RU"/>
        </w:rPr>
        <w:t xml:space="preserve">        </w:t>
      </w:r>
      <w:r w:rsidR="00B02BAB" w:rsidRPr="00D57181">
        <w:rPr>
          <w:b/>
          <w:lang w:eastAsia="ru-RU"/>
        </w:rPr>
        <w:t xml:space="preserve">Приложение </w:t>
      </w:r>
    </w:p>
    <w:p w:rsidR="000D0082" w:rsidRPr="00D57181" w:rsidRDefault="00B02BAB" w:rsidP="000D0082">
      <w:pPr>
        <w:pStyle w:val="4"/>
        <w:jc w:val="right"/>
        <w:rPr>
          <w:b/>
          <w:lang w:eastAsia="ru-RU"/>
        </w:rPr>
      </w:pPr>
      <w:r w:rsidRPr="00D57181">
        <w:rPr>
          <w:b/>
          <w:lang w:eastAsia="ru-RU"/>
        </w:rPr>
        <w:t xml:space="preserve">к паспорту </w:t>
      </w:r>
      <w:proofErr w:type="spellStart"/>
      <w:r w:rsidRPr="00D57181">
        <w:rPr>
          <w:b/>
          <w:lang w:eastAsia="ru-RU"/>
        </w:rPr>
        <w:t>регинального</w:t>
      </w:r>
      <w:proofErr w:type="spellEnd"/>
      <w:r w:rsidRPr="00D57181">
        <w:rPr>
          <w:b/>
          <w:lang w:eastAsia="ru-RU"/>
        </w:rPr>
        <w:t xml:space="preserve"> </w:t>
      </w:r>
    </w:p>
    <w:p w:rsidR="000D0082" w:rsidRPr="00D57181" w:rsidRDefault="00B02BAB" w:rsidP="000D0082">
      <w:pPr>
        <w:pStyle w:val="4"/>
        <w:jc w:val="right"/>
        <w:rPr>
          <w:b/>
          <w:lang w:eastAsia="ru-RU"/>
        </w:rPr>
      </w:pPr>
      <w:r w:rsidRPr="00D57181">
        <w:rPr>
          <w:b/>
          <w:lang w:eastAsia="ru-RU"/>
        </w:rPr>
        <w:t>проекта 1 «Жилье»,</w:t>
      </w:r>
      <w:r w:rsidR="000D0082" w:rsidRPr="00D57181">
        <w:rPr>
          <w:b/>
          <w:lang w:eastAsia="ru-RU"/>
        </w:rPr>
        <w:t xml:space="preserve"> </w:t>
      </w:r>
      <w:r w:rsidRPr="00D57181">
        <w:rPr>
          <w:b/>
          <w:lang w:eastAsia="ru-RU"/>
        </w:rPr>
        <w:t xml:space="preserve">входящего </w:t>
      </w:r>
    </w:p>
    <w:p w:rsidR="00B02BAB" w:rsidRDefault="00B02BAB" w:rsidP="000D0082">
      <w:pPr>
        <w:pStyle w:val="4"/>
        <w:jc w:val="right"/>
        <w:rPr>
          <w:b/>
          <w:lang w:eastAsia="ru-RU"/>
        </w:rPr>
      </w:pPr>
      <w:r w:rsidRPr="00D57181">
        <w:rPr>
          <w:b/>
          <w:lang w:eastAsia="ru-RU"/>
        </w:rPr>
        <w:t>в национальный</w:t>
      </w:r>
      <w:r w:rsidR="000D0082" w:rsidRPr="00D57181">
        <w:rPr>
          <w:b/>
          <w:lang w:eastAsia="ru-RU"/>
        </w:rPr>
        <w:t xml:space="preserve"> </w:t>
      </w:r>
      <w:r w:rsidRPr="00D57181">
        <w:rPr>
          <w:b/>
          <w:lang w:eastAsia="ru-RU"/>
        </w:rPr>
        <w:t>проект</w:t>
      </w:r>
    </w:p>
    <w:p w:rsidR="00B02BAB" w:rsidRDefault="00B02BAB">
      <w:pPr>
        <w:pStyle w:val="4"/>
        <w:rPr>
          <w:b/>
          <w:lang w:eastAsia="ru-RU"/>
        </w:rPr>
      </w:pPr>
    </w:p>
    <w:p w:rsidR="00B02BAB" w:rsidRDefault="00B02BAB">
      <w:pPr>
        <w:pStyle w:val="4"/>
        <w:rPr>
          <w:b/>
          <w:lang w:eastAsia="ru-RU"/>
        </w:rPr>
      </w:pPr>
    </w:p>
    <w:p w:rsidR="00173F61" w:rsidRPr="00D57181" w:rsidRDefault="00EE3E1A" w:rsidP="00C8748C">
      <w:pPr>
        <w:pStyle w:val="4"/>
        <w:rPr>
          <w:b/>
          <w:lang w:eastAsia="ru-RU"/>
        </w:rPr>
      </w:pPr>
      <w:r w:rsidRPr="00D57181">
        <w:rPr>
          <w:b/>
          <w:lang w:eastAsia="ru-RU"/>
        </w:rPr>
        <w:t>План реализации регионального</w:t>
      </w:r>
      <w:r w:rsidR="00B54155" w:rsidRPr="00D57181">
        <w:rPr>
          <w:b/>
          <w:lang w:eastAsia="ru-RU"/>
        </w:rPr>
        <w:t xml:space="preserve"> проекта</w:t>
      </w:r>
      <w:r w:rsidR="00C8748C" w:rsidRPr="00D57181">
        <w:rPr>
          <w:b/>
          <w:lang w:eastAsia="ru-RU"/>
        </w:rPr>
        <w:t xml:space="preserve"> </w:t>
      </w:r>
      <w:r w:rsidR="0099561D" w:rsidRPr="00D57181">
        <w:rPr>
          <w:b/>
          <w:lang w:eastAsia="ru-RU"/>
        </w:rPr>
        <w:t>1</w:t>
      </w:r>
      <w:r w:rsidR="00B54155" w:rsidRPr="00D57181">
        <w:rPr>
          <w:b/>
          <w:lang w:eastAsia="ru-RU"/>
        </w:rPr>
        <w:t xml:space="preserve"> </w:t>
      </w:r>
      <w:r w:rsidR="00D0429E" w:rsidRPr="00D57181">
        <w:rPr>
          <w:b/>
          <w:lang w:eastAsia="ru-RU"/>
        </w:rPr>
        <w:t>«Жилье</w:t>
      </w:r>
      <w:r w:rsidR="00B54155" w:rsidRPr="00D57181">
        <w:rPr>
          <w:b/>
          <w:lang w:eastAsia="ru-RU"/>
        </w:rPr>
        <w:t>»</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623"/>
        <w:gridCol w:w="3541"/>
        <w:gridCol w:w="852"/>
        <w:gridCol w:w="995"/>
        <w:gridCol w:w="990"/>
        <w:gridCol w:w="992"/>
        <w:gridCol w:w="1860"/>
        <w:gridCol w:w="1143"/>
        <w:gridCol w:w="1000"/>
        <w:gridCol w:w="858"/>
        <w:gridCol w:w="1143"/>
        <w:gridCol w:w="1570"/>
      </w:tblGrid>
      <w:tr w:rsidR="00173F61" w:rsidTr="009A5A00">
        <w:trPr>
          <w:tblHeader/>
        </w:trPr>
        <w:tc>
          <w:tcPr>
            <w:tcW w:w="623" w:type="dxa"/>
            <w:vMerge w:val="restart"/>
            <w:shd w:val="clear" w:color="auto" w:fill="FFFFFF"/>
            <w:vAlign w:val="center"/>
          </w:tcPr>
          <w:p w:rsidR="00173F61" w:rsidRPr="00D57181" w:rsidRDefault="00B54155">
            <w:pPr>
              <w:spacing w:after="0" w:line="240" w:lineRule="auto"/>
              <w:ind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 xml:space="preserve">№ </w:t>
            </w:r>
          </w:p>
          <w:p w:rsidR="00173F61" w:rsidRPr="00D57181" w:rsidRDefault="00B54155">
            <w:pPr>
              <w:spacing w:after="0" w:line="240" w:lineRule="auto"/>
              <w:ind w:hanging="10"/>
              <w:jc w:val="center"/>
              <w:rPr>
                <w:rFonts w:ascii="Times New Roman" w:eastAsia="Times New Roman" w:hAnsi="Times New Roman" w:cs="Times New Roman"/>
                <w:b/>
                <w:sz w:val="20"/>
                <w:szCs w:val="20"/>
                <w:lang w:eastAsia="ru-RU"/>
              </w:rPr>
            </w:pPr>
            <w:proofErr w:type="gramStart"/>
            <w:r w:rsidRPr="00D57181">
              <w:rPr>
                <w:rFonts w:ascii="Times New Roman" w:eastAsia="Times New Roman" w:hAnsi="Times New Roman" w:cs="Times New Roman"/>
                <w:b/>
                <w:sz w:val="20"/>
                <w:szCs w:val="20"/>
                <w:lang w:eastAsia="ru-RU"/>
              </w:rPr>
              <w:t>п</w:t>
            </w:r>
            <w:proofErr w:type="gramEnd"/>
            <w:r w:rsidRPr="00D57181">
              <w:rPr>
                <w:rFonts w:ascii="Times New Roman" w:eastAsia="Times New Roman" w:hAnsi="Times New Roman" w:cs="Times New Roman"/>
                <w:b/>
                <w:sz w:val="20"/>
                <w:szCs w:val="20"/>
                <w:lang w:eastAsia="ru-RU"/>
              </w:rPr>
              <w:t>/п</w:t>
            </w:r>
          </w:p>
        </w:tc>
        <w:tc>
          <w:tcPr>
            <w:tcW w:w="3541" w:type="dxa"/>
            <w:vMerge w:val="restart"/>
            <w:shd w:val="clear" w:color="auto" w:fill="FFFFFF"/>
            <w:vAlign w:val="center"/>
          </w:tcPr>
          <w:p w:rsidR="00173F61" w:rsidRPr="00D57181" w:rsidRDefault="00B54155">
            <w:pPr>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Наименование мероприятия (результата), контрольной точки, объекта мероприятия (результата) контрольной точки</w:t>
            </w:r>
          </w:p>
        </w:tc>
        <w:tc>
          <w:tcPr>
            <w:tcW w:w="1847" w:type="dxa"/>
            <w:gridSpan w:val="2"/>
            <w:shd w:val="clear" w:color="auto" w:fill="FFFFFF"/>
            <w:vAlign w:val="center"/>
          </w:tcPr>
          <w:p w:rsidR="00173F61" w:rsidRPr="00D57181" w:rsidRDefault="00B54155">
            <w:pPr>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Срок реализации</w:t>
            </w:r>
          </w:p>
        </w:tc>
        <w:tc>
          <w:tcPr>
            <w:tcW w:w="1982" w:type="dxa"/>
            <w:gridSpan w:val="2"/>
            <w:shd w:val="clear" w:color="auto" w:fill="FFFFFF"/>
            <w:vAlign w:val="center"/>
          </w:tcPr>
          <w:p w:rsidR="00173F61" w:rsidRPr="00D57181" w:rsidRDefault="00B54155">
            <w:pPr>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Взаимосвязь</w:t>
            </w:r>
          </w:p>
        </w:tc>
        <w:tc>
          <w:tcPr>
            <w:tcW w:w="1860" w:type="dxa"/>
            <w:vMerge w:val="restart"/>
            <w:shd w:val="clear" w:color="auto" w:fill="FFFFFF"/>
            <w:vAlign w:val="center"/>
          </w:tcPr>
          <w:p w:rsidR="00173F61" w:rsidRPr="00D57181" w:rsidRDefault="00B54155">
            <w:pPr>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Ответственный исполнитель</w:t>
            </w:r>
          </w:p>
        </w:tc>
        <w:tc>
          <w:tcPr>
            <w:tcW w:w="1143" w:type="dxa"/>
            <w:vMerge w:val="restart"/>
            <w:shd w:val="clear" w:color="auto" w:fill="FFFFFF"/>
            <w:vAlign w:val="center"/>
          </w:tcPr>
          <w:p w:rsidR="00173F61" w:rsidRPr="00D57181" w:rsidRDefault="00B54155">
            <w:pPr>
              <w:tabs>
                <w:tab w:val="left" w:pos="2097"/>
              </w:tabs>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 xml:space="preserve">Адрес объекта </w:t>
            </w:r>
            <w:r w:rsidRPr="00D57181">
              <w:rPr>
                <w:rFonts w:ascii="Times New Roman" w:eastAsia="Times New Roman" w:hAnsi="Times New Roman" w:cs="Times New Roman"/>
                <w:b/>
                <w:sz w:val="20"/>
                <w:szCs w:val="20"/>
                <w:lang w:eastAsia="ru-RU"/>
              </w:rPr>
              <w:br/>
              <w:t xml:space="preserve">(в </w:t>
            </w:r>
            <w:proofErr w:type="spellStart"/>
            <w:proofErr w:type="gramStart"/>
            <w:r w:rsidRPr="00D57181">
              <w:rPr>
                <w:rFonts w:ascii="Times New Roman" w:eastAsia="Times New Roman" w:hAnsi="Times New Roman" w:cs="Times New Roman"/>
                <w:b/>
                <w:sz w:val="20"/>
                <w:szCs w:val="20"/>
                <w:lang w:eastAsia="ru-RU"/>
              </w:rPr>
              <w:t>соответст</w:t>
            </w:r>
            <w:r w:rsidR="00076541">
              <w:rPr>
                <w:rFonts w:ascii="Times New Roman" w:eastAsia="Times New Roman" w:hAnsi="Times New Roman" w:cs="Times New Roman"/>
                <w:b/>
                <w:sz w:val="20"/>
                <w:szCs w:val="20"/>
                <w:lang w:eastAsia="ru-RU"/>
              </w:rPr>
              <w:t>-</w:t>
            </w:r>
            <w:r w:rsidRPr="00D57181">
              <w:rPr>
                <w:rFonts w:ascii="Times New Roman" w:eastAsia="Times New Roman" w:hAnsi="Times New Roman" w:cs="Times New Roman"/>
                <w:b/>
                <w:sz w:val="20"/>
                <w:szCs w:val="20"/>
                <w:lang w:eastAsia="ru-RU"/>
              </w:rPr>
              <w:t>вии</w:t>
            </w:r>
            <w:proofErr w:type="spellEnd"/>
            <w:proofErr w:type="gramEnd"/>
            <w:r w:rsidRPr="00D57181">
              <w:rPr>
                <w:rFonts w:ascii="Times New Roman" w:eastAsia="Times New Roman" w:hAnsi="Times New Roman" w:cs="Times New Roman"/>
                <w:b/>
                <w:sz w:val="20"/>
                <w:szCs w:val="20"/>
                <w:lang w:eastAsia="ru-RU"/>
              </w:rPr>
              <w:t xml:space="preserve"> </w:t>
            </w:r>
            <w:r w:rsidRPr="00D57181">
              <w:rPr>
                <w:rFonts w:ascii="Times New Roman" w:eastAsia="Times New Roman" w:hAnsi="Times New Roman" w:cs="Times New Roman"/>
                <w:b/>
                <w:sz w:val="20"/>
                <w:szCs w:val="20"/>
                <w:lang w:eastAsia="ru-RU"/>
              </w:rPr>
              <w:br/>
              <w:t>с ФИАС)</w:t>
            </w:r>
          </w:p>
        </w:tc>
        <w:tc>
          <w:tcPr>
            <w:tcW w:w="1858" w:type="dxa"/>
            <w:gridSpan w:val="2"/>
            <w:shd w:val="clear" w:color="auto" w:fill="FFFFFF"/>
            <w:vAlign w:val="center"/>
          </w:tcPr>
          <w:p w:rsidR="00173F61" w:rsidRPr="00D57181" w:rsidRDefault="00B54155">
            <w:pPr>
              <w:tabs>
                <w:tab w:val="left" w:pos="2097"/>
              </w:tabs>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Мощность объекта</w:t>
            </w:r>
          </w:p>
        </w:tc>
        <w:tc>
          <w:tcPr>
            <w:tcW w:w="1143" w:type="dxa"/>
            <w:vMerge w:val="restart"/>
            <w:shd w:val="clear" w:color="auto" w:fill="FFFFFF"/>
            <w:vAlign w:val="center"/>
          </w:tcPr>
          <w:p w:rsidR="00173F61" w:rsidRPr="00D57181" w:rsidRDefault="0004653E">
            <w:pPr>
              <w:tabs>
                <w:tab w:val="left" w:pos="2097"/>
              </w:tabs>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 xml:space="preserve">Объем </w:t>
            </w:r>
            <w:proofErr w:type="gramStart"/>
            <w:r w:rsidRPr="00D57181">
              <w:rPr>
                <w:rFonts w:ascii="Times New Roman" w:eastAsia="Times New Roman" w:hAnsi="Times New Roman" w:cs="Times New Roman"/>
                <w:b/>
                <w:sz w:val="20"/>
                <w:szCs w:val="20"/>
                <w:lang w:eastAsia="ru-RU"/>
              </w:rPr>
              <w:t>финансово</w:t>
            </w:r>
            <w:r w:rsidR="00D57181">
              <w:rPr>
                <w:rFonts w:ascii="Times New Roman" w:eastAsia="Times New Roman" w:hAnsi="Times New Roman" w:cs="Times New Roman"/>
                <w:b/>
                <w:sz w:val="20"/>
                <w:szCs w:val="20"/>
                <w:lang w:eastAsia="ru-RU"/>
              </w:rPr>
              <w:t>-</w:t>
            </w:r>
            <w:proofErr w:type="spellStart"/>
            <w:r w:rsidRPr="00D57181">
              <w:rPr>
                <w:rFonts w:ascii="Times New Roman" w:eastAsia="Times New Roman" w:hAnsi="Times New Roman" w:cs="Times New Roman"/>
                <w:b/>
                <w:sz w:val="20"/>
                <w:szCs w:val="20"/>
                <w:lang w:eastAsia="ru-RU"/>
              </w:rPr>
              <w:t>го</w:t>
            </w:r>
            <w:proofErr w:type="spellEnd"/>
            <w:proofErr w:type="gramEnd"/>
            <w:r w:rsidRPr="00D57181">
              <w:rPr>
                <w:rFonts w:ascii="Times New Roman" w:eastAsia="Times New Roman" w:hAnsi="Times New Roman" w:cs="Times New Roman"/>
                <w:b/>
                <w:sz w:val="20"/>
                <w:szCs w:val="20"/>
                <w:lang w:eastAsia="ru-RU"/>
              </w:rPr>
              <w:t xml:space="preserve"> </w:t>
            </w:r>
            <w:proofErr w:type="spellStart"/>
            <w:r w:rsidRPr="00D57181">
              <w:rPr>
                <w:rFonts w:ascii="Times New Roman" w:eastAsia="Times New Roman" w:hAnsi="Times New Roman" w:cs="Times New Roman"/>
                <w:b/>
                <w:sz w:val="20"/>
                <w:szCs w:val="20"/>
                <w:lang w:eastAsia="ru-RU"/>
              </w:rPr>
              <w:t>обеспече</w:t>
            </w:r>
            <w:r w:rsidR="00D57181">
              <w:rPr>
                <w:rFonts w:ascii="Times New Roman" w:eastAsia="Times New Roman" w:hAnsi="Times New Roman" w:cs="Times New Roman"/>
                <w:b/>
                <w:sz w:val="20"/>
                <w:szCs w:val="20"/>
                <w:lang w:eastAsia="ru-RU"/>
              </w:rPr>
              <w:t>-</w:t>
            </w:r>
            <w:r w:rsidRPr="00D57181">
              <w:rPr>
                <w:rFonts w:ascii="Times New Roman" w:eastAsia="Times New Roman" w:hAnsi="Times New Roman" w:cs="Times New Roman"/>
                <w:b/>
                <w:sz w:val="20"/>
                <w:szCs w:val="20"/>
                <w:lang w:eastAsia="ru-RU"/>
              </w:rPr>
              <w:t>ния</w:t>
            </w:r>
            <w:proofErr w:type="spellEnd"/>
            <w:r w:rsidR="00B54155" w:rsidRPr="00D57181">
              <w:rPr>
                <w:rFonts w:ascii="Times New Roman" w:eastAsia="Times New Roman" w:hAnsi="Times New Roman" w:cs="Times New Roman"/>
                <w:b/>
                <w:sz w:val="20"/>
                <w:szCs w:val="20"/>
                <w:lang w:eastAsia="ru-RU"/>
              </w:rPr>
              <w:br/>
              <w:t>(тыс. руб.)</w:t>
            </w:r>
          </w:p>
        </w:tc>
        <w:tc>
          <w:tcPr>
            <w:tcW w:w="1570" w:type="dxa"/>
            <w:vMerge w:val="restart"/>
            <w:shd w:val="clear" w:color="auto" w:fill="FFFFFF"/>
            <w:vAlign w:val="center"/>
          </w:tcPr>
          <w:p w:rsidR="00173F61" w:rsidRPr="009D13A8" w:rsidRDefault="00B54155">
            <w:pPr>
              <w:tabs>
                <w:tab w:val="left" w:pos="2097"/>
              </w:tabs>
              <w:spacing w:after="0" w:line="240" w:lineRule="auto"/>
              <w:ind w:left="-53" w:right="-54"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 xml:space="preserve">Вид </w:t>
            </w:r>
            <w:proofErr w:type="gramStart"/>
            <w:r w:rsidRPr="00D57181">
              <w:rPr>
                <w:rFonts w:ascii="Times New Roman" w:eastAsia="Times New Roman" w:hAnsi="Times New Roman" w:cs="Times New Roman"/>
                <w:b/>
                <w:sz w:val="20"/>
                <w:szCs w:val="20"/>
                <w:lang w:eastAsia="ru-RU"/>
              </w:rPr>
              <w:t>подтверждаю</w:t>
            </w:r>
            <w:r w:rsidR="00D57181">
              <w:rPr>
                <w:rFonts w:ascii="Times New Roman" w:eastAsia="Times New Roman" w:hAnsi="Times New Roman" w:cs="Times New Roman"/>
                <w:b/>
                <w:sz w:val="20"/>
                <w:szCs w:val="20"/>
                <w:lang w:eastAsia="ru-RU"/>
              </w:rPr>
              <w:t>-</w:t>
            </w:r>
            <w:proofErr w:type="spellStart"/>
            <w:r w:rsidRPr="00D57181">
              <w:rPr>
                <w:rFonts w:ascii="Times New Roman" w:eastAsia="Times New Roman" w:hAnsi="Times New Roman" w:cs="Times New Roman"/>
                <w:b/>
                <w:sz w:val="20"/>
                <w:szCs w:val="20"/>
                <w:lang w:eastAsia="ru-RU"/>
              </w:rPr>
              <w:t>щего</w:t>
            </w:r>
            <w:proofErr w:type="spellEnd"/>
            <w:proofErr w:type="gramEnd"/>
            <w:r w:rsidRPr="00D57181">
              <w:rPr>
                <w:rFonts w:ascii="Times New Roman" w:eastAsia="Times New Roman" w:hAnsi="Times New Roman" w:cs="Times New Roman"/>
                <w:b/>
                <w:sz w:val="20"/>
                <w:szCs w:val="20"/>
                <w:lang w:eastAsia="ru-RU"/>
              </w:rPr>
              <w:t xml:space="preserve"> документа </w:t>
            </w:r>
            <w:r w:rsidRPr="00D57181">
              <w:rPr>
                <w:rFonts w:ascii="Times New Roman" w:eastAsia="Times New Roman" w:hAnsi="Times New Roman" w:cs="Times New Roman"/>
                <w:b/>
                <w:sz w:val="20"/>
                <w:szCs w:val="20"/>
                <w:lang w:eastAsia="ru-RU"/>
              </w:rPr>
              <w:br/>
              <w:t>и характеристика мероприятия (результата)</w:t>
            </w:r>
          </w:p>
        </w:tc>
      </w:tr>
      <w:tr w:rsidR="00173F61" w:rsidTr="009A5A00">
        <w:trPr>
          <w:tblHeader/>
        </w:trPr>
        <w:tc>
          <w:tcPr>
            <w:tcW w:w="623" w:type="dxa"/>
            <w:vMerge/>
            <w:shd w:val="clear" w:color="auto" w:fill="FFFFFF"/>
            <w:vAlign w:val="center"/>
          </w:tcPr>
          <w:p w:rsidR="00173F61" w:rsidRPr="009D13A8" w:rsidRDefault="00173F61">
            <w:pPr>
              <w:spacing w:after="0" w:line="240" w:lineRule="auto"/>
              <w:ind w:hanging="10"/>
              <w:jc w:val="center"/>
              <w:rPr>
                <w:rFonts w:ascii="Times New Roman" w:eastAsia="Times New Roman" w:hAnsi="Times New Roman" w:cs="Times New Roman"/>
                <w:sz w:val="20"/>
                <w:szCs w:val="20"/>
                <w:lang w:eastAsia="ru-RU"/>
              </w:rPr>
            </w:pPr>
          </w:p>
        </w:tc>
        <w:tc>
          <w:tcPr>
            <w:tcW w:w="3541" w:type="dxa"/>
            <w:vMerge/>
            <w:shd w:val="clear" w:color="auto" w:fill="FFFFFF"/>
            <w:vAlign w:val="center"/>
          </w:tcPr>
          <w:p w:rsidR="00173F61" w:rsidRPr="009D13A8" w:rsidRDefault="00173F61">
            <w:pPr>
              <w:spacing w:after="0" w:line="240" w:lineRule="auto"/>
              <w:ind w:hanging="10"/>
              <w:jc w:val="center"/>
              <w:rPr>
                <w:rFonts w:ascii="Times New Roman" w:eastAsia="Times New Roman" w:hAnsi="Times New Roman" w:cs="Times New Roman"/>
                <w:sz w:val="20"/>
                <w:szCs w:val="20"/>
                <w:lang w:eastAsia="ru-RU"/>
              </w:rPr>
            </w:pPr>
          </w:p>
        </w:tc>
        <w:tc>
          <w:tcPr>
            <w:tcW w:w="852"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начало</w:t>
            </w:r>
          </w:p>
        </w:tc>
        <w:tc>
          <w:tcPr>
            <w:tcW w:w="995" w:type="dxa"/>
            <w:shd w:val="clear" w:color="auto" w:fill="FFFFFF"/>
            <w:vAlign w:val="center"/>
          </w:tcPr>
          <w:p w:rsidR="00173F61" w:rsidRPr="009D13A8" w:rsidRDefault="00314F76">
            <w:pPr>
              <w:spacing w:after="0" w:line="240" w:lineRule="auto"/>
              <w:ind w:hanging="10"/>
              <w:jc w:val="center"/>
              <w:rPr>
                <w:rFonts w:ascii="Times New Roman" w:eastAsia="Times New Roman" w:hAnsi="Times New Roman" w:cs="Times New Roman"/>
                <w:b/>
                <w:sz w:val="20"/>
                <w:szCs w:val="20"/>
                <w:lang w:eastAsia="ru-RU"/>
              </w:rPr>
            </w:pPr>
            <w:proofErr w:type="spellStart"/>
            <w:proofErr w:type="gramStart"/>
            <w:r>
              <w:rPr>
                <w:rFonts w:ascii="Times New Roman" w:eastAsia="Times New Roman" w:hAnsi="Times New Roman" w:cs="Times New Roman"/>
                <w:b/>
                <w:sz w:val="20"/>
                <w:szCs w:val="20"/>
                <w:lang w:eastAsia="ru-RU"/>
              </w:rPr>
              <w:t>о</w:t>
            </w:r>
            <w:r w:rsidR="00DA4EE8" w:rsidRPr="009D13A8">
              <w:rPr>
                <w:rFonts w:ascii="Times New Roman" w:eastAsia="Times New Roman" w:hAnsi="Times New Roman" w:cs="Times New Roman"/>
                <w:b/>
                <w:sz w:val="20"/>
                <w:szCs w:val="20"/>
                <w:lang w:eastAsia="ru-RU"/>
              </w:rPr>
              <w:t>конча</w:t>
            </w:r>
            <w:r>
              <w:rPr>
                <w:rFonts w:ascii="Times New Roman" w:eastAsia="Times New Roman" w:hAnsi="Times New Roman" w:cs="Times New Roman"/>
                <w:b/>
                <w:sz w:val="20"/>
                <w:szCs w:val="20"/>
                <w:lang w:eastAsia="ru-RU"/>
              </w:rPr>
              <w:t>-</w:t>
            </w:r>
            <w:r w:rsidR="00B54155" w:rsidRPr="009D13A8">
              <w:rPr>
                <w:rFonts w:ascii="Times New Roman" w:eastAsia="Times New Roman" w:hAnsi="Times New Roman" w:cs="Times New Roman"/>
                <w:b/>
                <w:sz w:val="20"/>
                <w:szCs w:val="20"/>
                <w:lang w:eastAsia="ru-RU"/>
              </w:rPr>
              <w:t>ние</w:t>
            </w:r>
            <w:proofErr w:type="spellEnd"/>
            <w:proofErr w:type="gramEnd"/>
          </w:p>
        </w:tc>
        <w:tc>
          <w:tcPr>
            <w:tcW w:w="990" w:type="dxa"/>
            <w:shd w:val="clear" w:color="auto" w:fill="FFFFFF"/>
            <w:vAlign w:val="center"/>
          </w:tcPr>
          <w:p w:rsidR="00173F61" w:rsidRPr="009D13A8" w:rsidRDefault="00314F76">
            <w:pPr>
              <w:spacing w:after="0" w:line="240" w:lineRule="auto"/>
              <w:ind w:left="-53" w:right="-62"/>
              <w:jc w:val="center"/>
              <w:rPr>
                <w:rFonts w:ascii="Times New Roman" w:eastAsia="Times New Roman" w:hAnsi="Times New Roman" w:cs="Times New Roman"/>
                <w:b/>
                <w:sz w:val="20"/>
                <w:szCs w:val="20"/>
                <w:lang w:eastAsia="ru-RU"/>
              </w:rPr>
            </w:pPr>
            <w:proofErr w:type="spellStart"/>
            <w:proofErr w:type="gramStart"/>
            <w:r>
              <w:rPr>
                <w:rFonts w:ascii="Times New Roman" w:eastAsia="Times New Roman" w:hAnsi="Times New Roman" w:cs="Times New Roman"/>
                <w:b/>
                <w:sz w:val="20"/>
                <w:szCs w:val="20"/>
                <w:lang w:eastAsia="ru-RU"/>
              </w:rPr>
              <w:t>п</w:t>
            </w:r>
            <w:r w:rsidR="00725401">
              <w:rPr>
                <w:rFonts w:ascii="Times New Roman" w:eastAsia="Times New Roman" w:hAnsi="Times New Roman" w:cs="Times New Roman"/>
                <w:b/>
                <w:sz w:val="20"/>
                <w:szCs w:val="20"/>
                <w:lang w:eastAsia="ru-RU"/>
              </w:rPr>
              <w:t>редшест</w:t>
            </w:r>
            <w:r>
              <w:rPr>
                <w:rFonts w:ascii="Times New Roman" w:eastAsia="Times New Roman" w:hAnsi="Times New Roman" w:cs="Times New Roman"/>
                <w:b/>
                <w:sz w:val="20"/>
                <w:szCs w:val="20"/>
                <w:lang w:eastAsia="ru-RU"/>
              </w:rPr>
              <w:t>-</w:t>
            </w:r>
            <w:r w:rsidR="00725401">
              <w:rPr>
                <w:rFonts w:ascii="Times New Roman" w:eastAsia="Times New Roman" w:hAnsi="Times New Roman" w:cs="Times New Roman"/>
                <w:b/>
                <w:sz w:val="20"/>
                <w:szCs w:val="20"/>
                <w:lang w:eastAsia="ru-RU"/>
              </w:rPr>
              <w:t>вен</w:t>
            </w:r>
            <w:r w:rsidR="00B54155" w:rsidRPr="009D13A8">
              <w:rPr>
                <w:rFonts w:ascii="Times New Roman" w:eastAsia="Times New Roman" w:hAnsi="Times New Roman" w:cs="Times New Roman"/>
                <w:b/>
                <w:sz w:val="20"/>
                <w:szCs w:val="20"/>
                <w:lang w:eastAsia="ru-RU"/>
              </w:rPr>
              <w:t>ники</w:t>
            </w:r>
            <w:proofErr w:type="spellEnd"/>
            <w:proofErr w:type="gramEnd"/>
          </w:p>
        </w:tc>
        <w:tc>
          <w:tcPr>
            <w:tcW w:w="992" w:type="dxa"/>
            <w:shd w:val="clear" w:color="auto" w:fill="FFFFFF"/>
            <w:vAlign w:val="center"/>
          </w:tcPr>
          <w:p w:rsidR="00173F61" w:rsidRPr="009D13A8" w:rsidRDefault="00314F76">
            <w:pPr>
              <w:spacing w:after="0" w:line="240" w:lineRule="auto"/>
              <w:jc w:val="center"/>
              <w:rPr>
                <w:rFonts w:ascii="Times New Roman" w:eastAsia="Times New Roman" w:hAnsi="Times New Roman" w:cs="Times New Roman"/>
                <w:b/>
                <w:sz w:val="20"/>
                <w:szCs w:val="20"/>
                <w:lang w:eastAsia="ru-RU"/>
              </w:rPr>
            </w:pPr>
            <w:proofErr w:type="spellStart"/>
            <w:proofErr w:type="gramStart"/>
            <w:r>
              <w:rPr>
                <w:rFonts w:ascii="Times New Roman" w:eastAsia="Times New Roman" w:hAnsi="Times New Roman" w:cs="Times New Roman"/>
                <w:b/>
                <w:sz w:val="20"/>
                <w:szCs w:val="20"/>
                <w:lang w:eastAsia="ru-RU"/>
              </w:rPr>
              <w:t>п</w:t>
            </w:r>
            <w:r w:rsidR="00725401">
              <w:rPr>
                <w:rFonts w:ascii="Times New Roman" w:eastAsia="Times New Roman" w:hAnsi="Times New Roman" w:cs="Times New Roman"/>
                <w:b/>
                <w:sz w:val="20"/>
                <w:szCs w:val="20"/>
                <w:lang w:eastAsia="ru-RU"/>
              </w:rPr>
              <w:t>оследо</w:t>
            </w:r>
            <w:r>
              <w:rPr>
                <w:rFonts w:ascii="Times New Roman" w:eastAsia="Times New Roman" w:hAnsi="Times New Roman" w:cs="Times New Roman"/>
                <w:b/>
                <w:sz w:val="20"/>
                <w:szCs w:val="20"/>
                <w:lang w:eastAsia="ru-RU"/>
              </w:rPr>
              <w:t>-</w:t>
            </w:r>
            <w:r w:rsidR="00725401">
              <w:rPr>
                <w:rFonts w:ascii="Times New Roman" w:eastAsia="Times New Roman" w:hAnsi="Times New Roman" w:cs="Times New Roman"/>
                <w:b/>
                <w:sz w:val="20"/>
                <w:szCs w:val="20"/>
                <w:lang w:eastAsia="ru-RU"/>
              </w:rPr>
              <w:t>ва</w:t>
            </w:r>
            <w:r w:rsidR="00B54155" w:rsidRPr="009D13A8">
              <w:rPr>
                <w:rFonts w:ascii="Times New Roman" w:eastAsia="Times New Roman" w:hAnsi="Times New Roman" w:cs="Times New Roman"/>
                <w:b/>
                <w:sz w:val="20"/>
                <w:szCs w:val="20"/>
                <w:lang w:eastAsia="ru-RU"/>
              </w:rPr>
              <w:t>тели</w:t>
            </w:r>
            <w:proofErr w:type="spellEnd"/>
            <w:proofErr w:type="gramEnd"/>
          </w:p>
        </w:tc>
        <w:tc>
          <w:tcPr>
            <w:tcW w:w="1860" w:type="dxa"/>
            <w:vMerge/>
            <w:shd w:val="clear" w:color="auto" w:fill="FFFFFF"/>
            <w:vAlign w:val="center"/>
          </w:tcPr>
          <w:p w:rsidR="00173F61" w:rsidRPr="009D13A8" w:rsidRDefault="00173F61">
            <w:pPr>
              <w:spacing w:after="0" w:line="240" w:lineRule="auto"/>
              <w:ind w:hanging="10"/>
              <w:jc w:val="center"/>
              <w:rPr>
                <w:rFonts w:ascii="Times New Roman" w:eastAsia="Times New Roman" w:hAnsi="Times New Roman" w:cs="Times New Roman"/>
                <w:sz w:val="20"/>
                <w:szCs w:val="20"/>
                <w:lang w:eastAsia="ru-RU"/>
              </w:rPr>
            </w:pPr>
          </w:p>
        </w:tc>
        <w:tc>
          <w:tcPr>
            <w:tcW w:w="1143" w:type="dxa"/>
            <w:vMerge/>
            <w:shd w:val="clear" w:color="auto" w:fill="FFFFFF"/>
          </w:tcPr>
          <w:p w:rsidR="00173F61" w:rsidRPr="009D13A8" w:rsidRDefault="00173F61">
            <w:pPr>
              <w:spacing w:after="0" w:line="240" w:lineRule="auto"/>
              <w:ind w:hanging="10"/>
              <w:jc w:val="center"/>
              <w:rPr>
                <w:rFonts w:ascii="Times New Roman" w:eastAsia="Times New Roman" w:hAnsi="Times New Roman" w:cs="Times New Roman"/>
                <w:sz w:val="20"/>
                <w:szCs w:val="20"/>
                <w:lang w:eastAsia="ru-RU"/>
              </w:rPr>
            </w:pPr>
          </w:p>
        </w:tc>
        <w:tc>
          <w:tcPr>
            <w:tcW w:w="1000"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 xml:space="preserve">Единица </w:t>
            </w:r>
            <w:proofErr w:type="spellStart"/>
            <w:proofErr w:type="gramStart"/>
            <w:r w:rsidRPr="009D13A8">
              <w:rPr>
                <w:rFonts w:ascii="Times New Roman" w:eastAsia="Times New Roman" w:hAnsi="Times New Roman" w:cs="Times New Roman"/>
                <w:b/>
                <w:sz w:val="20"/>
                <w:szCs w:val="20"/>
                <w:lang w:eastAsia="ru-RU"/>
              </w:rPr>
              <w:t>измере</w:t>
            </w:r>
            <w:r w:rsidR="00076541">
              <w:rPr>
                <w:rFonts w:ascii="Times New Roman" w:eastAsia="Times New Roman" w:hAnsi="Times New Roman" w:cs="Times New Roman"/>
                <w:b/>
                <w:sz w:val="20"/>
                <w:szCs w:val="20"/>
                <w:lang w:eastAsia="ru-RU"/>
              </w:rPr>
              <w:t>-</w:t>
            </w:r>
            <w:r w:rsidRPr="009D13A8">
              <w:rPr>
                <w:rFonts w:ascii="Times New Roman" w:eastAsia="Times New Roman" w:hAnsi="Times New Roman" w:cs="Times New Roman"/>
                <w:b/>
                <w:sz w:val="20"/>
                <w:szCs w:val="20"/>
                <w:lang w:eastAsia="ru-RU"/>
              </w:rPr>
              <w:t>ния</w:t>
            </w:r>
            <w:proofErr w:type="spellEnd"/>
            <w:proofErr w:type="gramEnd"/>
            <w:r w:rsidRPr="009D13A8">
              <w:rPr>
                <w:rFonts w:ascii="Times New Roman" w:eastAsia="Times New Roman" w:hAnsi="Times New Roman" w:cs="Times New Roman"/>
                <w:b/>
                <w:sz w:val="20"/>
                <w:szCs w:val="20"/>
                <w:lang w:eastAsia="ru-RU"/>
              </w:rPr>
              <w:t xml:space="preserve"> </w:t>
            </w:r>
            <w:r w:rsidRPr="009D13A8">
              <w:rPr>
                <w:rFonts w:ascii="Times New Roman" w:eastAsia="Times New Roman" w:hAnsi="Times New Roman" w:cs="Times New Roman"/>
                <w:b/>
                <w:sz w:val="20"/>
                <w:szCs w:val="20"/>
                <w:lang w:eastAsia="ru-RU"/>
              </w:rPr>
              <w:br/>
              <w:t>(по ОКЕИ)</w:t>
            </w:r>
          </w:p>
        </w:tc>
        <w:tc>
          <w:tcPr>
            <w:tcW w:w="858" w:type="dxa"/>
            <w:shd w:val="clear" w:color="auto" w:fill="FFFFFF"/>
            <w:vAlign w:val="center"/>
          </w:tcPr>
          <w:p w:rsidR="00173F61" w:rsidRPr="009D13A8" w:rsidRDefault="00B54155">
            <w:pPr>
              <w:spacing w:after="0" w:line="240" w:lineRule="auto"/>
              <w:ind w:left="-53" w:hanging="10"/>
              <w:jc w:val="center"/>
              <w:rPr>
                <w:rFonts w:ascii="Times New Roman" w:eastAsia="Times New Roman" w:hAnsi="Times New Roman" w:cs="Times New Roman"/>
                <w:b/>
                <w:sz w:val="20"/>
                <w:szCs w:val="20"/>
                <w:lang w:eastAsia="ru-RU"/>
              </w:rPr>
            </w:pPr>
            <w:proofErr w:type="spellStart"/>
            <w:proofErr w:type="gramStart"/>
            <w:r w:rsidRPr="009D13A8">
              <w:rPr>
                <w:rFonts w:ascii="Times New Roman" w:eastAsia="Times New Roman" w:hAnsi="Times New Roman" w:cs="Times New Roman"/>
                <w:b/>
                <w:sz w:val="20"/>
                <w:szCs w:val="20"/>
                <w:lang w:eastAsia="ru-RU"/>
              </w:rPr>
              <w:t>Значе</w:t>
            </w:r>
            <w:r w:rsidR="00076541">
              <w:rPr>
                <w:rFonts w:ascii="Times New Roman" w:eastAsia="Times New Roman" w:hAnsi="Times New Roman" w:cs="Times New Roman"/>
                <w:b/>
                <w:sz w:val="20"/>
                <w:szCs w:val="20"/>
                <w:lang w:eastAsia="ru-RU"/>
              </w:rPr>
              <w:t>-</w:t>
            </w:r>
            <w:r w:rsidRPr="009D13A8">
              <w:rPr>
                <w:rFonts w:ascii="Times New Roman" w:eastAsia="Times New Roman" w:hAnsi="Times New Roman" w:cs="Times New Roman"/>
                <w:b/>
                <w:sz w:val="20"/>
                <w:szCs w:val="20"/>
                <w:lang w:eastAsia="ru-RU"/>
              </w:rPr>
              <w:t>ние</w:t>
            </w:r>
            <w:proofErr w:type="spellEnd"/>
            <w:proofErr w:type="gramEnd"/>
          </w:p>
        </w:tc>
        <w:tc>
          <w:tcPr>
            <w:tcW w:w="1143" w:type="dxa"/>
            <w:vMerge/>
            <w:shd w:val="clear" w:color="auto" w:fill="FFFFFF"/>
            <w:vAlign w:val="center"/>
          </w:tcPr>
          <w:p w:rsidR="00173F61" w:rsidRPr="009D13A8" w:rsidRDefault="00173F61">
            <w:pPr>
              <w:spacing w:after="0" w:line="240" w:lineRule="auto"/>
              <w:ind w:hanging="10"/>
              <w:rPr>
                <w:rFonts w:ascii="Times New Roman" w:eastAsia="Times New Roman" w:hAnsi="Times New Roman" w:cs="Times New Roman"/>
                <w:sz w:val="20"/>
                <w:szCs w:val="20"/>
                <w:lang w:eastAsia="ru-RU"/>
              </w:rPr>
            </w:pPr>
          </w:p>
        </w:tc>
        <w:tc>
          <w:tcPr>
            <w:tcW w:w="1570" w:type="dxa"/>
            <w:vMerge/>
            <w:shd w:val="clear" w:color="auto" w:fill="FFFFFF"/>
            <w:vAlign w:val="center"/>
          </w:tcPr>
          <w:p w:rsidR="00173F61" w:rsidRPr="009D13A8" w:rsidRDefault="00173F61">
            <w:pPr>
              <w:spacing w:after="0" w:line="240" w:lineRule="auto"/>
              <w:ind w:hanging="10"/>
              <w:jc w:val="center"/>
              <w:rPr>
                <w:rFonts w:ascii="Times New Roman" w:eastAsia="Times New Roman" w:hAnsi="Times New Roman" w:cs="Times New Roman"/>
                <w:sz w:val="20"/>
                <w:szCs w:val="20"/>
                <w:lang w:eastAsia="ru-RU"/>
              </w:rPr>
            </w:pPr>
          </w:p>
        </w:tc>
      </w:tr>
      <w:tr w:rsidR="00173F61" w:rsidTr="009A5A00">
        <w:trPr>
          <w:tblHeader/>
        </w:trPr>
        <w:tc>
          <w:tcPr>
            <w:tcW w:w="623"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1</w:t>
            </w:r>
          </w:p>
        </w:tc>
        <w:tc>
          <w:tcPr>
            <w:tcW w:w="3541"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2</w:t>
            </w:r>
          </w:p>
        </w:tc>
        <w:tc>
          <w:tcPr>
            <w:tcW w:w="852"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3</w:t>
            </w:r>
          </w:p>
        </w:tc>
        <w:tc>
          <w:tcPr>
            <w:tcW w:w="995"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4</w:t>
            </w:r>
          </w:p>
        </w:tc>
        <w:tc>
          <w:tcPr>
            <w:tcW w:w="990"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5</w:t>
            </w:r>
          </w:p>
        </w:tc>
        <w:tc>
          <w:tcPr>
            <w:tcW w:w="992"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6</w:t>
            </w:r>
          </w:p>
        </w:tc>
        <w:tc>
          <w:tcPr>
            <w:tcW w:w="1860"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b/>
                <w:sz w:val="20"/>
                <w:szCs w:val="20"/>
                <w:lang w:eastAsia="ru-RU"/>
              </w:rPr>
            </w:pPr>
            <w:r w:rsidRPr="009D13A8">
              <w:rPr>
                <w:rFonts w:ascii="Times New Roman" w:eastAsia="Times New Roman" w:hAnsi="Times New Roman" w:cs="Times New Roman"/>
                <w:b/>
                <w:sz w:val="20"/>
                <w:szCs w:val="20"/>
                <w:lang w:eastAsia="ru-RU"/>
              </w:rPr>
              <w:t>7</w:t>
            </w:r>
          </w:p>
        </w:tc>
        <w:tc>
          <w:tcPr>
            <w:tcW w:w="1143" w:type="dxa"/>
            <w:shd w:val="clear" w:color="auto" w:fill="FFFFFF"/>
          </w:tcPr>
          <w:p w:rsidR="00173F61" w:rsidRPr="009D13A8" w:rsidRDefault="00B54155">
            <w:pPr>
              <w:spacing w:after="0" w:line="240" w:lineRule="auto"/>
              <w:ind w:hanging="10"/>
              <w:jc w:val="center"/>
              <w:rPr>
                <w:rFonts w:ascii="Times New Roman" w:eastAsia="Arial Unicode MS" w:hAnsi="Times New Roman" w:cs="Times New Roman"/>
                <w:b/>
                <w:bCs/>
                <w:color w:val="000000"/>
                <w:sz w:val="20"/>
                <w:szCs w:val="20"/>
                <w:lang w:eastAsia="ru-RU"/>
              </w:rPr>
            </w:pPr>
            <w:r w:rsidRPr="009D13A8">
              <w:rPr>
                <w:rFonts w:ascii="Times New Roman" w:eastAsia="Arial Unicode MS" w:hAnsi="Times New Roman" w:cs="Times New Roman"/>
                <w:b/>
                <w:bCs/>
                <w:color w:val="000000"/>
                <w:sz w:val="20"/>
                <w:szCs w:val="20"/>
                <w:lang w:eastAsia="ru-RU"/>
              </w:rPr>
              <w:t>8</w:t>
            </w:r>
          </w:p>
        </w:tc>
        <w:tc>
          <w:tcPr>
            <w:tcW w:w="1000" w:type="dxa"/>
            <w:shd w:val="clear" w:color="auto" w:fill="FFFFFF"/>
          </w:tcPr>
          <w:p w:rsidR="00173F61" w:rsidRPr="009D13A8" w:rsidRDefault="00B54155">
            <w:pPr>
              <w:spacing w:after="0" w:line="240" w:lineRule="auto"/>
              <w:ind w:hanging="10"/>
              <w:jc w:val="center"/>
              <w:rPr>
                <w:rFonts w:ascii="Times New Roman" w:eastAsia="Arial Unicode MS" w:hAnsi="Times New Roman" w:cs="Times New Roman"/>
                <w:b/>
                <w:bCs/>
                <w:color w:val="000000"/>
                <w:sz w:val="20"/>
                <w:szCs w:val="20"/>
                <w:lang w:eastAsia="ru-RU"/>
              </w:rPr>
            </w:pPr>
            <w:r w:rsidRPr="009D13A8">
              <w:rPr>
                <w:rFonts w:ascii="Times New Roman" w:eastAsia="Arial Unicode MS" w:hAnsi="Times New Roman" w:cs="Times New Roman"/>
                <w:b/>
                <w:bCs/>
                <w:color w:val="000000"/>
                <w:sz w:val="20"/>
                <w:szCs w:val="20"/>
                <w:lang w:eastAsia="ru-RU"/>
              </w:rPr>
              <w:t>9</w:t>
            </w:r>
          </w:p>
        </w:tc>
        <w:tc>
          <w:tcPr>
            <w:tcW w:w="858" w:type="dxa"/>
            <w:shd w:val="clear" w:color="auto" w:fill="FFFFFF"/>
          </w:tcPr>
          <w:p w:rsidR="00173F61" w:rsidRPr="009D13A8" w:rsidRDefault="00B54155">
            <w:pPr>
              <w:spacing w:after="0" w:line="240" w:lineRule="auto"/>
              <w:ind w:hanging="10"/>
              <w:jc w:val="center"/>
              <w:rPr>
                <w:rFonts w:ascii="Times New Roman" w:eastAsia="Arial Unicode MS" w:hAnsi="Times New Roman" w:cs="Times New Roman"/>
                <w:b/>
                <w:bCs/>
                <w:color w:val="000000"/>
                <w:sz w:val="20"/>
                <w:szCs w:val="20"/>
                <w:lang w:eastAsia="ru-RU"/>
              </w:rPr>
            </w:pPr>
            <w:r w:rsidRPr="009D13A8">
              <w:rPr>
                <w:rFonts w:ascii="Times New Roman" w:eastAsia="Arial Unicode MS" w:hAnsi="Times New Roman" w:cs="Times New Roman"/>
                <w:b/>
                <w:bCs/>
                <w:color w:val="000000"/>
                <w:sz w:val="20"/>
                <w:szCs w:val="20"/>
                <w:lang w:eastAsia="ru-RU"/>
              </w:rPr>
              <w:t>10</w:t>
            </w:r>
          </w:p>
        </w:tc>
        <w:tc>
          <w:tcPr>
            <w:tcW w:w="1143" w:type="dxa"/>
            <w:shd w:val="clear" w:color="auto" w:fill="FFFFFF"/>
            <w:vAlign w:val="center"/>
          </w:tcPr>
          <w:p w:rsidR="00173F61" w:rsidRPr="009D13A8" w:rsidRDefault="00B54155">
            <w:pPr>
              <w:spacing w:after="0" w:line="240" w:lineRule="auto"/>
              <w:ind w:hanging="10"/>
              <w:jc w:val="center"/>
              <w:rPr>
                <w:rFonts w:ascii="Times New Roman" w:eastAsia="Arial Unicode MS" w:hAnsi="Times New Roman" w:cs="Times New Roman"/>
                <w:b/>
                <w:bCs/>
                <w:color w:val="000000"/>
                <w:sz w:val="20"/>
                <w:szCs w:val="20"/>
                <w:lang w:eastAsia="ru-RU"/>
              </w:rPr>
            </w:pPr>
            <w:r w:rsidRPr="009D13A8">
              <w:rPr>
                <w:rFonts w:ascii="Times New Roman" w:eastAsia="Arial Unicode MS" w:hAnsi="Times New Roman" w:cs="Times New Roman"/>
                <w:b/>
                <w:bCs/>
                <w:color w:val="000000"/>
                <w:sz w:val="20"/>
                <w:szCs w:val="20"/>
                <w:lang w:eastAsia="ru-RU"/>
              </w:rPr>
              <w:t>11</w:t>
            </w:r>
          </w:p>
        </w:tc>
        <w:tc>
          <w:tcPr>
            <w:tcW w:w="1570" w:type="dxa"/>
            <w:shd w:val="clear" w:color="auto" w:fill="FFFFFF"/>
            <w:vAlign w:val="center"/>
          </w:tcPr>
          <w:p w:rsidR="00173F61" w:rsidRPr="009D13A8" w:rsidRDefault="00B54155">
            <w:pPr>
              <w:spacing w:after="0" w:line="240" w:lineRule="auto"/>
              <w:ind w:hanging="10"/>
              <w:jc w:val="center"/>
              <w:rPr>
                <w:rFonts w:ascii="Times New Roman" w:eastAsia="Arial Unicode MS" w:hAnsi="Times New Roman" w:cs="Times New Roman"/>
                <w:b/>
                <w:bCs/>
                <w:color w:val="000000"/>
                <w:sz w:val="20"/>
                <w:szCs w:val="20"/>
                <w:lang w:eastAsia="ru-RU"/>
              </w:rPr>
            </w:pPr>
            <w:r w:rsidRPr="009D13A8">
              <w:rPr>
                <w:rFonts w:ascii="Times New Roman" w:eastAsia="Arial Unicode MS" w:hAnsi="Times New Roman" w:cs="Times New Roman"/>
                <w:b/>
                <w:bCs/>
                <w:color w:val="000000"/>
                <w:sz w:val="20"/>
                <w:szCs w:val="20"/>
                <w:lang w:eastAsia="ru-RU"/>
              </w:rPr>
              <w:t>12</w:t>
            </w:r>
          </w:p>
        </w:tc>
      </w:tr>
      <w:tr w:rsidR="00173F61" w:rsidTr="002269FD">
        <w:trPr>
          <w:trHeight w:val="297"/>
        </w:trPr>
        <w:tc>
          <w:tcPr>
            <w:tcW w:w="623" w:type="dxa"/>
            <w:shd w:val="clear" w:color="auto" w:fill="FFFFFF"/>
            <w:vAlign w:val="center"/>
          </w:tcPr>
          <w:p w:rsidR="00173F61" w:rsidRPr="009D13A8" w:rsidRDefault="00B54155">
            <w:pPr>
              <w:spacing w:after="0" w:line="240" w:lineRule="auto"/>
              <w:ind w:hanging="10"/>
              <w:jc w:val="center"/>
              <w:rPr>
                <w:rFonts w:ascii="Times New Roman" w:eastAsia="Times New Roman" w:hAnsi="Times New Roman" w:cs="Times New Roman"/>
                <w:sz w:val="20"/>
                <w:szCs w:val="20"/>
                <w:lang w:eastAsia="ru-RU"/>
              </w:rPr>
            </w:pPr>
            <w:bookmarkStart w:id="5" w:name="_Hlk127704986"/>
            <w:r w:rsidRPr="009D13A8">
              <w:rPr>
                <w:rFonts w:ascii="Times New Roman" w:hAnsi="Times New Roman" w:cs="Times New Roman"/>
                <w:sz w:val="20"/>
                <w:szCs w:val="20"/>
              </w:rPr>
              <w:t>1.</w:t>
            </w:r>
          </w:p>
        </w:tc>
        <w:bookmarkEnd w:id="5"/>
        <w:tc>
          <w:tcPr>
            <w:tcW w:w="14944" w:type="dxa"/>
            <w:gridSpan w:val="11"/>
            <w:vAlign w:val="center"/>
          </w:tcPr>
          <w:p w:rsidR="00901885" w:rsidRPr="009D13A8" w:rsidRDefault="00901885" w:rsidP="00901885">
            <w:pPr>
              <w:widowControl w:val="0"/>
              <w:autoSpaceDE w:val="0"/>
              <w:autoSpaceDN w:val="0"/>
              <w:spacing w:after="0" w:line="240" w:lineRule="auto"/>
              <w:jc w:val="both"/>
              <w:rPr>
                <w:rFonts w:ascii="Times New Roman" w:hAnsi="Times New Roman" w:cs="Times New Roman"/>
                <w:sz w:val="20"/>
                <w:szCs w:val="20"/>
              </w:rPr>
            </w:pPr>
            <w:r w:rsidRPr="009D13A8">
              <w:rPr>
                <w:rFonts w:ascii="Times New Roman" w:eastAsia="Times New Roman" w:hAnsi="Times New Roman" w:cs="Times New Roman"/>
                <w:sz w:val="20"/>
                <w:szCs w:val="20"/>
                <w:lang w:eastAsia="ru-RU"/>
              </w:rPr>
              <w:t>Задача «</w:t>
            </w:r>
            <w:r w:rsidRPr="009D13A8">
              <w:rPr>
                <w:rFonts w:ascii="Times New Roman" w:hAnsi="Times New Roman" w:cs="Times New Roman"/>
                <w:sz w:val="20"/>
                <w:szCs w:val="20"/>
              </w:rPr>
              <w:t>Увеличение объема жилищного строительства индивидуальных жилых домов»</w:t>
            </w:r>
          </w:p>
          <w:p w:rsidR="00173F61" w:rsidRPr="009D13A8" w:rsidRDefault="00173F61">
            <w:pPr>
              <w:spacing w:after="0" w:line="240" w:lineRule="auto"/>
              <w:rPr>
                <w:rFonts w:ascii="Times New Roman" w:hAnsi="Times New Roman" w:cs="Times New Roman"/>
                <w:sz w:val="20"/>
                <w:szCs w:val="20"/>
              </w:rPr>
            </w:pPr>
          </w:p>
        </w:tc>
      </w:tr>
      <w:tr w:rsidR="004B7156" w:rsidTr="00A54B35">
        <w:tc>
          <w:tcPr>
            <w:tcW w:w="623" w:type="dxa"/>
            <w:shd w:val="clear" w:color="auto" w:fill="FFFFFF"/>
          </w:tcPr>
          <w:p w:rsidR="004B7156" w:rsidRPr="00D57181" w:rsidRDefault="004B7156">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hAnsi="Times New Roman" w:cs="Times New Roman"/>
                <w:sz w:val="20"/>
                <w:szCs w:val="20"/>
              </w:rPr>
              <w:t>1.1.</w:t>
            </w:r>
          </w:p>
        </w:tc>
        <w:tc>
          <w:tcPr>
            <w:tcW w:w="3541" w:type="dxa"/>
            <w:shd w:val="clear" w:color="auto" w:fill="FFFFFF"/>
          </w:tcPr>
          <w:p w:rsidR="004B7156" w:rsidRPr="00D57181" w:rsidRDefault="004B7156">
            <w:pPr>
              <w:pStyle w:val="TableParagraph"/>
              <w:ind w:hanging="10"/>
              <w:jc w:val="both"/>
              <w:rPr>
                <w:sz w:val="20"/>
                <w:szCs w:val="20"/>
              </w:rPr>
            </w:pPr>
            <w:r w:rsidRPr="00D57181">
              <w:rPr>
                <w:rFonts w:eastAsia="Arial Unicode MS"/>
                <w:bCs/>
                <w:color w:val="000000"/>
                <w:sz w:val="20"/>
                <w:szCs w:val="20"/>
                <w:lang w:eastAsia="ru-RU"/>
              </w:rPr>
              <w:t xml:space="preserve">Мероприятие (результат) </w:t>
            </w:r>
            <w:r w:rsidRPr="00D57181">
              <w:rPr>
                <w:sz w:val="20"/>
                <w:szCs w:val="20"/>
              </w:rPr>
              <w:t xml:space="preserve"> «</w:t>
            </w:r>
            <w:r w:rsidRPr="00D57181">
              <w:rPr>
                <w:rFonts w:eastAsia="Arial Unicode MS"/>
                <w:bCs/>
                <w:color w:val="000000"/>
                <w:sz w:val="20"/>
                <w:szCs w:val="20"/>
                <w:lang w:eastAsia="ru-RU"/>
              </w:rPr>
              <w:t xml:space="preserve">Обеспечен ввод жилья </w:t>
            </w:r>
            <w:r w:rsidR="00710DB0" w:rsidRPr="00D57181">
              <w:rPr>
                <w:rFonts w:eastAsia="Arial Unicode MS"/>
                <w:bCs/>
                <w:color w:val="000000"/>
                <w:sz w:val="20"/>
                <w:szCs w:val="20"/>
                <w:lang w:eastAsia="ru-RU"/>
              </w:rPr>
              <w:t xml:space="preserve">населением </w:t>
            </w:r>
            <w:r w:rsidRPr="00D57181">
              <w:rPr>
                <w:rFonts w:eastAsia="Arial Unicode MS"/>
                <w:bCs/>
                <w:color w:val="000000"/>
                <w:sz w:val="20"/>
                <w:szCs w:val="20"/>
                <w:lang w:eastAsia="ru-RU"/>
              </w:rPr>
              <w:t xml:space="preserve">в </w:t>
            </w:r>
            <w:proofErr w:type="spellStart"/>
            <w:r w:rsidRPr="00D57181">
              <w:rPr>
                <w:rFonts w:eastAsia="Arial Unicode MS"/>
                <w:bCs/>
                <w:color w:val="000000"/>
                <w:sz w:val="20"/>
                <w:szCs w:val="20"/>
                <w:lang w:eastAsia="ru-RU"/>
              </w:rPr>
              <w:t>Красненском</w:t>
            </w:r>
            <w:proofErr w:type="spellEnd"/>
            <w:r w:rsidRPr="00D57181">
              <w:rPr>
                <w:rFonts w:eastAsia="Arial Unicode MS"/>
                <w:bCs/>
                <w:color w:val="000000"/>
                <w:sz w:val="20"/>
                <w:szCs w:val="20"/>
                <w:lang w:eastAsia="ru-RU"/>
              </w:rPr>
              <w:t xml:space="preserve"> районе</w:t>
            </w:r>
            <w:r w:rsidR="000F04BC" w:rsidRPr="00D57181">
              <w:rPr>
                <w:sz w:val="20"/>
                <w:szCs w:val="20"/>
                <w:lang w:eastAsia="ru-RU"/>
              </w:rPr>
              <w:t>».</w:t>
            </w:r>
            <w:r w:rsidRPr="00D57181">
              <w:rPr>
                <w:sz w:val="20"/>
                <w:szCs w:val="20"/>
              </w:rPr>
              <w:t xml:space="preserve">                         </w:t>
            </w:r>
          </w:p>
        </w:tc>
        <w:tc>
          <w:tcPr>
            <w:tcW w:w="852" w:type="dxa"/>
            <w:shd w:val="clear" w:color="auto" w:fill="FFFFFF"/>
          </w:tcPr>
          <w:p w:rsidR="00E06A33" w:rsidRPr="00D57181" w:rsidRDefault="004B7156">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01.01.</w:t>
            </w:r>
          </w:p>
          <w:p w:rsidR="004B7156" w:rsidRPr="00D57181" w:rsidRDefault="004B7156">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2025</w:t>
            </w:r>
          </w:p>
        </w:tc>
        <w:tc>
          <w:tcPr>
            <w:tcW w:w="995" w:type="dxa"/>
            <w:shd w:val="clear" w:color="auto" w:fill="FFFFFF"/>
          </w:tcPr>
          <w:p w:rsidR="00E06A33" w:rsidRPr="00D57181" w:rsidRDefault="004B7156" w:rsidP="00E06A33">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31.1</w:t>
            </w:r>
            <w:r w:rsidR="000F04BC" w:rsidRPr="00D57181">
              <w:rPr>
                <w:rFonts w:ascii="Times New Roman" w:eastAsia="Times New Roman" w:hAnsi="Times New Roman" w:cs="Times New Roman"/>
                <w:sz w:val="20"/>
                <w:szCs w:val="20"/>
                <w:lang w:eastAsia="ru-RU"/>
              </w:rPr>
              <w:t>2</w:t>
            </w:r>
          </w:p>
          <w:p w:rsidR="004B7156" w:rsidRPr="00D57181" w:rsidRDefault="004B7156" w:rsidP="00E06A33">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2025</w:t>
            </w:r>
          </w:p>
        </w:tc>
        <w:tc>
          <w:tcPr>
            <w:tcW w:w="990" w:type="dxa"/>
            <w:shd w:val="clear" w:color="auto" w:fill="FFFFFF"/>
          </w:tcPr>
          <w:p w:rsidR="004B7156" w:rsidRPr="00D57181" w:rsidRDefault="004B7156">
            <w:pPr>
              <w:pStyle w:val="TableParagraph"/>
              <w:ind w:hanging="10"/>
              <w:jc w:val="center"/>
              <w:rPr>
                <w:sz w:val="20"/>
                <w:szCs w:val="20"/>
              </w:rPr>
            </w:pPr>
            <w:r w:rsidRPr="00D57181">
              <w:rPr>
                <w:sz w:val="20"/>
                <w:szCs w:val="20"/>
              </w:rPr>
              <w:t>-</w:t>
            </w:r>
          </w:p>
        </w:tc>
        <w:tc>
          <w:tcPr>
            <w:tcW w:w="992" w:type="dxa"/>
            <w:shd w:val="clear" w:color="auto" w:fill="FFFFFF"/>
          </w:tcPr>
          <w:p w:rsidR="004B7156" w:rsidRPr="00D57181" w:rsidRDefault="004B7156">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w:t>
            </w:r>
          </w:p>
        </w:tc>
        <w:tc>
          <w:tcPr>
            <w:tcW w:w="1860" w:type="dxa"/>
            <w:shd w:val="clear" w:color="auto" w:fill="FFFFFF"/>
          </w:tcPr>
          <w:p w:rsidR="004B7156" w:rsidRPr="00D57181" w:rsidRDefault="004B7156">
            <w:pPr>
              <w:jc w:val="both"/>
              <w:rPr>
                <w:sz w:val="20"/>
                <w:szCs w:val="20"/>
              </w:rPr>
            </w:pPr>
            <w:r w:rsidRPr="00D57181">
              <w:rPr>
                <w:rFonts w:ascii="Times New Roman" w:eastAsia="Times New Roman" w:hAnsi="Times New Roman" w:cs="Times New Roman"/>
                <w:sz w:val="20"/>
                <w:szCs w:val="20"/>
                <w:lang w:eastAsia="ru-RU"/>
              </w:rPr>
              <w:t xml:space="preserve">Плешков С.И. заместитель главы администрации района – начальник управления строительства, транспорта и ЖКХ администрации района </w:t>
            </w:r>
          </w:p>
        </w:tc>
        <w:tc>
          <w:tcPr>
            <w:tcW w:w="1143" w:type="dxa"/>
            <w:shd w:val="clear" w:color="auto" w:fill="FFFFFF"/>
          </w:tcPr>
          <w:p w:rsidR="004B7156" w:rsidRPr="00D57181" w:rsidRDefault="004B7156">
            <w:pPr>
              <w:spacing w:after="0" w:line="240" w:lineRule="auto"/>
              <w:ind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w:t>
            </w:r>
          </w:p>
        </w:tc>
        <w:tc>
          <w:tcPr>
            <w:tcW w:w="1000" w:type="dxa"/>
            <w:shd w:val="clear" w:color="auto" w:fill="FFFFFF"/>
          </w:tcPr>
          <w:p w:rsidR="004B7156" w:rsidRPr="00D57181" w:rsidRDefault="004B7156">
            <w:pPr>
              <w:spacing w:after="0" w:line="240" w:lineRule="auto"/>
              <w:ind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w:t>
            </w:r>
          </w:p>
        </w:tc>
        <w:tc>
          <w:tcPr>
            <w:tcW w:w="858" w:type="dxa"/>
            <w:shd w:val="clear" w:color="auto" w:fill="FFFFFF"/>
          </w:tcPr>
          <w:p w:rsidR="004B7156" w:rsidRPr="00D57181" w:rsidRDefault="004B7156">
            <w:pPr>
              <w:spacing w:after="0" w:line="240" w:lineRule="auto"/>
              <w:ind w:hanging="10"/>
              <w:jc w:val="center"/>
              <w:rPr>
                <w:rFonts w:ascii="Times New Roman" w:eastAsia="Times New Roman" w:hAnsi="Times New Roman" w:cs="Times New Roman"/>
                <w:b/>
                <w:sz w:val="20"/>
                <w:szCs w:val="20"/>
                <w:lang w:eastAsia="ru-RU"/>
              </w:rPr>
            </w:pPr>
            <w:r w:rsidRPr="00D57181">
              <w:rPr>
                <w:rFonts w:ascii="Times New Roman" w:eastAsia="Times New Roman" w:hAnsi="Times New Roman" w:cs="Times New Roman"/>
                <w:b/>
                <w:sz w:val="20"/>
                <w:szCs w:val="20"/>
                <w:lang w:eastAsia="ru-RU"/>
              </w:rPr>
              <w:t>-</w:t>
            </w:r>
          </w:p>
        </w:tc>
        <w:tc>
          <w:tcPr>
            <w:tcW w:w="1143" w:type="dxa"/>
            <w:shd w:val="clear" w:color="auto" w:fill="FFFFFF"/>
          </w:tcPr>
          <w:p w:rsidR="004B7156" w:rsidRPr="00D57181" w:rsidRDefault="000F04BC" w:rsidP="00AF5117">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133904</w:t>
            </w:r>
          </w:p>
        </w:tc>
        <w:tc>
          <w:tcPr>
            <w:tcW w:w="1570" w:type="dxa"/>
            <w:shd w:val="clear" w:color="auto" w:fill="FFFFFF"/>
          </w:tcPr>
          <w:p w:rsidR="004B7156" w:rsidRPr="00D57181" w:rsidRDefault="004B7156" w:rsidP="00AF5117">
            <w:pPr>
              <w:spacing w:after="0" w:line="240" w:lineRule="auto"/>
              <w:ind w:hanging="10"/>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w:t>
            </w:r>
          </w:p>
        </w:tc>
      </w:tr>
      <w:tr w:rsidR="000559EE" w:rsidTr="005D1A9B">
        <w:trPr>
          <w:trHeight w:val="2152"/>
        </w:trPr>
        <w:tc>
          <w:tcPr>
            <w:tcW w:w="623" w:type="dxa"/>
            <w:shd w:val="clear" w:color="auto" w:fill="FFFFFF"/>
          </w:tcPr>
          <w:p w:rsidR="000559EE" w:rsidRPr="00BF29D4" w:rsidRDefault="000559EE">
            <w:pPr>
              <w:spacing w:after="0" w:line="240" w:lineRule="auto"/>
              <w:ind w:hanging="10"/>
              <w:jc w:val="center"/>
              <w:rPr>
                <w:rFonts w:ascii="Times New Roman" w:hAnsi="Times New Roman" w:cs="Times New Roman"/>
                <w:sz w:val="18"/>
                <w:szCs w:val="18"/>
              </w:rPr>
            </w:pPr>
            <w:r w:rsidRPr="00BF29D4">
              <w:rPr>
                <w:rFonts w:ascii="Times New Roman" w:hAnsi="Times New Roman" w:cs="Times New Roman"/>
                <w:sz w:val="18"/>
                <w:szCs w:val="18"/>
              </w:rPr>
              <w:t>1.1.1.</w:t>
            </w:r>
          </w:p>
        </w:tc>
        <w:tc>
          <w:tcPr>
            <w:tcW w:w="3541" w:type="dxa"/>
            <w:shd w:val="clear" w:color="auto" w:fill="FFFFFF"/>
          </w:tcPr>
          <w:p w:rsidR="000559EE" w:rsidRPr="00D31B09" w:rsidRDefault="000559EE" w:rsidP="008E7CF2">
            <w:pPr>
              <w:spacing w:after="0" w:line="240" w:lineRule="auto"/>
              <w:ind w:hanging="10"/>
              <w:jc w:val="both"/>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Контрольная точка «Вызван специалист БТИ на объект индивидуального жилищного строительства»</w:t>
            </w:r>
          </w:p>
        </w:tc>
        <w:tc>
          <w:tcPr>
            <w:tcW w:w="852" w:type="dxa"/>
            <w:shd w:val="clear" w:color="auto" w:fill="FFFFFF"/>
          </w:tcPr>
          <w:p w:rsidR="000559EE" w:rsidRDefault="000559EE" w:rsidP="0097480A">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01.01</w:t>
            </w:r>
            <w:r>
              <w:rPr>
                <w:rFonts w:ascii="Times New Roman" w:eastAsia="Times New Roman" w:hAnsi="Times New Roman" w:cs="Times New Roman"/>
                <w:sz w:val="20"/>
                <w:szCs w:val="20"/>
                <w:lang w:eastAsia="ru-RU"/>
              </w:rPr>
              <w:t>.</w:t>
            </w:r>
          </w:p>
          <w:p w:rsidR="000559EE" w:rsidRPr="00D31B09" w:rsidRDefault="000559EE" w:rsidP="0097480A">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2025</w:t>
            </w:r>
          </w:p>
        </w:tc>
        <w:tc>
          <w:tcPr>
            <w:tcW w:w="995" w:type="dxa"/>
            <w:shd w:val="clear" w:color="auto" w:fill="FFFFFF"/>
          </w:tcPr>
          <w:p w:rsidR="000559EE" w:rsidRDefault="000559EE" w:rsidP="0097480A">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01.04.</w:t>
            </w:r>
          </w:p>
          <w:p w:rsidR="000559EE" w:rsidRPr="00D31B09" w:rsidRDefault="000559EE" w:rsidP="0097480A">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2025</w:t>
            </w:r>
          </w:p>
        </w:tc>
        <w:tc>
          <w:tcPr>
            <w:tcW w:w="990" w:type="dxa"/>
            <w:shd w:val="clear" w:color="auto" w:fill="FFFFFF"/>
          </w:tcPr>
          <w:p w:rsidR="000559EE" w:rsidRPr="00D31B09" w:rsidRDefault="000559EE" w:rsidP="00CF726D">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hAnsi="Times New Roman" w:cs="Times New Roman"/>
                <w:sz w:val="20"/>
                <w:szCs w:val="20"/>
              </w:rPr>
              <w:t>-</w:t>
            </w:r>
          </w:p>
        </w:tc>
        <w:tc>
          <w:tcPr>
            <w:tcW w:w="992" w:type="dxa"/>
            <w:shd w:val="clear" w:color="auto" w:fill="FFFFFF"/>
          </w:tcPr>
          <w:p w:rsidR="000559EE" w:rsidRPr="00D31B09" w:rsidRDefault="000559EE" w:rsidP="00CF726D">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860" w:type="dxa"/>
            <w:shd w:val="clear" w:color="auto" w:fill="FFFFFF"/>
          </w:tcPr>
          <w:p w:rsidR="000559EE" w:rsidRPr="00D31B09" w:rsidRDefault="000559EE">
            <w:pPr>
              <w:jc w:val="both"/>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Плешков С.И. заместитель главы администрации района – начальник управления строительства, транспорта и ЖКХ администрации района</w:t>
            </w:r>
          </w:p>
        </w:tc>
        <w:tc>
          <w:tcPr>
            <w:tcW w:w="1143" w:type="dxa"/>
            <w:shd w:val="clear" w:color="auto" w:fill="FFFFFF"/>
          </w:tcPr>
          <w:p w:rsidR="000559EE" w:rsidRPr="00D31B09" w:rsidRDefault="000559EE" w:rsidP="00AF5117">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000" w:type="dxa"/>
            <w:shd w:val="clear" w:color="auto" w:fill="FFFFFF"/>
          </w:tcPr>
          <w:p w:rsidR="000559EE" w:rsidRPr="00D31B09" w:rsidRDefault="000559EE" w:rsidP="00AF5117">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858" w:type="dxa"/>
            <w:shd w:val="clear" w:color="auto" w:fill="FFFFFF"/>
          </w:tcPr>
          <w:p w:rsidR="000559EE" w:rsidRPr="00D31B09" w:rsidRDefault="000559EE" w:rsidP="00AF5117">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143" w:type="dxa"/>
            <w:shd w:val="clear" w:color="auto" w:fill="FFFFFF"/>
          </w:tcPr>
          <w:p w:rsidR="000559EE" w:rsidRPr="00D31B09" w:rsidRDefault="000559EE" w:rsidP="00AF5117">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570" w:type="dxa"/>
            <w:shd w:val="clear" w:color="auto" w:fill="FFFFFF"/>
          </w:tcPr>
          <w:p w:rsidR="000559EE" w:rsidRPr="00D31B09" w:rsidRDefault="000559EE" w:rsidP="009D2A9B">
            <w:pPr>
              <w:spacing w:after="0" w:line="240" w:lineRule="auto"/>
              <w:jc w:val="center"/>
              <w:rPr>
                <w:rFonts w:ascii="Times New Roman" w:eastAsia="Times New Roman" w:hAnsi="Times New Roman" w:cs="Times New Roman"/>
                <w:sz w:val="20"/>
                <w:szCs w:val="20"/>
                <w:lang w:eastAsia="ru-RU"/>
              </w:rPr>
            </w:pPr>
            <w:r w:rsidRPr="00D57181">
              <w:rPr>
                <w:rFonts w:ascii="Times New Roman" w:eastAsia="Times New Roman" w:hAnsi="Times New Roman" w:cs="Times New Roman"/>
                <w:sz w:val="20"/>
                <w:szCs w:val="20"/>
                <w:lang w:eastAsia="ru-RU"/>
              </w:rPr>
              <w:t>Заявление</w:t>
            </w:r>
          </w:p>
        </w:tc>
      </w:tr>
      <w:tr w:rsidR="00173F61" w:rsidTr="00A54B35">
        <w:tc>
          <w:tcPr>
            <w:tcW w:w="623" w:type="dxa"/>
            <w:shd w:val="clear" w:color="auto" w:fill="FFFFFF"/>
          </w:tcPr>
          <w:p w:rsidR="00173F61" w:rsidRPr="00BF29D4" w:rsidRDefault="0097122D">
            <w:pPr>
              <w:spacing w:after="0" w:line="240" w:lineRule="auto"/>
              <w:ind w:hanging="10"/>
              <w:jc w:val="center"/>
              <w:rPr>
                <w:rFonts w:ascii="Times New Roman" w:eastAsia="Times New Roman" w:hAnsi="Times New Roman" w:cs="Times New Roman"/>
                <w:sz w:val="18"/>
                <w:szCs w:val="18"/>
                <w:lang w:eastAsia="ru-RU"/>
              </w:rPr>
            </w:pPr>
            <w:r w:rsidRPr="00BF29D4">
              <w:rPr>
                <w:rFonts w:ascii="Times New Roman" w:hAnsi="Times New Roman" w:cs="Times New Roman"/>
                <w:sz w:val="18"/>
                <w:szCs w:val="18"/>
              </w:rPr>
              <w:t>1.1.2</w:t>
            </w:r>
            <w:r w:rsidR="00B54155" w:rsidRPr="00BF29D4">
              <w:rPr>
                <w:rFonts w:ascii="Times New Roman" w:hAnsi="Times New Roman" w:cs="Times New Roman"/>
                <w:sz w:val="18"/>
                <w:szCs w:val="18"/>
              </w:rPr>
              <w:t>.</w:t>
            </w:r>
          </w:p>
        </w:tc>
        <w:tc>
          <w:tcPr>
            <w:tcW w:w="3541" w:type="dxa"/>
            <w:shd w:val="clear" w:color="auto" w:fill="FFFFFF"/>
          </w:tcPr>
          <w:p w:rsidR="00173F61" w:rsidRPr="00D31B09" w:rsidRDefault="00B54155" w:rsidP="008E7CF2">
            <w:pPr>
              <w:spacing w:after="0" w:line="240" w:lineRule="auto"/>
              <w:ind w:hanging="10"/>
              <w:jc w:val="both"/>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 xml:space="preserve">Контрольная точка «Сформированы документы, необходимые для </w:t>
            </w:r>
            <w:r w:rsidR="008E7CF2" w:rsidRPr="00D31B09">
              <w:rPr>
                <w:rFonts w:ascii="Times New Roman" w:eastAsia="Times New Roman" w:hAnsi="Times New Roman" w:cs="Times New Roman"/>
                <w:sz w:val="20"/>
                <w:szCs w:val="20"/>
                <w:lang w:eastAsia="ru-RU"/>
              </w:rPr>
              <w:lastRenderedPageBreak/>
              <w:t>предоставления в БТИ (технические планы</w:t>
            </w:r>
            <w:r w:rsidRPr="00D31B09">
              <w:rPr>
                <w:rFonts w:ascii="Times New Roman" w:eastAsia="Times New Roman" w:hAnsi="Times New Roman" w:cs="Times New Roman"/>
                <w:sz w:val="20"/>
                <w:szCs w:val="20"/>
                <w:lang w:eastAsia="ru-RU"/>
              </w:rPr>
              <w:t>)»</w:t>
            </w:r>
          </w:p>
        </w:tc>
        <w:tc>
          <w:tcPr>
            <w:tcW w:w="852" w:type="dxa"/>
            <w:shd w:val="clear" w:color="auto" w:fill="FFFFFF"/>
          </w:tcPr>
          <w:p w:rsidR="00173F61" w:rsidRPr="00D31B09" w:rsidRDefault="00942E2C">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lastRenderedPageBreak/>
              <w:t>01.04</w:t>
            </w:r>
            <w:r w:rsidR="00B54155" w:rsidRPr="00D31B09">
              <w:rPr>
                <w:rFonts w:ascii="Times New Roman" w:eastAsia="Times New Roman" w:hAnsi="Times New Roman" w:cs="Times New Roman"/>
                <w:sz w:val="20"/>
                <w:szCs w:val="20"/>
                <w:lang w:eastAsia="ru-RU"/>
              </w:rPr>
              <w:t>.</w:t>
            </w:r>
            <w:r w:rsidR="00D31B09">
              <w:rPr>
                <w:rFonts w:ascii="Times New Roman" w:eastAsia="Times New Roman" w:hAnsi="Times New Roman" w:cs="Times New Roman"/>
                <w:sz w:val="20"/>
                <w:szCs w:val="20"/>
                <w:lang w:eastAsia="ru-RU"/>
              </w:rPr>
              <w:t xml:space="preserve"> </w:t>
            </w:r>
            <w:r w:rsidR="00B54155" w:rsidRPr="00D31B09">
              <w:rPr>
                <w:rFonts w:ascii="Times New Roman" w:eastAsia="Times New Roman" w:hAnsi="Times New Roman" w:cs="Times New Roman"/>
                <w:sz w:val="20"/>
                <w:szCs w:val="20"/>
                <w:lang w:eastAsia="ru-RU"/>
              </w:rPr>
              <w:t>2025</w:t>
            </w:r>
          </w:p>
        </w:tc>
        <w:tc>
          <w:tcPr>
            <w:tcW w:w="995" w:type="dxa"/>
            <w:shd w:val="clear" w:color="auto" w:fill="FFFFFF"/>
          </w:tcPr>
          <w:p w:rsidR="00173F61" w:rsidRPr="00D31B09" w:rsidRDefault="00D6756F">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01</w:t>
            </w:r>
            <w:r w:rsidR="008E7CF2" w:rsidRPr="00D31B09">
              <w:rPr>
                <w:rFonts w:ascii="Times New Roman" w:eastAsia="Times New Roman" w:hAnsi="Times New Roman" w:cs="Times New Roman"/>
                <w:sz w:val="20"/>
                <w:szCs w:val="20"/>
                <w:lang w:eastAsia="ru-RU"/>
              </w:rPr>
              <w:t>.0</w:t>
            </w:r>
            <w:r w:rsidR="00942E2C" w:rsidRPr="00D31B09">
              <w:rPr>
                <w:rFonts w:ascii="Times New Roman" w:eastAsia="Times New Roman" w:hAnsi="Times New Roman" w:cs="Times New Roman"/>
                <w:sz w:val="20"/>
                <w:szCs w:val="20"/>
                <w:lang w:eastAsia="ru-RU"/>
              </w:rPr>
              <w:t>7</w:t>
            </w:r>
            <w:r w:rsidR="00B54155" w:rsidRPr="00D31B09">
              <w:rPr>
                <w:rFonts w:ascii="Times New Roman" w:eastAsia="Times New Roman" w:hAnsi="Times New Roman" w:cs="Times New Roman"/>
                <w:sz w:val="20"/>
                <w:szCs w:val="20"/>
                <w:lang w:eastAsia="ru-RU"/>
              </w:rPr>
              <w:t>.</w:t>
            </w:r>
            <w:r w:rsidR="00D31B09">
              <w:rPr>
                <w:rFonts w:ascii="Times New Roman" w:eastAsia="Times New Roman" w:hAnsi="Times New Roman" w:cs="Times New Roman"/>
                <w:sz w:val="20"/>
                <w:szCs w:val="20"/>
                <w:lang w:eastAsia="ru-RU"/>
              </w:rPr>
              <w:t xml:space="preserve"> </w:t>
            </w:r>
            <w:r w:rsidR="00B54155" w:rsidRPr="00D31B09">
              <w:rPr>
                <w:rFonts w:ascii="Times New Roman" w:eastAsia="Times New Roman" w:hAnsi="Times New Roman" w:cs="Times New Roman"/>
                <w:sz w:val="20"/>
                <w:szCs w:val="20"/>
                <w:lang w:eastAsia="ru-RU"/>
              </w:rPr>
              <w:t>2025</w:t>
            </w:r>
          </w:p>
        </w:tc>
        <w:tc>
          <w:tcPr>
            <w:tcW w:w="990"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hAnsi="Times New Roman" w:cs="Times New Roman"/>
                <w:sz w:val="20"/>
                <w:szCs w:val="20"/>
              </w:rPr>
              <w:t>-</w:t>
            </w:r>
          </w:p>
        </w:tc>
        <w:tc>
          <w:tcPr>
            <w:tcW w:w="992"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860" w:type="dxa"/>
            <w:shd w:val="clear" w:color="auto" w:fill="FFFFFF"/>
          </w:tcPr>
          <w:p w:rsidR="00173F61" w:rsidRPr="00D31B09" w:rsidRDefault="00B54155">
            <w:pPr>
              <w:jc w:val="both"/>
              <w:rPr>
                <w:sz w:val="20"/>
                <w:szCs w:val="20"/>
              </w:rPr>
            </w:pPr>
            <w:r w:rsidRPr="00D31B09">
              <w:rPr>
                <w:rFonts w:ascii="Times New Roman" w:eastAsia="Times New Roman" w:hAnsi="Times New Roman" w:cs="Times New Roman"/>
                <w:sz w:val="20"/>
                <w:szCs w:val="20"/>
                <w:lang w:eastAsia="ru-RU"/>
              </w:rPr>
              <w:t xml:space="preserve">Плешков С.И. заместитель главы </w:t>
            </w:r>
            <w:r w:rsidRPr="00D31B09">
              <w:rPr>
                <w:rFonts w:ascii="Times New Roman" w:eastAsia="Times New Roman" w:hAnsi="Times New Roman" w:cs="Times New Roman"/>
                <w:sz w:val="20"/>
                <w:szCs w:val="20"/>
                <w:lang w:eastAsia="ru-RU"/>
              </w:rPr>
              <w:lastRenderedPageBreak/>
              <w:t xml:space="preserve">администрации района – начальник управления строительства, транспорта и ЖКХ администрации района </w:t>
            </w:r>
          </w:p>
        </w:tc>
        <w:tc>
          <w:tcPr>
            <w:tcW w:w="1143"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lastRenderedPageBreak/>
              <w:t>-</w:t>
            </w:r>
          </w:p>
        </w:tc>
        <w:tc>
          <w:tcPr>
            <w:tcW w:w="1000"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858"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143"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570" w:type="dxa"/>
            <w:shd w:val="clear" w:color="auto" w:fill="FFFFFF"/>
          </w:tcPr>
          <w:p w:rsidR="00173F61" w:rsidRPr="00D31B09" w:rsidRDefault="009D2A9B" w:rsidP="009D2A9B">
            <w:pPr>
              <w:spacing w:after="0" w:line="240" w:lineRule="auto"/>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Справка</w:t>
            </w:r>
          </w:p>
        </w:tc>
      </w:tr>
      <w:tr w:rsidR="00173F61" w:rsidTr="00A54B35">
        <w:tc>
          <w:tcPr>
            <w:tcW w:w="623" w:type="dxa"/>
            <w:shd w:val="clear" w:color="auto" w:fill="FFFFFF"/>
          </w:tcPr>
          <w:p w:rsidR="00173F61" w:rsidRPr="00BF29D4" w:rsidRDefault="0097122D">
            <w:pPr>
              <w:spacing w:after="0" w:line="240" w:lineRule="auto"/>
              <w:ind w:hanging="10"/>
              <w:jc w:val="center"/>
              <w:rPr>
                <w:rFonts w:ascii="Times New Roman" w:hAnsi="Times New Roman" w:cs="Times New Roman"/>
                <w:sz w:val="18"/>
                <w:szCs w:val="18"/>
              </w:rPr>
            </w:pPr>
            <w:r w:rsidRPr="00BF29D4">
              <w:rPr>
                <w:rFonts w:ascii="Times New Roman" w:hAnsi="Times New Roman" w:cs="Times New Roman"/>
                <w:sz w:val="18"/>
                <w:szCs w:val="18"/>
              </w:rPr>
              <w:lastRenderedPageBreak/>
              <w:t>1.1.3</w:t>
            </w:r>
            <w:r w:rsidR="00B54155" w:rsidRPr="00BF29D4">
              <w:rPr>
                <w:rFonts w:ascii="Times New Roman" w:hAnsi="Times New Roman" w:cs="Times New Roman"/>
                <w:sz w:val="18"/>
                <w:szCs w:val="18"/>
              </w:rPr>
              <w:t>.</w:t>
            </w:r>
          </w:p>
        </w:tc>
        <w:tc>
          <w:tcPr>
            <w:tcW w:w="3541" w:type="dxa"/>
            <w:shd w:val="clear" w:color="auto" w:fill="FFFFFF"/>
          </w:tcPr>
          <w:p w:rsidR="00173F61" w:rsidRPr="00D31B09" w:rsidRDefault="00B54155">
            <w:pPr>
              <w:pStyle w:val="TableParagraph"/>
              <w:tabs>
                <w:tab w:val="left" w:pos="1189"/>
              </w:tabs>
              <w:ind w:hanging="10"/>
              <w:jc w:val="both"/>
              <w:rPr>
                <w:sz w:val="20"/>
                <w:szCs w:val="20"/>
              </w:rPr>
            </w:pPr>
            <w:r w:rsidRPr="00D31B09">
              <w:rPr>
                <w:sz w:val="20"/>
                <w:szCs w:val="20"/>
                <w:lang w:eastAsia="ru-RU"/>
              </w:rPr>
              <w:t>Контрольная точка «</w:t>
            </w:r>
            <w:r w:rsidR="00E225B9" w:rsidRPr="00D31B09">
              <w:rPr>
                <w:sz w:val="20"/>
                <w:szCs w:val="20"/>
                <w:lang w:eastAsia="ru-RU"/>
              </w:rPr>
              <w:t>Получены технические планы в БТИ</w:t>
            </w:r>
            <w:r w:rsidR="009D2A9B" w:rsidRPr="00D31B09">
              <w:rPr>
                <w:sz w:val="20"/>
                <w:szCs w:val="20"/>
                <w:lang w:eastAsia="ru-RU"/>
              </w:rPr>
              <w:t>»</w:t>
            </w:r>
          </w:p>
        </w:tc>
        <w:tc>
          <w:tcPr>
            <w:tcW w:w="852" w:type="dxa"/>
            <w:shd w:val="clear" w:color="auto" w:fill="FFFFFF"/>
          </w:tcPr>
          <w:p w:rsidR="00173F61" w:rsidRPr="00D31B09" w:rsidRDefault="009D2A9B">
            <w:pPr>
              <w:spacing w:after="0" w:line="240" w:lineRule="auto"/>
              <w:ind w:hanging="10"/>
              <w:jc w:val="center"/>
              <w:rPr>
                <w:rFonts w:ascii="Times New Roman" w:hAnsi="Times New Roman" w:cs="Times New Roman"/>
                <w:sz w:val="20"/>
                <w:szCs w:val="20"/>
              </w:rPr>
            </w:pPr>
            <w:r w:rsidRPr="00D31B09">
              <w:rPr>
                <w:rFonts w:ascii="Times New Roman" w:hAnsi="Times New Roman" w:cs="Times New Roman"/>
                <w:sz w:val="20"/>
                <w:szCs w:val="20"/>
              </w:rPr>
              <w:t>01</w:t>
            </w:r>
            <w:r w:rsidR="00D65E83" w:rsidRPr="00D31B09">
              <w:rPr>
                <w:rFonts w:ascii="Times New Roman" w:hAnsi="Times New Roman" w:cs="Times New Roman"/>
                <w:sz w:val="20"/>
                <w:szCs w:val="20"/>
              </w:rPr>
              <w:t>.07</w:t>
            </w:r>
            <w:r w:rsidR="00B54155" w:rsidRPr="00D31B09">
              <w:rPr>
                <w:rFonts w:ascii="Times New Roman" w:hAnsi="Times New Roman" w:cs="Times New Roman"/>
                <w:sz w:val="20"/>
                <w:szCs w:val="20"/>
              </w:rPr>
              <w:t>.</w:t>
            </w:r>
            <w:r w:rsidR="00D31B09">
              <w:rPr>
                <w:rFonts w:ascii="Times New Roman" w:hAnsi="Times New Roman" w:cs="Times New Roman"/>
                <w:sz w:val="20"/>
                <w:szCs w:val="20"/>
              </w:rPr>
              <w:t xml:space="preserve"> </w:t>
            </w:r>
            <w:r w:rsidR="00B54155" w:rsidRPr="00D31B09">
              <w:rPr>
                <w:rFonts w:ascii="Times New Roman" w:hAnsi="Times New Roman" w:cs="Times New Roman"/>
                <w:sz w:val="20"/>
                <w:szCs w:val="20"/>
              </w:rPr>
              <w:t>2025</w:t>
            </w:r>
          </w:p>
        </w:tc>
        <w:tc>
          <w:tcPr>
            <w:tcW w:w="995" w:type="dxa"/>
            <w:shd w:val="clear" w:color="auto" w:fill="FFFFFF"/>
          </w:tcPr>
          <w:p w:rsidR="00173F61" w:rsidRPr="00D31B09" w:rsidRDefault="005D4EDF">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01</w:t>
            </w:r>
            <w:r w:rsidR="00D65E83" w:rsidRPr="00D31B09">
              <w:rPr>
                <w:rFonts w:ascii="Times New Roman" w:eastAsia="Times New Roman" w:hAnsi="Times New Roman" w:cs="Times New Roman"/>
                <w:sz w:val="20"/>
                <w:szCs w:val="20"/>
                <w:lang w:eastAsia="ru-RU"/>
              </w:rPr>
              <w:t>.09</w:t>
            </w:r>
            <w:r w:rsidR="00B54155" w:rsidRPr="00D31B09">
              <w:rPr>
                <w:rFonts w:ascii="Times New Roman" w:eastAsia="Times New Roman" w:hAnsi="Times New Roman" w:cs="Times New Roman"/>
                <w:sz w:val="20"/>
                <w:szCs w:val="20"/>
                <w:lang w:eastAsia="ru-RU"/>
              </w:rPr>
              <w:t>.</w:t>
            </w:r>
            <w:r w:rsidR="00D31B09">
              <w:rPr>
                <w:rFonts w:ascii="Times New Roman" w:eastAsia="Times New Roman" w:hAnsi="Times New Roman" w:cs="Times New Roman"/>
                <w:sz w:val="20"/>
                <w:szCs w:val="20"/>
                <w:lang w:eastAsia="ru-RU"/>
              </w:rPr>
              <w:t xml:space="preserve"> </w:t>
            </w:r>
            <w:r w:rsidR="00B54155" w:rsidRPr="00D31B09">
              <w:rPr>
                <w:rFonts w:ascii="Times New Roman" w:eastAsia="Times New Roman" w:hAnsi="Times New Roman" w:cs="Times New Roman"/>
                <w:sz w:val="20"/>
                <w:szCs w:val="20"/>
                <w:lang w:eastAsia="ru-RU"/>
              </w:rPr>
              <w:t>2025</w:t>
            </w:r>
          </w:p>
        </w:tc>
        <w:tc>
          <w:tcPr>
            <w:tcW w:w="990"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hAnsi="Times New Roman" w:cs="Times New Roman"/>
                <w:sz w:val="20"/>
                <w:szCs w:val="20"/>
              </w:rPr>
              <w:t>-</w:t>
            </w:r>
          </w:p>
        </w:tc>
        <w:tc>
          <w:tcPr>
            <w:tcW w:w="992" w:type="dxa"/>
            <w:shd w:val="clear" w:color="auto" w:fill="FFFFFF"/>
          </w:tcPr>
          <w:p w:rsidR="00173F61" w:rsidRPr="00D31B09" w:rsidRDefault="00B54155">
            <w:pPr>
              <w:spacing w:after="0" w:line="240" w:lineRule="auto"/>
              <w:ind w:hanging="10"/>
              <w:jc w:val="center"/>
              <w:rPr>
                <w:rFonts w:ascii="Times New Roman" w:eastAsia="Times New Roman" w:hAnsi="Times New Roman" w:cs="Times New Roman"/>
                <w:sz w:val="20"/>
                <w:szCs w:val="20"/>
                <w:lang w:eastAsia="ru-RU"/>
              </w:rPr>
            </w:pPr>
            <w:r w:rsidRPr="00D31B09">
              <w:rPr>
                <w:rFonts w:ascii="Times New Roman" w:eastAsia="Times New Roman" w:hAnsi="Times New Roman" w:cs="Times New Roman"/>
                <w:sz w:val="20"/>
                <w:szCs w:val="20"/>
                <w:lang w:eastAsia="ru-RU"/>
              </w:rPr>
              <w:t>-</w:t>
            </w:r>
          </w:p>
        </w:tc>
        <w:tc>
          <w:tcPr>
            <w:tcW w:w="1860" w:type="dxa"/>
            <w:shd w:val="clear" w:color="auto" w:fill="FFFFFF"/>
          </w:tcPr>
          <w:p w:rsidR="00173F61" w:rsidRPr="001A496F" w:rsidRDefault="00B54155">
            <w:pPr>
              <w:jc w:val="both"/>
              <w:rPr>
                <w:sz w:val="20"/>
                <w:szCs w:val="20"/>
              </w:rPr>
            </w:pPr>
            <w:r w:rsidRPr="001A496F">
              <w:rPr>
                <w:rFonts w:ascii="Times New Roman" w:eastAsia="Times New Roman" w:hAnsi="Times New Roman" w:cs="Times New Roman"/>
                <w:sz w:val="20"/>
                <w:szCs w:val="20"/>
                <w:lang w:eastAsia="ru-RU"/>
              </w:rPr>
              <w:t xml:space="preserve">Плешков С.И. заместитель главы администрации района – начальник управления строительства, транспорта и ЖКХ администрации района </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000"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858"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570" w:type="dxa"/>
            <w:shd w:val="clear" w:color="auto" w:fill="FFFFFF"/>
          </w:tcPr>
          <w:p w:rsidR="00173F61" w:rsidRPr="001A496F" w:rsidRDefault="00E225B9">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Технический план</w:t>
            </w:r>
          </w:p>
        </w:tc>
      </w:tr>
      <w:tr w:rsidR="00173F61" w:rsidTr="00A54B35">
        <w:trPr>
          <w:trHeight w:val="1969"/>
        </w:trPr>
        <w:tc>
          <w:tcPr>
            <w:tcW w:w="623" w:type="dxa"/>
            <w:shd w:val="clear" w:color="auto" w:fill="FFFFFF"/>
          </w:tcPr>
          <w:p w:rsidR="00173F61" w:rsidRPr="001A496F" w:rsidRDefault="0097122D">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1.1.4</w:t>
            </w:r>
            <w:r w:rsidR="00B54155" w:rsidRPr="001A496F">
              <w:rPr>
                <w:rFonts w:ascii="Times New Roman" w:hAnsi="Times New Roman" w:cs="Times New Roman"/>
                <w:sz w:val="20"/>
                <w:szCs w:val="20"/>
              </w:rPr>
              <w:t>.</w:t>
            </w:r>
          </w:p>
        </w:tc>
        <w:tc>
          <w:tcPr>
            <w:tcW w:w="3541" w:type="dxa"/>
            <w:shd w:val="clear" w:color="auto" w:fill="FFFFFF"/>
          </w:tcPr>
          <w:p w:rsidR="00173F61" w:rsidRPr="001A496F" w:rsidRDefault="00B54155">
            <w:pPr>
              <w:pStyle w:val="TableParagraph"/>
              <w:tabs>
                <w:tab w:val="left" w:pos="1189"/>
              </w:tabs>
              <w:ind w:hanging="10"/>
              <w:jc w:val="both"/>
              <w:rPr>
                <w:sz w:val="20"/>
                <w:szCs w:val="20"/>
              </w:rPr>
            </w:pPr>
            <w:r w:rsidRPr="001A496F">
              <w:rPr>
                <w:sz w:val="20"/>
                <w:szCs w:val="20"/>
                <w:lang w:eastAsia="ru-RU"/>
              </w:rPr>
              <w:t>Контрольная точка «</w:t>
            </w:r>
            <w:r w:rsidR="00E225B9" w:rsidRPr="001A496F">
              <w:rPr>
                <w:sz w:val="20"/>
                <w:szCs w:val="20"/>
                <w:lang w:eastAsia="ru-RU"/>
              </w:rPr>
              <w:t>Сформированы документы, необходимые для регистрации объекта индивидуального строительства</w:t>
            </w:r>
            <w:r w:rsidR="005D4EDF" w:rsidRPr="001A496F">
              <w:rPr>
                <w:sz w:val="20"/>
                <w:szCs w:val="20"/>
                <w:lang w:eastAsia="ru-RU"/>
              </w:rPr>
              <w:t xml:space="preserve"> в кадастровой палате</w:t>
            </w:r>
            <w:r w:rsidR="00E225B9" w:rsidRPr="001A496F">
              <w:rPr>
                <w:sz w:val="20"/>
                <w:szCs w:val="20"/>
                <w:lang w:eastAsia="ru-RU"/>
              </w:rPr>
              <w:t>»</w:t>
            </w:r>
          </w:p>
        </w:tc>
        <w:tc>
          <w:tcPr>
            <w:tcW w:w="852" w:type="dxa"/>
            <w:shd w:val="clear" w:color="auto" w:fill="FFFFFF"/>
          </w:tcPr>
          <w:p w:rsidR="00D94C7A" w:rsidRDefault="000C4418" w:rsidP="00D94C7A">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01.09</w:t>
            </w:r>
            <w:r w:rsidR="00B54155" w:rsidRPr="001A496F">
              <w:rPr>
                <w:rFonts w:ascii="Times New Roman" w:hAnsi="Times New Roman" w:cs="Times New Roman"/>
                <w:sz w:val="20"/>
                <w:szCs w:val="20"/>
              </w:rPr>
              <w:t>.</w:t>
            </w:r>
          </w:p>
          <w:p w:rsidR="00173F61" w:rsidRPr="001A496F" w:rsidRDefault="00B54155" w:rsidP="00D94C7A">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2025</w:t>
            </w:r>
          </w:p>
        </w:tc>
        <w:tc>
          <w:tcPr>
            <w:tcW w:w="995" w:type="dxa"/>
            <w:shd w:val="clear" w:color="auto" w:fill="FFFFFF"/>
          </w:tcPr>
          <w:p w:rsidR="00D94C7A" w:rsidRDefault="000C4418" w:rsidP="00D94C7A">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01.10</w:t>
            </w:r>
            <w:r w:rsidR="00A16E51" w:rsidRPr="001A496F">
              <w:rPr>
                <w:rFonts w:ascii="Times New Roman" w:eastAsia="Times New Roman" w:hAnsi="Times New Roman" w:cs="Times New Roman"/>
                <w:sz w:val="20"/>
                <w:szCs w:val="20"/>
                <w:lang w:eastAsia="ru-RU"/>
              </w:rPr>
              <w:t>.</w:t>
            </w:r>
          </w:p>
          <w:p w:rsidR="00173F61" w:rsidRPr="001A496F" w:rsidRDefault="00A16E51" w:rsidP="00D94C7A">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202</w:t>
            </w:r>
            <w:r w:rsidR="00B54155" w:rsidRPr="001A496F">
              <w:rPr>
                <w:rFonts w:ascii="Times New Roman" w:eastAsia="Times New Roman" w:hAnsi="Times New Roman" w:cs="Times New Roman"/>
                <w:sz w:val="20"/>
                <w:szCs w:val="20"/>
                <w:lang w:eastAsia="ru-RU"/>
              </w:rPr>
              <w:t>5</w:t>
            </w:r>
          </w:p>
        </w:tc>
        <w:tc>
          <w:tcPr>
            <w:tcW w:w="990" w:type="dxa"/>
            <w:shd w:val="clear" w:color="auto" w:fill="FFFFFF"/>
          </w:tcPr>
          <w:p w:rsidR="00173F61" w:rsidRPr="001A496F" w:rsidRDefault="00B54155">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hAnsi="Times New Roman" w:cs="Times New Roman"/>
                <w:sz w:val="20"/>
                <w:szCs w:val="20"/>
              </w:rPr>
              <w:t>-</w:t>
            </w:r>
          </w:p>
        </w:tc>
        <w:tc>
          <w:tcPr>
            <w:tcW w:w="992" w:type="dxa"/>
            <w:shd w:val="clear" w:color="auto" w:fill="FFFFFF"/>
          </w:tcPr>
          <w:p w:rsidR="00173F61" w:rsidRPr="001A496F" w:rsidRDefault="00B54155">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w:t>
            </w:r>
          </w:p>
        </w:tc>
        <w:tc>
          <w:tcPr>
            <w:tcW w:w="1860" w:type="dxa"/>
            <w:shd w:val="clear" w:color="auto" w:fill="FFFFFF"/>
          </w:tcPr>
          <w:p w:rsidR="00173F61" w:rsidRPr="001A496F" w:rsidRDefault="00B54155">
            <w:pPr>
              <w:jc w:val="both"/>
              <w:rPr>
                <w:sz w:val="20"/>
                <w:szCs w:val="20"/>
              </w:rPr>
            </w:pPr>
            <w:r w:rsidRPr="001A496F">
              <w:rPr>
                <w:rFonts w:ascii="Times New Roman" w:eastAsia="Times New Roman" w:hAnsi="Times New Roman" w:cs="Times New Roman"/>
                <w:sz w:val="20"/>
                <w:szCs w:val="20"/>
                <w:lang w:eastAsia="ru-RU"/>
              </w:rPr>
              <w:t>Плешков С.И. заместитель главы администрации района – начальник управления строительства, транспорта и ЖКХ администрации рай</w:t>
            </w:r>
            <w:r w:rsidR="00483151" w:rsidRPr="001A496F">
              <w:rPr>
                <w:rFonts w:ascii="Times New Roman" w:eastAsia="Times New Roman" w:hAnsi="Times New Roman" w:cs="Times New Roman"/>
                <w:sz w:val="20"/>
                <w:szCs w:val="20"/>
                <w:lang w:eastAsia="ru-RU"/>
              </w:rPr>
              <w:t>она</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000"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858"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570" w:type="dxa"/>
            <w:shd w:val="clear" w:color="auto" w:fill="FFFFFF"/>
          </w:tcPr>
          <w:p w:rsidR="00173F61" w:rsidRPr="001A496F" w:rsidRDefault="00E225B9">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Технический план, справки.</w:t>
            </w:r>
          </w:p>
        </w:tc>
      </w:tr>
      <w:tr w:rsidR="00173F61" w:rsidTr="00A54B35">
        <w:tc>
          <w:tcPr>
            <w:tcW w:w="623" w:type="dxa"/>
            <w:shd w:val="clear" w:color="auto" w:fill="FFFFFF"/>
          </w:tcPr>
          <w:p w:rsidR="00173F61" w:rsidRPr="001A496F" w:rsidRDefault="0097122D">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1.1.5</w:t>
            </w:r>
            <w:r w:rsidR="00B54155" w:rsidRPr="001A496F">
              <w:rPr>
                <w:rFonts w:ascii="Times New Roman" w:hAnsi="Times New Roman" w:cs="Times New Roman"/>
                <w:sz w:val="20"/>
                <w:szCs w:val="20"/>
              </w:rPr>
              <w:t>.</w:t>
            </w:r>
          </w:p>
        </w:tc>
        <w:tc>
          <w:tcPr>
            <w:tcW w:w="3541" w:type="dxa"/>
            <w:shd w:val="clear" w:color="auto" w:fill="FFFFFF"/>
          </w:tcPr>
          <w:p w:rsidR="00173F61" w:rsidRPr="001A496F" w:rsidRDefault="00B54155">
            <w:pPr>
              <w:pStyle w:val="TableParagraph"/>
              <w:tabs>
                <w:tab w:val="left" w:pos="1189"/>
              </w:tabs>
              <w:ind w:hanging="10"/>
              <w:jc w:val="both"/>
              <w:rPr>
                <w:sz w:val="20"/>
                <w:szCs w:val="20"/>
              </w:rPr>
            </w:pPr>
            <w:r w:rsidRPr="001A496F">
              <w:rPr>
                <w:sz w:val="20"/>
                <w:szCs w:val="20"/>
                <w:lang w:eastAsia="ru-RU"/>
              </w:rPr>
              <w:t>Контрольная точка «</w:t>
            </w:r>
            <w:r w:rsidR="00162594" w:rsidRPr="001A496F">
              <w:rPr>
                <w:sz w:val="20"/>
                <w:szCs w:val="20"/>
              </w:rPr>
              <w:t>Получение собственником индивидуального жилого дома выписки из ЕГРН</w:t>
            </w:r>
            <w:r w:rsidRPr="001A496F">
              <w:rPr>
                <w:sz w:val="20"/>
                <w:szCs w:val="20"/>
              </w:rPr>
              <w:t>»</w:t>
            </w:r>
          </w:p>
        </w:tc>
        <w:tc>
          <w:tcPr>
            <w:tcW w:w="852" w:type="dxa"/>
            <w:shd w:val="clear" w:color="auto" w:fill="FFFFFF"/>
          </w:tcPr>
          <w:p w:rsidR="00D94C7A" w:rsidRDefault="00162594" w:rsidP="00D94C7A">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01.10</w:t>
            </w:r>
            <w:r w:rsidR="00B54155" w:rsidRPr="001A496F">
              <w:rPr>
                <w:rFonts w:ascii="Times New Roman" w:hAnsi="Times New Roman" w:cs="Times New Roman"/>
                <w:sz w:val="20"/>
                <w:szCs w:val="20"/>
              </w:rPr>
              <w:t>.</w:t>
            </w:r>
          </w:p>
          <w:p w:rsidR="00173F61" w:rsidRPr="001A496F" w:rsidRDefault="00B54155" w:rsidP="00D94C7A">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2025</w:t>
            </w:r>
          </w:p>
        </w:tc>
        <w:tc>
          <w:tcPr>
            <w:tcW w:w="995" w:type="dxa"/>
            <w:shd w:val="clear" w:color="auto" w:fill="FFFFFF"/>
          </w:tcPr>
          <w:p w:rsidR="00D94C7A" w:rsidRDefault="00B54155" w:rsidP="00D94C7A">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01.12.</w:t>
            </w:r>
          </w:p>
          <w:p w:rsidR="00173F61" w:rsidRPr="001A496F" w:rsidRDefault="00B54155" w:rsidP="00D94C7A">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2025</w:t>
            </w:r>
          </w:p>
        </w:tc>
        <w:tc>
          <w:tcPr>
            <w:tcW w:w="990" w:type="dxa"/>
            <w:shd w:val="clear" w:color="auto" w:fill="FFFFFF"/>
          </w:tcPr>
          <w:p w:rsidR="00173F61" w:rsidRPr="001A496F" w:rsidRDefault="00B54155">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hAnsi="Times New Roman" w:cs="Times New Roman"/>
                <w:sz w:val="20"/>
                <w:szCs w:val="20"/>
              </w:rPr>
              <w:t>-</w:t>
            </w:r>
          </w:p>
        </w:tc>
        <w:tc>
          <w:tcPr>
            <w:tcW w:w="992" w:type="dxa"/>
            <w:shd w:val="clear" w:color="auto" w:fill="FFFFFF"/>
          </w:tcPr>
          <w:p w:rsidR="00173F61" w:rsidRPr="001A496F" w:rsidRDefault="00B54155">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w:t>
            </w:r>
          </w:p>
        </w:tc>
        <w:tc>
          <w:tcPr>
            <w:tcW w:w="1860" w:type="dxa"/>
            <w:shd w:val="clear" w:color="auto" w:fill="FFFFFF"/>
          </w:tcPr>
          <w:p w:rsidR="00173F61" w:rsidRPr="001A496F" w:rsidRDefault="00B54155">
            <w:pPr>
              <w:jc w:val="both"/>
              <w:rPr>
                <w:sz w:val="20"/>
                <w:szCs w:val="20"/>
              </w:rPr>
            </w:pPr>
            <w:r w:rsidRPr="001A496F">
              <w:rPr>
                <w:rFonts w:ascii="Times New Roman" w:eastAsia="Times New Roman" w:hAnsi="Times New Roman" w:cs="Times New Roman"/>
                <w:sz w:val="20"/>
                <w:szCs w:val="20"/>
                <w:lang w:eastAsia="ru-RU"/>
              </w:rPr>
              <w:t xml:space="preserve">Плешков С.И. заместитель главы администрации района – начальник </w:t>
            </w:r>
            <w:r w:rsidRPr="001A496F">
              <w:rPr>
                <w:rFonts w:ascii="Times New Roman" w:eastAsia="Times New Roman" w:hAnsi="Times New Roman" w:cs="Times New Roman"/>
                <w:sz w:val="20"/>
                <w:szCs w:val="20"/>
                <w:lang w:eastAsia="ru-RU"/>
              </w:rPr>
              <w:lastRenderedPageBreak/>
              <w:t xml:space="preserve">управления строительства, транспорта и ЖКХ администрации района </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lastRenderedPageBreak/>
              <w:t>-</w:t>
            </w:r>
          </w:p>
        </w:tc>
        <w:tc>
          <w:tcPr>
            <w:tcW w:w="1000"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858"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143" w:type="dxa"/>
            <w:shd w:val="clear" w:color="auto" w:fill="FFFFFF"/>
          </w:tcPr>
          <w:p w:rsidR="00173F61" w:rsidRPr="001A496F" w:rsidRDefault="00B54155">
            <w:pPr>
              <w:spacing w:after="0" w:line="240" w:lineRule="auto"/>
              <w:ind w:hanging="10"/>
              <w:jc w:val="center"/>
              <w:rPr>
                <w:rFonts w:ascii="Times New Roman" w:hAnsi="Times New Roman" w:cs="Times New Roman"/>
                <w:sz w:val="20"/>
                <w:szCs w:val="20"/>
              </w:rPr>
            </w:pPr>
            <w:r w:rsidRPr="001A496F">
              <w:rPr>
                <w:rFonts w:ascii="Times New Roman" w:hAnsi="Times New Roman" w:cs="Times New Roman"/>
                <w:sz w:val="20"/>
                <w:szCs w:val="20"/>
              </w:rPr>
              <w:t>-</w:t>
            </w:r>
          </w:p>
        </w:tc>
        <w:tc>
          <w:tcPr>
            <w:tcW w:w="1570" w:type="dxa"/>
            <w:shd w:val="clear" w:color="auto" w:fill="FFFFFF"/>
          </w:tcPr>
          <w:p w:rsidR="00173F61" w:rsidRPr="001A496F" w:rsidRDefault="00162594">
            <w:pPr>
              <w:spacing w:after="0" w:line="240" w:lineRule="auto"/>
              <w:ind w:hanging="10"/>
              <w:jc w:val="center"/>
              <w:rPr>
                <w:rFonts w:ascii="Times New Roman" w:eastAsia="Times New Roman" w:hAnsi="Times New Roman" w:cs="Times New Roman"/>
                <w:sz w:val="20"/>
                <w:szCs w:val="20"/>
                <w:lang w:eastAsia="ru-RU"/>
              </w:rPr>
            </w:pPr>
            <w:r w:rsidRPr="001A496F">
              <w:rPr>
                <w:rFonts w:ascii="Times New Roman" w:eastAsia="Times New Roman" w:hAnsi="Times New Roman" w:cs="Times New Roman"/>
                <w:sz w:val="20"/>
                <w:szCs w:val="20"/>
                <w:lang w:eastAsia="ru-RU"/>
              </w:rPr>
              <w:t>Выписка ЕГРН</w:t>
            </w:r>
          </w:p>
        </w:tc>
      </w:tr>
    </w:tbl>
    <w:p w:rsidR="00173F61" w:rsidRDefault="00173F61">
      <w:pPr>
        <w:spacing w:after="0" w:line="240" w:lineRule="auto"/>
        <w:rPr>
          <w:rFonts w:ascii="Times New Roman" w:hAnsi="Times New Roman" w:cs="Times New Roman"/>
          <w:bCs/>
          <w:sz w:val="44"/>
          <w:szCs w:val="44"/>
        </w:rPr>
        <w:sectPr w:rsidR="00173F61" w:rsidSect="00712CF6">
          <w:headerReference w:type="default" r:id="rId24"/>
          <w:footerReference w:type="default" r:id="rId25"/>
          <w:headerReference w:type="first" r:id="rId26"/>
          <w:footerReference w:type="first" r:id="rId27"/>
          <w:pgSz w:w="16840" w:h="11907" w:orient="landscape"/>
          <w:pgMar w:top="1134" w:right="567" w:bottom="1134" w:left="567" w:header="709" w:footer="709" w:gutter="0"/>
          <w:cols w:space="720"/>
          <w:titlePg/>
          <w:docGrid w:linePitch="360"/>
        </w:sectPr>
      </w:pPr>
    </w:p>
    <w:p w:rsidR="00173F61" w:rsidRPr="003B7ABC" w:rsidRDefault="00173F61">
      <w:pPr>
        <w:rPr>
          <w:rFonts w:ascii="Times New Roman" w:eastAsia="Times New Roman" w:hAnsi="Times New Roman" w:cs="Times New Roman"/>
          <w:b/>
          <w:lang w:eastAsia="ru-RU"/>
        </w:rPr>
      </w:pPr>
      <w:bookmarkStart w:id="6" w:name="_Hlk146876453"/>
      <w:bookmarkStart w:id="7" w:name="RANGE!A2"/>
    </w:p>
    <w:p w:rsidR="00173F61" w:rsidRPr="003B7ABC" w:rsidRDefault="00FA6C3F">
      <w:pPr>
        <w:pStyle w:val="3"/>
        <w:spacing w:line="240" w:lineRule="auto"/>
        <w:rPr>
          <w:sz w:val="22"/>
          <w:szCs w:val="22"/>
        </w:rPr>
      </w:pPr>
      <w:r w:rsidRPr="003B7ABC">
        <w:rPr>
          <w:sz w:val="22"/>
          <w:szCs w:val="22"/>
          <w:lang w:val="en-US"/>
        </w:rPr>
        <w:t>I</w:t>
      </w:r>
      <w:r w:rsidR="00B54155" w:rsidRPr="003B7ABC">
        <w:rPr>
          <w:sz w:val="22"/>
          <w:szCs w:val="22"/>
          <w:lang w:val="en-US"/>
        </w:rPr>
        <w:t>V</w:t>
      </w:r>
      <w:r w:rsidR="00880EDF" w:rsidRPr="003B7ABC">
        <w:rPr>
          <w:sz w:val="22"/>
          <w:szCs w:val="22"/>
        </w:rPr>
        <w:t>. Паспорт регионального</w:t>
      </w:r>
      <w:r w:rsidRPr="003B7ABC">
        <w:rPr>
          <w:sz w:val="22"/>
          <w:szCs w:val="22"/>
        </w:rPr>
        <w:t xml:space="preserve"> проекта «Обеспечение жильем молодых семей»</w:t>
      </w:r>
      <w:r w:rsidR="00B54155" w:rsidRPr="003B7ABC">
        <w:rPr>
          <w:sz w:val="22"/>
          <w:szCs w:val="22"/>
        </w:rPr>
        <w:t xml:space="preserve"> не входящего в национальный проект</w:t>
      </w:r>
    </w:p>
    <w:p w:rsidR="00173F61" w:rsidRPr="003B7ABC" w:rsidRDefault="00B54155">
      <w:pPr>
        <w:pStyle w:val="3"/>
        <w:spacing w:line="240" w:lineRule="auto"/>
        <w:rPr>
          <w:sz w:val="22"/>
          <w:szCs w:val="22"/>
        </w:rPr>
      </w:pPr>
      <w:r w:rsidRPr="003B7ABC">
        <w:rPr>
          <w:sz w:val="22"/>
          <w:szCs w:val="22"/>
          <w:lang w:val="en-US"/>
        </w:rPr>
        <w:t>(</w:t>
      </w:r>
      <w:proofErr w:type="gramStart"/>
      <w:r w:rsidR="008411C8" w:rsidRPr="003B7ABC">
        <w:rPr>
          <w:sz w:val="22"/>
          <w:szCs w:val="22"/>
        </w:rPr>
        <w:t>далее</w:t>
      </w:r>
      <w:proofErr w:type="gramEnd"/>
      <w:r w:rsidR="008411C8" w:rsidRPr="003B7ABC">
        <w:rPr>
          <w:sz w:val="22"/>
          <w:szCs w:val="22"/>
        </w:rPr>
        <w:t xml:space="preserve"> – региональный</w:t>
      </w:r>
      <w:r w:rsidRPr="003B7ABC">
        <w:rPr>
          <w:sz w:val="22"/>
          <w:szCs w:val="22"/>
        </w:rPr>
        <w:t xml:space="preserve">  проект 2) </w:t>
      </w:r>
    </w:p>
    <w:p w:rsidR="003C43F1" w:rsidRPr="003B7ABC" w:rsidRDefault="003C43F1">
      <w:pPr>
        <w:pStyle w:val="4"/>
        <w:rPr>
          <w:b/>
          <w:lang w:eastAsia="ru-RU"/>
        </w:rPr>
      </w:pPr>
    </w:p>
    <w:p w:rsidR="00173F61" w:rsidRPr="003B7ABC" w:rsidRDefault="00B54155">
      <w:pPr>
        <w:pStyle w:val="4"/>
        <w:rPr>
          <w:b/>
          <w:lang w:eastAsia="ru-RU"/>
        </w:rPr>
      </w:pPr>
      <w:r w:rsidRPr="003B7ABC">
        <w:rPr>
          <w:b/>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10"/>
        <w:gridCol w:w="693"/>
        <w:gridCol w:w="2970"/>
        <w:gridCol w:w="2443"/>
        <w:gridCol w:w="1984"/>
        <w:gridCol w:w="2222"/>
      </w:tblGrid>
      <w:tr w:rsidR="00173F61" w:rsidRPr="00076541">
        <w:trPr>
          <w:cantSplit/>
          <w:trHeight w:val="721"/>
        </w:trPr>
        <w:tc>
          <w:tcPr>
            <w:tcW w:w="5531" w:type="dxa"/>
            <w:shd w:val="clear" w:color="auto" w:fill="FFFFFF"/>
            <w:vAlign w:val="center"/>
          </w:tcPr>
          <w:p w:rsidR="00173F61" w:rsidRPr="00076541" w:rsidRDefault="00B54155">
            <w:pPr>
              <w:spacing w:after="0" w:line="240" w:lineRule="auto"/>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Кра</w:t>
            </w:r>
            <w:r w:rsidR="008411C8" w:rsidRPr="00076541">
              <w:rPr>
                <w:rFonts w:ascii="Times New Roman" w:eastAsia="Times New Roman" w:hAnsi="Times New Roman" w:cs="Times New Roman"/>
                <w:sz w:val="20"/>
                <w:szCs w:val="20"/>
                <w:lang w:eastAsia="ru-RU"/>
              </w:rPr>
              <w:t>ткое наименование регионального</w:t>
            </w:r>
            <w:r w:rsidR="00E33671" w:rsidRPr="00076541">
              <w:rPr>
                <w:rFonts w:ascii="Times New Roman" w:eastAsia="Times New Roman" w:hAnsi="Times New Roman" w:cs="Times New Roman"/>
                <w:sz w:val="20"/>
                <w:szCs w:val="20"/>
                <w:lang w:eastAsia="ru-RU"/>
              </w:rPr>
              <w:t xml:space="preserve"> </w:t>
            </w:r>
            <w:r w:rsidRPr="00076541">
              <w:rPr>
                <w:rFonts w:ascii="Times New Roman" w:eastAsia="Times New Roman" w:hAnsi="Times New Roman" w:cs="Times New Roman"/>
                <w:sz w:val="20"/>
                <w:szCs w:val="20"/>
                <w:lang w:eastAsia="ru-RU"/>
              </w:rPr>
              <w:t>проекта</w:t>
            </w:r>
          </w:p>
        </w:tc>
        <w:tc>
          <w:tcPr>
            <w:tcW w:w="3611" w:type="dxa"/>
            <w:gridSpan w:val="2"/>
            <w:shd w:val="clear" w:color="auto" w:fill="FFFFFF"/>
            <w:vAlign w:val="center"/>
          </w:tcPr>
          <w:p w:rsidR="00173F61" w:rsidRPr="00076541" w:rsidRDefault="003F0528" w:rsidP="00DA1276">
            <w:pPr>
              <w:spacing w:after="0" w:line="240" w:lineRule="auto"/>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w:t>
            </w:r>
            <w:r w:rsidR="00DA1276" w:rsidRPr="00076541">
              <w:rPr>
                <w:rFonts w:ascii="Times New Roman" w:eastAsia="Times New Roman" w:hAnsi="Times New Roman" w:cs="Times New Roman"/>
                <w:sz w:val="20"/>
                <w:szCs w:val="20"/>
                <w:lang w:eastAsia="ru-RU"/>
              </w:rPr>
              <w:t>Обеспечение жильем молодых семей</w:t>
            </w:r>
            <w:r w:rsidRPr="00076541">
              <w:rPr>
                <w:rFonts w:ascii="Times New Roman" w:eastAsia="Times New Roman" w:hAnsi="Times New Roman" w:cs="Times New Roman"/>
                <w:sz w:val="20"/>
                <w:szCs w:val="20"/>
                <w:lang w:eastAsia="ru-RU"/>
              </w:rPr>
              <w:t>»</w:t>
            </w:r>
          </w:p>
        </w:tc>
        <w:tc>
          <w:tcPr>
            <w:tcW w:w="2408" w:type="dxa"/>
            <w:shd w:val="clear" w:color="auto" w:fill="FFFFFF"/>
            <w:vAlign w:val="center"/>
          </w:tcPr>
          <w:p w:rsidR="00173F61" w:rsidRPr="00076541" w:rsidRDefault="00B54155">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Срок</w:t>
            </w:r>
          </w:p>
          <w:p w:rsidR="00173F61" w:rsidRPr="00076541" w:rsidRDefault="00B54155">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реализации проекта</w:t>
            </w:r>
          </w:p>
        </w:tc>
        <w:tc>
          <w:tcPr>
            <w:tcW w:w="1956" w:type="dxa"/>
            <w:shd w:val="clear" w:color="auto" w:fill="FFFFFF"/>
            <w:vAlign w:val="center"/>
          </w:tcPr>
          <w:p w:rsidR="00173F61" w:rsidRPr="00076541" w:rsidRDefault="00B54155">
            <w:pPr>
              <w:spacing w:after="0" w:line="240" w:lineRule="auto"/>
              <w:jc w:val="center"/>
              <w:rPr>
                <w:rFonts w:ascii="Times New Roman" w:eastAsia="Times New Roman" w:hAnsi="Times New Roman" w:cs="Times New Roman"/>
                <w:i/>
                <w:sz w:val="20"/>
                <w:szCs w:val="20"/>
                <w:lang w:eastAsia="ru-RU"/>
              </w:rPr>
            </w:pPr>
            <w:r w:rsidRPr="00076541">
              <w:rPr>
                <w:rFonts w:ascii="Times New Roman" w:eastAsia="Times New Roman" w:hAnsi="Times New Roman" w:cs="Times New Roman"/>
                <w:sz w:val="20"/>
                <w:szCs w:val="20"/>
                <w:lang w:eastAsia="ru-RU"/>
              </w:rPr>
              <w:t>01.01.2025</w:t>
            </w:r>
          </w:p>
        </w:tc>
        <w:tc>
          <w:tcPr>
            <w:tcW w:w="2190" w:type="dxa"/>
            <w:shd w:val="clear" w:color="auto" w:fill="FFFFFF"/>
            <w:vAlign w:val="center"/>
          </w:tcPr>
          <w:p w:rsidR="00173F61" w:rsidRPr="00076541" w:rsidRDefault="00BE0111">
            <w:pPr>
              <w:spacing w:after="0" w:line="240" w:lineRule="auto"/>
              <w:jc w:val="center"/>
              <w:rPr>
                <w:rFonts w:ascii="Times New Roman" w:eastAsia="Times New Roman" w:hAnsi="Times New Roman" w:cs="Times New Roman"/>
                <w:i/>
                <w:sz w:val="20"/>
                <w:szCs w:val="20"/>
                <w:lang w:eastAsia="ru-RU"/>
              </w:rPr>
            </w:pPr>
            <w:r w:rsidRPr="00076541">
              <w:rPr>
                <w:rFonts w:ascii="Times New Roman" w:eastAsia="Times New Roman" w:hAnsi="Times New Roman" w:cs="Times New Roman"/>
                <w:sz w:val="20"/>
                <w:szCs w:val="20"/>
                <w:lang w:eastAsia="ru-RU"/>
              </w:rPr>
              <w:t>31.12.20</w:t>
            </w:r>
            <w:r w:rsidR="00D11659">
              <w:rPr>
                <w:rFonts w:ascii="Times New Roman" w:eastAsia="Times New Roman" w:hAnsi="Times New Roman" w:cs="Times New Roman"/>
                <w:sz w:val="20"/>
                <w:szCs w:val="20"/>
                <w:lang w:eastAsia="ru-RU"/>
              </w:rPr>
              <w:t>27</w:t>
            </w:r>
          </w:p>
        </w:tc>
      </w:tr>
      <w:tr w:rsidR="00173F61" w:rsidRPr="00076541">
        <w:trPr>
          <w:cantSplit/>
          <w:trHeight w:val="461"/>
        </w:trPr>
        <w:tc>
          <w:tcPr>
            <w:tcW w:w="5531" w:type="dxa"/>
            <w:shd w:val="clear" w:color="auto" w:fill="FFFFFF"/>
            <w:vAlign w:val="center"/>
          </w:tcPr>
          <w:p w:rsidR="00173F61" w:rsidRPr="00076541" w:rsidRDefault="00E33671">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Куратор регионального</w:t>
            </w:r>
            <w:r w:rsidR="00B54155" w:rsidRPr="00076541">
              <w:rPr>
                <w:rFonts w:ascii="Times New Roman" w:eastAsia="Times New Roman" w:hAnsi="Times New Roman" w:cs="Times New Roman"/>
                <w:sz w:val="20"/>
                <w:szCs w:val="20"/>
                <w:lang w:eastAsia="ru-RU"/>
              </w:rPr>
              <w:t xml:space="preserve"> проекта </w:t>
            </w:r>
          </w:p>
        </w:tc>
        <w:tc>
          <w:tcPr>
            <w:tcW w:w="3611" w:type="dxa"/>
            <w:gridSpan w:val="2"/>
            <w:shd w:val="clear" w:color="auto" w:fill="FFFFFF"/>
            <w:vAlign w:val="center"/>
          </w:tcPr>
          <w:p w:rsidR="00173F61" w:rsidRPr="00076541" w:rsidRDefault="00B54155">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Плешков Сергей Иванович</w:t>
            </w:r>
          </w:p>
        </w:tc>
        <w:tc>
          <w:tcPr>
            <w:tcW w:w="6554" w:type="dxa"/>
            <w:gridSpan w:val="3"/>
            <w:shd w:val="clear" w:color="auto" w:fill="FFFFFF"/>
            <w:vAlign w:val="center"/>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Заместитель главы администрации района</w:t>
            </w:r>
            <w:r w:rsidR="00094534" w:rsidRPr="00076541">
              <w:rPr>
                <w:rFonts w:ascii="Times New Roman" w:eastAsia="Times New Roman" w:hAnsi="Times New Roman" w:cs="Times New Roman"/>
                <w:sz w:val="20"/>
                <w:szCs w:val="20"/>
                <w:lang w:eastAsia="ru-RU"/>
              </w:rPr>
              <w:t xml:space="preserve"> </w:t>
            </w:r>
            <w:r w:rsidRPr="00076541">
              <w:rPr>
                <w:rFonts w:ascii="Times New Roman" w:eastAsia="Times New Roman" w:hAnsi="Times New Roman" w:cs="Times New Roman"/>
                <w:sz w:val="20"/>
                <w:szCs w:val="20"/>
                <w:lang w:eastAsia="ru-RU"/>
              </w:rPr>
              <w:t>- начальник управления строительства, транспорта и ЖКХ администрации района</w:t>
            </w:r>
          </w:p>
        </w:tc>
      </w:tr>
      <w:tr w:rsidR="00173F61" w:rsidRPr="00076541">
        <w:trPr>
          <w:cantSplit/>
        </w:trPr>
        <w:tc>
          <w:tcPr>
            <w:tcW w:w="5531" w:type="dxa"/>
            <w:shd w:val="clear" w:color="auto" w:fill="FFFFFF"/>
            <w:vAlign w:val="center"/>
          </w:tcPr>
          <w:p w:rsidR="00173F61" w:rsidRPr="00076541" w:rsidRDefault="00E33671">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Руководитель регионального</w:t>
            </w:r>
            <w:r w:rsidR="00B54155" w:rsidRPr="00076541">
              <w:rPr>
                <w:rFonts w:ascii="Times New Roman" w:eastAsia="Times New Roman" w:hAnsi="Times New Roman" w:cs="Times New Roman"/>
                <w:sz w:val="20"/>
                <w:szCs w:val="20"/>
                <w:lang w:eastAsia="ru-RU"/>
              </w:rPr>
              <w:t xml:space="preserve"> проекта </w:t>
            </w:r>
          </w:p>
        </w:tc>
        <w:tc>
          <w:tcPr>
            <w:tcW w:w="3611" w:type="dxa"/>
            <w:gridSpan w:val="2"/>
            <w:shd w:val="clear" w:color="auto" w:fill="FFFFFF"/>
            <w:vAlign w:val="center"/>
          </w:tcPr>
          <w:p w:rsidR="00173F61" w:rsidRPr="00076541" w:rsidRDefault="00AE4516">
            <w:pPr>
              <w:spacing w:after="0" w:line="240" w:lineRule="auto"/>
              <w:jc w:val="center"/>
              <w:rPr>
                <w:rFonts w:ascii="Times New Roman" w:eastAsia="Times New Roman" w:hAnsi="Times New Roman" w:cs="Times New Roman"/>
                <w:sz w:val="20"/>
                <w:szCs w:val="20"/>
                <w:lang w:eastAsia="ru-RU"/>
              </w:rPr>
            </w:pPr>
            <w:proofErr w:type="spellStart"/>
            <w:r w:rsidRPr="00076541">
              <w:rPr>
                <w:rFonts w:ascii="Times New Roman" w:eastAsia="Times New Roman" w:hAnsi="Times New Roman" w:cs="Times New Roman"/>
                <w:sz w:val="20"/>
                <w:szCs w:val="20"/>
                <w:lang w:eastAsia="ru-RU"/>
              </w:rPr>
              <w:t>Осколкова</w:t>
            </w:r>
            <w:proofErr w:type="spellEnd"/>
            <w:r w:rsidRPr="00076541">
              <w:rPr>
                <w:rFonts w:ascii="Times New Roman" w:eastAsia="Times New Roman" w:hAnsi="Times New Roman" w:cs="Times New Roman"/>
                <w:sz w:val="20"/>
                <w:szCs w:val="20"/>
                <w:lang w:eastAsia="ru-RU"/>
              </w:rPr>
              <w:t xml:space="preserve"> Татьяна Марковна</w:t>
            </w:r>
          </w:p>
        </w:tc>
        <w:tc>
          <w:tcPr>
            <w:tcW w:w="6554" w:type="dxa"/>
            <w:gridSpan w:val="3"/>
            <w:shd w:val="clear" w:color="auto" w:fill="FFFFFF"/>
            <w:vAlign w:val="center"/>
          </w:tcPr>
          <w:p w:rsidR="00173F61" w:rsidRPr="00076541" w:rsidRDefault="00972A82">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Начальник отдела строительства</w:t>
            </w:r>
            <w:r w:rsidR="00B54155" w:rsidRPr="00076541">
              <w:rPr>
                <w:rFonts w:ascii="Times New Roman" w:eastAsia="Times New Roman" w:hAnsi="Times New Roman" w:cs="Times New Roman"/>
                <w:sz w:val="20"/>
                <w:szCs w:val="20"/>
                <w:lang w:eastAsia="ru-RU"/>
              </w:rPr>
              <w:t xml:space="preserve"> управления строительства, транспорта и ЖКХ администрации   Красненского района</w:t>
            </w:r>
          </w:p>
        </w:tc>
      </w:tr>
      <w:tr w:rsidR="00173F61" w:rsidRPr="00076541">
        <w:trPr>
          <w:cantSplit/>
        </w:trPr>
        <w:tc>
          <w:tcPr>
            <w:tcW w:w="5531" w:type="dxa"/>
            <w:shd w:val="clear" w:color="auto" w:fill="FFFFFF"/>
            <w:vAlign w:val="center"/>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Администратор регионального проекта</w:t>
            </w:r>
          </w:p>
        </w:tc>
        <w:tc>
          <w:tcPr>
            <w:tcW w:w="3611" w:type="dxa"/>
            <w:gridSpan w:val="2"/>
            <w:shd w:val="clear" w:color="auto" w:fill="FFFFFF"/>
            <w:vAlign w:val="center"/>
          </w:tcPr>
          <w:p w:rsidR="00173F61" w:rsidRPr="00076541" w:rsidRDefault="008B38A4">
            <w:pPr>
              <w:spacing w:after="0" w:line="240" w:lineRule="auto"/>
              <w:jc w:val="center"/>
              <w:rPr>
                <w:rFonts w:ascii="Times New Roman" w:eastAsia="Times New Roman" w:hAnsi="Times New Roman" w:cs="Times New Roman"/>
                <w:sz w:val="20"/>
                <w:szCs w:val="20"/>
                <w:lang w:eastAsia="ru-RU"/>
              </w:rPr>
            </w:pPr>
            <w:proofErr w:type="spellStart"/>
            <w:r w:rsidRPr="00076541">
              <w:rPr>
                <w:rFonts w:ascii="Times New Roman" w:eastAsia="Times New Roman" w:hAnsi="Times New Roman" w:cs="Times New Roman"/>
                <w:sz w:val="20"/>
                <w:szCs w:val="20"/>
                <w:lang w:eastAsia="ru-RU"/>
              </w:rPr>
              <w:t>Овчинникова</w:t>
            </w:r>
            <w:proofErr w:type="spellEnd"/>
            <w:r w:rsidRPr="00076541">
              <w:rPr>
                <w:rFonts w:ascii="Times New Roman" w:eastAsia="Times New Roman" w:hAnsi="Times New Roman" w:cs="Times New Roman"/>
                <w:sz w:val="20"/>
                <w:szCs w:val="20"/>
                <w:lang w:eastAsia="ru-RU"/>
              </w:rPr>
              <w:t xml:space="preserve"> Марина Робертовна</w:t>
            </w:r>
          </w:p>
        </w:tc>
        <w:tc>
          <w:tcPr>
            <w:tcW w:w="6554" w:type="dxa"/>
            <w:gridSpan w:val="3"/>
            <w:shd w:val="clear" w:color="auto" w:fill="FFFFFF"/>
            <w:vAlign w:val="center"/>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Главный специалист</w:t>
            </w:r>
            <w:r w:rsidR="00BC5B8F" w:rsidRPr="00076541">
              <w:rPr>
                <w:rFonts w:ascii="Times New Roman" w:eastAsia="Times New Roman" w:hAnsi="Times New Roman" w:cs="Times New Roman"/>
                <w:sz w:val="20"/>
                <w:szCs w:val="20"/>
                <w:lang w:eastAsia="ru-RU"/>
              </w:rPr>
              <w:t xml:space="preserve"> отдела строительства управления строительства, транспорта и ЖКХ администрации   Красненского района </w:t>
            </w:r>
          </w:p>
        </w:tc>
      </w:tr>
      <w:tr w:rsidR="00173F61" w:rsidRPr="00076541">
        <w:trPr>
          <w:cantSplit/>
        </w:trPr>
        <w:tc>
          <w:tcPr>
            <w:tcW w:w="5531" w:type="dxa"/>
            <w:shd w:val="clear" w:color="auto" w:fill="FFFFFF"/>
            <w:vAlign w:val="center"/>
          </w:tcPr>
          <w:p w:rsidR="00173F61" w:rsidRPr="00076541" w:rsidRDefault="00B54155">
            <w:pPr>
              <w:spacing w:after="0" w:line="240" w:lineRule="auto"/>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Соисполн</w:t>
            </w:r>
            <w:r w:rsidR="00AD506C" w:rsidRPr="00076541">
              <w:rPr>
                <w:rFonts w:ascii="Times New Roman" w:eastAsia="Times New Roman" w:hAnsi="Times New Roman" w:cs="Times New Roman"/>
                <w:sz w:val="20"/>
                <w:szCs w:val="20"/>
                <w:lang w:eastAsia="ru-RU"/>
              </w:rPr>
              <w:t>ители регионального проекта</w:t>
            </w:r>
          </w:p>
        </w:tc>
        <w:tc>
          <w:tcPr>
            <w:tcW w:w="10165" w:type="dxa"/>
            <w:gridSpan w:val="5"/>
            <w:shd w:val="clear" w:color="auto" w:fill="FFFFFF"/>
            <w:vAlign w:val="center"/>
          </w:tcPr>
          <w:p w:rsidR="00173F61" w:rsidRPr="00076541" w:rsidRDefault="00B54155" w:rsidP="00426E82">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w:t>
            </w:r>
          </w:p>
        </w:tc>
      </w:tr>
      <w:tr w:rsidR="00173F61" w:rsidRPr="00076541">
        <w:trPr>
          <w:cantSplit/>
        </w:trPr>
        <w:tc>
          <w:tcPr>
            <w:tcW w:w="5531" w:type="dxa"/>
            <w:shd w:val="clear" w:color="auto" w:fill="FFFFFF"/>
            <w:vAlign w:val="center"/>
          </w:tcPr>
          <w:p w:rsidR="00173F61" w:rsidRPr="00076541" w:rsidRDefault="00B54155">
            <w:pPr>
              <w:spacing w:after="0" w:line="240" w:lineRule="auto"/>
              <w:rPr>
                <w:rFonts w:ascii="Times New Roman" w:eastAsia="Times New Roman" w:hAnsi="Times New Roman" w:cs="Times New Roman"/>
                <w:sz w:val="20"/>
                <w:szCs w:val="20"/>
                <w:lang w:eastAsia="ru-RU"/>
              </w:rPr>
            </w:pPr>
            <w:r w:rsidRPr="00076541">
              <w:rPr>
                <w:rFonts w:ascii="Times New Roman" w:hAnsi="Times New Roman"/>
                <w:sz w:val="20"/>
                <w:szCs w:val="20"/>
              </w:rPr>
              <w:t>Целевые группы</w:t>
            </w:r>
          </w:p>
        </w:tc>
        <w:tc>
          <w:tcPr>
            <w:tcW w:w="10165" w:type="dxa"/>
            <w:gridSpan w:val="5"/>
            <w:shd w:val="clear" w:color="auto" w:fill="FFFFFF"/>
            <w:vAlign w:val="center"/>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Население Красненского района</w:t>
            </w:r>
          </w:p>
        </w:tc>
      </w:tr>
      <w:tr w:rsidR="00173F61" w:rsidRPr="00076541">
        <w:trPr>
          <w:cantSplit/>
          <w:trHeight w:val="557"/>
        </w:trPr>
        <w:tc>
          <w:tcPr>
            <w:tcW w:w="5531" w:type="dxa"/>
            <w:vMerge w:val="restart"/>
            <w:shd w:val="clear" w:color="auto" w:fill="FFFFFF"/>
            <w:vAlign w:val="center"/>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Связь с государс</w:t>
            </w:r>
            <w:r w:rsidR="00542E25" w:rsidRPr="00076541">
              <w:rPr>
                <w:rFonts w:ascii="Times New Roman" w:eastAsia="Times New Roman" w:hAnsi="Times New Roman" w:cs="Times New Roman"/>
                <w:sz w:val="20"/>
                <w:szCs w:val="20"/>
                <w:lang w:eastAsia="ru-RU"/>
              </w:rPr>
              <w:t>твенными программами Белгородской области и с муниципальными программами Красненского района</w:t>
            </w:r>
          </w:p>
        </w:tc>
        <w:tc>
          <w:tcPr>
            <w:tcW w:w="683" w:type="dxa"/>
            <w:shd w:val="clear" w:color="auto" w:fill="FFFFFF"/>
          </w:tcPr>
          <w:p w:rsidR="00173F61" w:rsidRPr="00076541" w:rsidRDefault="00B54155" w:rsidP="00076541">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1.</w:t>
            </w:r>
          </w:p>
        </w:tc>
        <w:tc>
          <w:tcPr>
            <w:tcW w:w="2928" w:type="dxa"/>
            <w:shd w:val="clear" w:color="auto" w:fill="FFFFFF"/>
          </w:tcPr>
          <w:p w:rsidR="00173F61" w:rsidRPr="00076541" w:rsidRDefault="00B54155">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Государственная программа Белгородской области</w:t>
            </w:r>
          </w:p>
        </w:tc>
        <w:tc>
          <w:tcPr>
            <w:tcW w:w="6554" w:type="dxa"/>
            <w:gridSpan w:val="3"/>
            <w:shd w:val="clear" w:color="auto" w:fill="FFFFFF"/>
          </w:tcPr>
          <w:p w:rsidR="00173F61" w:rsidRPr="00076541" w:rsidRDefault="00547A91">
            <w:pPr>
              <w:spacing w:after="0" w:line="240" w:lineRule="auto"/>
              <w:jc w:val="both"/>
              <w:rPr>
                <w:rFonts w:ascii="Times New Roman" w:eastAsia="Times New Roman" w:hAnsi="Times New Roman" w:cs="Times New Roman"/>
                <w:sz w:val="20"/>
                <w:szCs w:val="20"/>
                <w:lang w:eastAsia="ru-RU"/>
              </w:rPr>
            </w:pPr>
            <w:r w:rsidRPr="00076541">
              <w:rPr>
                <w:rFonts w:ascii="Times New Roman" w:eastAsia="Arial Unicode MS" w:hAnsi="Times New Roman" w:cs="Times New Roman"/>
                <w:sz w:val="20"/>
                <w:szCs w:val="20"/>
              </w:rPr>
              <w:t xml:space="preserve">Обеспечение доступным и комфортным жильем жителей </w:t>
            </w:r>
            <w:r w:rsidR="00B54155" w:rsidRPr="00076541">
              <w:rPr>
                <w:rFonts w:ascii="Times New Roman" w:eastAsia="Times New Roman" w:hAnsi="Times New Roman" w:cs="Times New Roman"/>
                <w:sz w:val="20"/>
                <w:szCs w:val="20"/>
                <w:lang w:eastAsia="ru-RU"/>
              </w:rPr>
              <w:t xml:space="preserve"> Белгородской области</w:t>
            </w:r>
          </w:p>
        </w:tc>
      </w:tr>
      <w:tr w:rsidR="00173F61" w:rsidRPr="00041DB4">
        <w:trPr>
          <w:cantSplit/>
          <w:trHeight w:val="462"/>
        </w:trPr>
        <w:tc>
          <w:tcPr>
            <w:tcW w:w="5531" w:type="dxa"/>
            <w:vMerge/>
            <w:shd w:val="clear" w:color="auto" w:fill="FFFFFF"/>
            <w:vAlign w:val="center"/>
          </w:tcPr>
          <w:p w:rsidR="00173F61" w:rsidRPr="00076541" w:rsidRDefault="00173F61">
            <w:pPr>
              <w:spacing w:after="0" w:line="240" w:lineRule="auto"/>
              <w:rPr>
                <w:rFonts w:ascii="Times New Roman" w:eastAsia="Times New Roman" w:hAnsi="Times New Roman" w:cs="Times New Roman"/>
                <w:sz w:val="20"/>
                <w:szCs w:val="20"/>
                <w:lang w:eastAsia="ru-RU"/>
              </w:rPr>
            </w:pPr>
          </w:p>
        </w:tc>
        <w:tc>
          <w:tcPr>
            <w:tcW w:w="683" w:type="dxa"/>
            <w:shd w:val="clear" w:color="auto" w:fill="FFFFFF"/>
          </w:tcPr>
          <w:p w:rsidR="00173F61" w:rsidRPr="00076541" w:rsidRDefault="00B54155" w:rsidP="00076541">
            <w:pPr>
              <w:spacing w:after="0" w:line="240" w:lineRule="auto"/>
              <w:jc w:val="center"/>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1.1.</w:t>
            </w:r>
          </w:p>
        </w:tc>
        <w:tc>
          <w:tcPr>
            <w:tcW w:w="2928" w:type="dxa"/>
            <w:shd w:val="clear" w:color="auto" w:fill="FFFFFF"/>
          </w:tcPr>
          <w:p w:rsidR="00173F61" w:rsidRPr="00076541" w:rsidRDefault="001E61BF">
            <w:pPr>
              <w:spacing w:after="0" w:line="240" w:lineRule="auto"/>
              <w:jc w:val="both"/>
              <w:rPr>
                <w:rFonts w:ascii="Times New Roman" w:eastAsia="Times New Roman" w:hAnsi="Times New Roman" w:cs="Times New Roman"/>
                <w:sz w:val="20"/>
                <w:szCs w:val="20"/>
                <w:lang w:eastAsia="ru-RU"/>
              </w:rPr>
            </w:pPr>
            <w:r w:rsidRPr="00076541">
              <w:rPr>
                <w:rFonts w:ascii="Times New Roman" w:eastAsia="Times New Roman" w:hAnsi="Times New Roman" w:cs="Times New Roman"/>
                <w:sz w:val="20"/>
                <w:szCs w:val="20"/>
                <w:lang w:eastAsia="ru-RU"/>
              </w:rPr>
              <w:t xml:space="preserve">Муниципальная </w:t>
            </w:r>
            <w:r w:rsidR="00542E25" w:rsidRPr="00076541">
              <w:rPr>
                <w:rFonts w:ascii="Times New Roman" w:eastAsia="Times New Roman" w:hAnsi="Times New Roman" w:cs="Times New Roman"/>
                <w:sz w:val="20"/>
                <w:szCs w:val="20"/>
                <w:lang w:eastAsia="ru-RU"/>
              </w:rPr>
              <w:t xml:space="preserve"> программа Красненского района</w:t>
            </w:r>
          </w:p>
        </w:tc>
        <w:tc>
          <w:tcPr>
            <w:tcW w:w="6554" w:type="dxa"/>
            <w:gridSpan w:val="3"/>
            <w:shd w:val="clear" w:color="auto" w:fill="FFFFFF"/>
          </w:tcPr>
          <w:p w:rsidR="00173F61" w:rsidRPr="00076541" w:rsidRDefault="00405D7C">
            <w:pPr>
              <w:spacing w:after="0" w:line="240" w:lineRule="auto"/>
              <w:jc w:val="both"/>
              <w:rPr>
                <w:rFonts w:ascii="Times New Roman" w:eastAsia="Times New Roman" w:hAnsi="Times New Roman" w:cs="Times New Roman"/>
                <w:i/>
                <w:sz w:val="20"/>
                <w:szCs w:val="20"/>
                <w:lang w:eastAsia="ru-RU"/>
              </w:rPr>
            </w:pPr>
            <w:r w:rsidRPr="00076541">
              <w:rPr>
                <w:rFonts w:ascii="Times New Roman" w:eastAsia="Arial Unicode MS" w:hAnsi="Times New Roman" w:cs="Times New Roman"/>
                <w:sz w:val="20"/>
                <w:szCs w:val="20"/>
              </w:rPr>
              <w:t>Улучшение качества жизни населения Красненского района</w:t>
            </w:r>
          </w:p>
        </w:tc>
      </w:tr>
    </w:tbl>
    <w:p w:rsidR="00173F61" w:rsidRPr="00041DB4" w:rsidRDefault="00173F61">
      <w:pPr>
        <w:spacing w:after="0" w:line="240" w:lineRule="auto"/>
        <w:jc w:val="both"/>
        <w:rPr>
          <w:rFonts w:ascii="Times New Roman" w:eastAsia="Times New Roman" w:hAnsi="Times New Roman" w:cs="Times New Roman"/>
          <w:sz w:val="20"/>
          <w:szCs w:val="20"/>
          <w:lang w:eastAsia="ru-RU"/>
        </w:rPr>
      </w:pPr>
    </w:p>
    <w:p w:rsidR="00173F61" w:rsidRPr="00041DB4" w:rsidRDefault="00173F61">
      <w:pPr>
        <w:spacing w:after="0" w:line="240" w:lineRule="auto"/>
        <w:jc w:val="both"/>
        <w:rPr>
          <w:rFonts w:ascii="Times New Roman" w:eastAsia="Times New Roman" w:hAnsi="Times New Roman" w:cs="Times New Roman"/>
          <w:sz w:val="20"/>
          <w:szCs w:val="20"/>
          <w:lang w:eastAsia="ru-RU"/>
        </w:rPr>
      </w:pPr>
    </w:p>
    <w:p w:rsidR="00064DEC" w:rsidRPr="00033740" w:rsidRDefault="00B54155" w:rsidP="00033740">
      <w:pPr>
        <w:rPr>
          <w:rFonts w:ascii="Times New Roman" w:hAnsi="Times New Roman" w:cs="Times New Roman"/>
          <w:b/>
          <w:lang w:eastAsia="ru-RU"/>
        </w:rPr>
      </w:pPr>
      <w:r>
        <w:rPr>
          <w:rFonts w:ascii="Times New Roman" w:hAnsi="Times New Roman" w:cs="Times New Roman"/>
          <w:lang w:eastAsia="ru-RU"/>
        </w:rPr>
        <w:br w:type="page" w:clear="all"/>
      </w:r>
    </w:p>
    <w:p w:rsidR="004E4C21" w:rsidRDefault="004E4C21" w:rsidP="003C39B2">
      <w:pPr>
        <w:pStyle w:val="4"/>
        <w:spacing w:before="0" w:after="0"/>
        <w:rPr>
          <w:b/>
          <w:lang w:eastAsia="ru-RU"/>
        </w:rPr>
      </w:pPr>
    </w:p>
    <w:p w:rsidR="004E4C21" w:rsidRDefault="004E4C21" w:rsidP="003C39B2">
      <w:pPr>
        <w:pStyle w:val="4"/>
        <w:spacing w:before="0" w:after="0"/>
        <w:rPr>
          <w:b/>
          <w:lang w:eastAsia="ru-RU"/>
        </w:rPr>
      </w:pPr>
    </w:p>
    <w:p w:rsidR="00173F61" w:rsidRDefault="00463AA3" w:rsidP="003C39B2">
      <w:pPr>
        <w:pStyle w:val="4"/>
        <w:spacing w:before="0" w:after="0"/>
        <w:rPr>
          <w:b/>
          <w:lang w:eastAsia="ru-RU"/>
        </w:rPr>
      </w:pPr>
      <w:r>
        <w:rPr>
          <w:b/>
          <w:lang w:eastAsia="ru-RU"/>
        </w:rPr>
        <w:t>2. Показатели регионального</w:t>
      </w:r>
      <w:r w:rsidR="00B54155">
        <w:rPr>
          <w:b/>
          <w:lang w:eastAsia="ru-RU"/>
        </w:rPr>
        <w:t xml:space="preserve"> проекта 2</w:t>
      </w:r>
    </w:p>
    <w:p w:rsidR="00173F61" w:rsidRDefault="00173F61">
      <w:pPr>
        <w:pStyle w:val="4"/>
        <w:spacing w:before="0" w:after="0"/>
      </w:pPr>
    </w:p>
    <w:tbl>
      <w:tblPr>
        <w:tblW w:w="15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43"/>
        <w:gridCol w:w="992"/>
        <w:gridCol w:w="1701"/>
        <w:gridCol w:w="822"/>
        <w:gridCol w:w="992"/>
        <w:gridCol w:w="709"/>
        <w:gridCol w:w="709"/>
        <w:gridCol w:w="708"/>
        <w:gridCol w:w="709"/>
        <w:gridCol w:w="709"/>
        <w:gridCol w:w="567"/>
        <w:gridCol w:w="567"/>
        <w:gridCol w:w="850"/>
        <w:gridCol w:w="1135"/>
      </w:tblGrid>
      <w:tr w:rsidR="00A31187" w:rsidTr="007945F9">
        <w:trPr>
          <w:trHeight w:val="20"/>
        </w:trPr>
        <w:tc>
          <w:tcPr>
            <w:tcW w:w="567" w:type="dxa"/>
            <w:vMerge w:val="restart"/>
            <w:vAlign w:val="center"/>
          </w:tcPr>
          <w:p w:rsidR="00A31187" w:rsidRPr="007B0721" w:rsidRDefault="00A31187">
            <w:pPr>
              <w:pStyle w:val="TableParagraph"/>
              <w:spacing w:before="40" w:after="40"/>
              <w:ind w:right="-72"/>
              <w:jc w:val="center"/>
              <w:rPr>
                <w:b/>
                <w:sz w:val="16"/>
                <w:szCs w:val="16"/>
              </w:rPr>
            </w:pPr>
            <w:r w:rsidRPr="007B0721">
              <w:rPr>
                <w:b/>
                <w:sz w:val="16"/>
                <w:szCs w:val="16"/>
              </w:rPr>
              <w:t>№</w:t>
            </w:r>
            <w:r w:rsidRPr="007B0721">
              <w:rPr>
                <w:b/>
                <w:spacing w:val="-1"/>
                <w:sz w:val="16"/>
                <w:szCs w:val="16"/>
              </w:rPr>
              <w:t xml:space="preserve"> </w:t>
            </w:r>
            <w:proofErr w:type="gramStart"/>
            <w:r w:rsidRPr="007B0721">
              <w:rPr>
                <w:b/>
                <w:sz w:val="16"/>
                <w:szCs w:val="16"/>
              </w:rPr>
              <w:t>п</w:t>
            </w:r>
            <w:proofErr w:type="gramEnd"/>
            <w:r w:rsidRPr="007B0721">
              <w:rPr>
                <w:b/>
                <w:sz w:val="16"/>
                <w:szCs w:val="16"/>
              </w:rPr>
              <w:t>/п</w:t>
            </w:r>
          </w:p>
        </w:tc>
        <w:tc>
          <w:tcPr>
            <w:tcW w:w="4243" w:type="dxa"/>
            <w:vMerge w:val="restart"/>
            <w:vAlign w:val="center"/>
          </w:tcPr>
          <w:p w:rsidR="00A31187" w:rsidRPr="00076541" w:rsidRDefault="00A31187">
            <w:pPr>
              <w:pStyle w:val="TableParagraph"/>
              <w:spacing w:before="40" w:after="40"/>
              <w:ind w:right="-72"/>
              <w:jc w:val="center"/>
              <w:rPr>
                <w:b/>
                <w:sz w:val="16"/>
                <w:szCs w:val="16"/>
              </w:rPr>
            </w:pPr>
            <w:r w:rsidRPr="00076541">
              <w:rPr>
                <w:b/>
                <w:sz w:val="16"/>
                <w:szCs w:val="16"/>
              </w:rPr>
              <w:t>Показатели регионального проекта</w:t>
            </w:r>
          </w:p>
        </w:tc>
        <w:tc>
          <w:tcPr>
            <w:tcW w:w="992" w:type="dxa"/>
            <w:vMerge w:val="restart"/>
            <w:vAlign w:val="center"/>
          </w:tcPr>
          <w:p w:rsidR="00A31187" w:rsidRPr="00076541" w:rsidRDefault="00A31187">
            <w:pPr>
              <w:pStyle w:val="TableParagraph"/>
              <w:spacing w:before="40" w:after="40"/>
              <w:ind w:right="-72"/>
              <w:jc w:val="center"/>
              <w:rPr>
                <w:b/>
                <w:sz w:val="16"/>
                <w:szCs w:val="16"/>
              </w:rPr>
            </w:pPr>
            <w:r w:rsidRPr="00076541">
              <w:rPr>
                <w:b/>
                <w:sz w:val="16"/>
                <w:szCs w:val="16"/>
              </w:rPr>
              <w:t>Уровень</w:t>
            </w:r>
            <w:r w:rsidRPr="00076541">
              <w:rPr>
                <w:b/>
                <w:spacing w:val="1"/>
                <w:sz w:val="16"/>
                <w:szCs w:val="16"/>
              </w:rPr>
              <w:t xml:space="preserve"> </w:t>
            </w:r>
            <w:r w:rsidRPr="00076541">
              <w:rPr>
                <w:b/>
                <w:sz w:val="16"/>
                <w:szCs w:val="16"/>
              </w:rPr>
              <w:t>показателя</w:t>
            </w:r>
          </w:p>
        </w:tc>
        <w:tc>
          <w:tcPr>
            <w:tcW w:w="1701" w:type="dxa"/>
            <w:vMerge w:val="restart"/>
            <w:vAlign w:val="center"/>
          </w:tcPr>
          <w:p w:rsidR="00A31187" w:rsidRPr="00076541" w:rsidRDefault="00A31187">
            <w:pPr>
              <w:pStyle w:val="TableParagraph"/>
              <w:spacing w:before="40" w:after="40"/>
              <w:ind w:right="-72"/>
              <w:jc w:val="center"/>
              <w:rPr>
                <w:b/>
                <w:sz w:val="16"/>
                <w:szCs w:val="16"/>
              </w:rPr>
            </w:pPr>
            <w:r w:rsidRPr="00076541">
              <w:rPr>
                <w:b/>
                <w:sz w:val="16"/>
                <w:szCs w:val="16"/>
              </w:rPr>
              <w:t>Признак</w:t>
            </w:r>
            <w:r w:rsidRPr="00076541">
              <w:rPr>
                <w:b/>
                <w:spacing w:val="1"/>
                <w:sz w:val="16"/>
                <w:szCs w:val="16"/>
              </w:rPr>
              <w:t xml:space="preserve"> </w:t>
            </w:r>
            <w:r w:rsidRPr="00076541">
              <w:rPr>
                <w:b/>
                <w:spacing w:val="-1"/>
                <w:sz w:val="16"/>
                <w:szCs w:val="16"/>
              </w:rPr>
              <w:t>возрастания/ убывания</w:t>
            </w:r>
          </w:p>
        </w:tc>
        <w:tc>
          <w:tcPr>
            <w:tcW w:w="822" w:type="dxa"/>
            <w:vMerge w:val="restart"/>
            <w:vAlign w:val="center"/>
          </w:tcPr>
          <w:p w:rsidR="00A31187" w:rsidRPr="00076541" w:rsidRDefault="00A31187">
            <w:pPr>
              <w:pStyle w:val="TableParagraph"/>
              <w:spacing w:before="40" w:after="40"/>
              <w:ind w:left="-107" w:right="-72"/>
              <w:jc w:val="center"/>
              <w:rPr>
                <w:b/>
                <w:sz w:val="16"/>
                <w:szCs w:val="16"/>
              </w:rPr>
            </w:pPr>
            <w:r w:rsidRPr="00076541">
              <w:rPr>
                <w:b/>
                <w:sz w:val="16"/>
                <w:szCs w:val="16"/>
              </w:rPr>
              <w:t>Единица</w:t>
            </w:r>
            <w:r w:rsidRPr="00076541">
              <w:rPr>
                <w:b/>
                <w:spacing w:val="1"/>
                <w:sz w:val="16"/>
                <w:szCs w:val="16"/>
              </w:rPr>
              <w:t xml:space="preserve"> </w:t>
            </w:r>
            <w:r w:rsidRPr="00076541">
              <w:rPr>
                <w:b/>
                <w:sz w:val="16"/>
                <w:szCs w:val="16"/>
              </w:rPr>
              <w:t>измерения</w:t>
            </w:r>
            <w:r w:rsidRPr="00076541">
              <w:rPr>
                <w:b/>
                <w:spacing w:val="-37"/>
                <w:sz w:val="16"/>
                <w:szCs w:val="16"/>
              </w:rPr>
              <w:t xml:space="preserve">  </w:t>
            </w:r>
            <w:r w:rsidRPr="00076541">
              <w:rPr>
                <w:b/>
                <w:spacing w:val="-1"/>
                <w:sz w:val="16"/>
                <w:szCs w:val="16"/>
              </w:rPr>
              <w:t xml:space="preserve"> </w:t>
            </w:r>
          </w:p>
        </w:tc>
        <w:tc>
          <w:tcPr>
            <w:tcW w:w="1701" w:type="dxa"/>
            <w:gridSpan w:val="2"/>
            <w:vAlign w:val="center"/>
          </w:tcPr>
          <w:p w:rsidR="00A31187" w:rsidRPr="00076541" w:rsidRDefault="00A31187">
            <w:pPr>
              <w:pStyle w:val="TableParagraph"/>
              <w:spacing w:before="40" w:after="40"/>
              <w:ind w:right="-72"/>
              <w:jc w:val="center"/>
              <w:rPr>
                <w:b/>
                <w:sz w:val="16"/>
                <w:szCs w:val="16"/>
              </w:rPr>
            </w:pPr>
            <w:r w:rsidRPr="00076541">
              <w:rPr>
                <w:b/>
                <w:sz w:val="16"/>
                <w:szCs w:val="16"/>
              </w:rPr>
              <w:t>Базовое</w:t>
            </w:r>
            <w:r w:rsidRPr="00076541">
              <w:rPr>
                <w:b/>
                <w:spacing w:val="-6"/>
                <w:sz w:val="16"/>
                <w:szCs w:val="16"/>
              </w:rPr>
              <w:t xml:space="preserve"> </w:t>
            </w:r>
            <w:r w:rsidRPr="00076541">
              <w:rPr>
                <w:b/>
                <w:sz w:val="16"/>
                <w:szCs w:val="16"/>
              </w:rPr>
              <w:t>значение</w:t>
            </w:r>
          </w:p>
        </w:tc>
        <w:tc>
          <w:tcPr>
            <w:tcW w:w="3969" w:type="dxa"/>
            <w:gridSpan w:val="6"/>
          </w:tcPr>
          <w:p w:rsidR="00A31187" w:rsidRPr="00064DEC" w:rsidRDefault="004633BF">
            <w:pPr>
              <w:pStyle w:val="TableParagraph"/>
              <w:spacing w:before="40" w:after="40"/>
              <w:ind w:right="-72"/>
              <w:jc w:val="center"/>
              <w:rPr>
                <w:b/>
                <w:sz w:val="16"/>
                <w:szCs w:val="16"/>
              </w:rPr>
            </w:pPr>
            <w:r w:rsidRPr="00110C76">
              <w:rPr>
                <w:b/>
                <w:position w:val="-5"/>
                <w:sz w:val="16"/>
                <w:szCs w:val="16"/>
              </w:rPr>
              <w:t>Период,  год</w:t>
            </w:r>
            <w:r w:rsidRPr="00064DEC">
              <w:rPr>
                <w:b/>
                <w:sz w:val="16"/>
                <w:szCs w:val="16"/>
              </w:rPr>
              <w:t xml:space="preserve"> </w:t>
            </w:r>
          </w:p>
        </w:tc>
        <w:tc>
          <w:tcPr>
            <w:tcW w:w="850" w:type="dxa"/>
            <w:vMerge w:val="restart"/>
            <w:vAlign w:val="center"/>
          </w:tcPr>
          <w:p w:rsidR="00A31187" w:rsidRPr="00064DEC" w:rsidRDefault="00A31187">
            <w:pPr>
              <w:pStyle w:val="TableParagraph"/>
              <w:spacing w:before="40" w:after="40"/>
              <w:ind w:right="-72"/>
              <w:jc w:val="center"/>
              <w:rPr>
                <w:b/>
                <w:sz w:val="16"/>
                <w:szCs w:val="16"/>
              </w:rPr>
            </w:pPr>
            <w:r w:rsidRPr="00064DEC">
              <w:rPr>
                <w:b/>
                <w:sz w:val="16"/>
                <w:szCs w:val="16"/>
              </w:rPr>
              <w:t>Нарастающий итог</w:t>
            </w:r>
          </w:p>
        </w:tc>
        <w:tc>
          <w:tcPr>
            <w:tcW w:w="1135" w:type="dxa"/>
            <w:vMerge w:val="restart"/>
          </w:tcPr>
          <w:p w:rsidR="00A31187" w:rsidRPr="00064DEC" w:rsidRDefault="00A31187">
            <w:pPr>
              <w:pStyle w:val="TableParagraph"/>
              <w:spacing w:before="40" w:after="40"/>
              <w:ind w:right="-72"/>
              <w:jc w:val="center"/>
              <w:rPr>
                <w:b/>
                <w:sz w:val="16"/>
                <w:szCs w:val="16"/>
              </w:rPr>
            </w:pPr>
            <w:r w:rsidRPr="00064DEC">
              <w:rPr>
                <w:b/>
                <w:sz w:val="16"/>
                <w:szCs w:val="16"/>
              </w:rPr>
              <w:t>Признак  «Участие муниципального образования»</w:t>
            </w:r>
          </w:p>
        </w:tc>
      </w:tr>
      <w:tr w:rsidR="00A31187" w:rsidTr="007945F9">
        <w:trPr>
          <w:trHeight w:val="20"/>
        </w:trPr>
        <w:tc>
          <w:tcPr>
            <w:tcW w:w="567" w:type="dxa"/>
            <w:vMerge/>
            <w:tcBorders>
              <w:top w:val="none" w:sz="4" w:space="0" w:color="000000"/>
            </w:tcBorders>
          </w:tcPr>
          <w:p w:rsidR="00A31187" w:rsidRPr="007B0721" w:rsidRDefault="00A31187">
            <w:pPr>
              <w:spacing w:before="40" w:after="40"/>
              <w:rPr>
                <w:rFonts w:ascii="Times New Roman" w:hAnsi="Times New Roman" w:cs="Times New Roman"/>
                <w:sz w:val="16"/>
                <w:szCs w:val="16"/>
              </w:rPr>
            </w:pPr>
          </w:p>
        </w:tc>
        <w:tc>
          <w:tcPr>
            <w:tcW w:w="4243" w:type="dxa"/>
            <w:vMerge/>
            <w:tcBorders>
              <w:top w:val="none" w:sz="4" w:space="0" w:color="000000"/>
            </w:tcBorders>
          </w:tcPr>
          <w:p w:rsidR="00A31187" w:rsidRPr="00076541" w:rsidRDefault="00A31187">
            <w:pPr>
              <w:spacing w:before="40" w:after="40"/>
              <w:rPr>
                <w:rFonts w:ascii="Times New Roman" w:hAnsi="Times New Roman" w:cs="Times New Roman"/>
                <w:sz w:val="16"/>
                <w:szCs w:val="16"/>
              </w:rPr>
            </w:pPr>
          </w:p>
        </w:tc>
        <w:tc>
          <w:tcPr>
            <w:tcW w:w="992" w:type="dxa"/>
            <w:vMerge/>
            <w:tcBorders>
              <w:top w:val="none" w:sz="4" w:space="0" w:color="000000"/>
            </w:tcBorders>
          </w:tcPr>
          <w:p w:rsidR="00A31187" w:rsidRPr="00076541" w:rsidRDefault="00A31187">
            <w:pPr>
              <w:spacing w:before="40" w:after="40"/>
              <w:rPr>
                <w:rFonts w:ascii="Times New Roman" w:hAnsi="Times New Roman" w:cs="Times New Roman"/>
                <w:sz w:val="16"/>
                <w:szCs w:val="16"/>
              </w:rPr>
            </w:pPr>
          </w:p>
        </w:tc>
        <w:tc>
          <w:tcPr>
            <w:tcW w:w="1701" w:type="dxa"/>
            <w:vMerge/>
          </w:tcPr>
          <w:p w:rsidR="00A31187" w:rsidRPr="00076541" w:rsidRDefault="00A31187">
            <w:pPr>
              <w:spacing w:before="40" w:after="40"/>
              <w:rPr>
                <w:rFonts w:ascii="Times New Roman" w:hAnsi="Times New Roman" w:cs="Times New Roman"/>
                <w:sz w:val="16"/>
                <w:szCs w:val="16"/>
              </w:rPr>
            </w:pPr>
          </w:p>
        </w:tc>
        <w:tc>
          <w:tcPr>
            <w:tcW w:w="822" w:type="dxa"/>
            <w:vMerge/>
            <w:tcBorders>
              <w:top w:val="none" w:sz="4" w:space="0" w:color="000000"/>
            </w:tcBorders>
          </w:tcPr>
          <w:p w:rsidR="00A31187" w:rsidRPr="00076541" w:rsidRDefault="00A31187">
            <w:pPr>
              <w:spacing w:before="40" w:after="40"/>
              <w:rPr>
                <w:rFonts w:ascii="Times New Roman" w:hAnsi="Times New Roman" w:cs="Times New Roman"/>
                <w:sz w:val="16"/>
                <w:szCs w:val="16"/>
              </w:rPr>
            </w:pPr>
          </w:p>
        </w:tc>
        <w:tc>
          <w:tcPr>
            <w:tcW w:w="992" w:type="dxa"/>
            <w:vAlign w:val="center"/>
          </w:tcPr>
          <w:p w:rsidR="00A31187" w:rsidRPr="00076541" w:rsidRDefault="00A31187">
            <w:pPr>
              <w:pStyle w:val="TableParagraph"/>
              <w:spacing w:before="40" w:after="40"/>
              <w:jc w:val="center"/>
              <w:rPr>
                <w:b/>
                <w:sz w:val="16"/>
                <w:szCs w:val="16"/>
              </w:rPr>
            </w:pPr>
            <w:r w:rsidRPr="00076541">
              <w:rPr>
                <w:b/>
                <w:sz w:val="16"/>
                <w:szCs w:val="16"/>
              </w:rPr>
              <w:t>значение</w:t>
            </w:r>
          </w:p>
        </w:tc>
        <w:tc>
          <w:tcPr>
            <w:tcW w:w="709" w:type="dxa"/>
            <w:vAlign w:val="center"/>
          </w:tcPr>
          <w:p w:rsidR="00A31187" w:rsidRPr="00076541" w:rsidRDefault="00A31187">
            <w:pPr>
              <w:pStyle w:val="TableParagraph"/>
              <w:spacing w:before="40" w:after="40"/>
              <w:jc w:val="center"/>
              <w:rPr>
                <w:b/>
                <w:sz w:val="16"/>
                <w:szCs w:val="16"/>
              </w:rPr>
            </w:pPr>
            <w:r w:rsidRPr="00076541">
              <w:rPr>
                <w:b/>
                <w:sz w:val="16"/>
                <w:szCs w:val="16"/>
              </w:rPr>
              <w:t>год</w:t>
            </w:r>
          </w:p>
        </w:tc>
        <w:tc>
          <w:tcPr>
            <w:tcW w:w="709" w:type="dxa"/>
            <w:vAlign w:val="center"/>
          </w:tcPr>
          <w:p w:rsidR="00A31187" w:rsidRPr="00076541" w:rsidRDefault="00A31187">
            <w:pPr>
              <w:pStyle w:val="TableParagraph"/>
              <w:spacing w:before="40" w:after="40"/>
              <w:jc w:val="center"/>
              <w:rPr>
                <w:b/>
                <w:sz w:val="16"/>
                <w:szCs w:val="16"/>
              </w:rPr>
            </w:pPr>
            <w:r w:rsidRPr="00076541">
              <w:rPr>
                <w:b/>
                <w:sz w:val="16"/>
                <w:szCs w:val="16"/>
              </w:rPr>
              <w:t>2025</w:t>
            </w:r>
          </w:p>
        </w:tc>
        <w:tc>
          <w:tcPr>
            <w:tcW w:w="708" w:type="dxa"/>
            <w:vAlign w:val="center"/>
          </w:tcPr>
          <w:p w:rsidR="00A31187" w:rsidRPr="00076541" w:rsidRDefault="00A31187">
            <w:pPr>
              <w:pStyle w:val="TableParagraph"/>
              <w:spacing w:before="40" w:after="40"/>
              <w:jc w:val="center"/>
              <w:rPr>
                <w:b/>
                <w:sz w:val="16"/>
                <w:szCs w:val="16"/>
              </w:rPr>
            </w:pPr>
            <w:r w:rsidRPr="00076541">
              <w:rPr>
                <w:b/>
                <w:sz w:val="16"/>
                <w:szCs w:val="16"/>
              </w:rPr>
              <w:t>2026</w:t>
            </w:r>
          </w:p>
        </w:tc>
        <w:tc>
          <w:tcPr>
            <w:tcW w:w="709" w:type="dxa"/>
            <w:vAlign w:val="center"/>
          </w:tcPr>
          <w:p w:rsidR="00A31187" w:rsidRPr="00076541" w:rsidRDefault="00A31187">
            <w:pPr>
              <w:pStyle w:val="TableParagraph"/>
              <w:spacing w:before="40" w:after="40"/>
              <w:jc w:val="center"/>
              <w:rPr>
                <w:b/>
                <w:sz w:val="16"/>
                <w:szCs w:val="16"/>
              </w:rPr>
            </w:pPr>
            <w:r w:rsidRPr="00076541">
              <w:rPr>
                <w:b/>
                <w:sz w:val="16"/>
                <w:szCs w:val="16"/>
              </w:rPr>
              <w:t>2027</w:t>
            </w:r>
          </w:p>
        </w:tc>
        <w:tc>
          <w:tcPr>
            <w:tcW w:w="709" w:type="dxa"/>
            <w:vAlign w:val="center"/>
          </w:tcPr>
          <w:p w:rsidR="00A31187" w:rsidRPr="00076541" w:rsidRDefault="00A31187">
            <w:pPr>
              <w:pStyle w:val="TableParagraph"/>
              <w:spacing w:before="40" w:after="40"/>
              <w:jc w:val="center"/>
              <w:rPr>
                <w:b/>
                <w:sz w:val="16"/>
                <w:szCs w:val="16"/>
              </w:rPr>
            </w:pPr>
            <w:r w:rsidRPr="00076541">
              <w:rPr>
                <w:b/>
                <w:sz w:val="16"/>
                <w:szCs w:val="16"/>
              </w:rPr>
              <w:t>2028</w:t>
            </w:r>
          </w:p>
        </w:tc>
        <w:tc>
          <w:tcPr>
            <w:tcW w:w="567" w:type="dxa"/>
            <w:vAlign w:val="center"/>
          </w:tcPr>
          <w:p w:rsidR="00A31187" w:rsidRPr="00076541" w:rsidRDefault="00A31187">
            <w:pPr>
              <w:pStyle w:val="TableParagraph"/>
              <w:spacing w:before="40" w:after="40"/>
              <w:jc w:val="center"/>
              <w:rPr>
                <w:b/>
                <w:sz w:val="16"/>
                <w:szCs w:val="16"/>
              </w:rPr>
            </w:pPr>
            <w:r w:rsidRPr="00076541">
              <w:rPr>
                <w:b/>
                <w:sz w:val="16"/>
                <w:szCs w:val="16"/>
              </w:rPr>
              <w:t>2029</w:t>
            </w:r>
          </w:p>
        </w:tc>
        <w:tc>
          <w:tcPr>
            <w:tcW w:w="567" w:type="dxa"/>
            <w:vAlign w:val="center"/>
          </w:tcPr>
          <w:p w:rsidR="00A31187" w:rsidRPr="00064DEC" w:rsidRDefault="00A31187">
            <w:pPr>
              <w:pStyle w:val="TableParagraph"/>
              <w:spacing w:before="40" w:after="40"/>
              <w:jc w:val="center"/>
              <w:rPr>
                <w:b/>
                <w:sz w:val="16"/>
                <w:szCs w:val="16"/>
              </w:rPr>
            </w:pPr>
            <w:r w:rsidRPr="00064DEC">
              <w:rPr>
                <w:b/>
                <w:sz w:val="16"/>
                <w:szCs w:val="16"/>
              </w:rPr>
              <w:t>2030</w:t>
            </w:r>
          </w:p>
        </w:tc>
        <w:tc>
          <w:tcPr>
            <w:tcW w:w="850" w:type="dxa"/>
            <w:vMerge/>
            <w:tcBorders>
              <w:top w:val="none" w:sz="4" w:space="0" w:color="000000"/>
            </w:tcBorders>
          </w:tcPr>
          <w:p w:rsidR="00A31187" w:rsidRPr="00064DEC" w:rsidRDefault="00A31187">
            <w:pPr>
              <w:spacing w:before="40" w:after="40"/>
              <w:rPr>
                <w:rFonts w:ascii="Times New Roman" w:hAnsi="Times New Roman" w:cs="Times New Roman"/>
                <w:sz w:val="16"/>
                <w:szCs w:val="16"/>
              </w:rPr>
            </w:pPr>
          </w:p>
        </w:tc>
        <w:tc>
          <w:tcPr>
            <w:tcW w:w="1135" w:type="dxa"/>
            <w:vMerge/>
          </w:tcPr>
          <w:p w:rsidR="00A31187" w:rsidRPr="00064DEC" w:rsidRDefault="00A31187">
            <w:pPr>
              <w:spacing w:before="40" w:after="40"/>
              <w:rPr>
                <w:rFonts w:ascii="Times New Roman" w:hAnsi="Times New Roman" w:cs="Times New Roman"/>
                <w:sz w:val="16"/>
                <w:szCs w:val="16"/>
              </w:rPr>
            </w:pPr>
          </w:p>
        </w:tc>
      </w:tr>
      <w:tr w:rsidR="00DC6959" w:rsidTr="007945F9">
        <w:trPr>
          <w:trHeight w:val="20"/>
        </w:trPr>
        <w:tc>
          <w:tcPr>
            <w:tcW w:w="567" w:type="dxa"/>
          </w:tcPr>
          <w:p w:rsidR="00DC6959" w:rsidRPr="007B0721" w:rsidRDefault="00DC6959">
            <w:pPr>
              <w:pStyle w:val="TableParagraph"/>
              <w:spacing w:before="40" w:after="40"/>
              <w:jc w:val="center"/>
              <w:rPr>
                <w:b/>
                <w:sz w:val="16"/>
                <w:szCs w:val="16"/>
              </w:rPr>
            </w:pPr>
            <w:r w:rsidRPr="007B0721">
              <w:rPr>
                <w:b/>
                <w:sz w:val="16"/>
                <w:szCs w:val="16"/>
              </w:rPr>
              <w:t>1</w:t>
            </w:r>
          </w:p>
        </w:tc>
        <w:tc>
          <w:tcPr>
            <w:tcW w:w="4243" w:type="dxa"/>
          </w:tcPr>
          <w:p w:rsidR="00DC6959" w:rsidRPr="00076541" w:rsidRDefault="00DC6959">
            <w:pPr>
              <w:pStyle w:val="TableParagraph"/>
              <w:spacing w:before="40" w:after="40"/>
              <w:jc w:val="center"/>
              <w:rPr>
                <w:b/>
                <w:sz w:val="16"/>
                <w:szCs w:val="16"/>
              </w:rPr>
            </w:pPr>
            <w:r w:rsidRPr="00076541">
              <w:rPr>
                <w:b/>
                <w:sz w:val="16"/>
                <w:szCs w:val="16"/>
              </w:rPr>
              <w:t>2</w:t>
            </w:r>
          </w:p>
        </w:tc>
        <w:tc>
          <w:tcPr>
            <w:tcW w:w="992" w:type="dxa"/>
          </w:tcPr>
          <w:p w:rsidR="00DC6959" w:rsidRPr="00076541" w:rsidRDefault="00DC6959">
            <w:pPr>
              <w:pStyle w:val="TableParagraph"/>
              <w:spacing w:before="40" w:after="40"/>
              <w:jc w:val="center"/>
              <w:rPr>
                <w:b/>
                <w:sz w:val="16"/>
                <w:szCs w:val="16"/>
              </w:rPr>
            </w:pPr>
            <w:r w:rsidRPr="00076541">
              <w:rPr>
                <w:b/>
                <w:sz w:val="16"/>
                <w:szCs w:val="16"/>
              </w:rPr>
              <w:t>3</w:t>
            </w:r>
          </w:p>
        </w:tc>
        <w:tc>
          <w:tcPr>
            <w:tcW w:w="1701" w:type="dxa"/>
          </w:tcPr>
          <w:p w:rsidR="00DC6959" w:rsidRPr="00076541" w:rsidRDefault="00DC6959">
            <w:pPr>
              <w:pStyle w:val="TableParagraph"/>
              <w:spacing w:before="40" w:after="40"/>
              <w:jc w:val="center"/>
              <w:rPr>
                <w:b/>
                <w:sz w:val="16"/>
                <w:szCs w:val="16"/>
              </w:rPr>
            </w:pPr>
            <w:r w:rsidRPr="00076541">
              <w:rPr>
                <w:b/>
                <w:sz w:val="16"/>
                <w:szCs w:val="16"/>
              </w:rPr>
              <w:t>4</w:t>
            </w:r>
          </w:p>
        </w:tc>
        <w:tc>
          <w:tcPr>
            <w:tcW w:w="822" w:type="dxa"/>
          </w:tcPr>
          <w:p w:rsidR="00DC6959" w:rsidRPr="00076541" w:rsidRDefault="00DC6959">
            <w:pPr>
              <w:pStyle w:val="TableParagraph"/>
              <w:spacing w:before="40" w:after="40"/>
              <w:jc w:val="center"/>
              <w:rPr>
                <w:b/>
                <w:sz w:val="16"/>
                <w:szCs w:val="16"/>
              </w:rPr>
            </w:pPr>
            <w:r w:rsidRPr="00076541">
              <w:rPr>
                <w:b/>
                <w:sz w:val="16"/>
                <w:szCs w:val="16"/>
              </w:rPr>
              <w:t>5</w:t>
            </w:r>
          </w:p>
        </w:tc>
        <w:tc>
          <w:tcPr>
            <w:tcW w:w="992" w:type="dxa"/>
          </w:tcPr>
          <w:p w:rsidR="00DC6959" w:rsidRPr="00076541" w:rsidRDefault="00DC6959">
            <w:pPr>
              <w:pStyle w:val="TableParagraph"/>
              <w:spacing w:before="40" w:after="40"/>
              <w:jc w:val="center"/>
              <w:rPr>
                <w:b/>
                <w:sz w:val="16"/>
                <w:szCs w:val="16"/>
              </w:rPr>
            </w:pPr>
            <w:r w:rsidRPr="00076541">
              <w:rPr>
                <w:b/>
                <w:sz w:val="16"/>
                <w:szCs w:val="16"/>
              </w:rPr>
              <w:t>6</w:t>
            </w:r>
          </w:p>
        </w:tc>
        <w:tc>
          <w:tcPr>
            <w:tcW w:w="709" w:type="dxa"/>
          </w:tcPr>
          <w:p w:rsidR="00DC6959" w:rsidRPr="00076541" w:rsidRDefault="00DC6959">
            <w:pPr>
              <w:pStyle w:val="TableParagraph"/>
              <w:spacing w:before="40" w:after="40"/>
              <w:jc w:val="center"/>
              <w:rPr>
                <w:b/>
                <w:sz w:val="16"/>
                <w:szCs w:val="16"/>
              </w:rPr>
            </w:pPr>
            <w:r w:rsidRPr="00076541">
              <w:rPr>
                <w:b/>
                <w:sz w:val="16"/>
                <w:szCs w:val="16"/>
              </w:rPr>
              <w:t>7</w:t>
            </w:r>
          </w:p>
        </w:tc>
        <w:tc>
          <w:tcPr>
            <w:tcW w:w="709" w:type="dxa"/>
          </w:tcPr>
          <w:p w:rsidR="00DC6959" w:rsidRPr="00076541" w:rsidRDefault="00DC6959">
            <w:pPr>
              <w:pStyle w:val="TableParagraph"/>
              <w:spacing w:before="40" w:after="40"/>
              <w:jc w:val="center"/>
              <w:rPr>
                <w:b/>
                <w:sz w:val="16"/>
                <w:szCs w:val="16"/>
              </w:rPr>
            </w:pPr>
            <w:r w:rsidRPr="00076541">
              <w:rPr>
                <w:b/>
                <w:sz w:val="16"/>
                <w:szCs w:val="16"/>
              </w:rPr>
              <w:t>8</w:t>
            </w:r>
          </w:p>
        </w:tc>
        <w:tc>
          <w:tcPr>
            <w:tcW w:w="708" w:type="dxa"/>
          </w:tcPr>
          <w:p w:rsidR="00DC6959" w:rsidRPr="00076541" w:rsidRDefault="00DC6959">
            <w:pPr>
              <w:pStyle w:val="TableParagraph"/>
              <w:spacing w:before="40" w:after="40"/>
              <w:jc w:val="center"/>
              <w:rPr>
                <w:b/>
                <w:sz w:val="16"/>
                <w:szCs w:val="16"/>
              </w:rPr>
            </w:pPr>
            <w:r w:rsidRPr="00076541">
              <w:rPr>
                <w:b/>
                <w:sz w:val="16"/>
                <w:szCs w:val="16"/>
              </w:rPr>
              <w:t>9</w:t>
            </w:r>
          </w:p>
        </w:tc>
        <w:tc>
          <w:tcPr>
            <w:tcW w:w="709" w:type="dxa"/>
          </w:tcPr>
          <w:p w:rsidR="00DC6959" w:rsidRPr="00076541" w:rsidRDefault="00DC6959">
            <w:pPr>
              <w:pStyle w:val="TableParagraph"/>
              <w:spacing w:before="40" w:after="40"/>
              <w:jc w:val="center"/>
              <w:rPr>
                <w:b/>
                <w:sz w:val="16"/>
                <w:szCs w:val="16"/>
              </w:rPr>
            </w:pPr>
            <w:r w:rsidRPr="00076541">
              <w:rPr>
                <w:b/>
                <w:sz w:val="16"/>
                <w:szCs w:val="16"/>
              </w:rPr>
              <w:t>10</w:t>
            </w:r>
          </w:p>
        </w:tc>
        <w:tc>
          <w:tcPr>
            <w:tcW w:w="709" w:type="dxa"/>
          </w:tcPr>
          <w:p w:rsidR="00DC6959" w:rsidRPr="00076541" w:rsidRDefault="00DC6959">
            <w:pPr>
              <w:pStyle w:val="TableParagraph"/>
              <w:spacing w:before="40" w:after="40"/>
              <w:jc w:val="center"/>
              <w:rPr>
                <w:b/>
                <w:sz w:val="16"/>
                <w:szCs w:val="16"/>
              </w:rPr>
            </w:pPr>
            <w:r w:rsidRPr="00076541">
              <w:rPr>
                <w:b/>
                <w:sz w:val="16"/>
                <w:szCs w:val="16"/>
              </w:rPr>
              <w:t>11</w:t>
            </w:r>
          </w:p>
        </w:tc>
        <w:tc>
          <w:tcPr>
            <w:tcW w:w="567" w:type="dxa"/>
          </w:tcPr>
          <w:p w:rsidR="00DC6959" w:rsidRPr="00076541" w:rsidRDefault="00DC6959">
            <w:pPr>
              <w:pStyle w:val="TableParagraph"/>
              <w:spacing w:before="40" w:after="40"/>
              <w:jc w:val="center"/>
              <w:rPr>
                <w:b/>
                <w:sz w:val="16"/>
                <w:szCs w:val="16"/>
              </w:rPr>
            </w:pPr>
            <w:r w:rsidRPr="00076541">
              <w:rPr>
                <w:b/>
                <w:sz w:val="16"/>
                <w:szCs w:val="16"/>
              </w:rPr>
              <w:t>12</w:t>
            </w:r>
          </w:p>
        </w:tc>
        <w:tc>
          <w:tcPr>
            <w:tcW w:w="567" w:type="dxa"/>
          </w:tcPr>
          <w:p w:rsidR="00DC6959" w:rsidRPr="00064DEC" w:rsidRDefault="00DC6959">
            <w:pPr>
              <w:pStyle w:val="TableParagraph"/>
              <w:spacing w:before="40" w:after="40"/>
              <w:jc w:val="center"/>
              <w:rPr>
                <w:b/>
                <w:sz w:val="16"/>
                <w:szCs w:val="16"/>
              </w:rPr>
            </w:pPr>
            <w:r w:rsidRPr="00064DEC">
              <w:rPr>
                <w:b/>
                <w:sz w:val="16"/>
                <w:szCs w:val="16"/>
              </w:rPr>
              <w:t>13</w:t>
            </w:r>
          </w:p>
        </w:tc>
        <w:tc>
          <w:tcPr>
            <w:tcW w:w="850" w:type="dxa"/>
          </w:tcPr>
          <w:p w:rsidR="00DC6959" w:rsidRPr="00064DEC" w:rsidRDefault="00DC6959">
            <w:pPr>
              <w:pStyle w:val="TableParagraph"/>
              <w:spacing w:before="40" w:after="40"/>
              <w:jc w:val="center"/>
              <w:rPr>
                <w:b/>
                <w:sz w:val="16"/>
                <w:szCs w:val="16"/>
              </w:rPr>
            </w:pPr>
            <w:r w:rsidRPr="00064DEC">
              <w:rPr>
                <w:b/>
                <w:sz w:val="16"/>
                <w:szCs w:val="16"/>
              </w:rPr>
              <w:t>14</w:t>
            </w:r>
          </w:p>
        </w:tc>
        <w:tc>
          <w:tcPr>
            <w:tcW w:w="1135" w:type="dxa"/>
          </w:tcPr>
          <w:p w:rsidR="00DC6959" w:rsidRPr="00064DEC" w:rsidRDefault="00A31187">
            <w:pPr>
              <w:pStyle w:val="TableParagraph"/>
              <w:spacing w:before="40" w:after="40"/>
              <w:jc w:val="center"/>
              <w:rPr>
                <w:b/>
                <w:sz w:val="16"/>
                <w:szCs w:val="16"/>
              </w:rPr>
            </w:pPr>
            <w:r w:rsidRPr="00064DEC">
              <w:rPr>
                <w:b/>
                <w:sz w:val="16"/>
                <w:szCs w:val="16"/>
              </w:rPr>
              <w:t>15</w:t>
            </w:r>
          </w:p>
        </w:tc>
      </w:tr>
      <w:tr w:rsidR="001B3255" w:rsidTr="0097480A">
        <w:trPr>
          <w:trHeight w:val="20"/>
        </w:trPr>
        <w:tc>
          <w:tcPr>
            <w:tcW w:w="567" w:type="dxa"/>
            <w:vAlign w:val="center"/>
          </w:tcPr>
          <w:p w:rsidR="001B3255" w:rsidRPr="000A5F2A" w:rsidRDefault="001B3255">
            <w:pPr>
              <w:pStyle w:val="TableParagraph"/>
              <w:spacing w:before="40" w:after="40"/>
              <w:jc w:val="center"/>
              <w:rPr>
                <w:sz w:val="20"/>
                <w:szCs w:val="20"/>
              </w:rPr>
            </w:pPr>
            <w:r w:rsidRPr="000A5F2A">
              <w:rPr>
                <w:sz w:val="20"/>
                <w:szCs w:val="20"/>
              </w:rPr>
              <w:t>1.</w:t>
            </w:r>
          </w:p>
        </w:tc>
        <w:tc>
          <w:tcPr>
            <w:tcW w:w="15413" w:type="dxa"/>
            <w:gridSpan w:val="14"/>
            <w:shd w:val="clear" w:color="auto" w:fill="FFFFFF"/>
          </w:tcPr>
          <w:p w:rsidR="001B3255" w:rsidRPr="00064DEC" w:rsidRDefault="001B3255">
            <w:pPr>
              <w:pStyle w:val="TableParagraph"/>
              <w:spacing w:before="40" w:after="40"/>
              <w:rPr>
                <w:rFonts w:eastAsia="Arial Unicode MS"/>
                <w:bCs/>
                <w:color w:val="000000"/>
                <w:sz w:val="20"/>
                <w:szCs w:val="20"/>
                <w:lang w:eastAsia="ru-RU"/>
              </w:rPr>
            </w:pPr>
            <w:r w:rsidRPr="00064DEC">
              <w:rPr>
                <w:rFonts w:eastAsia="Arial Unicode MS"/>
                <w:bCs/>
                <w:color w:val="000000"/>
                <w:sz w:val="20"/>
                <w:szCs w:val="20"/>
                <w:lang w:eastAsia="ru-RU"/>
              </w:rPr>
              <w:t>Задача «Решение жилищной проблемы молодых семей»</w:t>
            </w:r>
          </w:p>
        </w:tc>
      </w:tr>
      <w:tr w:rsidR="00DC6959" w:rsidTr="007945F9">
        <w:trPr>
          <w:trHeight w:val="20"/>
        </w:trPr>
        <w:tc>
          <w:tcPr>
            <w:tcW w:w="567" w:type="dxa"/>
            <w:vAlign w:val="center"/>
          </w:tcPr>
          <w:p w:rsidR="00DC6959" w:rsidRPr="000A5F2A" w:rsidRDefault="00DC6959">
            <w:pPr>
              <w:pStyle w:val="TableParagraph"/>
              <w:spacing w:before="40" w:after="40"/>
              <w:jc w:val="center"/>
              <w:rPr>
                <w:sz w:val="20"/>
                <w:szCs w:val="20"/>
              </w:rPr>
            </w:pPr>
            <w:r w:rsidRPr="000A5F2A">
              <w:rPr>
                <w:sz w:val="20"/>
                <w:szCs w:val="20"/>
              </w:rPr>
              <w:t>1.1.</w:t>
            </w:r>
          </w:p>
        </w:tc>
        <w:tc>
          <w:tcPr>
            <w:tcW w:w="4243" w:type="dxa"/>
            <w:vAlign w:val="center"/>
          </w:tcPr>
          <w:p w:rsidR="00DC6959" w:rsidRPr="00076541" w:rsidRDefault="00FF769A">
            <w:pPr>
              <w:pStyle w:val="TableParagraph"/>
              <w:spacing w:before="40" w:after="40"/>
              <w:jc w:val="both"/>
              <w:rPr>
                <w:i/>
                <w:sz w:val="20"/>
                <w:szCs w:val="20"/>
              </w:rPr>
            </w:pPr>
            <w:r w:rsidRPr="00076541">
              <w:rPr>
                <w:rFonts w:eastAsia="Arial Unicode MS"/>
                <w:sz w:val="20"/>
                <w:szCs w:val="20"/>
                <w:lang w:eastAsia="ru-RU"/>
              </w:rPr>
              <w:t xml:space="preserve">Количество </w:t>
            </w:r>
            <w:r w:rsidR="00FD741C" w:rsidRPr="00076541">
              <w:rPr>
                <w:rFonts w:eastAsia="Arial Unicode MS"/>
                <w:sz w:val="20"/>
                <w:szCs w:val="20"/>
                <w:lang w:eastAsia="ru-RU"/>
              </w:rPr>
              <w:t>семей, улучшивших жилищные условия</w:t>
            </w:r>
          </w:p>
        </w:tc>
        <w:tc>
          <w:tcPr>
            <w:tcW w:w="992" w:type="dxa"/>
            <w:vAlign w:val="center"/>
          </w:tcPr>
          <w:p w:rsidR="00DC6959" w:rsidRPr="00076541" w:rsidRDefault="00FF769A">
            <w:pPr>
              <w:pStyle w:val="TableParagraph"/>
              <w:spacing w:before="40" w:after="40"/>
              <w:jc w:val="center"/>
              <w:rPr>
                <w:sz w:val="20"/>
                <w:szCs w:val="20"/>
              </w:rPr>
            </w:pPr>
            <w:r w:rsidRPr="00076541">
              <w:rPr>
                <w:sz w:val="20"/>
                <w:szCs w:val="20"/>
              </w:rPr>
              <w:t>Г</w:t>
            </w:r>
            <w:r w:rsidR="00DC6959" w:rsidRPr="00076541">
              <w:rPr>
                <w:sz w:val="20"/>
                <w:szCs w:val="20"/>
              </w:rPr>
              <w:t>П</w:t>
            </w:r>
          </w:p>
        </w:tc>
        <w:tc>
          <w:tcPr>
            <w:tcW w:w="1701" w:type="dxa"/>
            <w:shd w:val="clear" w:color="auto" w:fill="FFFFFF"/>
          </w:tcPr>
          <w:p w:rsidR="00DC6959" w:rsidRPr="00076541" w:rsidRDefault="00DC6959" w:rsidP="007945F9">
            <w:pPr>
              <w:pStyle w:val="TableParagraph"/>
              <w:spacing w:before="40" w:after="40"/>
              <w:jc w:val="center"/>
              <w:rPr>
                <w:rFonts w:eastAsia="Arial Unicode MS"/>
                <w:sz w:val="20"/>
                <w:szCs w:val="20"/>
                <w:lang w:eastAsia="ru-RU"/>
              </w:rPr>
            </w:pPr>
            <w:proofErr w:type="gramStart"/>
            <w:r w:rsidRPr="00076541">
              <w:rPr>
                <w:spacing w:val="-1"/>
                <w:sz w:val="20"/>
                <w:szCs w:val="20"/>
              </w:rPr>
              <w:t>Прогрессирую</w:t>
            </w:r>
            <w:r w:rsidR="00333074" w:rsidRPr="00076541">
              <w:rPr>
                <w:spacing w:val="-1"/>
                <w:sz w:val="20"/>
                <w:szCs w:val="20"/>
              </w:rPr>
              <w:t>-</w:t>
            </w:r>
            <w:proofErr w:type="spellStart"/>
            <w:r w:rsidRPr="00076541">
              <w:rPr>
                <w:spacing w:val="-1"/>
                <w:sz w:val="20"/>
                <w:szCs w:val="20"/>
              </w:rPr>
              <w:t>щий</w:t>
            </w:r>
            <w:proofErr w:type="spellEnd"/>
            <w:proofErr w:type="gramEnd"/>
          </w:p>
        </w:tc>
        <w:tc>
          <w:tcPr>
            <w:tcW w:w="822" w:type="dxa"/>
            <w:shd w:val="clear" w:color="auto" w:fill="FFFFFF"/>
          </w:tcPr>
          <w:p w:rsidR="00DC6959" w:rsidRPr="00076541" w:rsidRDefault="00DC6959" w:rsidP="007945F9">
            <w:pPr>
              <w:pStyle w:val="TableParagraph"/>
              <w:spacing w:before="40" w:after="40"/>
              <w:jc w:val="center"/>
              <w:rPr>
                <w:sz w:val="20"/>
                <w:szCs w:val="20"/>
              </w:rPr>
            </w:pPr>
            <w:r w:rsidRPr="00076541">
              <w:rPr>
                <w:rFonts w:eastAsia="Arial Unicode MS"/>
                <w:sz w:val="20"/>
                <w:szCs w:val="20"/>
                <w:lang w:eastAsia="ru-RU"/>
              </w:rPr>
              <w:t>семей</w:t>
            </w:r>
          </w:p>
        </w:tc>
        <w:tc>
          <w:tcPr>
            <w:tcW w:w="992" w:type="dxa"/>
          </w:tcPr>
          <w:p w:rsidR="00DC6959" w:rsidRPr="00076541" w:rsidRDefault="00DC6959" w:rsidP="007945F9">
            <w:pPr>
              <w:pStyle w:val="TableParagraph"/>
              <w:spacing w:before="40" w:after="40"/>
              <w:jc w:val="center"/>
              <w:rPr>
                <w:sz w:val="20"/>
                <w:szCs w:val="20"/>
              </w:rPr>
            </w:pPr>
            <w:r w:rsidRPr="00076541">
              <w:rPr>
                <w:sz w:val="20"/>
                <w:szCs w:val="20"/>
              </w:rPr>
              <w:t>2</w:t>
            </w:r>
          </w:p>
        </w:tc>
        <w:tc>
          <w:tcPr>
            <w:tcW w:w="709" w:type="dxa"/>
          </w:tcPr>
          <w:p w:rsidR="00DC6959" w:rsidRPr="00076541" w:rsidRDefault="00DC6959" w:rsidP="007945F9">
            <w:pPr>
              <w:pStyle w:val="TableParagraph"/>
              <w:spacing w:before="40" w:after="40"/>
              <w:jc w:val="center"/>
              <w:rPr>
                <w:sz w:val="20"/>
                <w:szCs w:val="20"/>
              </w:rPr>
            </w:pPr>
            <w:r w:rsidRPr="00076541">
              <w:rPr>
                <w:sz w:val="20"/>
                <w:szCs w:val="20"/>
              </w:rPr>
              <w:t>2023</w:t>
            </w:r>
          </w:p>
        </w:tc>
        <w:tc>
          <w:tcPr>
            <w:tcW w:w="709" w:type="dxa"/>
          </w:tcPr>
          <w:p w:rsidR="00DC6959" w:rsidRPr="00076541" w:rsidRDefault="00FB5C8F" w:rsidP="007945F9">
            <w:pPr>
              <w:pStyle w:val="TableParagraph"/>
              <w:spacing w:before="40" w:after="40"/>
              <w:jc w:val="center"/>
              <w:rPr>
                <w:sz w:val="20"/>
                <w:szCs w:val="20"/>
              </w:rPr>
            </w:pPr>
            <w:r>
              <w:rPr>
                <w:sz w:val="20"/>
                <w:szCs w:val="20"/>
              </w:rPr>
              <w:t>1</w:t>
            </w:r>
          </w:p>
        </w:tc>
        <w:tc>
          <w:tcPr>
            <w:tcW w:w="708" w:type="dxa"/>
          </w:tcPr>
          <w:p w:rsidR="00DC6959" w:rsidRPr="00076541" w:rsidRDefault="00DC6959" w:rsidP="007945F9">
            <w:pPr>
              <w:jc w:val="center"/>
              <w:rPr>
                <w:rFonts w:ascii="Times New Roman" w:hAnsi="Times New Roman" w:cs="Times New Roman"/>
                <w:sz w:val="20"/>
                <w:szCs w:val="20"/>
              </w:rPr>
            </w:pPr>
            <w:r w:rsidRPr="00076541">
              <w:rPr>
                <w:rFonts w:ascii="Times New Roman" w:hAnsi="Times New Roman" w:cs="Times New Roman"/>
                <w:sz w:val="20"/>
                <w:szCs w:val="20"/>
              </w:rPr>
              <w:t>2</w:t>
            </w:r>
          </w:p>
        </w:tc>
        <w:tc>
          <w:tcPr>
            <w:tcW w:w="709" w:type="dxa"/>
          </w:tcPr>
          <w:p w:rsidR="00DC6959" w:rsidRPr="00076541" w:rsidRDefault="00B8094D" w:rsidP="007945F9">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DC6959" w:rsidRPr="00076541" w:rsidRDefault="00DC6959" w:rsidP="007945F9">
            <w:pPr>
              <w:jc w:val="center"/>
              <w:rPr>
                <w:rFonts w:ascii="Times New Roman" w:hAnsi="Times New Roman" w:cs="Times New Roman"/>
                <w:sz w:val="20"/>
                <w:szCs w:val="20"/>
              </w:rPr>
            </w:pPr>
            <w:r w:rsidRPr="00076541">
              <w:rPr>
                <w:rFonts w:ascii="Times New Roman" w:hAnsi="Times New Roman" w:cs="Times New Roman"/>
                <w:sz w:val="20"/>
                <w:szCs w:val="20"/>
              </w:rPr>
              <w:t>-</w:t>
            </w:r>
          </w:p>
        </w:tc>
        <w:tc>
          <w:tcPr>
            <w:tcW w:w="567" w:type="dxa"/>
          </w:tcPr>
          <w:p w:rsidR="00DC6959" w:rsidRPr="00076541" w:rsidRDefault="00DC6959" w:rsidP="007945F9">
            <w:pPr>
              <w:jc w:val="center"/>
              <w:rPr>
                <w:rFonts w:ascii="Times New Roman" w:hAnsi="Times New Roman" w:cs="Times New Roman"/>
                <w:sz w:val="20"/>
                <w:szCs w:val="20"/>
              </w:rPr>
            </w:pPr>
            <w:r w:rsidRPr="00076541">
              <w:rPr>
                <w:rFonts w:ascii="Times New Roman" w:hAnsi="Times New Roman" w:cs="Times New Roman"/>
                <w:sz w:val="20"/>
                <w:szCs w:val="20"/>
              </w:rPr>
              <w:t>-</w:t>
            </w:r>
          </w:p>
        </w:tc>
        <w:tc>
          <w:tcPr>
            <w:tcW w:w="567" w:type="dxa"/>
          </w:tcPr>
          <w:p w:rsidR="00DC6959" w:rsidRPr="00064DEC" w:rsidRDefault="00DC6959" w:rsidP="007945F9">
            <w:pPr>
              <w:jc w:val="center"/>
              <w:rPr>
                <w:rFonts w:ascii="Times New Roman" w:hAnsi="Times New Roman" w:cs="Times New Roman"/>
                <w:sz w:val="20"/>
                <w:szCs w:val="20"/>
              </w:rPr>
            </w:pPr>
            <w:r w:rsidRPr="00064DEC">
              <w:rPr>
                <w:rFonts w:ascii="Times New Roman" w:hAnsi="Times New Roman" w:cs="Times New Roman"/>
                <w:sz w:val="20"/>
                <w:szCs w:val="20"/>
              </w:rPr>
              <w:t>-</w:t>
            </w:r>
          </w:p>
        </w:tc>
        <w:tc>
          <w:tcPr>
            <w:tcW w:w="850" w:type="dxa"/>
          </w:tcPr>
          <w:p w:rsidR="00DC6959" w:rsidRPr="00064DEC" w:rsidRDefault="00A31187" w:rsidP="007945F9">
            <w:pPr>
              <w:pStyle w:val="TableParagraph"/>
              <w:spacing w:before="40" w:after="40"/>
              <w:jc w:val="center"/>
              <w:rPr>
                <w:sz w:val="20"/>
                <w:szCs w:val="20"/>
              </w:rPr>
            </w:pPr>
            <w:r w:rsidRPr="00064DEC">
              <w:rPr>
                <w:sz w:val="20"/>
                <w:szCs w:val="20"/>
              </w:rPr>
              <w:t>Да</w:t>
            </w:r>
          </w:p>
        </w:tc>
        <w:tc>
          <w:tcPr>
            <w:tcW w:w="1135" w:type="dxa"/>
          </w:tcPr>
          <w:p w:rsidR="00DC6959" w:rsidRPr="00064DEC" w:rsidRDefault="00A31187" w:rsidP="007945F9">
            <w:pPr>
              <w:pStyle w:val="TableParagraph"/>
              <w:spacing w:before="40" w:after="40"/>
              <w:jc w:val="center"/>
              <w:rPr>
                <w:sz w:val="20"/>
                <w:szCs w:val="20"/>
              </w:rPr>
            </w:pPr>
            <w:r w:rsidRPr="00064DEC">
              <w:rPr>
                <w:sz w:val="20"/>
                <w:szCs w:val="20"/>
              </w:rPr>
              <w:t>Да</w:t>
            </w:r>
          </w:p>
        </w:tc>
      </w:tr>
    </w:tbl>
    <w:p w:rsidR="00064DEC" w:rsidRDefault="00064DEC">
      <w:pPr>
        <w:rPr>
          <w:rFonts w:ascii="Times New Roman" w:hAnsi="Times New Roman" w:cs="Times New Roman"/>
          <w:lang w:eastAsia="ru-RU"/>
        </w:rPr>
      </w:pPr>
    </w:p>
    <w:p w:rsidR="00173F61" w:rsidRDefault="00B54155" w:rsidP="003C39B2">
      <w:pPr>
        <w:pStyle w:val="4"/>
        <w:spacing w:before="0" w:after="0"/>
        <w:rPr>
          <w:b/>
          <w:lang w:eastAsia="ru-RU"/>
        </w:rPr>
      </w:pPr>
      <w:r>
        <w:rPr>
          <w:b/>
          <w:lang w:eastAsia="ru-RU"/>
        </w:rPr>
        <w:t>3. Помесячный план дости</w:t>
      </w:r>
      <w:r w:rsidR="0074611C">
        <w:rPr>
          <w:b/>
          <w:lang w:eastAsia="ru-RU"/>
        </w:rPr>
        <w:t>жения показателей регионального</w:t>
      </w:r>
      <w:r>
        <w:rPr>
          <w:b/>
          <w:lang w:eastAsia="ru-RU"/>
        </w:rPr>
        <w:t xml:space="preserve"> проекта 2 в 2025 году</w:t>
      </w:r>
    </w:p>
    <w:p w:rsidR="00173F61" w:rsidRDefault="00173F61">
      <w:pPr>
        <w:spacing w:after="0" w:line="240" w:lineRule="auto"/>
        <w:rPr>
          <w:lang w:eastAsia="ru-RU"/>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337"/>
        <w:gridCol w:w="1319"/>
        <w:gridCol w:w="592"/>
        <w:gridCol w:w="590"/>
        <w:gridCol w:w="590"/>
        <w:gridCol w:w="27"/>
        <w:gridCol w:w="565"/>
        <w:gridCol w:w="590"/>
        <w:gridCol w:w="717"/>
        <w:gridCol w:w="708"/>
        <w:gridCol w:w="567"/>
        <w:gridCol w:w="680"/>
        <w:gridCol w:w="709"/>
        <w:gridCol w:w="709"/>
        <w:gridCol w:w="1417"/>
      </w:tblGrid>
      <w:tr w:rsidR="00173F61" w:rsidTr="00076541">
        <w:trPr>
          <w:trHeight w:val="20"/>
        </w:trPr>
        <w:tc>
          <w:tcPr>
            <w:tcW w:w="607" w:type="dxa"/>
            <w:vMerge w:val="restart"/>
            <w:vAlign w:val="center"/>
          </w:tcPr>
          <w:p w:rsidR="00173F61" w:rsidRPr="00076541" w:rsidRDefault="00B54155">
            <w:pPr>
              <w:pStyle w:val="TableParagraph"/>
              <w:spacing w:before="40" w:after="40"/>
              <w:jc w:val="center"/>
              <w:rPr>
                <w:b/>
                <w:sz w:val="20"/>
                <w:szCs w:val="20"/>
              </w:rPr>
            </w:pPr>
            <w:r w:rsidRPr="00076541">
              <w:rPr>
                <w:b/>
                <w:sz w:val="20"/>
                <w:szCs w:val="20"/>
              </w:rPr>
              <w:t>№</w:t>
            </w:r>
            <w:r w:rsidRPr="00076541">
              <w:rPr>
                <w:b/>
                <w:spacing w:val="-1"/>
                <w:sz w:val="20"/>
                <w:szCs w:val="20"/>
              </w:rPr>
              <w:t xml:space="preserve"> </w:t>
            </w:r>
            <w:proofErr w:type="gramStart"/>
            <w:r w:rsidRPr="00076541">
              <w:rPr>
                <w:b/>
                <w:sz w:val="20"/>
                <w:szCs w:val="20"/>
              </w:rPr>
              <w:t>п</w:t>
            </w:r>
            <w:proofErr w:type="gramEnd"/>
            <w:r w:rsidRPr="00076541">
              <w:rPr>
                <w:b/>
                <w:sz w:val="20"/>
                <w:szCs w:val="20"/>
              </w:rPr>
              <w:t>/п</w:t>
            </w:r>
          </w:p>
        </w:tc>
        <w:tc>
          <w:tcPr>
            <w:tcW w:w="4260" w:type="dxa"/>
            <w:vMerge w:val="restart"/>
            <w:vAlign w:val="center"/>
          </w:tcPr>
          <w:p w:rsidR="00173F61" w:rsidRPr="00076541" w:rsidRDefault="00B54155">
            <w:pPr>
              <w:pStyle w:val="TableParagraph"/>
              <w:spacing w:before="40" w:after="40"/>
              <w:jc w:val="center"/>
              <w:rPr>
                <w:b/>
                <w:sz w:val="20"/>
                <w:szCs w:val="20"/>
              </w:rPr>
            </w:pPr>
            <w:r w:rsidRPr="00076541">
              <w:rPr>
                <w:b/>
                <w:sz w:val="20"/>
                <w:szCs w:val="20"/>
              </w:rPr>
              <w:t>Показатели</w:t>
            </w:r>
            <w:r w:rsidRPr="00076541">
              <w:rPr>
                <w:b/>
                <w:spacing w:val="-5"/>
                <w:sz w:val="20"/>
                <w:szCs w:val="20"/>
              </w:rPr>
              <w:t xml:space="preserve"> </w:t>
            </w:r>
            <w:r w:rsidRPr="00076541">
              <w:rPr>
                <w:b/>
                <w:sz w:val="20"/>
                <w:szCs w:val="20"/>
              </w:rPr>
              <w:t>регионального</w:t>
            </w:r>
            <w:r w:rsidRPr="00076541">
              <w:rPr>
                <w:b/>
                <w:spacing w:val="-5"/>
                <w:sz w:val="20"/>
                <w:szCs w:val="20"/>
              </w:rPr>
              <w:t xml:space="preserve"> </w:t>
            </w:r>
            <w:r w:rsidRPr="00076541">
              <w:rPr>
                <w:b/>
                <w:sz w:val="20"/>
                <w:szCs w:val="20"/>
              </w:rPr>
              <w:t>проекта</w:t>
            </w:r>
          </w:p>
        </w:tc>
        <w:tc>
          <w:tcPr>
            <w:tcW w:w="1337" w:type="dxa"/>
            <w:vMerge w:val="restart"/>
            <w:vAlign w:val="center"/>
          </w:tcPr>
          <w:p w:rsidR="00173F61" w:rsidRPr="000A5F2A" w:rsidRDefault="00B54155">
            <w:pPr>
              <w:pStyle w:val="TableParagraph"/>
              <w:spacing w:before="40" w:after="40"/>
              <w:jc w:val="center"/>
              <w:rPr>
                <w:b/>
                <w:sz w:val="20"/>
                <w:szCs w:val="20"/>
              </w:rPr>
            </w:pPr>
            <w:r w:rsidRPr="000A5F2A">
              <w:rPr>
                <w:b/>
                <w:sz w:val="20"/>
                <w:szCs w:val="20"/>
              </w:rPr>
              <w:t>Уровень</w:t>
            </w:r>
            <w:r w:rsidRPr="000A5F2A">
              <w:rPr>
                <w:b/>
                <w:spacing w:val="1"/>
                <w:sz w:val="20"/>
                <w:szCs w:val="20"/>
              </w:rPr>
              <w:t xml:space="preserve"> </w:t>
            </w:r>
            <w:r w:rsidRPr="000A5F2A">
              <w:rPr>
                <w:b/>
                <w:sz w:val="20"/>
                <w:szCs w:val="20"/>
              </w:rPr>
              <w:t>показателя</w:t>
            </w:r>
          </w:p>
        </w:tc>
        <w:tc>
          <w:tcPr>
            <w:tcW w:w="1319" w:type="dxa"/>
            <w:vMerge w:val="restart"/>
            <w:vAlign w:val="center"/>
          </w:tcPr>
          <w:p w:rsidR="00173F61" w:rsidRPr="000A5F2A" w:rsidRDefault="00B54155">
            <w:pPr>
              <w:pStyle w:val="TableParagraph"/>
              <w:spacing w:before="40" w:after="40"/>
              <w:jc w:val="center"/>
              <w:rPr>
                <w:b/>
                <w:sz w:val="20"/>
                <w:szCs w:val="20"/>
              </w:rPr>
            </w:pPr>
            <w:r w:rsidRPr="000A5F2A">
              <w:rPr>
                <w:b/>
                <w:sz w:val="20"/>
                <w:szCs w:val="20"/>
              </w:rPr>
              <w:t>Единица измерения</w:t>
            </w:r>
            <w:r w:rsidRPr="000A5F2A">
              <w:rPr>
                <w:b/>
                <w:spacing w:val="-37"/>
                <w:sz w:val="20"/>
                <w:szCs w:val="20"/>
              </w:rPr>
              <w:t xml:space="preserve"> </w:t>
            </w:r>
            <w:r w:rsidRPr="000A5F2A">
              <w:rPr>
                <w:b/>
                <w:spacing w:val="-37"/>
                <w:sz w:val="20"/>
                <w:szCs w:val="20"/>
              </w:rPr>
              <w:br/>
            </w:r>
            <w:r w:rsidRPr="000A5F2A">
              <w:rPr>
                <w:b/>
                <w:sz w:val="20"/>
                <w:szCs w:val="20"/>
              </w:rPr>
              <w:t>(по</w:t>
            </w:r>
            <w:r w:rsidRPr="000A5F2A">
              <w:rPr>
                <w:b/>
                <w:spacing w:val="-2"/>
                <w:sz w:val="20"/>
                <w:szCs w:val="20"/>
              </w:rPr>
              <w:t xml:space="preserve"> </w:t>
            </w:r>
            <w:r w:rsidRPr="000A5F2A">
              <w:rPr>
                <w:b/>
                <w:sz w:val="20"/>
                <w:szCs w:val="20"/>
              </w:rPr>
              <w:t>ОКЕИ)</w:t>
            </w:r>
          </w:p>
        </w:tc>
        <w:tc>
          <w:tcPr>
            <w:tcW w:w="7044" w:type="dxa"/>
            <w:gridSpan w:val="12"/>
            <w:vAlign w:val="center"/>
          </w:tcPr>
          <w:p w:rsidR="00173F61" w:rsidRPr="000A5F2A" w:rsidRDefault="00B54155">
            <w:pPr>
              <w:pStyle w:val="TableParagraph"/>
              <w:spacing w:before="40" w:after="40"/>
              <w:jc w:val="center"/>
              <w:rPr>
                <w:b/>
                <w:sz w:val="20"/>
                <w:szCs w:val="20"/>
              </w:rPr>
            </w:pPr>
            <w:r w:rsidRPr="000A5F2A">
              <w:rPr>
                <w:b/>
                <w:sz w:val="20"/>
                <w:szCs w:val="20"/>
              </w:rPr>
              <w:t>Плановые</w:t>
            </w:r>
            <w:r w:rsidRPr="000A5F2A">
              <w:rPr>
                <w:b/>
                <w:spacing w:val="-4"/>
                <w:sz w:val="20"/>
                <w:szCs w:val="20"/>
              </w:rPr>
              <w:t xml:space="preserve"> </w:t>
            </w:r>
            <w:r w:rsidRPr="000A5F2A">
              <w:rPr>
                <w:b/>
                <w:sz w:val="20"/>
                <w:szCs w:val="20"/>
              </w:rPr>
              <w:t>значения</w:t>
            </w:r>
            <w:r w:rsidRPr="000A5F2A">
              <w:rPr>
                <w:b/>
                <w:spacing w:val="-2"/>
                <w:sz w:val="20"/>
                <w:szCs w:val="20"/>
              </w:rPr>
              <w:t xml:space="preserve"> </w:t>
            </w:r>
            <w:r w:rsidRPr="000A5F2A">
              <w:rPr>
                <w:b/>
                <w:sz w:val="20"/>
                <w:szCs w:val="20"/>
              </w:rPr>
              <w:t>по</w:t>
            </w:r>
            <w:r w:rsidRPr="000A5F2A">
              <w:rPr>
                <w:b/>
                <w:spacing w:val="-3"/>
                <w:sz w:val="20"/>
                <w:szCs w:val="20"/>
              </w:rPr>
              <w:t xml:space="preserve"> </w:t>
            </w:r>
            <w:r w:rsidRPr="000A5F2A">
              <w:rPr>
                <w:b/>
                <w:sz w:val="20"/>
                <w:szCs w:val="20"/>
              </w:rPr>
              <w:t>месяцам</w:t>
            </w:r>
          </w:p>
        </w:tc>
        <w:tc>
          <w:tcPr>
            <w:tcW w:w="1417" w:type="dxa"/>
            <w:vMerge w:val="restart"/>
            <w:vAlign w:val="center"/>
          </w:tcPr>
          <w:p w:rsidR="00173F61" w:rsidRPr="000A5F2A" w:rsidRDefault="00B54155">
            <w:pPr>
              <w:pStyle w:val="TableParagraph"/>
              <w:spacing w:before="40" w:after="40"/>
              <w:jc w:val="center"/>
              <w:rPr>
                <w:b/>
                <w:sz w:val="20"/>
                <w:szCs w:val="20"/>
              </w:rPr>
            </w:pPr>
            <w:proofErr w:type="gramStart"/>
            <w:r w:rsidRPr="000A5F2A">
              <w:rPr>
                <w:b/>
                <w:sz w:val="20"/>
                <w:szCs w:val="20"/>
              </w:rPr>
              <w:t>На конец</w:t>
            </w:r>
            <w:proofErr w:type="gramEnd"/>
            <w:r w:rsidRPr="000A5F2A">
              <w:rPr>
                <w:b/>
                <w:spacing w:val="1"/>
                <w:sz w:val="20"/>
                <w:szCs w:val="20"/>
              </w:rPr>
              <w:t xml:space="preserve"> </w:t>
            </w:r>
            <w:r w:rsidRPr="000A5F2A">
              <w:rPr>
                <w:b/>
                <w:spacing w:val="1"/>
                <w:sz w:val="20"/>
                <w:szCs w:val="20"/>
              </w:rPr>
              <w:br/>
            </w:r>
            <w:r w:rsidRPr="000A5F2A">
              <w:rPr>
                <w:b/>
                <w:sz w:val="20"/>
                <w:szCs w:val="20"/>
              </w:rPr>
              <w:t>2025</w:t>
            </w:r>
            <w:r w:rsidRPr="000A5F2A">
              <w:rPr>
                <w:b/>
                <w:i/>
                <w:sz w:val="20"/>
                <w:szCs w:val="20"/>
              </w:rPr>
              <w:t xml:space="preserve"> </w:t>
            </w:r>
            <w:r w:rsidRPr="000A5F2A">
              <w:rPr>
                <w:b/>
                <w:i/>
                <w:spacing w:val="-37"/>
                <w:sz w:val="20"/>
                <w:szCs w:val="20"/>
              </w:rPr>
              <w:t xml:space="preserve"> </w:t>
            </w:r>
            <w:r w:rsidRPr="000A5F2A">
              <w:rPr>
                <w:b/>
                <w:sz w:val="20"/>
                <w:szCs w:val="20"/>
              </w:rPr>
              <w:t>года</w:t>
            </w:r>
          </w:p>
        </w:tc>
      </w:tr>
      <w:tr w:rsidR="00173F61" w:rsidTr="00076541">
        <w:trPr>
          <w:trHeight w:val="20"/>
        </w:trPr>
        <w:tc>
          <w:tcPr>
            <w:tcW w:w="607" w:type="dxa"/>
            <w:vMerge/>
            <w:tcBorders>
              <w:top w:val="none" w:sz="4" w:space="0" w:color="000000"/>
            </w:tcBorders>
            <w:vAlign w:val="center"/>
          </w:tcPr>
          <w:p w:rsidR="00173F61" w:rsidRPr="00076541" w:rsidRDefault="00173F61">
            <w:pPr>
              <w:spacing w:before="40" w:after="40"/>
              <w:jc w:val="center"/>
              <w:rPr>
                <w:sz w:val="20"/>
                <w:szCs w:val="20"/>
              </w:rPr>
            </w:pPr>
          </w:p>
        </w:tc>
        <w:tc>
          <w:tcPr>
            <w:tcW w:w="4260" w:type="dxa"/>
            <w:vMerge/>
            <w:tcBorders>
              <w:top w:val="none" w:sz="4" w:space="0" w:color="000000"/>
            </w:tcBorders>
            <w:vAlign w:val="center"/>
          </w:tcPr>
          <w:p w:rsidR="00173F61" w:rsidRPr="00076541" w:rsidRDefault="00173F61">
            <w:pPr>
              <w:spacing w:before="40" w:after="40"/>
              <w:jc w:val="center"/>
              <w:rPr>
                <w:sz w:val="20"/>
                <w:szCs w:val="20"/>
              </w:rPr>
            </w:pPr>
          </w:p>
        </w:tc>
        <w:tc>
          <w:tcPr>
            <w:tcW w:w="1337" w:type="dxa"/>
            <w:vMerge/>
            <w:tcBorders>
              <w:top w:val="none" w:sz="4" w:space="0" w:color="000000"/>
            </w:tcBorders>
            <w:vAlign w:val="center"/>
          </w:tcPr>
          <w:p w:rsidR="00173F61" w:rsidRPr="000A5F2A" w:rsidRDefault="00173F61">
            <w:pPr>
              <w:spacing w:before="40" w:after="40"/>
              <w:jc w:val="center"/>
              <w:rPr>
                <w:sz w:val="20"/>
                <w:szCs w:val="20"/>
              </w:rPr>
            </w:pPr>
          </w:p>
        </w:tc>
        <w:tc>
          <w:tcPr>
            <w:tcW w:w="1319" w:type="dxa"/>
            <w:vMerge/>
            <w:tcBorders>
              <w:top w:val="none" w:sz="4" w:space="0" w:color="000000"/>
            </w:tcBorders>
            <w:vAlign w:val="center"/>
          </w:tcPr>
          <w:p w:rsidR="00173F61" w:rsidRPr="000A5F2A" w:rsidRDefault="00173F61">
            <w:pPr>
              <w:spacing w:before="40" w:after="40"/>
              <w:jc w:val="center"/>
              <w:rPr>
                <w:sz w:val="20"/>
                <w:szCs w:val="20"/>
              </w:rPr>
            </w:pPr>
          </w:p>
        </w:tc>
        <w:tc>
          <w:tcPr>
            <w:tcW w:w="592" w:type="dxa"/>
            <w:vAlign w:val="center"/>
          </w:tcPr>
          <w:p w:rsidR="00173F61" w:rsidRPr="00E71C90" w:rsidRDefault="00E71C90">
            <w:pPr>
              <w:pStyle w:val="TableParagraph"/>
              <w:spacing w:before="40" w:after="40"/>
              <w:jc w:val="center"/>
              <w:rPr>
                <w:b/>
                <w:sz w:val="18"/>
                <w:szCs w:val="18"/>
              </w:rPr>
            </w:pPr>
            <w:proofErr w:type="spellStart"/>
            <w:proofErr w:type="gramStart"/>
            <w:r w:rsidRPr="00E71C90">
              <w:rPr>
                <w:b/>
                <w:sz w:val="18"/>
                <w:szCs w:val="18"/>
              </w:rPr>
              <w:t>янв</w:t>
            </w:r>
            <w:proofErr w:type="spellEnd"/>
            <w:proofErr w:type="gramEnd"/>
          </w:p>
        </w:tc>
        <w:tc>
          <w:tcPr>
            <w:tcW w:w="590" w:type="dxa"/>
            <w:vAlign w:val="center"/>
          </w:tcPr>
          <w:p w:rsidR="00173F61" w:rsidRPr="00E71C90" w:rsidRDefault="00E71C90">
            <w:pPr>
              <w:pStyle w:val="TableParagraph"/>
              <w:spacing w:before="40" w:after="40"/>
              <w:jc w:val="center"/>
              <w:rPr>
                <w:b/>
                <w:sz w:val="18"/>
                <w:szCs w:val="18"/>
              </w:rPr>
            </w:pPr>
            <w:proofErr w:type="spellStart"/>
            <w:r w:rsidRPr="00E71C90">
              <w:rPr>
                <w:b/>
                <w:sz w:val="18"/>
                <w:szCs w:val="18"/>
              </w:rPr>
              <w:t>фев</w:t>
            </w:r>
            <w:proofErr w:type="spellEnd"/>
          </w:p>
        </w:tc>
        <w:tc>
          <w:tcPr>
            <w:tcW w:w="617" w:type="dxa"/>
            <w:gridSpan w:val="2"/>
            <w:vAlign w:val="center"/>
          </w:tcPr>
          <w:p w:rsidR="00173F61" w:rsidRPr="00E71C90" w:rsidRDefault="00E71C90">
            <w:pPr>
              <w:pStyle w:val="TableParagraph"/>
              <w:spacing w:before="40" w:after="40"/>
              <w:jc w:val="center"/>
              <w:rPr>
                <w:b/>
                <w:sz w:val="18"/>
                <w:szCs w:val="18"/>
              </w:rPr>
            </w:pPr>
            <w:proofErr w:type="spellStart"/>
            <w:r>
              <w:rPr>
                <w:b/>
                <w:sz w:val="18"/>
                <w:szCs w:val="18"/>
              </w:rPr>
              <w:t>мар</w:t>
            </w:r>
            <w:proofErr w:type="spellEnd"/>
          </w:p>
        </w:tc>
        <w:tc>
          <w:tcPr>
            <w:tcW w:w="565" w:type="dxa"/>
            <w:vAlign w:val="center"/>
          </w:tcPr>
          <w:p w:rsidR="00173F61" w:rsidRPr="00E71C90" w:rsidRDefault="00E71C90">
            <w:pPr>
              <w:pStyle w:val="TableParagraph"/>
              <w:spacing w:before="40" w:after="40"/>
              <w:jc w:val="center"/>
              <w:rPr>
                <w:b/>
                <w:sz w:val="18"/>
                <w:szCs w:val="18"/>
              </w:rPr>
            </w:pPr>
            <w:proofErr w:type="spellStart"/>
            <w:proofErr w:type="gramStart"/>
            <w:r w:rsidRPr="00E71C90">
              <w:rPr>
                <w:b/>
                <w:sz w:val="18"/>
                <w:szCs w:val="18"/>
              </w:rPr>
              <w:t>апр</w:t>
            </w:r>
            <w:proofErr w:type="spellEnd"/>
            <w:proofErr w:type="gramEnd"/>
          </w:p>
        </w:tc>
        <w:tc>
          <w:tcPr>
            <w:tcW w:w="590" w:type="dxa"/>
            <w:vAlign w:val="center"/>
          </w:tcPr>
          <w:p w:rsidR="00173F61" w:rsidRPr="00E71C90" w:rsidRDefault="00B54155">
            <w:pPr>
              <w:pStyle w:val="TableParagraph"/>
              <w:spacing w:before="40" w:after="40"/>
              <w:jc w:val="center"/>
              <w:rPr>
                <w:b/>
                <w:sz w:val="18"/>
                <w:szCs w:val="18"/>
              </w:rPr>
            </w:pPr>
            <w:r w:rsidRPr="00E71C90">
              <w:rPr>
                <w:b/>
                <w:sz w:val="18"/>
                <w:szCs w:val="18"/>
              </w:rPr>
              <w:t>май</w:t>
            </w:r>
          </w:p>
        </w:tc>
        <w:tc>
          <w:tcPr>
            <w:tcW w:w="717" w:type="dxa"/>
            <w:vAlign w:val="center"/>
          </w:tcPr>
          <w:p w:rsidR="00173F61" w:rsidRPr="00E71C90" w:rsidRDefault="00B54155">
            <w:pPr>
              <w:pStyle w:val="TableParagraph"/>
              <w:spacing w:before="40" w:after="40"/>
              <w:jc w:val="center"/>
              <w:rPr>
                <w:b/>
                <w:sz w:val="18"/>
                <w:szCs w:val="18"/>
              </w:rPr>
            </w:pPr>
            <w:r w:rsidRPr="00E71C90">
              <w:rPr>
                <w:b/>
                <w:sz w:val="18"/>
                <w:szCs w:val="18"/>
              </w:rPr>
              <w:t>июнь</w:t>
            </w:r>
          </w:p>
        </w:tc>
        <w:tc>
          <w:tcPr>
            <w:tcW w:w="708" w:type="dxa"/>
            <w:vAlign w:val="center"/>
          </w:tcPr>
          <w:p w:rsidR="00173F61" w:rsidRPr="00E71C90" w:rsidRDefault="00B54155">
            <w:pPr>
              <w:pStyle w:val="TableParagraph"/>
              <w:spacing w:before="40" w:after="40"/>
              <w:jc w:val="center"/>
              <w:rPr>
                <w:b/>
                <w:sz w:val="18"/>
                <w:szCs w:val="18"/>
              </w:rPr>
            </w:pPr>
            <w:r w:rsidRPr="00E71C90">
              <w:rPr>
                <w:b/>
                <w:sz w:val="18"/>
                <w:szCs w:val="18"/>
              </w:rPr>
              <w:t>июль</w:t>
            </w:r>
          </w:p>
        </w:tc>
        <w:tc>
          <w:tcPr>
            <w:tcW w:w="567" w:type="dxa"/>
            <w:vAlign w:val="center"/>
          </w:tcPr>
          <w:p w:rsidR="00173F61" w:rsidRPr="00E71C90" w:rsidRDefault="00E71C90">
            <w:pPr>
              <w:pStyle w:val="TableParagraph"/>
              <w:spacing w:before="40" w:after="40"/>
              <w:jc w:val="center"/>
              <w:rPr>
                <w:b/>
                <w:sz w:val="18"/>
                <w:szCs w:val="18"/>
              </w:rPr>
            </w:pPr>
            <w:proofErr w:type="spellStart"/>
            <w:proofErr w:type="gramStart"/>
            <w:r w:rsidRPr="00E71C90">
              <w:rPr>
                <w:b/>
                <w:sz w:val="18"/>
                <w:szCs w:val="18"/>
              </w:rPr>
              <w:t>авг</w:t>
            </w:r>
            <w:proofErr w:type="spellEnd"/>
            <w:proofErr w:type="gramEnd"/>
          </w:p>
        </w:tc>
        <w:tc>
          <w:tcPr>
            <w:tcW w:w="680" w:type="dxa"/>
            <w:vAlign w:val="center"/>
          </w:tcPr>
          <w:p w:rsidR="00173F61" w:rsidRPr="00E71C90" w:rsidRDefault="00E71C90">
            <w:pPr>
              <w:pStyle w:val="TableParagraph"/>
              <w:spacing w:before="40" w:after="40"/>
              <w:jc w:val="center"/>
              <w:rPr>
                <w:b/>
                <w:sz w:val="18"/>
                <w:szCs w:val="18"/>
              </w:rPr>
            </w:pPr>
            <w:r w:rsidRPr="00E71C90">
              <w:rPr>
                <w:b/>
                <w:sz w:val="18"/>
                <w:szCs w:val="18"/>
              </w:rPr>
              <w:t>сен</w:t>
            </w:r>
          </w:p>
        </w:tc>
        <w:tc>
          <w:tcPr>
            <w:tcW w:w="709" w:type="dxa"/>
            <w:vAlign w:val="center"/>
          </w:tcPr>
          <w:p w:rsidR="00173F61" w:rsidRPr="00E71C90" w:rsidRDefault="00E71C90">
            <w:pPr>
              <w:pStyle w:val="TableParagraph"/>
              <w:spacing w:before="40" w:after="40"/>
              <w:jc w:val="center"/>
              <w:rPr>
                <w:b/>
                <w:sz w:val="18"/>
                <w:szCs w:val="18"/>
              </w:rPr>
            </w:pPr>
            <w:proofErr w:type="spellStart"/>
            <w:proofErr w:type="gramStart"/>
            <w:r w:rsidRPr="00E71C90">
              <w:rPr>
                <w:b/>
                <w:sz w:val="18"/>
                <w:szCs w:val="18"/>
              </w:rPr>
              <w:t>окт</w:t>
            </w:r>
            <w:proofErr w:type="spellEnd"/>
            <w:proofErr w:type="gramEnd"/>
          </w:p>
        </w:tc>
        <w:tc>
          <w:tcPr>
            <w:tcW w:w="709" w:type="dxa"/>
            <w:vAlign w:val="center"/>
          </w:tcPr>
          <w:p w:rsidR="00173F61" w:rsidRPr="00E71C90" w:rsidRDefault="00076541">
            <w:pPr>
              <w:pStyle w:val="TableParagraph"/>
              <w:spacing w:before="40" w:after="40"/>
              <w:jc w:val="center"/>
              <w:rPr>
                <w:b/>
                <w:sz w:val="18"/>
                <w:szCs w:val="18"/>
              </w:rPr>
            </w:pPr>
            <w:proofErr w:type="spellStart"/>
            <w:r>
              <w:rPr>
                <w:b/>
                <w:sz w:val="18"/>
                <w:szCs w:val="18"/>
              </w:rPr>
              <w:t>нояб</w:t>
            </w:r>
            <w:proofErr w:type="spellEnd"/>
          </w:p>
        </w:tc>
        <w:tc>
          <w:tcPr>
            <w:tcW w:w="1417" w:type="dxa"/>
            <w:vMerge/>
            <w:tcBorders>
              <w:top w:val="none" w:sz="4" w:space="0" w:color="000000"/>
            </w:tcBorders>
            <w:vAlign w:val="center"/>
          </w:tcPr>
          <w:p w:rsidR="00173F61" w:rsidRPr="000A5F2A" w:rsidRDefault="00173F61">
            <w:pPr>
              <w:spacing w:before="40" w:after="40"/>
              <w:jc w:val="center"/>
              <w:rPr>
                <w:sz w:val="20"/>
                <w:szCs w:val="20"/>
              </w:rPr>
            </w:pPr>
          </w:p>
        </w:tc>
      </w:tr>
      <w:tr w:rsidR="00173F61" w:rsidTr="00076541">
        <w:trPr>
          <w:trHeight w:val="20"/>
        </w:trPr>
        <w:tc>
          <w:tcPr>
            <w:tcW w:w="607" w:type="dxa"/>
            <w:vAlign w:val="center"/>
          </w:tcPr>
          <w:p w:rsidR="00173F61" w:rsidRPr="00076541" w:rsidRDefault="00B54155">
            <w:pPr>
              <w:pStyle w:val="TableParagraph"/>
              <w:spacing w:before="40" w:after="40"/>
              <w:jc w:val="center"/>
              <w:rPr>
                <w:sz w:val="20"/>
                <w:szCs w:val="20"/>
              </w:rPr>
            </w:pPr>
            <w:r w:rsidRPr="00076541">
              <w:rPr>
                <w:sz w:val="20"/>
                <w:szCs w:val="20"/>
              </w:rPr>
              <w:t>1.</w:t>
            </w:r>
          </w:p>
        </w:tc>
        <w:tc>
          <w:tcPr>
            <w:tcW w:w="15377" w:type="dxa"/>
            <w:gridSpan w:val="16"/>
          </w:tcPr>
          <w:p w:rsidR="00173F61" w:rsidRPr="00076541" w:rsidRDefault="00794491">
            <w:pPr>
              <w:pStyle w:val="TableParagraph"/>
              <w:spacing w:before="40" w:after="40"/>
              <w:rPr>
                <w:sz w:val="20"/>
                <w:szCs w:val="20"/>
              </w:rPr>
            </w:pPr>
            <w:r w:rsidRPr="00076541">
              <w:rPr>
                <w:rFonts w:eastAsia="Arial Unicode MS"/>
                <w:bCs/>
                <w:color w:val="000000"/>
                <w:sz w:val="20"/>
                <w:szCs w:val="20"/>
                <w:lang w:eastAsia="ru-RU"/>
              </w:rPr>
              <w:t>Задача «Решение жилищной проблемы молодых семей»</w:t>
            </w:r>
          </w:p>
        </w:tc>
      </w:tr>
      <w:tr w:rsidR="00173F61" w:rsidTr="00076541">
        <w:trPr>
          <w:trHeight w:val="20"/>
        </w:trPr>
        <w:tc>
          <w:tcPr>
            <w:tcW w:w="607" w:type="dxa"/>
            <w:vAlign w:val="center"/>
          </w:tcPr>
          <w:p w:rsidR="00173F61" w:rsidRPr="00076541" w:rsidRDefault="00B54155">
            <w:pPr>
              <w:pStyle w:val="TableParagraph"/>
              <w:spacing w:before="40" w:after="40"/>
              <w:jc w:val="center"/>
              <w:rPr>
                <w:sz w:val="20"/>
                <w:szCs w:val="20"/>
              </w:rPr>
            </w:pPr>
            <w:r w:rsidRPr="00076541">
              <w:rPr>
                <w:sz w:val="20"/>
                <w:szCs w:val="20"/>
              </w:rPr>
              <w:t>1.1.</w:t>
            </w:r>
          </w:p>
        </w:tc>
        <w:tc>
          <w:tcPr>
            <w:tcW w:w="4260" w:type="dxa"/>
            <w:vAlign w:val="center"/>
          </w:tcPr>
          <w:p w:rsidR="00173F61" w:rsidRPr="00076541" w:rsidRDefault="00E71C90">
            <w:pPr>
              <w:pStyle w:val="TableParagraph"/>
              <w:spacing w:before="40" w:after="40"/>
              <w:jc w:val="both"/>
              <w:rPr>
                <w:sz w:val="20"/>
                <w:szCs w:val="20"/>
              </w:rPr>
            </w:pPr>
            <w:r w:rsidRPr="00076541">
              <w:rPr>
                <w:rFonts w:eastAsia="Arial Unicode MS"/>
                <w:sz w:val="20"/>
                <w:szCs w:val="20"/>
                <w:lang w:eastAsia="ru-RU"/>
              </w:rPr>
              <w:t>Количество семей, улучшивших жилищные условия</w:t>
            </w:r>
          </w:p>
        </w:tc>
        <w:tc>
          <w:tcPr>
            <w:tcW w:w="1337" w:type="dxa"/>
            <w:vAlign w:val="center"/>
          </w:tcPr>
          <w:p w:rsidR="00173F61" w:rsidRPr="000A5F2A" w:rsidRDefault="0074611C">
            <w:pPr>
              <w:pStyle w:val="TableParagraph"/>
              <w:spacing w:before="40" w:after="40"/>
              <w:jc w:val="center"/>
              <w:rPr>
                <w:sz w:val="20"/>
                <w:szCs w:val="20"/>
              </w:rPr>
            </w:pPr>
            <w:r>
              <w:rPr>
                <w:sz w:val="20"/>
                <w:szCs w:val="20"/>
              </w:rPr>
              <w:t>Г</w:t>
            </w:r>
            <w:r w:rsidR="00B54155" w:rsidRPr="000A5F2A">
              <w:rPr>
                <w:sz w:val="20"/>
                <w:szCs w:val="20"/>
              </w:rPr>
              <w:t>П</w:t>
            </w:r>
          </w:p>
        </w:tc>
        <w:tc>
          <w:tcPr>
            <w:tcW w:w="1319" w:type="dxa"/>
            <w:vAlign w:val="center"/>
          </w:tcPr>
          <w:p w:rsidR="00173F61" w:rsidRPr="000A5F2A" w:rsidRDefault="00543D1F">
            <w:pPr>
              <w:pStyle w:val="TableParagraph"/>
              <w:spacing w:before="40" w:after="40"/>
              <w:jc w:val="center"/>
              <w:rPr>
                <w:sz w:val="20"/>
                <w:szCs w:val="20"/>
              </w:rPr>
            </w:pPr>
            <w:r w:rsidRPr="000A5F2A">
              <w:rPr>
                <w:rFonts w:eastAsia="Arial Unicode MS"/>
                <w:sz w:val="20"/>
                <w:szCs w:val="20"/>
                <w:lang w:eastAsia="ru-RU"/>
              </w:rPr>
              <w:t>семей</w:t>
            </w:r>
          </w:p>
        </w:tc>
        <w:tc>
          <w:tcPr>
            <w:tcW w:w="592" w:type="dxa"/>
            <w:shd w:val="clear" w:color="auto" w:fill="FFFFFF"/>
            <w:vAlign w:val="center"/>
          </w:tcPr>
          <w:p w:rsidR="00173F61" w:rsidRPr="000A5F2A" w:rsidRDefault="00B54155">
            <w:pPr>
              <w:pStyle w:val="TableParagraph"/>
              <w:spacing w:before="40" w:after="40"/>
              <w:jc w:val="center"/>
              <w:rPr>
                <w:sz w:val="20"/>
                <w:szCs w:val="20"/>
              </w:rPr>
            </w:pPr>
            <w:r w:rsidRPr="000A5F2A">
              <w:rPr>
                <w:sz w:val="20"/>
                <w:szCs w:val="20"/>
              </w:rPr>
              <w:t>-</w:t>
            </w:r>
          </w:p>
        </w:tc>
        <w:tc>
          <w:tcPr>
            <w:tcW w:w="590" w:type="dxa"/>
            <w:shd w:val="clear" w:color="auto" w:fill="FFFFFF"/>
            <w:vAlign w:val="center"/>
          </w:tcPr>
          <w:p w:rsidR="00173F61" w:rsidRPr="000A5F2A" w:rsidRDefault="00B54155">
            <w:pPr>
              <w:pStyle w:val="TableParagraph"/>
              <w:spacing w:before="40" w:after="40"/>
              <w:jc w:val="center"/>
              <w:rPr>
                <w:sz w:val="20"/>
                <w:szCs w:val="20"/>
              </w:rPr>
            </w:pPr>
            <w:r w:rsidRPr="000A5F2A">
              <w:rPr>
                <w:sz w:val="20"/>
                <w:szCs w:val="20"/>
              </w:rPr>
              <w:t>-</w:t>
            </w:r>
          </w:p>
        </w:tc>
        <w:tc>
          <w:tcPr>
            <w:tcW w:w="590" w:type="dxa"/>
            <w:shd w:val="clear" w:color="auto" w:fill="FFFFFF"/>
            <w:vAlign w:val="center"/>
          </w:tcPr>
          <w:p w:rsidR="00173F61" w:rsidRPr="000A5F2A" w:rsidRDefault="00B54155">
            <w:pPr>
              <w:pStyle w:val="TableParagraph"/>
              <w:spacing w:before="40" w:after="40"/>
              <w:jc w:val="center"/>
              <w:rPr>
                <w:sz w:val="20"/>
                <w:szCs w:val="20"/>
              </w:rPr>
            </w:pPr>
            <w:r w:rsidRPr="000A5F2A">
              <w:rPr>
                <w:sz w:val="20"/>
                <w:szCs w:val="20"/>
              </w:rPr>
              <w:t>-</w:t>
            </w:r>
          </w:p>
        </w:tc>
        <w:tc>
          <w:tcPr>
            <w:tcW w:w="592" w:type="dxa"/>
            <w:gridSpan w:val="2"/>
            <w:shd w:val="clear" w:color="auto" w:fill="FFFFFF"/>
            <w:vAlign w:val="center"/>
          </w:tcPr>
          <w:p w:rsidR="00173F61" w:rsidRPr="000A5F2A" w:rsidRDefault="00B54155">
            <w:pPr>
              <w:pStyle w:val="TableParagraph"/>
              <w:spacing w:before="40" w:after="40"/>
              <w:jc w:val="center"/>
              <w:rPr>
                <w:sz w:val="20"/>
                <w:szCs w:val="20"/>
              </w:rPr>
            </w:pPr>
            <w:r w:rsidRPr="000A5F2A">
              <w:rPr>
                <w:sz w:val="20"/>
                <w:szCs w:val="20"/>
              </w:rPr>
              <w:t>-</w:t>
            </w:r>
          </w:p>
        </w:tc>
        <w:tc>
          <w:tcPr>
            <w:tcW w:w="590" w:type="dxa"/>
            <w:shd w:val="clear" w:color="auto" w:fill="FFFFFF"/>
            <w:vAlign w:val="center"/>
          </w:tcPr>
          <w:p w:rsidR="00173F61" w:rsidRPr="000A5F2A" w:rsidRDefault="00623AE3">
            <w:pPr>
              <w:pStyle w:val="TableParagraph"/>
              <w:spacing w:before="40" w:after="40"/>
              <w:jc w:val="center"/>
              <w:rPr>
                <w:sz w:val="20"/>
                <w:szCs w:val="20"/>
              </w:rPr>
            </w:pPr>
            <w:r w:rsidRPr="000A5F2A">
              <w:rPr>
                <w:sz w:val="20"/>
                <w:szCs w:val="20"/>
              </w:rPr>
              <w:t>-</w:t>
            </w:r>
          </w:p>
        </w:tc>
        <w:tc>
          <w:tcPr>
            <w:tcW w:w="717" w:type="dxa"/>
            <w:shd w:val="clear" w:color="auto" w:fill="FFFFFF"/>
          </w:tcPr>
          <w:p w:rsidR="00173F61" w:rsidRPr="000A5F2A" w:rsidRDefault="00A63BB8">
            <w:pPr>
              <w:spacing w:before="120" w:after="120"/>
              <w:jc w:val="center"/>
              <w:rPr>
                <w:rFonts w:ascii="Times New Roman" w:hAnsi="Times New Roman" w:cs="Times New Roman"/>
                <w:sz w:val="20"/>
                <w:szCs w:val="20"/>
              </w:rPr>
            </w:pPr>
            <w:r w:rsidRPr="000A5F2A">
              <w:rPr>
                <w:rFonts w:ascii="Times New Roman" w:hAnsi="Times New Roman" w:cs="Times New Roman"/>
                <w:sz w:val="20"/>
                <w:szCs w:val="20"/>
              </w:rPr>
              <w:t>-</w:t>
            </w:r>
          </w:p>
        </w:tc>
        <w:tc>
          <w:tcPr>
            <w:tcW w:w="708" w:type="dxa"/>
            <w:shd w:val="clear" w:color="auto" w:fill="FFFFFF"/>
          </w:tcPr>
          <w:p w:rsidR="00173F61" w:rsidRPr="000A5F2A" w:rsidRDefault="00B072F5">
            <w:pPr>
              <w:spacing w:before="120" w:after="12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shd w:val="clear" w:color="auto" w:fill="FFFFFF"/>
          </w:tcPr>
          <w:p w:rsidR="00173F61" w:rsidRPr="000A5F2A" w:rsidRDefault="00623AE3">
            <w:pPr>
              <w:spacing w:before="120" w:after="120"/>
              <w:jc w:val="center"/>
              <w:rPr>
                <w:rFonts w:ascii="Times New Roman" w:hAnsi="Times New Roman" w:cs="Times New Roman"/>
                <w:sz w:val="20"/>
                <w:szCs w:val="20"/>
              </w:rPr>
            </w:pPr>
            <w:r w:rsidRPr="000A5F2A">
              <w:rPr>
                <w:rFonts w:ascii="Times New Roman" w:hAnsi="Times New Roman" w:cs="Times New Roman"/>
                <w:sz w:val="20"/>
                <w:szCs w:val="20"/>
              </w:rPr>
              <w:t>1</w:t>
            </w:r>
          </w:p>
        </w:tc>
        <w:tc>
          <w:tcPr>
            <w:tcW w:w="680" w:type="dxa"/>
            <w:shd w:val="clear" w:color="auto" w:fill="FFFFFF"/>
          </w:tcPr>
          <w:p w:rsidR="00173F61" w:rsidRPr="000A5F2A" w:rsidRDefault="00623AE3">
            <w:pPr>
              <w:spacing w:before="120" w:after="120"/>
              <w:jc w:val="center"/>
              <w:rPr>
                <w:rFonts w:ascii="Times New Roman" w:hAnsi="Times New Roman" w:cs="Times New Roman"/>
                <w:sz w:val="20"/>
                <w:szCs w:val="20"/>
              </w:rPr>
            </w:pPr>
            <w:r w:rsidRPr="000A5F2A">
              <w:rPr>
                <w:rFonts w:ascii="Times New Roman" w:hAnsi="Times New Roman" w:cs="Times New Roman"/>
                <w:sz w:val="20"/>
                <w:szCs w:val="20"/>
              </w:rPr>
              <w:t>-</w:t>
            </w:r>
          </w:p>
        </w:tc>
        <w:tc>
          <w:tcPr>
            <w:tcW w:w="709" w:type="dxa"/>
            <w:shd w:val="clear" w:color="auto" w:fill="FFFFFF"/>
          </w:tcPr>
          <w:p w:rsidR="00173F61" w:rsidRPr="000A5F2A" w:rsidRDefault="00623AE3">
            <w:pPr>
              <w:spacing w:before="120" w:after="120"/>
              <w:jc w:val="center"/>
              <w:rPr>
                <w:rFonts w:ascii="Times New Roman" w:hAnsi="Times New Roman" w:cs="Times New Roman"/>
                <w:sz w:val="20"/>
                <w:szCs w:val="20"/>
              </w:rPr>
            </w:pPr>
            <w:r w:rsidRPr="000A5F2A">
              <w:rPr>
                <w:rFonts w:ascii="Times New Roman" w:hAnsi="Times New Roman" w:cs="Times New Roman"/>
                <w:sz w:val="20"/>
                <w:szCs w:val="20"/>
              </w:rPr>
              <w:t>-</w:t>
            </w:r>
          </w:p>
        </w:tc>
        <w:tc>
          <w:tcPr>
            <w:tcW w:w="709" w:type="dxa"/>
            <w:shd w:val="clear" w:color="auto" w:fill="FFFFFF"/>
          </w:tcPr>
          <w:p w:rsidR="00173F61" w:rsidRPr="000A5F2A" w:rsidRDefault="00623AE3">
            <w:pPr>
              <w:spacing w:before="120" w:after="120"/>
              <w:jc w:val="center"/>
              <w:rPr>
                <w:rFonts w:ascii="Times New Roman" w:hAnsi="Times New Roman" w:cs="Times New Roman"/>
                <w:sz w:val="20"/>
                <w:szCs w:val="20"/>
              </w:rPr>
            </w:pPr>
            <w:r w:rsidRPr="000A5F2A">
              <w:rPr>
                <w:rFonts w:ascii="Times New Roman" w:hAnsi="Times New Roman" w:cs="Times New Roman"/>
                <w:sz w:val="20"/>
                <w:szCs w:val="20"/>
              </w:rPr>
              <w:t>-</w:t>
            </w:r>
          </w:p>
        </w:tc>
        <w:tc>
          <w:tcPr>
            <w:tcW w:w="1417" w:type="dxa"/>
            <w:shd w:val="clear" w:color="auto" w:fill="FFFFFF"/>
            <w:vAlign w:val="center"/>
          </w:tcPr>
          <w:p w:rsidR="00173F61" w:rsidRPr="000A5F2A" w:rsidRDefault="00B072F5">
            <w:pPr>
              <w:pStyle w:val="TableParagraph"/>
              <w:spacing w:before="40" w:after="40"/>
              <w:jc w:val="center"/>
              <w:rPr>
                <w:sz w:val="20"/>
                <w:szCs w:val="20"/>
              </w:rPr>
            </w:pPr>
            <w:r>
              <w:rPr>
                <w:sz w:val="20"/>
                <w:szCs w:val="20"/>
              </w:rPr>
              <w:t>1</w:t>
            </w:r>
          </w:p>
        </w:tc>
      </w:tr>
    </w:tbl>
    <w:p w:rsidR="00173F61" w:rsidRDefault="00B54155" w:rsidP="003C39B2">
      <w:pPr>
        <w:pStyle w:val="4"/>
        <w:spacing w:before="0" w:after="0"/>
        <w:rPr>
          <w:b/>
          <w:bCs/>
        </w:rPr>
      </w:pPr>
      <w:r>
        <w:rPr>
          <w:b/>
          <w:lang w:eastAsia="ru-RU"/>
        </w:rPr>
        <w:t>4. Меропри</w:t>
      </w:r>
      <w:r w:rsidR="00970B7F">
        <w:rPr>
          <w:b/>
          <w:lang w:eastAsia="ru-RU"/>
        </w:rPr>
        <w:t xml:space="preserve">ятия (результаты) регионального </w:t>
      </w:r>
      <w:r>
        <w:rPr>
          <w:b/>
          <w:lang w:eastAsia="ru-RU"/>
        </w:rPr>
        <w:t>проекта 2</w:t>
      </w:r>
      <w:r>
        <w:rPr>
          <w:b/>
          <w:lang w:eastAsia="ru-RU"/>
        </w:rPr>
        <w:br/>
      </w:r>
    </w:p>
    <w:tbl>
      <w:tblPr>
        <w:tblW w:w="15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18"/>
        <w:gridCol w:w="1530"/>
        <w:gridCol w:w="851"/>
        <w:gridCol w:w="879"/>
        <w:gridCol w:w="680"/>
        <w:gridCol w:w="596"/>
        <w:gridCol w:w="708"/>
        <w:gridCol w:w="709"/>
        <w:gridCol w:w="709"/>
        <w:gridCol w:w="567"/>
        <w:gridCol w:w="709"/>
        <w:gridCol w:w="1275"/>
        <w:gridCol w:w="1134"/>
        <w:gridCol w:w="2948"/>
      </w:tblGrid>
      <w:tr w:rsidR="00E65DD8" w:rsidTr="00245ECA">
        <w:trPr>
          <w:trHeight w:val="20"/>
          <w:tblHeader/>
        </w:trPr>
        <w:tc>
          <w:tcPr>
            <w:tcW w:w="566" w:type="dxa"/>
            <w:vMerge w:val="restart"/>
            <w:vAlign w:val="center"/>
          </w:tcPr>
          <w:p w:rsidR="00E65DD8" w:rsidRDefault="00E65DD8">
            <w:pPr>
              <w:pStyle w:val="TableParagraph"/>
              <w:ind w:left="-152" w:right="-66"/>
              <w:jc w:val="center"/>
              <w:rPr>
                <w:b/>
                <w:sz w:val="16"/>
                <w:szCs w:val="16"/>
              </w:rPr>
            </w:pPr>
            <w:r>
              <w:rPr>
                <w:b/>
                <w:sz w:val="16"/>
                <w:szCs w:val="16"/>
              </w:rPr>
              <w:t xml:space="preserve">№ </w:t>
            </w:r>
            <w:r>
              <w:rPr>
                <w:b/>
                <w:sz w:val="16"/>
                <w:szCs w:val="16"/>
              </w:rPr>
              <w:br/>
            </w:r>
            <w:r>
              <w:rPr>
                <w:b/>
                <w:spacing w:val="-37"/>
                <w:sz w:val="16"/>
                <w:szCs w:val="16"/>
              </w:rPr>
              <w:t xml:space="preserve"> </w:t>
            </w:r>
            <w:proofErr w:type="gramStart"/>
            <w:r>
              <w:rPr>
                <w:b/>
                <w:sz w:val="16"/>
                <w:szCs w:val="16"/>
              </w:rPr>
              <w:t>п</w:t>
            </w:r>
            <w:proofErr w:type="gramEnd"/>
            <w:r>
              <w:rPr>
                <w:b/>
                <w:sz w:val="16"/>
                <w:szCs w:val="16"/>
              </w:rPr>
              <w:t>/п</w:t>
            </w:r>
          </w:p>
        </w:tc>
        <w:tc>
          <w:tcPr>
            <w:tcW w:w="2118" w:type="dxa"/>
            <w:vMerge w:val="restart"/>
            <w:vAlign w:val="center"/>
          </w:tcPr>
          <w:p w:rsidR="00E65DD8" w:rsidRDefault="00E65DD8">
            <w:pPr>
              <w:pStyle w:val="TableParagraph"/>
              <w:ind w:left="-3"/>
              <w:jc w:val="center"/>
              <w:rPr>
                <w:b/>
                <w:sz w:val="16"/>
                <w:szCs w:val="16"/>
              </w:rPr>
            </w:pPr>
            <w:r>
              <w:rPr>
                <w:b/>
                <w:sz w:val="16"/>
                <w:szCs w:val="16"/>
              </w:rPr>
              <w:t>Наименование мероприятия (результата)</w:t>
            </w:r>
          </w:p>
        </w:tc>
        <w:tc>
          <w:tcPr>
            <w:tcW w:w="1530" w:type="dxa"/>
            <w:vMerge w:val="restart"/>
            <w:vAlign w:val="center"/>
          </w:tcPr>
          <w:p w:rsidR="00E65DD8" w:rsidRDefault="00E65DD8">
            <w:pPr>
              <w:pStyle w:val="TableParagraph"/>
              <w:ind w:left="-3"/>
              <w:jc w:val="center"/>
              <w:rPr>
                <w:b/>
                <w:sz w:val="16"/>
                <w:szCs w:val="16"/>
              </w:rPr>
            </w:pPr>
            <w:r>
              <w:rPr>
                <w:b/>
                <w:sz w:val="16"/>
                <w:szCs w:val="16"/>
              </w:rPr>
              <w:t>Наименование</w:t>
            </w:r>
            <w:r>
              <w:rPr>
                <w:b/>
                <w:spacing w:val="1"/>
                <w:sz w:val="16"/>
                <w:szCs w:val="16"/>
              </w:rPr>
              <w:t xml:space="preserve"> </w:t>
            </w:r>
            <w:r>
              <w:rPr>
                <w:b/>
                <w:spacing w:val="-1"/>
                <w:sz w:val="16"/>
                <w:szCs w:val="16"/>
              </w:rPr>
              <w:t xml:space="preserve">структурных </w:t>
            </w:r>
            <w:r>
              <w:rPr>
                <w:b/>
                <w:sz w:val="16"/>
                <w:szCs w:val="16"/>
              </w:rPr>
              <w:t xml:space="preserve">элементов </w:t>
            </w:r>
            <w:r>
              <w:rPr>
                <w:b/>
                <w:spacing w:val="-37"/>
                <w:sz w:val="16"/>
                <w:szCs w:val="16"/>
              </w:rPr>
              <w:t xml:space="preserve"> </w:t>
            </w:r>
            <w:r>
              <w:rPr>
                <w:b/>
                <w:sz w:val="16"/>
                <w:szCs w:val="16"/>
              </w:rPr>
              <w:t>муниципальных программ</w:t>
            </w:r>
            <w:r>
              <w:rPr>
                <w:b/>
                <w:spacing w:val="1"/>
                <w:sz w:val="16"/>
                <w:szCs w:val="16"/>
              </w:rPr>
              <w:t xml:space="preserve"> </w:t>
            </w:r>
            <w:proofErr w:type="spellStart"/>
            <w:proofErr w:type="gramStart"/>
            <w:r>
              <w:rPr>
                <w:b/>
                <w:sz w:val="16"/>
                <w:szCs w:val="16"/>
              </w:rPr>
              <w:t>программ</w:t>
            </w:r>
            <w:proofErr w:type="spellEnd"/>
            <w:proofErr w:type="gramEnd"/>
            <w:r>
              <w:rPr>
                <w:b/>
                <w:sz w:val="16"/>
                <w:szCs w:val="16"/>
              </w:rPr>
              <w:t xml:space="preserve"> вместе с</w:t>
            </w:r>
            <w:r>
              <w:rPr>
                <w:b/>
                <w:spacing w:val="1"/>
                <w:sz w:val="16"/>
                <w:szCs w:val="16"/>
              </w:rPr>
              <w:t xml:space="preserve"> </w:t>
            </w:r>
            <w:r>
              <w:rPr>
                <w:b/>
                <w:sz w:val="16"/>
                <w:szCs w:val="16"/>
              </w:rPr>
              <w:t>наименованием</w:t>
            </w:r>
            <w:r>
              <w:rPr>
                <w:b/>
                <w:spacing w:val="1"/>
                <w:sz w:val="16"/>
                <w:szCs w:val="16"/>
              </w:rPr>
              <w:t xml:space="preserve"> </w:t>
            </w:r>
            <w:r>
              <w:rPr>
                <w:b/>
                <w:sz w:val="16"/>
                <w:szCs w:val="16"/>
              </w:rPr>
              <w:t>муниципальной</w:t>
            </w:r>
            <w:r>
              <w:rPr>
                <w:b/>
                <w:spacing w:val="1"/>
                <w:sz w:val="16"/>
                <w:szCs w:val="16"/>
              </w:rPr>
              <w:t xml:space="preserve"> </w:t>
            </w:r>
            <w:r>
              <w:rPr>
                <w:b/>
                <w:sz w:val="16"/>
                <w:szCs w:val="16"/>
              </w:rPr>
              <w:t>программы</w:t>
            </w:r>
          </w:p>
        </w:tc>
        <w:tc>
          <w:tcPr>
            <w:tcW w:w="851" w:type="dxa"/>
            <w:vMerge w:val="restart"/>
            <w:vAlign w:val="center"/>
          </w:tcPr>
          <w:p w:rsidR="00E65DD8" w:rsidRDefault="00E65DD8">
            <w:pPr>
              <w:pStyle w:val="TableParagraph"/>
              <w:ind w:left="-3"/>
              <w:jc w:val="center"/>
              <w:rPr>
                <w:b/>
                <w:sz w:val="16"/>
                <w:szCs w:val="16"/>
              </w:rPr>
            </w:pPr>
            <w:r>
              <w:rPr>
                <w:b/>
                <w:sz w:val="16"/>
                <w:szCs w:val="16"/>
              </w:rPr>
              <w:t>Единица</w:t>
            </w:r>
            <w:r>
              <w:rPr>
                <w:b/>
                <w:spacing w:val="1"/>
                <w:sz w:val="16"/>
                <w:szCs w:val="16"/>
              </w:rPr>
              <w:t xml:space="preserve"> </w:t>
            </w:r>
            <w:proofErr w:type="spellStart"/>
            <w:proofErr w:type="gramStart"/>
            <w:r>
              <w:rPr>
                <w:b/>
                <w:sz w:val="16"/>
                <w:szCs w:val="16"/>
              </w:rPr>
              <w:t>измере-ния</w:t>
            </w:r>
            <w:proofErr w:type="spellEnd"/>
            <w:proofErr w:type="gramEnd"/>
            <w:r>
              <w:rPr>
                <w:b/>
                <w:spacing w:val="-37"/>
                <w:sz w:val="16"/>
                <w:szCs w:val="16"/>
              </w:rPr>
              <w:t xml:space="preserve">       </w:t>
            </w:r>
            <w:r>
              <w:rPr>
                <w:b/>
                <w:spacing w:val="-37"/>
                <w:sz w:val="16"/>
                <w:szCs w:val="16"/>
              </w:rPr>
              <w:br/>
            </w:r>
            <w:r>
              <w:rPr>
                <w:b/>
                <w:spacing w:val="-1"/>
                <w:sz w:val="16"/>
                <w:szCs w:val="16"/>
              </w:rPr>
              <w:t>(по</w:t>
            </w:r>
            <w:r>
              <w:rPr>
                <w:b/>
                <w:spacing w:val="-9"/>
                <w:sz w:val="16"/>
                <w:szCs w:val="16"/>
              </w:rPr>
              <w:t xml:space="preserve"> </w:t>
            </w:r>
            <w:r>
              <w:rPr>
                <w:b/>
                <w:sz w:val="16"/>
                <w:szCs w:val="16"/>
              </w:rPr>
              <w:t>ОКЕИ)</w:t>
            </w:r>
          </w:p>
        </w:tc>
        <w:tc>
          <w:tcPr>
            <w:tcW w:w="1559" w:type="dxa"/>
            <w:gridSpan w:val="2"/>
            <w:vAlign w:val="center"/>
          </w:tcPr>
          <w:p w:rsidR="00E65DD8" w:rsidRDefault="00E65DD8">
            <w:pPr>
              <w:pStyle w:val="TableParagraph"/>
              <w:ind w:left="-3"/>
              <w:jc w:val="center"/>
              <w:rPr>
                <w:b/>
                <w:sz w:val="16"/>
                <w:szCs w:val="16"/>
              </w:rPr>
            </w:pPr>
            <w:r>
              <w:rPr>
                <w:b/>
                <w:sz w:val="16"/>
                <w:szCs w:val="16"/>
              </w:rPr>
              <w:t>Базовое</w:t>
            </w:r>
            <w:r>
              <w:rPr>
                <w:b/>
                <w:spacing w:val="-6"/>
                <w:sz w:val="16"/>
                <w:szCs w:val="16"/>
              </w:rPr>
              <w:t xml:space="preserve"> </w:t>
            </w:r>
            <w:r>
              <w:rPr>
                <w:b/>
                <w:sz w:val="16"/>
                <w:szCs w:val="16"/>
              </w:rPr>
              <w:t>значение</w:t>
            </w:r>
          </w:p>
        </w:tc>
        <w:tc>
          <w:tcPr>
            <w:tcW w:w="3998" w:type="dxa"/>
            <w:gridSpan w:val="6"/>
          </w:tcPr>
          <w:p w:rsidR="00E65DD8" w:rsidRDefault="007132CA">
            <w:pPr>
              <w:pStyle w:val="TableParagraph"/>
              <w:ind w:left="-3"/>
              <w:jc w:val="center"/>
              <w:rPr>
                <w:b/>
                <w:sz w:val="16"/>
                <w:szCs w:val="16"/>
              </w:rPr>
            </w:pPr>
            <w:r w:rsidRPr="00110C76">
              <w:rPr>
                <w:b/>
                <w:position w:val="-5"/>
                <w:sz w:val="16"/>
                <w:szCs w:val="16"/>
              </w:rPr>
              <w:t>Период,  год</w:t>
            </w:r>
            <w:r>
              <w:rPr>
                <w:b/>
                <w:position w:val="-5"/>
                <w:sz w:val="16"/>
                <w:szCs w:val="16"/>
              </w:rPr>
              <w:t xml:space="preserve"> </w:t>
            </w:r>
          </w:p>
        </w:tc>
        <w:tc>
          <w:tcPr>
            <w:tcW w:w="1275" w:type="dxa"/>
            <w:vMerge w:val="restart"/>
            <w:vAlign w:val="center"/>
          </w:tcPr>
          <w:p w:rsidR="00E65DD8" w:rsidRDefault="00E65DD8">
            <w:pPr>
              <w:pStyle w:val="TableParagraph"/>
              <w:ind w:left="-3"/>
              <w:jc w:val="center"/>
              <w:rPr>
                <w:b/>
                <w:sz w:val="16"/>
                <w:szCs w:val="16"/>
              </w:rPr>
            </w:pPr>
            <w:r>
              <w:rPr>
                <w:b/>
                <w:sz w:val="16"/>
                <w:szCs w:val="16"/>
              </w:rPr>
              <w:t>Тип мероприятия (результата)</w:t>
            </w:r>
          </w:p>
        </w:tc>
        <w:tc>
          <w:tcPr>
            <w:tcW w:w="1134" w:type="dxa"/>
            <w:vMerge w:val="restart"/>
            <w:vAlign w:val="center"/>
          </w:tcPr>
          <w:p w:rsidR="00E65DD8" w:rsidRDefault="00E65DD8">
            <w:pPr>
              <w:pStyle w:val="TableParagraph"/>
              <w:ind w:left="-113" w:right="-103"/>
              <w:jc w:val="center"/>
              <w:rPr>
                <w:b/>
                <w:sz w:val="16"/>
                <w:szCs w:val="16"/>
              </w:rPr>
            </w:pPr>
            <w:r>
              <w:rPr>
                <w:b/>
                <w:sz w:val="16"/>
                <w:szCs w:val="16"/>
              </w:rPr>
              <w:t>Уровень мероприятия (результата)</w:t>
            </w:r>
          </w:p>
        </w:tc>
        <w:tc>
          <w:tcPr>
            <w:tcW w:w="2948" w:type="dxa"/>
            <w:vMerge w:val="restart"/>
            <w:vAlign w:val="center"/>
          </w:tcPr>
          <w:p w:rsidR="00E65DD8" w:rsidRDefault="00E65DD8">
            <w:pPr>
              <w:pStyle w:val="TableParagraph"/>
              <w:ind w:left="-3"/>
              <w:jc w:val="center"/>
              <w:rPr>
                <w:b/>
                <w:sz w:val="16"/>
                <w:szCs w:val="16"/>
              </w:rPr>
            </w:pPr>
            <w:r>
              <w:rPr>
                <w:b/>
                <w:sz w:val="16"/>
                <w:szCs w:val="16"/>
              </w:rPr>
              <w:t xml:space="preserve">Связь </w:t>
            </w:r>
            <w:r>
              <w:rPr>
                <w:b/>
                <w:sz w:val="16"/>
                <w:szCs w:val="16"/>
              </w:rPr>
              <w:br/>
              <w:t>с показателями</w:t>
            </w:r>
            <w:r>
              <w:rPr>
                <w:b/>
                <w:spacing w:val="1"/>
                <w:sz w:val="16"/>
                <w:szCs w:val="16"/>
              </w:rPr>
              <w:t xml:space="preserve"> </w:t>
            </w:r>
            <w:r>
              <w:rPr>
                <w:b/>
                <w:spacing w:val="-1"/>
                <w:sz w:val="16"/>
                <w:szCs w:val="16"/>
              </w:rPr>
              <w:t xml:space="preserve">регионального </w:t>
            </w:r>
            <w:r>
              <w:rPr>
                <w:b/>
                <w:sz w:val="16"/>
                <w:szCs w:val="16"/>
              </w:rPr>
              <w:t>проекта</w:t>
            </w:r>
          </w:p>
        </w:tc>
      </w:tr>
      <w:tr w:rsidR="00E65DD8" w:rsidTr="00245ECA">
        <w:trPr>
          <w:trHeight w:val="553"/>
          <w:tblHeader/>
        </w:trPr>
        <w:tc>
          <w:tcPr>
            <w:tcW w:w="566"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c>
          <w:tcPr>
            <w:tcW w:w="2118"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c>
          <w:tcPr>
            <w:tcW w:w="1530"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c>
          <w:tcPr>
            <w:tcW w:w="851"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c>
          <w:tcPr>
            <w:tcW w:w="879" w:type="dxa"/>
            <w:tcBorders>
              <w:top w:val="none" w:sz="4" w:space="0" w:color="000000"/>
            </w:tcBorders>
            <w:vAlign w:val="center"/>
          </w:tcPr>
          <w:p w:rsidR="00E65DD8" w:rsidRDefault="00E65DD8">
            <w:pPr>
              <w:pStyle w:val="TableParagraph"/>
              <w:jc w:val="center"/>
              <w:rPr>
                <w:b/>
                <w:sz w:val="16"/>
                <w:szCs w:val="16"/>
              </w:rPr>
            </w:pPr>
            <w:r>
              <w:rPr>
                <w:b/>
                <w:sz w:val="16"/>
                <w:szCs w:val="16"/>
              </w:rPr>
              <w:t>значение</w:t>
            </w:r>
          </w:p>
        </w:tc>
        <w:tc>
          <w:tcPr>
            <w:tcW w:w="680" w:type="dxa"/>
            <w:tcBorders>
              <w:top w:val="none" w:sz="4" w:space="0" w:color="000000"/>
            </w:tcBorders>
            <w:vAlign w:val="center"/>
          </w:tcPr>
          <w:p w:rsidR="00E65DD8" w:rsidRDefault="00E65DD8">
            <w:pPr>
              <w:pStyle w:val="TableParagraph"/>
              <w:jc w:val="center"/>
              <w:rPr>
                <w:b/>
                <w:sz w:val="16"/>
                <w:szCs w:val="16"/>
              </w:rPr>
            </w:pPr>
            <w:r>
              <w:rPr>
                <w:b/>
                <w:sz w:val="16"/>
                <w:szCs w:val="16"/>
              </w:rPr>
              <w:t>год</w:t>
            </w:r>
          </w:p>
        </w:tc>
        <w:tc>
          <w:tcPr>
            <w:tcW w:w="596" w:type="dxa"/>
            <w:vAlign w:val="center"/>
          </w:tcPr>
          <w:p w:rsidR="00E65DD8" w:rsidRDefault="00E65DD8">
            <w:pPr>
              <w:pStyle w:val="TableParagraph"/>
              <w:jc w:val="center"/>
              <w:rPr>
                <w:b/>
                <w:sz w:val="16"/>
                <w:szCs w:val="16"/>
              </w:rPr>
            </w:pPr>
            <w:r>
              <w:rPr>
                <w:b/>
                <w:sz w:val="16"/>
                <w:szCs w:val="16"/>
              </w:rPr>
              <w:t>2025</w:t>
            </w:r>
          </w:p>
        </w:tc>
        <w:tc>
          <w:tcPr>
            <w:tcW w:w="708" w:type="dxa"/>
            <w:vAlign w:val="center"/>
          </w:tcPr>
          <w:p w:rsidR="00E65DD8" w:rsidRDefault="00E65DD8">
            <w:pPr>
              <w:pStyle w:val="TableParagraph"/>
              <w:jc w:val="center"/>
              <w:rPr>
                <w:b/>
                <w:sz w:val="16"/>
                <w:szCs w:val="16"/>
              </w:rPr>
            </w:pPr>
            <w:r>
              <w:rPr>
                <w:b/>
                <w:sz w:val="16"/>
                <w:szCs w:val="16"/>
              </w:rPr>
              <w:t>2026</w:t>
            </w:r>
          </w:p>
        </w:tc>
        <w:tc>
          <w:tcPr>
            <w:tcW w:w="709" w:type="dxa"/>
            <w:vAlign w:val="center"/>
          </w:tcPr>
          <w:p w:rsidR="00E65DD8" w:rsidRDefault="00E65DD8">
            <w:pPr>
              <w:pStyle w:val="TableParagraph"/>
              <w:jc w:val="center"/>
              <w:rPr>
                <w:b/>
                <w:sz w:val="16"/>
                <w:szCs w:val="16"/>
              </w:rPr>
            </w:pPr>
            <w:r>
              <w:rPr>
                <w:b/>
                <w:sz w:val="16"/>
                <w:szCs w:val="16"/>
              </w:rPr>
              <w:t>2027</w:t>
            </w:r>
          </w:p>
        </w:tc>
        <w:tc>
          <w:tcPr>
            <w:tcW w:w="709" w:type="dxa"/>
            <w:vAlign w:val="center"/>
          </w:tcPr>
          <w:p w:rsidR="00E65DD8" w:rsidRDefault="00E65DD8">
            <w:pPr>
              <w:pStyle w:val="TableParagraph"/>
              <w:jc w:val="center"/>
              <w:rPr>
                <w:b/>
                <w:sz w:val="16"/>
                <w:szCs w:val="16"/>
              </w:rPr>
            </w:pPr>
            <w:r>
              <w:rPr>
                <w:b/>
                <w:sz w:val="16"/>
                <w:szCs w:val="16"/>
              </w:rPr>
              <w:t>2028</w:t>
            </w:r>
          </w:p>
        </w:tc>
        <w:tc>
          <w:tcPr>
            <w:tcW w:w="567" w:type="dxa"/>
            <w:vAlign w:val="center"/>
          </w:tcPr>
          <w:p w:rsidR="00E65DD8" w:rsidRDefault="00E65DD8">
            <w:pPr>
              <w:pStyle w:val="TableParagraph"/>
              <w:jc w:val="center"/>
              <w:rPr>
                <w:b/>
                <w:sz w:val="16"/>
                <w:szCs w:val="16"/>
              </w:rPr>
            </w:pPr>
            <w:r>
              <w:rPr>
                <w:b/>
                <w:sz w:val="16"/>
                <w:szCs w:val="16"/>
              </w:rPr>
              <w:t>2029</w:t>
            </w:r>
          </w:p>
        </w:tc>
        <w:tc>
          <w:tcPr>
            <w:tcW w:w="709" w:type="dxa"/>
            <w:vAlign w:val="center"/>
          </w:tcPr>
          <w:p w:rsidR="00E65DD8" w:rsidRDefault="00E65DD8">
            <w:pPr>
              <w:pStyle w:val="TableParagraph"/>
              <w:jc w:val="center"/>
              <w:rPr>
                <w:b/>
                <w:sz w:val="16"/>
                <w:szCs w:val="16"/>
              </w:rPr>
            </w:pPr>
            <w:r>
              <w:rPr>
                <w:b/>
                <w:sz w:val="16"/>
                <w:szCs w:val="16"/>
              </w:rPr>
              <w:t>2030</w:t>
            </w:r>
          </w:p>
        </w:tc>
        <w:tc>
          <w:tcPr>
            <w:tcW w:w="1275"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c>
          <w:tcPr>
            <w:tcW w:w="1134" w:type="dxa"/>
            <w:vMerge/>
          </w:tcPr>
          <w:p w:rsidR="00E65DD8" w:rsidRDefault="00E65DD8">
            <w:pPr>
              <w:jc w:val="center"/>
              <w:rPr>
                <w:rFonts w:ascii="Times New Roman" w:hAnsi="Times New Roman" w:cs="Times New Roman"/>
                <w:sz w:val="16"/>
                <w:szCs w:val="16"/>
              </w:rPr>
            </w:pPr>
          </w:p>
        </w:tc>
        <w:tc>
          <w:tcPr>
            <w:tcW w:w="2948" w:type="dxa"/>
            <w:vMerge/>
            <w:tcBorders>
              <w:top w:val="none" w:sz="4" w:space="0" w:color="000000"/>
            </w:tcBorders>
            <w:vAlign w:val="center"/>
          </w:tcPr>
          <w:p w:rsidR="00E65DD8" w:rsidRDefault="00E65DD8">
            <w:pPr>
              <w:jc w:val="center"/>
              <w:rPr>
                <w:rFonts w:ascii="Times New Roman" w:hAnsi="Times New Roman" w:cs="Times New Roman"/>
                <w:sz w:val="16"/>
                <w:szCs w:val="16"/>
              </w:rPr>
            </w:pPr>
          </w:p>
        </w:tc>
      </w:tr>
      <w:tr w:rsidR="00064DEC" w:rsidTr="00245ECA">
        <w:trPr>
          <w:trHeight w:val="328"/>
        </w:trPr>
        <w:tc>
          <w:tcPr>
            <w:tcW w:w="566" w:type="dxa"/>
            <w:vAlign w:val="center"/>
          </w:tcPr>
          <w:p w:rsidR="00064DEC" w:rsidRPr="009D51E4" w:rsidRDefault="00064DEC">
            <w:pPr>
              <w:pStyle w:val="TableParagraph"/>
              <w:jc w:val="center"/>
              <w:rPr>
                <w:sz w:val="20"/>
                <w:szCs w:val="20"/>
              </w:rPr>
            </w:pPr>
            <w:r w:rsidRPr="009D51E4">
              <w:rPr>
                <w:sz w:val="20"/>
                <w:szCs w:val="20"/>
              </w:rPr>
              <w:t>1.</w:t>
            </w:r>
          </w:p>
        </w:tc>
        <w:tc>
          <w:tcPr>
            <w:tcW w:w="15413" w:type="dxa"/>
            <w:gridSpan w:val="14"/>
          </w:tcPr>
          <w:p w:rsidR="00064DEC" w:rsidRPr="00076541" w:rsidRDefault="00064DEC" w:rsidP="008273BB">
            <w:pPr>
              <w:pStyle w:val="TableParagraph"/>
              <w:spacing w:before="40" w:after="40"/>
              <w:rPr>
                <w:sz w:val="20"/>
                <w:szCs w:val="20"/>
              </w:rPr>
            </w:pPr>
            <w:r w:rsidRPr="00076541">
              <w:rPr>
                <w:rFonts w:eastAsia="Arial Unicode MS"/>
                <w:bCs/>
                <w:color w:val="000000"/>
                <w:sz w:val="20"/>
                <w:szCs w:val="20"/>
                <w:lang w:eastAsia="ru-RU"/>
              </w:rPr>
              <w:t>Задача «Решение жилищной проблемы молодых семей»</w:t>
            </w:r>
          </w:p>
        </w:tc>
      </w:tr>
      <w:tr w:rsidR="00064DEC" w:rsidTr="00245ECA">
        <w:trPr>
          <w:trHeight w:val="20"/>
        </w:trPr>
        <w:tc>
          <w:tcPr>
            <w:tcW w:w="566" w:type="dxa"/>
          </w:tcPr>
          <w:p w:rsidR="00064DEC" w:rsidRPr="009D51E4" w:rsidRDefault="00064DEC">
            <w:pPr>
              <w:pStyle w:val="TableParagraph"/>
              <w:rPr>
                <w:sz w:val="20"/>
                <w:szCs w:val="20"/>
              </w:rPr>
            </w:pPr>
            <w:r w:rsidRPr="009D51E4">
              <w:rPr>
                <w:sz w:val="20"/>
                <w:szCs w:val="20"/>
              </w:rPr>
              <w:t>1.1.</w:t>
            </w:r>
          </w:p>
        </w:tc>
        <w:tc>
          <w:tcPr>
            <w:tcW w:w="2118" w:type="dxa"/>
          </w:tcPr>
          <w:p w:rsidR="00064DEC" w:rsidRPr="009D51E4" w:rsidRDefault="00064DEC" w:rsidP="00855FFE">
            <w:pPr>
              <w:pStyle w:val="TableParagraph"/>
              <w:rPr>
                <w:i/>
                <w:sz w:val="20"/>
                <w:szCs w:val="20"/>
              </w:rPr>
            </w:pPr>
            <w:r w:rsidRPr="009D51E4">
              <w:rPr>
                <w:rFonts w:eastAsia="Arial Unicode MS"/>
                <w:sz w:val="20"/>
                <w:szCs w:val="20"/>
                <w:lang w:eastAsia="ru-RU"/>
              </w:rPr>
              <w:t>Оказана поддержка молодым семьям в улучшении жилищных условий</w:t>
            </w:r>
          </w:p>
        </w:tc>
        <w:tc>
          <w:tcPr>
            <w:tcW w:w="1530" w:type="dxa"/>
          </w:tcPr>
          <w:p w:rsidR="00064DEC" w:rsidRPr="009D51E4" w:rsidRDefault="00064DEC">
            <w:pPr>
              <w:pStyle w:val="TableParagraph"/>
              <w:jc w:val="center"/>
              <w:rPr>
                <w:sz w:val="20"/>
                <w:szCs w:val="20"/>
              </w:rPr>
            </w:pPr>
            <w:r w:rsidRPr="009D51E4">
              <w:rPr>
                <w:sz w:val="20"/>
                <w:szCs w:val="20"/>
              </w:rPr>
              <w:t>Х</w:t>
            </w:r>
          </w:p>
        </w:tc>
        <w:tc>
          <w:tcPr>
            <w:tcW w:w="851" w:type="dxa"/>
          </w:tcPr>
          <w:p w:rsidR="00064DEC" w:rsidRPr="009D51E4" w:rsidRDefault="00064DEC">
            <w:pPr>
              <w:pStyle w:val="TableParagraph"/>
              <w:jc w:val="center"/>
              <w:rPr>
                <w:sz w:val="20"/>
                <w:szCs w:val="20"/>
              </w:rPr>
            </w:pPr>
            <w:r w:rsidRPr="009D51E4">
              <w:rPr>
                <w:sz w:val="20"/>
                <w:szCs w:val="20"/>
              </w:rPr>
              <w:t>семей</w:t>
            </w:r>
          </w:p>
        </w:tc>
        <w:tc>
          <w:tcPr>
            <w:tcW w:w="879" w:type="dxa"/>
          </w:tcPr>
          <w:p w:rsidR="00064DEC" w:rsidRPr="009D51E4" w:rsidRDefault="00064DEC">
            <w:pPr>
              <w:pStyle w:val="TableParagraph"/>
              <w:jc w:val="center"/>
              <w:rPr>
                <w:sz w:val="20"/>
                <w:szCs w:val="20"/>
              </w:rPr>
            </w:pPr>
            <w:r w:rsidRPr="009D51E4">
              <w:rPr>
                <w:sz w:val="20"/>
                <w:szCs w:val="20"/>
              </w:rPr>
              <w:t>2</w:t>
            </w:r>
          </w:p>
        </w:tc>
        <w:tc>
          <w:tcPr>
            <w:tcW w:w="680" w:type="dxa"/>
          </w:tcPr>
          <w:p w:rsidR="00064DEC" w:rsidRPr="009D51E4" w:rsidRDefault="00064DEC">
            <w:pPr>
              <w:pStyle w:val="TableParagraph"/>
              <w:jc w:val="center"/>
              <w:rPr>
                <w:sz w:val="20"/>
                <w:szCs w:val="20"/>
              </w:rPr>
            </w:pPr>
            <w:r w:rsidRPr="009D51E4">
              <w:rPr>
                <w:sz w:val="20"/>
                <w:szCs w:val="20"/>
              </w:rPr>
              <w:t>2023</w:t>
            </w:r>
          </w:p>
        </w:tc>
        <w:tc>
          <w:tcPr>
            <w:tcW w:w="596" w:type="dxa"/>
          </w:tcPr>
          <w:p w:rsidR="00064DEC" w:rsidRPr="009D51E4" w:rsidRDefault="00B072F5">
            <w:pPr>
              <w:pStyle w:val="TableParagraph"/>
              <w:jc w:val="center"/>
              <w:rPr>
                <w:sz w:val="20"/>
                <w:szCs w:val="20"/>
              </w:rPr>
            </w:pPr>
            <w:r>
              <w:rPr>
                <w:sz w:val="20"/>
                <w:szCs w:val="20"/>
              </w:rPr>
              <w:t>1</w:t>
            </w:r>
          </w:p>
        </w:tc>
        <w:tc>
          <w:tcPr>
            <w:tcW w:w="708" w:type="dxa"/>
          </w:tcPr>
          <w:p w:rsidR="00064DEC" w:rsidRPr="009D51E4" w:rsidRDefault="00064DEC">
            <w:pPr>
              <w:pStyle w:val="TableParagraph"/>
              <w:jc w:val="center"/>
              <w:rPr>
                <w:sz w:val="20"/>
                <w:szCs w:val="20"/>
              </w:rPr>
            </w:pPr>
            <w:r w:rsidRPr="009D51E4">
              <w:rPr>
                <w:sz w:val="20"/>
                <w:szCs w:val="20"/>
              </w:rPr>
              <w:t>2</w:t>
            </w:r>
          </w:p>
        </w:tc>
        <w:tc>
          <w:tcPr>
            <w:tcW w:w="709" w:type="dxa"/>
          </w:tcPr>
          <w:p w:rsidR="00064DEC" w:rsidRPr="009D51E4" w:rsidRDefault="00B8094D">
            <w:pPr>
              <w:rPr>
                <w:rFonts w:ascii="Times New Roman" w:hAnsi="Times New Roman" w:cs="Times New Roman"/>
                <w:sz w:val="20"/>
                <w:szCs w:val="20"/>
              </w:rPr>
            </w:pPr>
            <w:r>
              <w:rPr>
                <w:rFonts w:ascii="Times New Roman" w:hAnsi="Times New Roman" w:cs="Times New Roman"/>
                <w:sz w:val="20"/>
                <w:szCs w:val="20"/>
              </w:rPr>
              <w:t xml:space="preserve">    2</w:t>
            </w:r>
          </w:p>
        </w:tc>
        <w:tc>
          <w:tcPr>
            <w:tcW w:w="709" w:type="dxa"/>
          </w:tcPr>
          <w:p w:rsidR="00064DEC" w:rsidRPr="009D51E4" w:rsidRDefault="00064DEC">
            <w:pPr>
              <w:rPr>
                <w:rFonts w:ascii="Times New Roman" w:hAnsi="Times New Roman" w:cs="Times New Roman"/>
                <w:sz w:val="20"/>
                <w:szCs w:val="20"/>
              </w:rPr>
            </w:pPr>
            <w:r w:rsidRPr="009D51E4">
              <w:rPr>
                <w:rFonts w:ascii="Times New Roman" w:hAnsi="Times New Roman" w:cs="Times New Roman"/>
                <w:sz w:val="20"/>
                <w:szCs w:val="20"/>
              </w:rPr>
              <w:t xml:space="preserve">    -      </w:t>
            </w:r>
          </w:p>
        </w:tc>
        <w:tc>
          <w:tcPr>
            <w:tcW w:w="567" w:type="dxa"/>
          </w:tcPr>
          <w:p w:rsidR="00064DEC" w:rsidRPr="009D51E4" w:rsidRDefault="00064DEC">
            <w:pPr>
              <w:rPr>
                <w:rFonts w:ascii="Times New Roman" w:hAnsi="Times New Roman" w:cs="Times New Roman"/>
                <w:sz w:val="20"/>
                <w:szCs w:val="20"/>
              </w:rPr>
            </w:pPr>
            <w:r w:rsidRPr="009D51E4">
              <w:rPr>
                <w:rFonts w:ascii="Times New Roman" w:hAnsi="Times New Roman" w:cs="Times New Roman"/>
                <w:sz w:val="20"/>
                <w:szCs w:val="20"/>
              </w:rPr>
              <w:t xml:space="preserve">    -</w:t>
            </w:r>
          </w:p>
        </w:tc>
        <w:tc>
          <w:tcPr>
            <w:tcW w:w="709" w:type="dxa"/>
          </w:tcPr>
          <w:p w:rsidR="00064DEC" w:rsidRPr="009D51E4" w:rsidRDefault="00064DEC">
            <w:pPr>
              <w:rPr>
                <w:rFonts w:ascii="Times New Roman" w:hAnsi="Times New Roman" w:cs="Times New Roman"/>
                <w:sz w:val="20"/>
                <w:szCs w:val="20"/>
              </w:rPr>
            </w:pPr>
            <w:r w:rsidRPr="009D51E4">
              <w:rPr>
                <w:rFonts w:ascii="Times New Roman" w:hAnsi="Times New Roman" w:cs="Times New Roman"/>
                <w:sz w:val="20"/>
                <w:szCs w:val="20"/>
              </w:rPr>
              <w:t xml:space="preserve">    -</w:t>
            </w:r>
          </w:p>
        </w:tc>
        <w:tc>
          <w:tcPr>
            <w:tcW w:w="1275" w:type="dxa"/>
          </w:tcPr>
          <w:p w:rsidR="00064DEC" w:rsidRPr="009D51E4" w:rsidRDefault="00064DEC">
            <w:pPr>
              <w:pStyle w:val="TableParagraph"/>
              <w:jc w:val="center"/>
              <w:rPr>
                <w:sz w:val="20"/>
                <w:szCs w:val="20"/>
              </w:rPr>
            </w:pPr>
            <w:r w:rsidRPr="009D51E4">
              <w:rPr>
                <w:sz w:val="20"/>
                <w:szCs w:val="20"/>
              </w:rPr>
              <w:t>Выплаты физическим лицам</w:t>
            </w:r>
          </w:p>
        </w:tc>
        <w:tc>
          <w:tcPr>
            <w:tcW w:w="1134" w:type="dxa"/>
          </w:tcPr>
          <w:p w:rsidR="00064DEC" w:rsidRPr="009D51E4" w:rsidRDefault="00064DEC">
            <w:pPr>
              <w:pStyle w:val="TableParagraph"/>
              <w:jc w:val="center"/>
              <w:rPr>
                <w:sz w:val="20"/>
                <w:szCs w:val="20"/>
              </w:rPr>
            </w:pPr>
            <w:r w:rsidRPr="009D51E4">
              <w:rPr>
                <w:sz w:val="20"/>
                <w:szCs w:val="20"/>
              </w:rPr>
              <w:t>МП</w:t>
            </w:r>
          </w:p>
        </w:tc>
        <w:tc>
          <w:tcPr>
            <w:tcW w:w="2948" w:type="dxa"/>
          </w:tcPr>
          <w:p w:rsidR="00064DEC" w:rsidRPr="009D51E4" w:rsidRDefault="00064DEC">
            <w:pPr>
              <w:pStyle w:val="TableParagraph"/>
              <w:jc w:val="center"/>
              <w:rPr>
                <w:sz w:val="20"/>
                <w:szCs w:val="20"/>
              </w:rPr>
            </w:pPr>
            <w:r w:rsidRPr="009D51E4">
              <w:rPr>
                <w:rFonts w:eastAsia="Arial Unicode MS"/>
                <w:sz w:val="20"/>
                <w:szCs w:val="20"/>
                <w:lang w:eastAsia="ru-RU"/>
              </w:rPr>
              <w:t>Количество молодых семей, получивших свидетельство о праве на получение социальной выплаты на приобретение жилья</w:t>
            </w:r>
            <w:r w:rsidRPr="009D51E4">
              <w:rPr>
                <w:sz w:val="20"/>
                <w:szCs w:val="20"/>
              </w:rPr>
              <w:t xml:space="preserve">  </w:t>
            </w:r>
          </w:p>
          <w:p w:rsidR="00064DEC" w:rsidRPr="009D51E4" w:rsidRDefault="00064DEC" w:rsidP="00213F48">
            <w:pPr>
              <w:pStyle w:val="TableParagraph"/>
              <w:jc w:val="center"/>
              <w:rPr>
                <w:sz w:val="20"/>
                <w:szCs w:val="20"/>
              </w:rPr>
            </w:pPr>
          </w:p>
        </w:tc>
      </w:tr>
      <w:tr w:rsidR="00064DEC" w:rsidTr="00245ECA">
        <w:trPr>
          <w:trHeight w:val="20"/>
        </w:trPr>
        <w:tc>
          <w:tcPr>
            <w:tcW w:w="15979" w:type="dxa"/>
            <w:gridSpan w:val="15"/>
          </w:tcPr>
          <w:p w:rsidR="00064DEC" w:rsidRPr="009D51E4" w:rsidRDefault="00064DEC" w:rsidP="00E65DD8">
            <w:pPr>
              <w:pStyle w:val="TableParagraph"/>
              <w:numPr>
                <w:ilvl w:val="2"/>
                <w:numId w:val="22"/>
              </w:numPr>
              <w:rPr>
                <w:rFonts w:eastAsia="Arial Unicode MS"/>
                <w:sz w:val="20"/>
                <w:szCs w:val="20"/>
                <w:lang w:eastAsia="ru-RU"/>
              </w:rPr>
            </w:pPr>
            <w:r>
              <w:rPr>
                <w:rFonts w:eastAsia="Arial Unicode MS"/>
                <w:sz w:val="20"/>
                <w:szCs w:val="20"/>
                <w:lang w:eastAsia="ru-RU"/>
              </w:rPr>
              <w:lastRenderedPageBreak/>
              <w:t>Улучшены жилищные условия молодых семей с использованием бюджетной поддержки</w:t>
            </w:r>
          </w:p>
        </w:tc>
      </w:tr>
    </w:tbl>
    <w:p w:rsidR="00D01F64" w:rsidRDefault="00D01F64" w:rsidP="003C39B2">
      <w:pPr>
        <w:pStyle w:val="4"/>
        <w:spacing w:before="0" w:after="0"/>
        <w:jc w:val="left"/>
        <w:rPr>
          <w:b/>
          <w:lang w:eastAsia="ru-RU"/>
        </w:rPr>
      </w:pPr>
    </w:p>
    <w:p w:rsidR="00642AF9" w:rsidRDefault="00642AF9" w:rsidP="00642AF9">
      <w:pPr>
        <w:rPr>
          <w:lang w:eastAsia="ru-RU"/>
        </w:rPr>
      </w:pPr>
    </w:p>
    <w:p w:rsidR="00DA550F" w:rsidRPr="00C77C58" w:rsidRDefault="00DA550F" w:rsidP="00DA550F">
      <w:pPr>
        <w:pStyle w:val="4"/>
        <w:numPr>
          <w:ilvl w:val="0"/>
          <w:numId w:val="29"/>
        </w:numPr>
        <w:spacing w:before="0" w:after="0"/>
        <w:rPr>
          <w:b/>
          <w:lang w:eastAsia="ru-RU"/>
        </w:rPr>
      </w:pPr>
      <w:r>
        <w:rPr>
          <w:b/>
          <w:lang w:eastAsia="ru-RU"/>
        </w:rPr>
        <w:t>Финансовое обеспечение реализации регионального проекта 2</w:t>
      </w:r>
    </w:p>
    <w:tbl>
      <w:tblPr>
        <w:tblW w:w="160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244"/>
        <w:gridCol w:w="1843"/>
        <w:gridCol w:w="1134"/>
        <w:gridCol w:w="1134"/>
        <w:gridCol w:w="992"/>
        <w:gridCol w:w="993"/>
        <w:gridCol w:w="992"/>
        <w:gridCol w:w="1134"/>
        <w:gridCol w:w="1984"/>
      </w:tblGrid>
      <w:tr w:rsidR="00DA550F" w:rsidRPr="002A274B" w:rsidTr="00A23F88">
        <w:trPr>
          <w:trHeight w:val="328"/>
        </w:trPr>
        <w:tc>
          <w:tcPr>
            <w:tcW w:w="568" w:type="dxa"/>
            <w:vMerge w:val="restart"/>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 xml:space="preserve">N </w:t>
            </w:r>
            <w:proofErr w:type="gramStart"/>
            <w:r w:rsidRPr="002A274B">
              <w:rPr>
                <w:rFonts w:ascii="Times New Roman" w:eastAsia="Times New Roman" w:hAnsi="Times New Roman" w:cs="Times New Roman"/>
                <w:b/>
                <w:sz w:val="20"/>
                <w:szCs w:val="20"/>
                <w:lang w:eastAsia="ru-RU"/>
              </w:rPr>
              <w:t>п</w:t>
            </w:r>
            <w:proofErr w:type="gramEnd"/>
            <w:r w:rsidRPr="002A274B">
              <w:rPr>
                <w:rFonts w:ascii="Times New Roman" w:eastAsia="Times New Roman" w:hAnsi="Times New Roman" w:cs="Times New Roman"/>
                <w:b/>
                <w:sz w:val="20"/>
                <w:szCs w:val="20"/>
                <w:lang w:eastAsia="ru-RU"/>
              </w:rPr>
              <w:t>/п</w:t>
            </w:r>
          </w:p>
        </w:tc>
        <w:tc>
          <w:tcPr>
            <w:tcW w:w="5244" w:type="dxa"/>
            <w:vMerge w:val="restart"/>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Наименование мероприятия (результата) и источники финансирования</w:t>
            </w:r>
          </w:p>
        </w:tc>
        <w:tc>
          <w:tcPr>
            <w:tcW w:w="1843" w:type="dxa"/>
            <w:vMerge w:val="restart"/>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Код бюджетной классификации</w:t>
            </w:r>
          </w:p>
        </w:tc>
        <w:tc>
          <w:tcPr>
            <w:tcW w:w="8363" w:type="dxa"/>
            <w:gridSpan w:val="7"/>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Объем финансового обеспечения по годам, тыс. рублей</w:t>
            </w:r>
          </w:p>
        </w:tc>
      </w:tr>
      <w:tr w:rsidR="00DA550F" w:rsidRPr="002A274B" w:rsidTr="00A23F88">
        <w:trPr>
          <w:trHeight w:val="328"/>
        </w:trPr>
        <w:tc>
          <w:tcPr>
            <w:tcW w:w="568" w:type="dxa"/>
            <w:vMerge/>
          </w:tcPr>
          <w:p w:rsidR="00DA550F" w:rsidRPr="002A274B" w:rsidRDefault="00DA550F" w:rsidP="00A23F88">
            <w:pPr>
              <w:widowControl w:val="0"/>
              <w:spacing w:after="0" w:line="240" w:lineRule="auto"/>
              <w:rPr>
                <w:rFonts w:ascii="Times New Roman" w:eastAsia="Times New Roman" w:hAnsi="Times New Roman" w:cs="Times New Roman"/>
                <w:b/>
                <w:sz w:val="20"/>
                <w:szCs w:val="20"/>
                <w:lang w:eastAsia="ru-RU"/>
              </w:rPr>
            </w:pPr>
          </w:p>
        </w:tc>
        <w:tc>
          <w:tcPr>
            <w:tcW w:w="5244" w:type="dxa"/>
            <w:vMerge/>
          </w:tcPr>
          <w:p w:rsidR="00DA550F" w:rsidRPr="002A274B" w:rsidRDefault="00DA550F" w:rsidP="00A23F88">
            <w:pPr>
              <w:widowControl w:val="0"/>
              <w:spacing w:after="0" w:line="240" w:lineRule="auto"/>
              <w:rPr>
                <w:rFonts w:ascii="Times New Roman" w:eastAsia="Times New Roman" w:hAnsi="Times New Roman" w:cs="Times New Roman"/>
                <w:b/>
                <w:sz w:val="20"/>
                <w:szCs w:val="20"/>
                <w:lang w:eastAsia="ru-RU"/>
              </w:rPr>
            </w:pPr>
          </w:p>
        </w:tc>
        <w:tc>
          <w:tcPr>
            <w:tcW w:w="1843" w:type="dxa"/>
            <w:vMerge/>
          </w:tcPr>
          <w:p w:rsidR="00DA550F" w:rsidRPr="002A274B" w:rsidRDefault="00DA550F" w:rsidP="00A23F88">
            <w:pPr>
              <w:widowControl w:val="0"/>
              <w:spacing w:after="0" w:line="240" w:lineRule="auto"/>
              <w:rPr>
                <w:rFonts w:ascii="Times New Roman" w:eastAsia="Times New Roman" w:hAnsi="Times New Roman" w:cs="Times New Roman"/>
                <w:b/>
                <w:sz w:val="20"/>
                <w:szCs w:val="20"/>
                <w:lang w:eastAsia="ru-RU"/>
              </w:rPr>
            </w:pP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2025</w:t>
            </w: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2026</w:t>
            </w:r>
          </w:p>
        </w:tc>
        <w:tc>
          <w:tcPr>
            <w:tcW w:w="992"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2027</w:t>
            </w:r>
          </w:p>
        </w:tc>
        <w:tc>
          <w:tcPr>
            <w:tcW w:w="993"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2028</w:t>
            </w:r>
          </w:p>
        </w:tc>
        <w:tc>
          <w:tcPr>
            <w:tcW w:w="992"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2029</w:t>
            </w: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2030</w:t>
            </w:r>
          </w:p>
        </w:tc>
        <w:tc>
          <w:tcPr>
            <w:tcW w:w="1984" w:type="dxa"/>
          </w:tcPr>
          <w:p w:rsidR="00DA550F" w:rsidRPr="002A274B" w:rsidRDefault="00DA550F" w:rsidP="00A23F88">
            <w:pPr>
              <w:widowControl w:val="0"/>
              <w:spacing w:after="0" w:line="240" w:lineRule="auto"/>
              <w:jc w:val="center"/>
              <w:rPr>
                <w:rFonts w:ascii="Times New Roman" w:eastAsia="Times New Roman" w:hAnsi="Times New Roman" w:cs="Times New Roman"/>
                <w:b/>
                <w:sz w:val="20"/>
                <w:szCs w:val="20"/>
                <w:lang w:eastAsia="ru-RU"/>
              </w:rPr>
            </w:pPr>
            <w:r w:rsidRPr="002A274B">
              <w:rPr>
                <w:rFonts w:ascii="Times New Roman" w:eastAsia="Times New Roman" w:hAnsi="Times New Roman" w:cs="Times New Roman"/>
                <w:b/>
                <w:sz w:val="20"/>
                <w:szCs w:val="20"/>
                <w:lang w:eastAsia="ru-RU"/>
              </w:rPr>
              <w:t>Всего</w:t>
            </w:r>
          </w:p>
        </w:tc>
      </w:tr>
      <w:tr w:rsidR="00DA550F" w:rsidRPr="002A274B" w:rsidTr="00A23F88">
        <w:trPr>
          <w:trHeight w:val="128"/>
        </w:trPr>
        <w:tc>
          <w:tcPr>
            <w:tcW w:w="568"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1</w:t>
            </w:r>
          </w:p>
        </w:tc>
        <w:tc>
          <w:tcPr>
            <w:tcW w:w="5244"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2</w:t>
            </w:r>
          </w:p>
        </w:tc>
        <w:tc>
          <w:tcPr>
            <w:tcW w:w="1843"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3</w:t>
            </w: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4</w:t>
            </w: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5</w:t>
            </w:r>
          </w:p>
        </w:tc>
        <w:tc>
          <w:tcPr>
            <w:tcW w:w="992"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6</w:t>
            </w:r>
          </w:p>
        </w:tc>
        <w:tc>
          <w:tcPr>
            <w:tcW w:w="993"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7</w:t>
            </w:r>
          </w:p>
        </w:tc>
        <w:tc>
          <w:tcPr>
            <w:tcW w:w="992"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8</w:t>
            </w:r>
          </w:p>
        </w:tc>
        <w:tc>
          <w:tcPr>
            <w:tcW w:w="1134"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9</w:t>
            </w:r>
          </w:p>
        </w:tc>
        <w:tc>
          <w:tcPr>
            <w:tcW w:w="1984" w:type="dxa"/>
          </w:tcPr>
          <w:p w:rsidR="00DA550F" w:rsidRPr="002A274B" w:rsidRDefault="00DA550F" w:rsidP="00A23F88">
            <w:pPr>
              <w:widowControl w:val="0"/>
              <w:spacing w:after="0" w:line="240" w:lineRule="auto"/>
              <w:jc w:val="center"/>
              <w:rPr>
                <w:rFonts w:ascii="Times New Roman" w:eastAsia="Times New Roman" w:hAnsi="Times New Roman" w:cs="Times New Roman"/>
                <w:sz w:val="20"/>
                <w:szCs w:val="20"/>
                <w:lang w:eastAsia="ru-RU"/>
              </w:rPr>
            </w:pPr>
            <w:r w:rsidRPr="002A274B">
              <w:rPr>
                <w:rFonts w:ascii="Times New Roman" w:eastAsia="Times New Roman" w:hAnsi="Times New Roman" w:cs="Times New Roman"/>
                <w:sz w:val="20"/>
                <w:szCs w:val="20"/>
                <w:lang w:eastAsia="ru-RU"/>
              </w:rPr>
              <w:t>10</w:t>
            </w:r>
          </w:p>
        </w:tc>
      </w:tr>
      <w:tr w:rsidR="00DA550F" w:rsidRPr="002A274B" w:rsidTr="00A23F88">
        <w:trPr>
          <w:trHeight w:val="128"/>
        </w:trPr>
        <w:tc>
          <w:tcPr>
            <w:tcW w:w="16018" w:type="dxa"/>
            <w:gridSpan w:val="10"/>
          </w:tcPr>
          <w:p w:rsidR="00DA550F" w:rsidRPr="006D3C52" w:rsidRDefault="00DA550F" w:rsidP="00A23F88">
            <w:pPr>
              <w:pStyle w:val="a0"/>
              <w:widowControl w:val="0"/>
              <w:numPr>
                <w:ilvl w:val="0"/>
                <w:numId w:val="27"/>
              </w:numPr>
              <w:spacing w:after="0" w:line="240" w:lineRule="auto"/>
              <w:rPr>
                <w:rFonts w:ascii="Times New Roman" w:eastAsia="Times New Roman" w:hAnsi="Times New Roman" w:cs="Times New Roman"/>
                <w:lang w:eastAsia="ru-RU"/>
              </w:rPr>
            </w:pPr>
            <w:r w:rsidRPr="006D3C52">
              <w:rPr>
                <w:rFonts w:ascii="Times New Roman" w:eastAsia="Times New Roman" w:hAnsi="Times New Roman" w:cs="Times New Roman"/>
                <w:color w:val="000000"/>
                <w:lang w:eastAsia="ru-RU"/>
              </w:rPr>
              <w:t>Задача «Решение жилищной проблемы молодых семей»</w:t>
            </w:r>
          </w:p>
        </w:tc>
      </w:tr>
      <w:tr w:rsidR="00DA550F" w:rsidRPr="002A274B" w:rsidTr="00A23F88">
        <w:trPr>
          <w:trHeight w:val="779"/>
        </w:trPr>
        <w:tc>
          <w:tcPr>
            <w:tcW w:w="5812" w:type="dxa"/>
            <w:gridSpan w:val="2"/>
          </w:tcPr>
          <w:p w:rsidR="00DA550F" w:rsidRPr="006D3C52" w:rsidRDefault="00DA550F" w:rsidP="00A23F88">
            <w:pPr>
              <w:pStyle w:val="a0"/>
              <w:numPr>
                <w:ilvl w:val="1"/>
                <w:numId w:val="27"/>
              </w:numPr>
              <w:rPr>
                <w:rFonts w:ascii="Times New Roman" w:hAnsi="Times New Roman" w:cs="Times New Roman"/>
              </w:rPr>
            </w:pPr>
            <w:r w:rsidRPr="006D3C52">
              <w:rPr>
                <w:rFonts w:ascii="Times New Roman" w:eastAsia="Arial Unicode MS" w:hAnsi="Times New Roman" w:cs="Times New Roman"/>
                <w:bCs/>
                <w:color w:val="000000"/>
                <w:lang w:eastAsia="ru-RU"/>
              </w:rPr>
              <w:t>Мероприятие (результат). «Оказана поддержка молодым семьям в улучшении жилищных условий»</w:t>
            </w:r>
            <w:r w:rsidRPr="006D3C52">
              <w:rPr>
                <w:rFonts w:ascii="Times New Roman" w:eastAsia="Times New Roman" w:hAnsi="Times New Roman" w:cs="Times New Roman"/>
                <w:lang w:eastAsia="ru-RU"/>
              </w:rPr>
              <w:t>, (всего), в том числе:</w:t>
            </w:r>
          </w:p>
        </w:tc>
        <w:tc>
          <w:tcPr>
            <w:tcW w:w="1843" w:type="dxa"/>
            <w:vMerge w:val="restart"/>
          </w:tcPr>
          <w:p w:rsidR="00DA550F" w:rsidRPr="006D3C52" w:rsidRDefault="00DA550F" w:rsidP="00A23F88">
            <w:pPr>
              <w:widowControl w:val="0"/>
              <w:spacing w:after="0" w:line="240" w:lineRule="auto"/>
              <w:jc w:val="center"/>
              <w:rPr>
                <w:rFonts w:ascii="Times New Roman" w:eastAsia="Times New Roman" w:hAnsi="Times New Roman" w:cs="Times New Roman"/>
                <w:lang w:val="en-US" w:eastAsia="ru-RU"/>
              </w:rPr>
            </w:pPr>
            <w:r w:rsidRPr="006D3C52">
              <w:rPr>
                <w:rFonts w:ascii="Times New Roman" w:eastAsia="Times New Roman" w:hAnsi="Times New Roman" w:cs="Times New Roman"/>
                <w:lang w:eastAsia="ru-RU"/>
              </w:rPr>
              <w:t>06 2 01</w:t>
            </w:r>
            <w:r w:rsidRPr="006D3C52">
              <w:rPr>
                <w:rFonts w:ascii="Times New Roman" w:eastAsia="Times New Roman" w:hAnsi="Times New Roman" w:cs="Times New Roman"/>
                <w:lang w:val="en-US" w:eastAsia="ru-RU"/>
              </w:rPr>
              <w:t xml:space="preserve"> L4970</w:t>
            </w:r>
          </w:p>
        </w:tc>
        <w:tc>
          <w:tcPr>
            <w:tcW w:w="113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3374,4</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2 422,9</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2 408,7</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98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8206,0</w:t>
            </w:r>
          </w:p>
        </w:tc>
      </w:tr>
      <w:tr w:rsidR="00DA550F" w:rsidRPr="002A274B" w:rsidTr="00A23F88">
        <w:trPr>
          <w:trHeight w:val="128"/>
        </w:trPr>
        <w:tc>
          <w:tcPr>
            <w:tcW w:w="568" w:type="dxa"/>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5244" w:type="dxa"/>
            <w:vAlign w:val="center"/>
          </w:tcPr>
          <w:p w:rsidR="00DA550F" w:rsidRPr="006D3C52" w:rsidRDefault="00DA550F" w:rsidP="00A23F88">
            <w:pPr>
              <w:spacing w:after="0" w:line="240" w:lineRule="auto"/>
              <w:rPr>
                <w:rFonts w:ascii="Times New Roman" w:eastAsia="Times New Roman" w:hAnsi="Times New Roman" w:cs="Times New Roman"/>
                <w:color w:val="000000"/>
                <w:lang w:eastAsia="ru-RU"/>
              </w:rPr>
            </w:pPr>
            <w:r w:rsidRPr="006D3C52">
              <w:rPr>
                <w:rFonts w:ascii="Times New Roman" w:eastAsia="Times New Roman" w:hAnsi="Times New Roman" w:cs="Times New Roman"/>
                <w:color w:val="000000"/>
                <w:lang w:eastAsia="ru-RU"/>
              </w:rPr>
              <w:t>- межбюджетные трансферты из федерального бюджета (справочно)</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380,9</w:t>
            </w:r>
          </w:p>
        </w:tc>
        <w:tc>
          <w:tcPr>
            <w:tcW w:w="113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208,4</w:t>
            </w:r>
          </w:p>
        </w:tc>
        <w:tc>
          <w:tcPr>
            <w:tcW w:w="992"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194,2</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98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5934,5</w:t>
            </w:r>
          </w:p>
        </w:tc>
      </w:tr>
      <w:tr w:rsidR="00DA550F" w:rsidRPr="002A274B" w:rsidTr="00A23F88">
        <w:trPr>
          <w:trHeight w:val="128"/>
        </w:trPr>
        <w:tc>
          <w:tcPr>
            <w:tcW w:w="568" w:type="dxa"/>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5244" w:type="dxa"/>
            <w:vAlign w:val="center"/>
          </w:tcPr>
          <w:p w:rsidR="00DA550F" w:rsidRPr="006D3C52" w:rsidRDefault="00DA550F" w:rsidP="00A23F88">
            <w:pPr>
              <w:spacing w:after="0" w:line="240" w:lineRule="auto"/>
              <w:rPr>
                <w:rFonts w:ascii="Times New Roman" w:eastAsia="Times New Roman" w:hAnsi="Times New Roman" w:cs="Times New Roman"/>
                <w:color w:val="000000"/>
                <w:lang w:eastAsia="ru-RU"/>
              </w:rPr>
            </w:pPr>
            <w:r w:rsidRPr="006D3C52">
              <w:rPr>
                <w:rFonts w:ascii="Times New Roman" w:eastAsia="Times New Roman" w:hAnsi="Times New Roman" w:cs="Times New Roman"/>
                <w:color w:val="000000"/>
                <w:lang w:eastAsia="ru-RU"/>
              </w:rPr>
              <w:t xml:space="preserve">- межбюджетные трансферты из регионального бюджета (справочно) </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2497,5</w:t>
            </w:r>
          </w:p>
        </w:tc>
        <w:tc>
          <w:tcPr>
            <w:tcW w:w="1134"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1718,5</w:t>
            </w:r>
          </w:p>
        </w:tc>
        <w:tc>
          <w:tcPr>
            <w:tcW w:w="992" w:type="dxa"/>
            <w:vAlign w:val="center"/>
          </w:tcPr>
          <w:p w:rsidR="00DA550F" w:rsidRPr="006D3C52" w:rsidRDefault="00C76489" w:rsidP="00A23F88">
            <w:pPr>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1718,5</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98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5 739,0</w:t>
            </w:r>
          </w:p>
        </w:tc>
      </w:tr>
      <w:tr w:rsidR="00DA550F" w:rsidRPr="002A274B" w:rsidTr="00A23F88">
        <w:trPr>
          <w:trHeight w:val="128"/>
        </w:trPr>
        <w:tc>
          <w:tcPr>
            <w:tcW w:w="568" w:type="dxa"/>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5244" w:type="dxa"/>
            <w:vAlign w:val="center"/>
          </w:tcPr>
          <w:p w:rsidR="00DA550F" w:rsidRPr="006D3C52" w:rsidRDefault="00DA550F" w:rsidP="00A23F88">
            <w:pPr>
              <w:spacing w:after="0" w:line="240" w:lineRule="auto"/>
              <w:rPr>
                <w:rFonts w:ascii="Times New Roman" w:eastAsia="Times New Roman" w:hAnsi="Times New Roman" w:cs="Times New Roman"/>
                <w:color w:val="000000"/>
                <w:lang w:eastAsia="ru-RU"/>
              </w:rPr>
            </w:pPr>
            <w:r w:rsidRPr="006D3C52">
              <w:rPr>
                <w:rFonts w:ascii="Times New Roman" w:eastAsia="Times New Roman" w:hAnsi="Times New Roman" w:cs="Times New Roman"/>
                <w:color w:val="000000"/>
                <w:lang w:eastAsia="ru-RU"/>
              </w:rPr>
              <w:t>- средства местного бюджета</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496,0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496,0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496,0</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98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1 488,0</w:t>
            </w:r>
          </w:p>
        </w:tc>
      </w:tr>
      <w:tr w:rsidR="00DA550F" w:rsidRPr="002A274B" w:rsidTr="00A23F88">
        <w:trPr>
          <w:trHeight w:val="128"/>
        </w:trPr>
        <w:tc>
          <w:tcPr>
            <w:tcW w:w="568" w:type="dxa"/>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5244" w:type="dxa"/>
            <w:vAlign w:val="center"/>
          </w:tcPr>
          <w:p w:rsidR="00DA550F" w:rsidRPr="006D3C52" w:rsidRDefault="00DA550F" w:rsidP="00A23F88">
            <w:pPr>
              <w:spacing w:after="0" w:line="240" w:lineRule="auto"/>
              <w:rPr>
                <w:rFonts w:ascii="Times New Roman" w:eastAsia="Times New Roman" w:hAnsi="Times New Roman" w:cs="Times New Roman"/>
                <w:color w:val="000000"/>
                <w:lang w:eastAsia="ru-RU"/>
              </w:rPr>
            </w:pPr>
            <w:r w:rsidRPr="006D3C52">
              <w:rPr>
                <w:rFonts w:ascii="Times New Roman" w:eastAsia="Times New Roman" w:hAnsi="Times New Roman" w:cs="Times New Roman"/>
                <w:color w:val="000000"/>
                <w:lang w:eastAsia="ru-RU"/>
              </w:rPr>
              <w:t>- внебюджетные источники</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c>
          <w:tcPr>
            <w:tcW w:w="1984" w:type="dxa"/>
            <w:vAlign w:val="center"/>
          </w:tcPr>
          <w:p w:rsidR="00DA550F" w:rsidRPr="006D3C52" w:rsidRDefault="00DA550F" w:rsidP="00A23F88">
            <w:pPr>
              <w:spacing w:after="0" w:line="240" w:lineRule="auto"/>
              <w:jc w:val="right"/>
              <w:rPr>
                <w:rFonts w:ascii="Times New Roman" w:eastAsia="Times New Roman" w:hAnsi="Times New Roman" w:cs="Times New Roman"/>
                <w:bCs/>
                <w:color w:val="000000"/>
                <w:lang w:eastAsia="ru-RU"/>
              </w:rPr>
            </w:pPr>
            <w:r w:rsidRPr="006D3C52">
              <w:rPr>
                <w:rFonts w:ascii="Times New Roman" w:eastAsia="Times New Roman" w:hAnsi="Times New Roman" w:cs="Times New Roman"/>
                <w:bCs/>
                <w:color w:val="000000"/>
                <w:lang w:eastAsia="ru-RU"/>
              </w:rPr>
              <w:t>0,0</w:t>
            </w:r>
          </w:p>
        </w:tc>
      </w:tr>
      <w:tr w:rsidR="00EF0ECC" w:rsidRPr="002A274B" w:rsidTr="00A23F88">
        <w:trPr>
          <w:trHeight w:val="128"/>
        </w:trPr>
        <w:tc>
          <w:tcPr>
            <w:tcW w:w="5812" w:type="dxa"/>
            <w:gridSpan w:val="2"/>
          </w:tcPr>
          <w:p w:rsidR="00EF0ECC" w:rsidRPr="006D3C52" w:rsidRDefault="00EF0ECC" w:rsidP="00A23F88">
            <w:pPr>
              <w:rPr>
                <w:rFonts w:ascii="Times New Roman" w:hAnsi="Times New Roman" w:cs="Times New Roman"/>
                <w:b/>
              </w:rPr>
            </w:pPr>
            <w:r w:rsidRPr="006D3C52">
              <w:rPr>
                <w:rFonts w:ascii="Times New Roman" w:hAnsi="Times New Roman" w:cs="Times New Roman"/>
                <w:b/>
              </w:rPr>
              <w:t>Итого по региональному проекту 2 всего, в том числе:</w:t>
            </w:r>
          </w:p>
        </w:tc>
        <w:tc>
          <w:tcPr>
            <w:tcW w:w="1843" w:type="dxa"/>
            <w:vMerge w:val="restart"/>
          </w:tcPr>
          <w:p w:rsidR="00EF0ECC" w:rsidRPr="006D3C52" w:rsidRDefault="00EF0ECC" w:rsidP="00A23F88">
            <w:pPr>
              <w:widowControl w:val="0"/>
              <w:spacing w:after="0" w:line="240" w:lineRule="auto"/>
              <w:jc w:val="center"/>
              <w:rPr>
                <w:rFonts w:ascii="Times New Roman" w:eastAsia="Times New Roman" w:hAnsi="Times New Roman" w:cs="Times New Roman"/>
                <w:b/>
                <w:lang w:val="en-US" w:eastAsia="ru-RU"/>
              </w:rPr>
            </w:pPr>
            <w:r w:rsidRPr="006D3C52">
              <w:rPr>
                <w:rFonts w:ascii="Times New Roman" w:eastAsia="Times New Roman" w:hAnsi="Times New Roman" w:cs="Times New Roman"/>
                <w:b/>
                <w:lang w:val="en-US" w:eastAsia="ru-RU"/>
              </w:rPr>
              <w:t>06 2 01 0000</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3374,4</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2 422,9</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2 408,7</w:t>
            </w:r>
          </w:p>
        </w:tc>
        <w:tc>
          <w:tcPr>
            <w:tcW w:w="993"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98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8206,0</w:t>
            </w:r>
          </w:p>
        </w:tc>
      </w:tr>
      <w:tr w:rsidR="00EF0ECC" w:rsidRPr="002A274B" w:rsidTr="00A23F88">
        <w:trPr>
          <w:trHeight w:val="128"/>
        </w:trPr>
        <w:tc>
          <w:tcPr>
            <w:tcW w:w="5812" w:type="dxa"/>
            <w:gridSpan w:val="2"/>
          </w:tcPr>
          <w:p w:rsidR="00EF0ECC" w:rsidRPr="006D3C52" w:rsidRDefault="00EF0ECC" w:rsidP="00A23F88">
            <w:pPr>
              <w:rPr>
                <w:rFonts w:ascii="Times New Roman" w:hAnsi="Times New Roman" w:cs="Times New Roman"/>
                <w:b/>
              </w:rPr>
            </w:pPr>
            <w:r w:rsidRPr="006D3C52">
              <w:rPr>
                <w:rFonts w:ascii="Times New Roman" w:hAnsi="Times New Roman" w:cs="Times New Roman"/>
                <w:b/>
              </w:rPr>
              <w:t xml:space="preserve">- межбюджетные трансферты из федерального бюджета </w:t>
            </w:r>
            <w:r w:rsidRPr="006D3C52">
              <w:rPr>
                <w:rFonts w:ascii="Times New Roman" w:hAnsi="Times New Roman" w:cs="Times New Roman"/>
                <w:b/>
              </w:rPr>
              <w:lastRenderedPageBreak/>
              <w:t>(справочно)</w:t>
            </w:r>
          </w:p>
        </w:tc>
        <w:tc>
          <w:tcPr>
            <w:tcW w:w="1843" w:type="dxa"/>
            <w:vMerge/>
          </w:tcPr>
          <w:p w:rsidR="00EF0ECC" w:rsidRPr="006D3C52" w:rsidRDefault="00EF0ECC"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380,9</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208,4</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194,2</w:t>
            </w:r>
          </w:p>
        </w:tc>
        <w:tc>
          <w:tcPr>
            <w:tcW w:w="993"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98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5934,5</w:t>
            </w:r>
          </w:p>
        </w:tc>
      </w:tr>
      <w:tr w:rsidR="00EF0ECC" w:rsidRPr="002A274B" w:rsidTr="00A23F88">
        <w:trPr>
          <w:trHeight w:val="128"/>
        </w:trPr>
        <w:tc>
          <w:tcPr>
            <w:tcW w:w="5812" w:type="dxa"/>
            <w:gridSpan w:val="2"/>
          </w:tcPr>
          <w:p w:rsidR="00EF0ECC" w:rsidRPr="006D3C52" w:rsidRDefault="00EF0ECC" w:rsidP="00A23F88">
            <w:pPr>
              <w:rPr>
                <w:rFonts w:ascii="Times New Roman" w:hAnsi="Times New Roman" w:cs="Times New Roman"/>
                <w:b/>
              </w:rPr>
            </w:pPr>
            <w:r w:rsidRPr="006D3C52">
              <w:rPr>
                <w:rFonts w:ascii="Times New Roman" w:hAnsi="Times New Roman" w:cs="Times New Roman"/>
                <w:b/>
              </w:rPr>
              <w:lastRenderedPageBreak/>
              <w:t xml:space="preserve">- межбюджетные трансферты из регионального бюджета (справочно) </w:t>
            </w:r>
          </w:p>
        </w:tc>
        <w:tc>
          <w:tcPr>
            <w:tcW w:w="1843" w:type="dxa"/>
            <w:vMerge/>
          </w:tcPr>
          <w:p w:rsidR="00EF0ECC" w:rsidRPr="006D3C52" w:rsidRDefault="00EF0ECC"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2497,5</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1718,5</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1718,5</w:t>
            </w:r>
          </w:p>
        </w:tc>
        <w:tc>
          <w:tcPr>
            <w:tcW w:w="993"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992"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13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0,0</w:t>
            </w:r>
          </w:p>
        </w:tc>
        <w:tc>
          <w:tcPr>
            <w:tcW w:w="1984" w:type="dxa"/>
            <w:vAlign w:val="center"/>
          </w:tcPr>
          <w:p w:rsidR="00EF0ECC" w:rsidRPr="00EF0ECC" w:rsidRDefault="00EF0ECC" w:rsidP="00AE263C">
            <w:pPr>
              <w:spacing w:after="0" w:line="240" w:lineRule="auto"/>
              <w:jc w:val="right"/>
              <w:rPr>
                <w:rFonts w:ascii="Times New Roman" w:eastAsia="Times New Roman" w:hAnsi="Times New Roman" w:cs="Times New Roman"/>
                <w:b/>
                <w:bCs/>
                <w:color w:val="000000"/>
                <w:lang w:eastAsia="ru-RU"/>
              </w:rPr>
            </w:pPr>
            <w:r w:rsidRPr="00EF0ECC">
              <w:rPr>
                <w:rFonts w:ascii="Times New Roman" w:eastAsia="Times New Roman" w:hAnsi="Times New Roman" w:cs="Times New Roman"/>
                <w:b/>
                <w:bCs/>
                <w:color w:val="000000"/>
                <w:lang w:eastAsia="ru-RU"/>
              </w:rPr>
              <w:t>5 739,0</w:t>
            </w:r>
          </w:p>
        </w:tc>
      </w:tr>
      <w:tr w:rsidR="00DA550F" w:rsidRPr="002A274B" w:rsidTr="00A23F88">
        <w:trPr>
          <w:trHeight w:val="128"/>
        </w:trPr>
        <w:tc>
          <w:tcPr>
            <w:tcW w:w="5812" w:type="dxa"/>
            <w:gridSpan w:val="2"/>
          </w:tcPr>
          <w:p w:rsidR="00DA550F" w:rsidRPr="006D3C52" w:rsidRDefault="00DA550F" w:rsidP="00A23F88">
            <w:pPr>
              <w:rPr>
                <w:rFonts w:ascii="Times New Roman" w:hAnsi="Times New Roman" w:cs="Times New Roman"/>
                <w:b/>
              </w:rPr>
            </w:pPr>
            <w:r w:rsidRPr="006D3C52">
              <w:rPr>
                <w:rFonts w:ascii="Times New Roman" w:hAnsi="Times New Roman" w:cs="Times New Roman"/>
                <w:b/>
              </w:rPr>
              <w:t>- средства местного бюджета</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496,0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496,0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496,0</w:t>
            </w:r>
          </w:p>
        </w:tc>
        <w:tc>
          <w:tcPr>
            <w:tcW w:w="993"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0,0</w:t>
            </w:r>
          </w:p>
        </w:tc>
        <w:tc>
          <w:tcPr>
            <w:tcW w:w="992"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0,0</w:t>
            </w:r>
          </w:p>
        </w:tc>
        <w:tc>
          <w:tcPr>
            <w:tcW w:w="1134"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0,0</w:t>
            </w:r>
          </w:p>
        </w:tc>
        <w:tc>
          <w:tcPr>
            <w:tcW w:w="1984" w:type="dxa"/>
            <w:vAlign w:val="center"/>
          </w:tcPr>
          <w:p w:rsidR="00DA550F" w:rsidRPr="006D3C52" w:rsidRDefault="00DA550F" w:rsidP="00A23F88">
            <w:pPr>
              <w:spacing w:after="0" w:line="240" w:lineRule="auto"/>
              <w:jc w:val="right"/>
              <w:rPr>
                <w:rFonts w:ascii="Times New Roman" w:eastAsia="Times New Roman" w:hAnsi="Times New Roman" w:cs="Times New Roman"/>
                <w:b/>
                <w:bCs/>
                <w:color w:val="000000"/>
                <w:lang w:eastAsia="ru-RU"/>
              </w:rPr>
            </w:pPr>
            <w:r w:rsidRPr="006D3C52">
              <w:rPr>
                <w:rFonts w:ascii="Times New Roman" w:eastAsia="Times New Roman" w:hAnsi="Times New Roman" w:cs="Times New Roman"/>
                <w:b/>
                <w:bCs/>
                <w:color w:val="000000"/>
                <w:lang w:eastAsia="ru-RU"/>
              </w:rPr>
              <w:t>1 488,0</w:t>
            </w:r>
          </w:p>
        </w:tc>
      </w:tr>
      <w:tr w:rsidR="00DA550F" w:rsidRPr="002A274B" w:rsidTr="00A23F88">
        <w:trPr>
          <w:trHeight w:val="128"/>
        </w:trPr>
        <w:tc>
          <w:tcPr>
            <w:tcW w:w="5812" w:type="dxa"/>
            <w:gridSpan w:val="2"/>
          </w:tcPr>
          <w:p w:rsidR="00DA550F" w:rsidRPr="006D3C52" w:rsidRDefault="00DA550F" w:rsidP="00A23F88">
            <w:pPr>
              <w:rPr>
                <w:rFonts w:ascii="Times New Roman" w:hAnsi="Times New Roman" w:cs="Times New Roman"/>
                <w:b/>
              </w:rPr>
            </w:pPr>
            <w:r w:rsidRPr="006D3C52">
              <w:rPr>
                <w:rFonts w:ascii="Times New Roman" w:hAnsi="Times New Roman" w:cs="Times New Roman"/>
                <w:b/>
              </w:rPr>
              <w:t>- внебюджетные источники</w:t>
            </w:r>
          </w:p>
        </w:tc>
        <w:tc>
          <w:tcPr>
            <w:tcW w:w="1843" w:type="dxa"/>
            <w:vMerge/>
          </w:tcPr>
          <w:p w:rsidR="00DA550F" w:rsidRPr="006D3C52" w:rsidRDefault="00DA550F" w:rsidP="00A23F88">
            <w:pPr>
              <w:widowControl w:val="0"/>
              <w:spacing w:after="0" w:line="240" w:lineRule="auto"/>
              <w:jc w:val="center"/>
              <w:rPr>
                <w:rFonts w:ascii="Times New Roman" w:eastAsia="Times New Roman" w:hAnsi="Times New Roman" w:cs="Times New Roman"/>
                <w:lang w:eastAsia="ru-RU"/>
              </w:rPr>
            </w:pPr>
          </w:p>
        </w:tc>
        <w:tc>
          <w:tcPr>
            <w:tcW w:w="1134"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1134"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992"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993"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992"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1134"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c>
          <w:tcPr>
            <w:tcW w:w="1984" w:type="dxa"/>
          </w:tcPr>
          <w:p w:rsidR="00DA550F" w:rsidRPr="006D3C52" w:rsidRDefault="00DA550F" w:rsidP="00A23F88">
            <w:pPr>
              <w:jc w:val="right"/>
            </w:pPr>
            <w:r w:rsidRPr="006D3C52">
              <w:rPr>
                <w:rFonts w:ascii="Times New Roman" w:eastAsia="Times New Roman" w:hAnsi="Times New Roman" w:cs="Times New Roman"/>
                <w:b/>
                <w:bCs/>
                <w:color w:val="000000"/>
                <w:lang w:eastAsia="ru-RU"/>
              </w:rPr>
              <w:t>0,0</w:t>
            </w:r>
          </w:p>
        </w:tc>
      </w:tr>
    </w:tbl>
    <w:p w:rsidR="00642AF9" w:rsidRDefault="00642AF9" w:rsidP="00642AF9">
      <w:pPr>
        <w:rPr>
          <w:lang w:eastAsia="ru-RU"/>
        </w:rPr>
      </w:pPr>
    </w:p>
    <w:p w:rsidR="00642AF9" w:rsidRPr="00642AF9" w:rsidRDefault="00642AF9" w:rsidP="00642AF9">
      <w:pPr>
        <w:rPr>
          <w:lang w:eastAsia="ru-RU"/>
        </w:rPr>
      </w:pPr>
    </w:p>
    <w:p w:rsidR="00CA2F4E" w:rsidRDefault="00CA2F4E">
      <w:pPr>
        <w:pStyle w:val="4"/>
        <w:spacing w:before="0" w:after="0"/>
        <w:rPr>
          <w:b/>
          <w:lang w:eastAsia="ru-RU"/>
        </w:rPr>
      </w:pPr>
    </w:p>
    <w:p w:rsidR="00173F61" w:rsidRDefault="00B54155">
      <w:pPr>
        <w:pStyle w:val="4"/>
        <w:spacing w:before="0" w:after="0"/>
        <w:rPr>
          <w:b/>
          <w:lang w:eastAsia="ru-RU"/>
        </w:rPr>
      </w:pPr>
      <w:r>
        <w:rPr>
          <w:b/>
          <w:lang w:eastAsia="ru-RU"/>
        </w:rPr>
        <w:t>6. Поме</w:t>
      </w:r>
      <w:r w:rsidR="00DF10C9">
        <w:rPr>
          <w:b/>
          <w:lang w:eastAsia="ru-RU"/>
        </w:rPr>
        <w:t xml:space="preserve">сячный план исполнения </w:t>
      </w:r>
      <w:r>
        <w:rPr>
          <w:b/>
          <w:lang w:eastAsia="ru-RU"/>
        </w:rPr>
        <w:t xml:space="preserve">бюджета в части бюджетных ассигнований, </w:t>
      </w:r>
      <w:r>
        <w:rPr>
          <w:b/>
          <w:lang w:eastAsia="ru-RU"/>
        </w:rPr>
        <w:br/>
        <w:t>предусмотренных на финансовое обесп</w:t>
      </w:r>
      <w:r w:rsidR="005A21E7">
        <w:rPr>
          <w:b/>
          <w:lang w:eastAsia="ru-RU"/>
        </w:rPr>
        <w:t>ечение реализации регионального</w:t>
      </w:r>
      <w:r>
        <w:rPr>
          <w:b/>
          <w:lang w:eastAsia="ru-RU"/>
        </w:rPr>
        <w:t xml:space="preserve"> проекта 2 в 2025 году</w:t>
      </w:r>
    </w:p>
    <w:p w:rsidR="00173F61" w:rsidRDefault="00173F61">
      <w:pPr>
        <w:spacing w:after="0" w:line="240" w:lineRule="auto"/>
        <w:rPr>
          <w:lang w:eastAsia="ru-RU"/>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7"/>
        <w:gridCol w:w="4570"/>
        <w:gridCol w:w="761"/>
        <w:gridCol w:w="760"/>
        <w:gridCol w:w="759"/>
        <w:gridCol w:w="759"/>
        <w:gridCol w:w="759"/>
        <w:gridCol w:w="759"/>
        <w:gridCol w:w="758"/>
        <w:gridCol w:w="759"/>
        <w:gridCol w:w="759"/>
        <w:gridCol w:w="759"/>
        <w:gridCol w:w="1113"/>
        <w:gridCol w:w="1911"/>
      </w:tblGrid>
      <w:tr w:rsidR="00173F61" w:rsidTr="00B434BF">
        <w:trPr>
          <w:cantSplit/>
          <w:trHeight w:val="20"/>
          <w:tblHeader/>
        </w:trPr>
        <w:tc>
          <w:tcPr>
            <w:tcW w:w="787" w:type="dxa"/>
            <w:vMerge w:val="restart"/>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br/>
            </w:r>
            <w:proofErr w:type="gramStart"/>
            <w:r>
              <w:rPr>
                <w:rFonts w:ascii="Times New Roman" w:eastAsia="Times New Roman" w:hAnsi="Times New Roman" w:cs="Times New Roman"/>
                <w:b/>
                <w:sz w:val="16"/>
                <w:szCs w:val="16"/>
                <w:lang w:eastAsia="ru-RU"/>
              </w:rPr>
              <w:t>п</w:t>
            </w:r>
            <w:proofErr w:type="gramEnd"/>
            <w:r>
              <w:rPr>
                <w:rFonts w:ascii="Times New Roman" w:eastAsia="Times New Roman" w:hAnsi="Times New Roman" w:cs="Times New Roman"/>
                <w:b/>
                <w:sz w:val="16"/>
                <w:szCs w:val="16"/>
                <w:lang w:eastAsia="ru-RU"/>
              </w:rPr>
              <w:t>/п</w:t>
            </w:r>
          </w:p>
        </w:tc>
        <w:tc>
          <w:tcPr>
            <w:tcW w:w="4570" w:type="dxa"/>
            <w:vMerge w:val="restart"/>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Наименование мероприятия (результата) </w:t>
            </w:r>
          </w:p>
        </w:tc>
        <w:tc>
          <w:tcPr>
            <w:tcW w:w="8705" w:type="dxa"/>
            <w:gridSpan w:val="11"/>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План исполнения нарастающим итогом (тыс. рублей)</w:t>
            </w:r>
          </w:p>
        </w:tc>
        <w:tc>
          <w:tcPr>
            <w:tcW w:w="1911" w:type="dxa"/>
            <w:vMerge w:val="restart"/>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Всего </w:t>
            </w:r>
            <w:proofErr w:type="gramStart"/>
            <w:r>
              <w:rPr>
                <w:rFonts w:ascii="Times New Roman" w:eastAsia="Times New Roman" w:hAnsi="Times New Roman" w:cs="Times New Roman"/>
                <w:b/>
                <w:sz w:val="16"/>
                <w:szCs w:val="16"/>
                <w:lang w:eastAsia="ru-RU"/>
              </w:rPr>
              <w:t>на конец</w:t>
            </w:r>
            <w:proofErr w:type="gramEnd"/>
            <w:r>
              <w:rPr>
                <w:rFonts w:ascii="Times New Roman" w:eastAsia="Times New Roman" w:hAnsi="Times New Roman" w:cs="Times New Roman"/>
                <w:b/>
                <w:sz w:val="16"/>
                <w:szCs w:val="16"/>
                <w:lang w:eastAsia="ru-RU"/>
              </w:rPr>
              <w:t xml:space="preserve"> 2025 года </w:t>
            </w:r>
            <w:r>
              <w:rPr>
                <w:rFonts w:ascii="Times New Roman" w:eastAsia="Times New Roman" w:hAnsi="Times New Roman" w:cs="Times New Roman"/>
                <w:b/>
                <w:sz w:val="16"/>
                <w:szCs w:val="16"/>
                <w:lang w:eastAsia="ru-RU"/>
              </w:rPr>
              <w:br/>
              <w:t>(тыс. рублей)</w:t>
            </w:r>
          </w:p>
        </w:tc>
      </w:tr>
      <w:tr w:rsidR="00173F61" w:rsidTr="00B434BF">
        <w:trPr>
          <w:cantSplit/>
          <w:trHeight w:val="20"/>
          <w:tblHeader/>
        </w:trPr>
        <w:tc>
          <w:tcPr>
            <w:tcW w:w="787" w:type="dxa"/>
            <w:vMerge/>
            <w:shd w:val="clear" w:color="auto" w:fill="FFFFFF"/>
            <w:vAlign w:val="center"/>
          </w:tcPr>
          <w:p w:rsidR="00173F61" w:rsidRDefault="00173F61">
            <w:pPr>
              <w:spacing w:before="120" w:after="120" w:line="240" w:lineRule="auto"/>
              <w:jc w:val="center"/>
              <w:rPr>
                <w:rFonts w:ascii="Times New Roman" w:eastAsia="Times New Roman" w:hAnsi="Times New Roman" w:cs="Times New Roman"/>
                <w:sz w:val="16"/>
                <w:szCs w:val="16"/>
                <w:lang w:eastAsia="ru-RU"/>
              </w:rPr>
            </w:pPr>
          </w:p>
        </w:tc>
        <w:tc>
          <w:tcPr>
            <w:tcW w:w="4570" w:type="dxa"/>
            <w:vMerge/>
            <w:shd w:val="clear" w:color="auto" w:fill="FFFFFF"/>
            <w:vAlign w:val="center"/>
          </w:tcPr>
          <w:p w:rsidR="00173F61" w:rsidRDefault="00173F61">
            <w:pPr>
              <w:spacing w:before="120" w:after="120" w:line="240" w:lineRule="auto"/>
              <w:jc w:val="center"/>
              <w:rPr>
                <w:rFonts w:ascii="Times New Roman" w:eastAsia="Times New Roman" w:hAnsi="Times New Roman" w:cs="Times New Roman"/>
                <w:sz w:val="16"/>
                <w:szCs w:val="16"/>
                <w:lang w:eastAsia="ru-RU"/>
              </w:rPr>
            </w:pPr>
          </w:p>
        </w:tc>
        <w:tc>
          <w:tcPr>
            <w:tcW w:w="761" w:type="dxa"/>
            <w:shd w:val="clear" w:color="auto" w:fill="FFFFFF"/>
            <w:vAlign w:val="center"/>
          </w:tcPr>
          <w:p w:rsidR="00173F61" w:rsidRDefault="00635BC3">
            <w:pPr>
              <w:spacing w:before="120" w:after="120" w:line="240" w:lineRule="auto"/>
              <w:jc w:val="center"/>
              <w:rPr>
                <w:rFonts w:ascii="Times New Roman" w:eastAsia="Times New Roman" w:hAnsi="Times New Roman" w:cs="Times New Roman"/>
                <w:b/>
                <w:sz w:val="16"/>
                <w:szCs w:val="16"/>
                <w:lang w:eastAsia="ru-RU"/>
              </w:rPr>
            </w:pPr>
            <w:proofErr w:type="spellStart"/>
            <w:proofErr w:type="gramStart"/>
            <w:r>
              <w:rPr>
                <w:rFonts w:ascii="Times New Roman" w:eastAsia="Times New Roman" w:hAnsi="Times New Roman" w:cs="Times New Roman"/>
                <w:b/>
                <w:sz w:val="16"/>
                <w:szCs w:val="16"/>
                <w:lang w:eastAsia="ru-RU"/>
              </w:rPr>
              <w:t>янв</w:t>
            </w:r>
            <w:proofErr w:type="spellEnd"/>
            <w:proofErr w:type="gramEnd"/>
          </w:p>
        </w:tc>
        <w:tc>
          <w:tcPr>
            <w:tcW w:w="760" w:type="dxa"/>
            <w:shd w:val="clear" w:color="auto" w:fill="FFFFFF"/>
            <w:vAlign w:val="center"/>
          </w:tcPr>
          <w:p w:rsidR="00173F61" w:rsidRDefault="00635BC3">
            <w:pPr>
              <w:spacing w:before="120" w:after="120" w:line="240" w:lineRule="auto"/>
              <w:jc w:val="center"/>
              <w:rPr>
                <w:rFonts w:ascii="Times New Roman" w:eastAsia="Times New Roman" w:hAnsi="Times New Roman" w:cs="Times New Roman"/>
                <w:b/>
                <w:sz w:val="16"/>
                <w:szCs w:val="16"/>
                <w:lang w:eastAsia="ru-RU"/>
              </w:rPr>
            </w:pPr>
            <w:proofErr w:type="spellStart"/>
            <w:r>
              <w:rPr>
                <w:rFonts w:ascii="Times New Roman" w:eastAsia="Times New Roman" w:hAnsi="Times New Roman" w:cs="Times New Roman"/>
                <w:b/>
                <w:sz w:val="16"/>
                <w:szCs w:val="16"/>
                <w:lang w:eastAsia="ru-RU"/>
              </w:rPr>
              <w:t>фев</w:t>
            </w:r>
            <w:proofErr w:type="spellEnd"/>
          </w:p>
        </w:tc>
        <w:tc>
          <w:tcPr>
            <w:tcW w:w="759" w:type="dxa"/>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март</w:t>
            </w:r>
          </w:p>
        </w:tc>
        <w:tc>
          <w:tcPr>
            <w:tcW w:w="759" w:type="dxa"/>
            <w:shd w:val="clear" w:color="auto" w:fill="FFFFFF"/>
            <w:vAlign w:val="center"/>
          </w:tcPr>
          <w:p w:rsidR="00173F61" w:rsidRDefault="00635BC3">
            <w:pPr>
              <w:spacing w:before="120" w:after="120" w:line="240" w:lineRule="auto"/>
              <w:jc w:val="center"/>
              <w:rPr>
                <w:rFonts w:ascii="Times New Roman" w:eastAsia="Times New Roman" w:hAnsi="Times New Roman" w:cs="Times New Roman"/>
                <w:b/>
                <w:sz w:val="16"/>
                <w:szCs w:val="16"/>
                <w:lang w:eastAsia="ru-RU"/>
              </w:rPr>
            </w:pPr>
            <w:proofErr w:type="spellStart"/>
            <w:proofErr w:type="gramStart"/>
            <w:r>
              <w:rPr>
                <w:rFonts w:ascii="Times New Roman" w:eastAsia="Times New Roman" w:hAnsi="Times New Roman" w:cs="Times New Roman"/>
                <w:b/>
                <w:sz w:val="16"/>
                <w:szCs w:val="16"/>
                <w:lang w:eastAsia="ru-RU"/>
              </w:rPr>
              <w:t>апр</w:t>
            </w:r>
            <w:proofErr w:type="spellEnd"/>
            <w:proofErr w:type="gramEnd"/>
          </w:p>
        </w:tc>
        <w:tc>
          <w:tcPr>
            <w:tcW w:w="759" w:type="dxa"/>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май</w:t>
            </w:r>
          </w:p>
        </w:tc>
        <w:tc>
          <w:tcPr>
            <w:tcW w:w="759" w:type="dxa"/>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июнь</w:t>
            </w:r>
          </w:p>
        </w:tc>
        <w:tc>
          <w:tcPr>
            <w:tcW w:w="758" w:type="dxa"/>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июль</w:t>
            </w:r>
          </w:p>
        </w:tc>
        <w:tc>
          <w:tcPr>
            <w:tcW w:w="759" w:type="dxa"/>
            <w:shd w:val="clear" w:color="auto" w:fill="FFFFFF"/>
            <w:vAlign w:val="center"/>
          </w:tcPr>
          <w:p w:rsidR="00173F61" w:rsidRDefault="00B54155" w:rsidP="00635BC3">
            <w:pPr>
              <w:spacing w:before="120" w:after="120" w:line="240" w:lineRule="auto"/>
              <w:jc w:val="center"/>
              <w:rPr>
                <w:rFonts w:ascii="Times New Roman" w:eastAsia="Times New Roman" w:hAnsi="Times New Roman" w:cs="Times New Roman"/>
                <w:b/>
                <w:sz w:val="16"/>
                <w:szCs w:val="16"/>
                <w:lang w:eastAsia="ru-RU"/>
              </w:rPr>
            </w:pPr>
            <w:proofErr w:type="spellStart"/>
            <w:proofErr w:type="gramStart"/>
            <w:r>
              <w:rPr>
                <w:rFonts w:ascii="Times New Roman" w:eastAsia="Times New Roman" w:hAnsi="Times New Roman" w:cs="Times New Roman"/>
                <w:b/>
                <w:sz w:val="16"/>
                <w:szCs w:val="16"/>
                <w:lang w:eastAsia="ru-RU"/>
              </w:rPr>
              <w:t>авг</w:t>
            </w:r>
            <w:proofErr w:type="spellEnd"/>
            <w:proofErr w:type="gramEnd"/>
          </w:p>
        </w:tc>
        <w:tc>
          <w:tcPr>
            <w:tcW w:w="759" w:type="dxa"/>
            <w:shd w:val="clear" w:color="auto" w:fill="FFFFFF"/>
            <w:vAlign w:val="center"/>
          </w:tcPr>
          <w:p w:rsidR="00173F61" w:rsidRDefault="00635BC3">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сен</w:t>
            </w:r>
          </w:p>
        </w:tc>
        <w:tc>
          <w:tcPr>
            <w:tcW w:w="759" w:type="dxa"/>
            <w:shd w:val="clear" w:color="auto" w:fill="FFFFFF"/>
            <w:vAlign w:val="center"/>
          </w:tcPr>
          <w:p w:rsidR="00173F61" w:rsidRDefault="00635BC3">
            <w:pPr>
              <w:spacing w:before="120" w:after="120" w:line="240" w:lineRule="auto"/>
              <w:jc w:val="center"/>
              <w:rPr>
                <w:rFonts w:ascii="Times New Roman" w:eastAsia="Times New Roman" w:hAnsi="Times New Roman" w:cs="Times New Roman"/>
                <w:b/>
                <w:sz w:val="16"/>
                <w:szCs w:val="16"/>
                <w:lang w:eastAsia="ru-RU"/>
              </w:rPr>
            </w:pPr>
            <w:proofErr w:type="spellStart"/>
            <w:proofErr w:type="gramStart"/>
            <w:r>
              <w:rPr>
                <w:rFonts w:ascii="Times New Roman" w:eastAsia="Times New Roman" w:hAnsi="Times New Roman" w:cs="Times New Roman"/>
                <w:b/>
                <w:sz w:val="16"/>
                <w:szCs w:val="16"/>
                <w:lang w:eastAsia="ru-RU"/>
              </w:rPr>
              <w:t>окт</w:t>
            </w:r>
            <w:proofErr w:type="spellEnd"/>
            <w:proofErr w:type="gramEnd"/>
          </w:p>
        </w:tc>
        <w:tc>
          <w:tcPr>
            <w:tcW w:w="1113" w:type="dxa"/>
            <w:shd w:val="clear" w:color="auto" w:fill="FFFFFF"/>
            <w:vAlign w:val="center"/>
          </w:tcPr>
          <w:p w:rsidR="00173F61" w:rsidRDefault="00B54155">
            <w:pPr>
              <w:spacing w:before="120" w:after="12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ноябрь</w:t>
            </w:r>
          </w:p>
        </w:tc>
        <w:tc>
          <w:tcPr>
            <w:tcW w:w="1911" w:type="dxa"/>
            <w:vMerge/>
            <w:shd w:val="clear" w:color="auto" w:fill="FFFFFF"/>
            <w:vAlign w:val="center"/>
          </w:tcPr>
          <w:p w:rsidR="00173F61" w:rsidRDefault="00173F61">
            <w:pPr>
              <w:spacing w:before="120" w:after="120" w:line="240" w:lineRule="auto"/>
              <w:jc w:val="center"/>
              <w:rPr>
                <w:rFonts w:ascii="Times New Roman" w:eastAsia="Times New Roman" w:hAnsi="Times New Roman" w:cs="Times New Roman"/>
                <w:sz w:val="16"/>
                <w:szCs w:val="16"/>
                <w:lang w:eastAsia="ru-RU"/>
              </w:rPr>
            </w:pPr>
          </w:p>
        </w:tc>
      </w:tr>
      <w:tr w:rsidR="00173F61" w:rsidRPr="003A3B73" w:rsidTr="00B434BF">
        <w:trPr>
          <w:cantSplit/>
          <w:trHeight w:val="20"/>
        </w:trPr>
        <w:tc>
          <w:tcPr>
            <w:tcW w:w="787"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w:t>
            </w:r>
          </w:p>
        </w:tc>
        <w:tc>
          <w:tcPr>
            <w:tcW w:w="4570"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2</w:t>
            </w:r>
          </w:p>
        </w:tc>
        <w:tc>
          <w:tcPr>
            <w:tcW w:w="761"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3</w:t>
            </w:r>
          </w:p>
        </w:tc>
        <w:tc>
          <w:tcPr>
            <w:tcW w:w="760"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4</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5</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6</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7</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8</w:t>
            </w:r>
          </w:p>
        </w:tc>
        <w:tc>
          <w:tcPr>
            <w:tcW w:w="758"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9</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10</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11</w:t>
            </w:r>
          </w:p>
        </w:tc>
        <w:tc>
          <w:tcPr>
            <w:tcW w:w="759"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12</w:t>
            </w:r>
          </w:p>
        </w:tc>
        <w:tc>
          <w:tcPr>
            <w:tcW w:w="1113"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13</w:t>
            </w:r>
          </w:p>
        </w:tc>
        <w:tc>
          <w:tcPr>
            <w:tcW w:w="1911" w:type="dxa"/>
            <w:shd w:val="clear" w:color="auto" w:fill="FFFFFF"/>
            <w:vAlign w:val="center"/>
          </w:tcPr>
          <w:p w:rsidR="00173F61" w:rsidRPr="003A3B73" w:rsidRDefault="00B54155">
            <w:pPr>
              <w:spacing w:before="120" w:after="120" w:line="240" w:lineRule="auto"/>
              <w:jc w:val="center"/>
              <w:rPr>
                <w:rFonts w:ascii="Times New Roman" w:eastAsia="Times New Roman" w:hAnsi="Times New Roman" w:cs="Times New Roman"/>
                <w:b/>
                <w:sz w:val="20"/>
                <w:szCs w:val="20"/>
                <w:lang w:eastAsia="ru-RU"/>
              </w:rPr>
            </w:pPr>
            <w:r w:rsidRPr="003A3B73">
              <w:rPr>
                <w:rFonts w:ascii="Times New Roman" w:eastAsia="Times New Roman" w:hAnsi="Times New Roman" w:cs="Times New Roman"/>
                <w:b/>
                <w:sz w:val="20"/>
                <w:szCs w:val="20"/>
                <w:lang w:eastAsia="ru-RU"/>
              </w:rPr>
              <w:t>14</w:t>
            </w:r>
          </w:p>
        </w:tc>
      </w:tr>
      <w:tr w:rsidR="00173F61" w:rsidRPr="003A3B73" w:rsidTr="00A25941">
        <w:trPr>
          <w:cantSplit/>
          <w:trHeight w:val="20"/>
        </w:trPr>
        <w:tc>
          <w:tcPr>
            <w:tcW w:w="787" w:type="dxa"/>
            <w:shd w:val="clear" w:color="auto" w:fill="FFFFFF"/>
            <w:vAlign w:val="center"/>
          </w:tcPr>
          <w:p w:rsidR="00173F61" w:rsidRPr="00053274" w:rsidRDefault="00B54155">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1.</w:t>
            </w:r>
          </w:p>
        </w:tc>
        <w:tc>
          <w:tcPr>
            <w:tcW w:w="15186" w:type="dxa"/>
            <w:gridSpan w:val="13"/>
            <w:shd w:val="clear" w:color="auto" w:fill="FFFFFF"/>
          </w:tcPr>
          <w:p w:rsidR="00173F61" w:rsidRPr="00053274" w:rsidRDefault="00F903E7">
            <w:pPr>
              <w:pStyle w:val="TableParagraph"/>
              <w:spacing w:before="40" w:after="40"/>
            </w:pPr>
            <w:r w:rsidRPr="00053274">
              <w:rPr>
                <w:rFonts w:eastAsia="Arial Unicode MS"/>
                <w:bCs/>
                <w:color w:val="000000"/>
                <w:lang w:eastAsia="ru-RU"/>
              </w:rPr>
              <w:t>Задача «Решение жилищной проблемы молодых семей»</w:t>
            </w:r>
          </w:p>
        </w:tc>
      </w:tr>
      <w:tr w:rsidR="00332ECE" w:rsidRPr="003A3B73" w:rsidTr="00AE263C">
        <w:trPr>
          <w:cantSplit/>
          <w:trHeight w:val="20"/>
        </w:trPr>
        <w:tc>
          <w:tcPr>
            <w:tcW w:w="787" w:type="dxa"/>
            <w:shd w:val="clear" w:color="auto" w:fill="FFFFFF"/>
            <w:vAlign w:val="center"/>
          </w:tcPr>
          <w:p w:rsidR="00332ECE" w:rsidRPr="00053274" w:rsidRDefault="00332ECE">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1.1</w:t>
            </w:r>
          </w:p>
        </w:tc>
        <w:tc>
          <w:tcPr>
            <w:tcW w:w="4570" w:type="dxa"/>
            <w:shd w:val="clear" w:color="auto" w:fill="FFFFFF"/>
          </w:tcPr>
          <w:p w:rsidR="00332ECE" w:rsidRPr="00053274" w:rsidRDefault="00332ECE">
            <w:pPr>
              <w:spacing w:before="120" w:after="120" w:line="240" w:lineRule="auto"/>
              <w:jc w:val="both"/>
              <w:rPr>
                <w:rFonts w:ascii="Times New Roman" w:eastAsia="Times New Roman" w:hAnsi="Times New Roman" w:cs="Times New Roman"/>
                <w:lang w:eastAsia="ru-RU"/>
              </w:rPr>
            </w:pPr>
            <w:r w:rsidRPr="00053274">
              <w:rPr>
                <w:rFonts w:ascii="Times New Roman" w:eastAsia="Arial Unicode MS" w:hAnsi="Times New Roman" w:cs="Times New Roman"/>
                <w:lang w:eastAsia="ru-RU"/>
              </w:rPr>
              <w:t>Оказана поддержка молодым семьям в улучшении жилищных условий</w:t>
            </w:r>
          </w:p>
        </w:tc>
        <w:tc>
          <w:tcPr>
            <w:tcW w:w="761" w:type="dxa"/>
            <w:shd w:val="clear" w:color="auto" w:fill="FFFFFF"/>
            <w:vAlign w:val="center"/>
          </w:tcPr>
          <w:p w:rsidR="00332ECE" w:rsidRPr="00053274" w:rsidRDefault="00332ECE" w:rsidP="00A25941">
            <w:pPr>
              <w:jc w:val="center"/>
            </w:pPr>
            <w:r w:rsidRPr="00053274">
              <w:t>-</w:t>
            </w:r>
          </w:p>
        </w:tc>
        <w:tc>
          <w:tcPr>
            <w:tcW w:w="760" w:type="dxa"/>
            <w:shd w:val="clear" w:color="auto" w:fill="FFFFFF"/>
            <w:vAlign w:val="center"/>
          </w:tcPr>
          <w:p w:rsidR="00332ECE" w:rsidRPr="00053274" w:rsidRDefault="00332ECE" w:rsidP="00A25941">
            <w:pPr>
              <w:jc w:val="center"/>
            </w:pPr>
            <w:r w:rsidRPr="00053274">
              <w:t>-</w:t>
            </w:r>
          </w:p>
        </w:tc>
        <w:tc>
          <w:tcPr>
            <w:tcW w:w="759" w:type="dxa"/>
            <w:shd w:val="clear" w:color="auto" w:fill="FFFFFF"/>
            <w:vAlign w:val="center"/>
          </w:tcPr>
          <w:p w:rsidR="00332ECE" w:rsidRPr="00053274" w:rsidRDefault="00332ECE" w:rsidP="00A25941">
            <w:pPr>
              <w:jc w:val="center"/>
            </w:pPr>
            <w:r w:rsidRPr="00053274">
              <w:t>-</w:t>
            </w:r>
          </w:p>
        </w:tc>
        <w:tc>
          <w:tcPr>
            <w:tcW w:w="759" w:type="dxa"/>
            <w:shd w:val="clear" w:color="auto" w:fill="FFFFFF"/>
            <w:vAlign w:val="center"/>
          </w:tcPr>
          <w:p w:rsidR="00332ECE" w:rsidRPr="00053274" w:rsidRDefault="00332ECE" w:rsidP="00A25941">
            <w:pPr>
              <w:jc w:val="center"/>
            </w:pPr>
            <w:r w:rsidRPr="00053274">
              <w:t>-</w:t>
            </w:r>
          </w:p>
        </w:tc>
        <w:tc>
          <w:tcPr>
            <w:tcW w:w="759" w:type="dxa"/>
            <w:shd w:val="clear" w:color="auto" w:fill="FFFFFF"/>
            <w:vAlign w:val="center"/>
          </w:tcPr>
          <w:p w:rsidR="00332ECE" w:rsidRPr="00053274" w:rsidRDefault="00332ECE" w:rsidP="00A25941">
            <w:pPr>
              <w:jc w:val="center"/>
            </w:pPr>
            <w:r w:rsidRPr="00053274">
              <w:t>-</w:t>
            </w:r>
          </w:p>
        </w:tc>
        <w:tc>
          <w:tcPr>
            <w:tcW w:w="759" w:type="dxa"/>
            <w:shd w:val="clear" w:color="auto" w:fill="FFFFFF"/>
            <w:vAlign w:val="center"/>
          </w:tcPr>
          <w:p w:rsidR="00332ECE" w:rsidRPr="00053274" w:rsidRDefault="00332ECE" w:rsidP="00A25941">
            <w:pPr>
              <w:jc w:val="center"/>
            </w:pPr>
            <w:r w:rsidRPr="00053274">
              <w:t>-</w:t>
            </w:r>
          </w:p>
        </w:tc>
        <w:tc>
          <w:tcPr>
            <w:tcW w:w="758" w:type="dxa"/>
            <w:shd w:val="clear" w:color="auto" w:fill="FFFFFF"/>
          </w:tcPr>
          <w:p w:rsidR="00332ECE" w:rsidRDefault="00435469">
            <w:r>
              <w:t xml:space="preserve">     -</w:t>
            </w:r>
          </w:p>
        </w:tc>
        <w:tc>
          <w:tcPr>
            <w:tcW w:w="759" w:type="dxa"/>
            <w:shd w:val="clear" w:color="auto" w:fill="FFFFFF"/>
            <w:vAlign w:val="center"/>
          </w:tcPr>
          <w:p w:rsidR="00332ECE" w:rsidRPr="00053274" w:rsidRDefault="00435469">
            <w:pPr>
              <w:spacing w:before="120" w:after="120" w:line="240" w:lineRule="auto"/>
              <w:jc w:val="center"/>
              <w:rPr>
                <w:rFonts w:ascii="Times New Roman" w:eastAsia="Times New Roman" w:hAnsi="Times New Roman" w:cs="Times New Roman"/>
                <w:lang w:eastAsia="ru-RU"/>
              </w:rPr>
            </w:pPr>
            <w:r w:rsidRPr="002E2307">
              <w:rPr>
                <w:rFonts w:ascii="Times New Roman" w:eastAsia="Times New Roman" w:hAnsi="Times New Roman" w:cs="Times New Roman"/>
                <w:bCs/>
                <w:color w:val="000000"/>
                <w:lang w:eastAsia="ru-RU"/>
              </w:rPr>
              <w:t>3374,4</w:t>
            </w:r>
          </w:p>
        </w:tc>
        <w:tc>
          <w:tcPr>
            <w:tcW w:w="759" w:type="dxa"/>
            <w:shd w:val="clear" w:color="auto" w:fill="FFFFFF"/>
            <w:vAlign w:val="center"/>
          </w:tcPr>
          <w:p w:rsidR="00332ECE" w:rsidRPr="00053274" w:rsidRDefault="00332ECE">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w:t>
            </w:r>
          </w:p>
        </w:tc>
        <w:tc>
          <w:tcPr>
            <w:tcW w:w="759" w:type="dxa"/>
            <w:shd w:val="clear" w:color="auto" w:fill="FFFFFF"/>
            <w:vAlign w:val="center"/>
          </w:tcPr>
          <w:p w:rsidR="00332ECE" w:rsidRPr="00053274" w:rsidRDefault="00332ECE">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w:t>
            </w:r>
          </w:p>
        </w:tc>
        <w:tc>
          <w:tcPr>
            <w:tcW w:w="1113" w:type="dxa"/>
            <w:shd w:val="clear" w:color="auto" w:fill="FFFFFF"/>
          </w:tcPr>
          <w:p w:rsidR="00332ECE" w:rsidRDefault="007C48B2">
            <w:r>
              <w:rPr>
                <w:rFonts w:ascii="Times New Roman" w:eastAsia="Times New Roman" w:hAnsi="Times New Roman" w:cs="Times New Roman"/>
                <w:bCs/>
                <w:color w:val="000000"/>
                <w:lang w:eastAsia="ru-RU"/>
              </w:rPr>
              <w:t xml:space="preserve"> </w:t>
            </w:r>
            <w:r w:rsidR="00435469">
              <w:rPr>
                <w:rFonts w:ascii="Times New Roman" w:eastAsia="Times New Roman" w:hAnsi="Times New Roman" w:cs="Times New Roman"/>
                <w:bCs/>
                <w:color w:val="000000"/>
                <w:lang w:eastAsia="ru-RU"/>
              </w:rPr>
              <w:t xml:space="preserve">      -</w:t>
            </w:r>
          </w:p>
        </w:tc>
        <w:tc>
          <w:tcPr>
            <w:tcW w:w="1911" w:type="dxa"/>
            <w:shd w:val="clear" w:color="auto" w:fill="FFFFFF"/>
            <w:vAlign w:val="center"/>
          </w:tcPr>
          <w:p w:rsidR="00332ECE" w:rsidRPr="00053274" w:rsidRDefault="00435469" w:rsidP="00435469">
            <w:pPr>
              <w:spacing w:before="120" w:after="120" w:line="240" w:lineRule="auto"/>
              <w:jc w:val="center"/>
              <w:rPr>
                <w:rFonts w:ascii="Times New Roman" w:eastAsia="Times New Roman" w:hAnsi="Times New Roman" w:cs="Times New Roman"/>
                <w:lang w:eastAsia="ru-RU"/>
              </w:rPr>
            </w:pPr>
            <w:r w:rsidRPr="00BE6A80">
              <w:rPr>
                <w:rFonts w:ascii="Times New Roman" w:eastAsia="Times New Roman" w:hAnsi="Times New Roman" w:cs="Times New Roman"/>
                <w:bCs/>
                <w:color w:val="000000"/>
                <w:lang w:eastAsia="ru-RU"/>
              </w:rPr>
              <w:t>3374,4</w:t>
            </w:r>
          </w:p>
        </w:tc>
      </w:tr>
      <w:tr w:rsidR="00332ECE" w:rsidRPr="003A3B73" w:rsidTr="00AE263C">
        <w:trPr>
          <w:cantSplit/>
          <w:trHeight w:val="200"/>
        </w:trPr>
        <w:tc>
          <w:tcPr>
            <w:tcW w:w="5357" w:type="dxa"/>
            <w:gridSpan w:val="2"/>
            <w:shd w:val="clear" w:color="auto" w:fill="FFFFFF"/>
            <w:vAlign w:val="center"/>
          </w:tcPr>
          <w:p w:rsidR="00332ECE" w:rsidRPr="00053274" w:rsidRDefault="00332ECE">
            <w:pPr>
              <w:spacing w:before="120" w:after="120" w:line="240" w:lineRule="auto"/>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ИТОГО:</w:t>
            </w:r>
          </w:p>
        </w:tc>
        <w:tc>
          <w:tcPr>
            <w:tcW w:w="761" w:type="dxa"/>
            <w:shd w:val="clear" w:color="auto" w:fill="FFFFFF"/>
            <w:vAlign w:val="center"/>
          </w:tcPr>
          <w:p w:rsidR="00332ECE" w:rsidRPr="00053274" w:rsidRDefault="00332ECE" w:rsidP="0097480A">
            <w:pPr>
              <w:jc w:val="center"/>
            </w:pPr>
            <w:r w:rsidRPr="00053274">
              <w:t>-</w:t>
            </w:r>
          </w:p>
        </w:tc>
        <w:tc>
          <w:tcPr>
            <w:tcW w:w="760" w:type="dxa"/>
            <w:shd w:val="clear" w:color="auto" w:fill="FFFFFF"/>
            <w:vAlign w:val="center"/>
          </w:tcPr>
          <w:p w:rsidR="00332ECE" w:rsidRPr="00053274" w:rsidRDefault="00332ECE" w:rsidP="0097480A">
            <w:pPr>
              <w:jc w:val="center"/>
            </w:pPr>
            <w:r w:rsidRPr="00053274">
              <w:t>-</w:t>
            </w:r>
          </w:p>
        </w:tc>
        <w:tc>
          <w:tcPr>
            <w:tcW w:w="759" w:type="dxa"/>
            <w:shd w:val="clear" w:color="auto" w:fill="FFFFFF"/>
            <w:vAlign w:val="center"/>
          </w:tcPr>
          <w:p w:rsidR="00332ECE" w:rsidRPr="00053274" w:rsidRDefault="00332ECE" w:rsidP="0097480A">
            <w:pPr>
              <w:jc w:val="center"/>
            </w:pPr>
            <w:r w:rsidRPr="00053274">
              <w:t>-</w:t>
            </w:r>
          </w:p>
        </w:tc>
        <w:tc>
          <w:tcPr>
            <w:tcW w:w="759" w:type="dxa"/>
            <w:shd w:val="clear" w:color="auto" w:fill="FFFFFF"/>
            <w:vAlign w:val="center"/>
          </w:tcPr>
          <w:p w:rsidR="00332ECE" w:rsidRPr="00053274" w:rsidRDefault="00332ECE" w:rsidP="0097480A">
            <w:pPr>
              <w:jc w:val="center"/>
            </w:pPr>
            <w:r w:rsidRPr="00053274">
              <w:t>-</w:t>
            </w:r>
          </w:p>
        </w:tc>
        <w:tc>
          <w:tcPr>
            <w:tcW w:w="759" w:type="dxa"/>
            <w:shd w:val="clear" w:color="auto" w:fill="FFFFFF"/>
            <w:vAlign w:val="center"/>
          </w:tcPr>
          <w:p w:rsidR="00332ECE" w:rsidRPr="00053274" w:rsidRDefault="00332ECE" w:rsidP="0097480A">
            <w:pPr>
              <w:jc w:val="center"/>
            </w:pPr>
            <w:r w:rsidRPr="00053274">
              <w:t>-</w:t>
            </w:r>
          </w:p>
        </w:tc>
        <w:tc>
          <w:tcPr>
            <w:tcW w:w="759" w:type="dxa"/>
            <w:shd w:val="clear" w:color="auto" w:fill="FFFFFF"/>
            <w:vAlign w:val="center"/>
          </w:tcPr>
          <w:p w:rsidR="00332ECE" w:rsidRPr="00053274" w:rsidRDefault="00332ECE" w:rsidP="0097480A">
            <w:pPr>
              <w:jc w:val="center"/>
            </w:pPr>
            <w:r w:rsidRPr="00053274">
              <w:t>-</w:t>
            </w:r>
          </w:p>
        </w:tc>
        <w:tc>
          <w:tcPr>
            <w:tcW w:w="758" w:type="dxa"/>
            <w:shd w:val="clear" w:color="auto" w:fill="FFFFFF"/>
            <w:vAlign w:val="center"/>
          </w:tcPr>
          <w:p w:rsidR="00332ECE" w:rsidRPr="00053274" w:rsidRDefault="00332ECE" w:rsidP="0097480A">
            <w:pPr>
              <w:spacing w:before="120" w:after="12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59" w:type="dxa"/>
            <w:shd w:val="clear" w:color="auto" w:fill="FFFFFF"/>
          </w:tcPr>
          <w:p w:rsidR="00332ECE" w:rsidRDefault="00332ECE">
            <w:r w:rsidRPr="002E2307">
              <w:rPr>
                <w:rFonts w:ascii="Times New Roman" w:eastAsia="Times New Roman" w:hAnsi="Times New Roman" w:cs="Times New Roman"/>
                <w:bCs/>
                <w:color w:val="000000"/>
                <w:lang w:eastAsia="ru-RU"/>
              </w:rPr>
              <w:t>3374,4</w:t>
            </w:r>
          </w:p>
        </w:tc>
        <w:tc>
          <w:tcPr>
            <w:tcW w:w="759" w:type="dxa"/>
            <w:shd w:val="clear" w:color="auto" w:fill="FFFFFF"/>
            <w:vAlign w:val="center"/>
          </w:tcPr>
          <w:p w:rsidR="00332ECE" w:rsidRPr="00053274" w:rsidRDefault="00332ECE" w:rsidP="0097480A">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w:t>
            </w:r>
          </w:p>
        </w:tc>
        <w:tc>
          <w:tcPr>
            <w:tcW w:w="759" w:type="dxa"/>
            <w:shd w:val="clear" w:color="auto" w:fill="FFFFFF"/>
            <w:vAlign w:val="center"/>
          </w:tcPr>
          <w:p w:rsidR="00332ECE" w:rsidRPr="00053274" w:rsidRDefault="00332ECE" w:rsidP="0097480A">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w:t>
            </w:r>
          </w:p>
        </w:tc>
        <w:tc>
          <w:tcPr>
            <w:tcW w:w="1113" w:type="dxa"/>
            <w:shd w:val="clear" w:color="auto" w:fill="FFFFFF"/>
            <w:vAlign w:val="center"/>
          </w:tcPr>
          <w:p w:rsidR="00332ECE" w:rsidRPr="00053274" w:rsidRDefault="00332ECE" w:rsidP="0097480A">
            <w:pPr>
              <w:spacing w:before="120" w:after="120" w:line="240" w:lineRule="auto"/>
              <w:jc w:val="center"/>
              <w:rPr>
                <w:rFonts w:ascii="Times New Roman" w:eastAsia="Times New Roman" w:hAnsi="Times New Roman" w:cs="Times New Roman"/>
                <w:lang w:eastAsia="ru-RU"/>
              </w:rPr>
            </w:pPr>
            <w:r w:rsidRPr="00053274">
              <w:rPr>
                <w:rFonts w:ascii="Times New Roman" w:eastAsia="Times New Roman" w:hAnsi="Times New Roman" w:cs="Times New Roman"/>
                <w:lang w:eastAsia="ru-RU"/>
              </w:rPr>
              <w:t>-</w:t>
            </w:r>
          </w:p>
        </w:tc>
        <w:tc>
          <w:tcPr>
            <w:tcW w:w="1911" w:type="dxa"/>
            <w:shd w:val="clear" w:color="auto" w:fill="FFFFFF"/>
          </w:tcPr>
          <w:p w:rsidR="00332ECE" w:rsidRDefault="00332ECE" w:rsidP="00435469">
            <w:pPr>
              <w:jc w:val="center"/>
            </w:pPr>
            <w:r w:rsidRPr="00BE6A80">
              <w:rPr>
                <w:rFonts w:ascii="Times New Roman" w:eastAsia="Times New Roman" w:hAnsi="Times New Roman" w:cs="Times New Roman"/>
                <w:bCs/>
                <w:color w:val="000000"/>
                <w:lang w:eastAsia="ru-RU"/>
              </w:rPr>
              <w:t>3374,4</w:t>
            </w:r>
          </w:p>
        </w:tc>
      </w:tr>
    </w:tbl>
    <w:p w:rsidR="00173F61" w:rsidRPr="003A3B73" w:rsidRDefault="00173F61">
      <w:pPr>
        <w:spacing w:after="0" w:line="240" w:lineRule="auto"/>
        <w:jc w:val="center"/>
        <w:rPr>
          <w:rFonts w:ascii="Times New Roman" w:eastAsia="Times New Roman" w:hAnsi="Times New Roman" w:cs="Times New Roman"/>
          <w:sz w:val="20"/>
          <w:szCs w:val="20"/>
          <w:lang w:eastAsia="ru-RU"/>
        </w:rPr>
      </w:pPr>
    </w:p>
    <w:p w:rsidR="00173F61" w:rsidRDefault="00B54155">
      <w:pPr>
        <w:rPr>
          <w:rFonts w:ascii="Times New Roman" w:hAnsi="Times New Roman" w:cs="Times New Roman"/>
          <w:b/>
          <w:lang w:eastAsia="ru-RU"/>
        </w:rPr>
      </w:pPr>
      <w:r>
        <w:rPr>
          <w:rFonts w:ascii="Times New Roman" w:hAnsi="Times New Roman" w:cs="Times New Roman"/>
          <w:lang w:eastAsia="ru-RU"/>
        </w:rPr>
        <w:br w:type="page" w:clear="all"/>
      </w:r>
    </w:p>
    <w:tbl>
      <w:tblPr>
        <w:tblW w:w="16302" w:type="dxa"/>
        <w:tblLook w:val="04A0" w:firstRow="1" w:lastRow="0" w:firstColumn="1" w:lastColumn="0" w:noHBand="0" w:noVBand="1"/>
      </w:tblPr>
      <w:tblGrid>
        <w:gridCol w:w="5224"/>
        <w:gridCol w:w="5408"/>
        <w:gridCol w:w="5670"/>
      </w:tblGrid>
      <w:tr w:rsidR="00173F61">
        <w:tc>
          <w:tcPr>
            <w:tcW w:w="5224" w:type="dxa"/>
          </w:tcPr>
          <w:p w:rsidR="00173F61" w:rsidRDefault="00173F61">
            <w:pPr>
              <w:jc w:val="center"/>
              <w:rPr>
                <w:rFonts w:ascii="Times New Roman" w:eastAsia="Times New Roman" w:hAnsi="Times New Roman" w:cs="Times New Roman"/>
                <w:bCs/>
                <w:color w:val="000000"/>
                <w:lang w:eastAsia="ru-RU"/>
              </w:rPr>
            </w:pPr>
          </w:p>
        </w:tc>
        <w:tc>
          <w:tcPr>
            <w:tcW w:w="5408" w:type="dxa"/>
          </w:tcPr>
          <w:p w:rsidR="00173F61" w:rsidRDefault="00173F61">
            <w:pPr>
              <w:jc w:val="center"/>
              <w:rPr>
                <w:rFonts w:ascii="Times New Roman" w:eastAsia="Times New Roman" w:hAnsi="Times New Roman" w:cs="Times New Roman"/>
                <w:bCs/>
                <w:color w:val="000000"/>
                <w:lang w:eastAsia="ru-RU"/>
              </w:rPr>
            </w:pPr>
          </w:p>
        </w:tc>
        <w:tc>
          <w:tcPr>
            <w:tcW w:w="5670" w:type="dxa"/>
          </w:tcPr>
          <w:p w:rsidR="00173F61" w:rsidRDefault="00173F61" w:rsidP="00666783">
            <w:pPr>
              <w:spacing w:after="0" w:line="240" w:lineRule="auto"/>
              <w:rPr>
                <w:rFonts w:ascii="Times New Roman" w:eastAsia="Times New Roman" w:hAnsi="Times New Roman" w:cs="Times New Roman"/>
                <w:bCs/>
                <w:color w:val="000000"/>
                <w:lang w:eastAsia="ru-RU"/>
              </w:rPr>
            </w:pPr>
          </w:p>
        </w:tc>
      </w:tr>
    </w:tbl>
    <w:p w:rsidR="00EB79E3" w:rsidRPr="006D1A60" w:rsidRDefault="00EB79E3" w:rsidP="003C43F1">
      <w:pPr>
        <w:pStyle w:val="4"/>
        <w:jc w:val="right"/>
        <w:rPr>
          <w:b/>
          <w:lang w:eastAsia="ru-RU"/>
        </w:rPr>
      </w:pPr>
      <w:r>
        <w:rPr>
          <w:b/>
          <w:lang w:eastAsia="ru-RU"/>
        </w:rPr>
        <w:t xml:space="preserve">              </w:t>
      </w:r>
      <w:r w:rsidR="003C43F1">
        <w:rPr>
          <w:b/>
          <w:lang w:eastAsia="ru-RU"/>
        </w:rPr>
        <w:t xml:space="preserve">                              </w:t>
      </w:r>
      <w:r>
        <w:rPr>
          <w:b/>
          <w:lang w:eastAsia="ru-RU"/>
        </w:rPr>
        <w:t xml:space="preserve">                                                                                                                                 </w:t>
      </w:r>
      <w:r w:rsidRPr="006D1A60">
        <w:rPr>
          <w:b/>
          <w:lang w:eastAsia="ru-RU"/>
        </w:rPr>
        <w:t xml:space="preserve">Приложение </w:t>
      </w:r>
    </w:p>
    <w:p w:rsidR="00EB79E3" w:rsidRPr="006D1A60" w:rsidRDefault="00EB79E3" w:rsidP="00EB79E3">
      <w:pPr>
        <w:pStyle w:val="4"/>
        <w:jc w:val="right"/>
        <w:rPr>
          <w:b/>
          <w:lang w:eastAsia="ru-RU"/>
        </w:rPr>
      </w:pPr>
      <w:r w:rsidRPr="006D1A60">
        <w:rPr>
          <w:b/>
          <w:lang w:eastAsia="ru-RU"/>
        </w:rPr>
        <w:t xml:space="preserve">к паспорту </w:t>
      </w:r>
      <w:proofErr w:type="gramStart"/>
      <w:r w:rsidRPr="006D1A60">
        <w:rPr>
          <w:b/>
          <w:lang w:eastAsia="ru-RU"/>
        </w:rPr>
        <w:t>реги</w:t>
      </w:r>
      <w:r w:rsidR="006D1A60" w:rsidRPr="006D1A60">
        <w:rPr>
          <w:b/>
          <w:lang w:eastAsia="ru-RU"/>
        </w:rPr>
        <w:t>о</w:t>
      </w:r>
      <w:r w:rsidRPr="006D1A60">
        <w:rPr>
          <w:b/>
          <w:lang w:eastAsia="ru-RU"/>
        </w:rPr>
        <w:t>нального</w:t>
      </w:r>
      <w:proofErr w:type="gramEnd"/>
      <w:r w:rsidRPr="006D1A60">
        <w:rPr>
          <w:b/>
          <w:lang w:eastAsia="ru-RU"/>
        </w:rPr>
        <w:t xml:space="preserve"> </w:t>
      </w:r>
    </w:p>
    <w:p w:rsidR="00DA54A7" w:rsidRPr="006D1A60" w:rsidRDefault="00EB79E3" w:rsidP="00EB79E3">
      <w:pPr>
        <w:pStyle w:val="4"/>
        <w:jc w:val="right"/>
        <w:rPr>
          <w:b/>
          <w:lang w:eastAsia="ru-RU"/>
        </w:rPr>
      </w:pPr>
      <w:r w:rsidRPr="006D1A60">
        <w:rPr>
          <w:b/>
          <w:lang w:eastAsia="ru-RU"/>
        </w:rPr>
        <w:t>п</w:t>
      </w:r>
      <w:r w:rsidR="00DA54A7" w:rsidRPr="006D1A60">
        <w:rPr>
          <w:b/>
          <w:lang w:eastAsia="ru-RU"/>
        </w:rPr>
        <w:t>роекта 2 «Обеспечение жильем</w:t>
      </w:r>
    </w:p>
    <w:p w:rsidR="00EB79E3" w:rsidRPr="006D1A60" w:rsidRDefault="00DA54A7" w:rsidP="00DA54A7">
      <w:pPr>
        <w:pStyle w:val="4"/>
        <w:jc w:val="right"/>
        <w:rPr>
          <w:b/>
          <w:lang w:eastAsia="ru-RU"/>
        </w:rPr>
      </w:pPr>
      <w:r w:rsidRPr="006D1A60">
        <w:rPr>
          <w:b/>
          <w:lang w:eastAsia="ru-RU"/>
        </w:rPr>
        <w:t xml:space="preserve"> молодых семей</w:t>
      </w:r>
      <w:r w:rsidR="00EB79E3" w:rsidRPr="006D1A60">
        <w:rPr>
          <w:b/>
          <w:lang w:eastAsia="ru-RU"/>
        </w:rPr>
        <w:t xml:space="preserve">», </w:t>
      </w:r>
      <w:r w:rsidRPr="006D1A60">
        <w:rPr>
          <w:b/>
          <w:lang w:eastAsia="ru-RU"/>
        </w:rPr>
        <w:t xml:space="preserve">не </w:t>
      </w:r>
      <w:r w:rsidR="00EB79E3" w:rsidRPr="006D1A60">
        <w:rPr>
          <w:b/>
          <w:lang w:eastAsia="ru-RU"/>
        </w:rPr>
        <w:t xml:space="preserve">входящего </w:t>
      </w:r>
    </w:p>
    <w:p w:rsidR="00EB79E3" w:rsidRDefault="00EB79E3" w:rsidP="00A44B19">
      <w:pPr>
        <w:pStyle w:val="4"/>
        <w:jc w:val="right"/>
        <w:rPr>
          <w:b/>
          <w:lang w:eastAsia="ru-RU"/>
        </w:rPr>
      </w:pPr>
      <w:r w:rsidRPr="006D1A60">
        <w:rPr>
          <w:b/>
          <w:lang w:eastAsia="ru-RU"/>
        </w:rPr>
        <w:t>в национальный проект</w:t>
      </w:r>
    </w:p>
    <w:p w:rsidR="00173F61" w:rsidRDefault="00173F61">
      <w:pPr>
        <w:jc w:val="right"/>
        <w:rPr>
          <w:rFonts w:ascii="Times New Roman" w:hAnsi="Times New Roman" w:cs="Times New Roman"/>
          <w:lang w:eastAsia="ru-RU"/>
        </w:rPr>
      </w:pPr>
    </w:p>
    <w:p w:rsidR="006111E6" w:rsidRPr="00666783" w:rsidRDefault="006111E6" w:rsidP="006111E6">
      <w:pPr>
        <w:pStyle w:val="4"/>
        <w:spacing w:before="0" w:after="0"/>
        <w:rPr>
          <w:b/>
          <w:lang w:eastAsia="ru-RU"/>
        </w:rPr>
      </w:pPr>
      <w:r w:rsidRPr="00666783">
        <w:rPr>
          <w:b/>
          <w:lang w:eastAsia="ru-RU"/>
        </w:rPr>
        <w:t>План реализации регионального проекта 2</w:t>
      </w:r>
    </w:p>
    <w:p w:rsidR="006111E6" w:rsidRPr="00666783" w:rsidRDefault="006111E6" w:rsidP="006111E6">
      <w:pPr>
        <w:pStyle w:val="4"/>
        <w:spacing w:before="0" w:after="0"/>
        <w:rPr>
          <w:b/>
          <w:bCs/>
        </w:rPr>
      </w:pPr>
      <w:r w:rsidRPr="00666783">
        <w:rPr>
          <w:b/>
          <w:lang w:eastAsia="ru-RU"/>
        </w:rPr>
        <w:t xml:space="preserve"> «Обеспечение жильем молодых семей», не входящего в национальный проект</w:t>
      </w:r>
    </w:p>
    <w:p w:rsidR="006111E6" w:rsidRPr="00666783" w:rsidRDefault="006111E6" w:rsidP="006111E6">
      <w:pPr>
        <w:spacing w:after="0" w:line="240" w:lineRule="auto"/>
      </w:pPr>
    </w:p>
    <w:tbl>
      <w:tblPr>
        <w:tblW w:w="50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704"/>
        <w:gridCol w:w="2699"/>
        <w:gridCol w:w="992"/>
        <w:gridCol w:w="992"/>
        <w:gridCol w:w="1050"/>
        <w:gridCol w:w="1076"/>
        <w:gridCol w:w="2268"/>
        <w:gridCol w:w="1443"/>
        <w:gridCol w:w="1000"/>
        <w:gridCol w:w="858"/>
        <w:gridCol w:w="1285"/>
        <w:gridCol w:w="1538"/>
      </w:tblGrid>
      <w:tr w:rsidR="006111E6" w:rsidRPr="00666783" w:rsidTr="00A23F88">
        <w:trPr>
          <w:tblHeader/>
        </w:trPr>
        <w:tc>
          <w:tcPr>
            <w:tcW w:w="704" w:type="dxa"/>
            <w:vMerge w:val="restart"/>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 xml:space="preserve">№ </w:t>
            </w:r>
            <w:r w:rsidRPr="00666783">
              <w:rPr>
                <w:rFonts w:ascii="Times New Roman" w:eastAsia="Times New Roman" w:hAnsi="Times New Roman" w:cs="Times New Roman"/>
                <w:b/>
                <w:sz w:val="16"/>
                <w:szCs w:val="16"/>
                <w:lang w:eastAsia="ru-RU"/>
              </w:rPr>
              <w:br/>
            </w:r>
            <w:proofErr w:type="gramStart"/>
            <w:r w:rsidRPr="00666783">
              <w:rPr>
                <w:rFonts w:ascii="Times New Roman" w:eastAsia="Times New Roman" w:hAnsi="Times New Roman" w:cs="Times New Roman"/>
                <w:b/>
                <w:sz w:val="16"/>
                <w:szCs w:val="16"/>
                <w:lang w:eastAsia="ru-RU"/>
              </w:rPr>
              <w:t>п</w:t>
            </w:r>
            <w:proofErr w:type="gramEnd"/>
            <w:r w:rsidRPr="00666783">
              <w:rPr>
                <w:rFonts w:ascii="Times New Roman" w:eastAsia="Times New Roman" w:hAnsi="Times New Roman" w:cs="Times New Roman"/>
                <w:b/>
                <w:sz w:val="16"/>
                <w:szCs w:val="16"/>
                <w:lang w:eastAsia="ru-RU"/>
              </w:rPr>
              <w:t>/п</w:t>
            </w:r>
          </w:p>
        </w:tc>
        <w:tc>
          <w:tcPr>
            <w:tcW w:w="2699" w:type="dxa"/>
            <w:vMerge w:val="restart"/>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Наименование мероприятия (результата), контрольной точки, объекта мероприятия (результата) контрольной точки</w:t>
            </w:r>
          </w:p>
        </w:tc>
        <w:tc>
          <w:tcPr>
            <w:tcW w:w="1984" w:type="dxa"/>
            <w:gridSpan w:val="2"/>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Срок реализации</w:t>
            </w:r>
          </w:p>
        </w:tc>
        <w:tc>
          <w:tcPr>
            <w:tcW w:w="2126" w:type="dxa"/>
            <w:gridSpan w:val="2"/>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Взаимосвязь</w:t>
            </w:r>
          </w:p>
        </w:tc>
        <w:tc>
          <w:tcPr>
            <w:tcW w:w="2268" w:type="dxa"/>
            <w:vMerge w:val="restart"/>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Ответственный исполнитель</w:t>
            </w:r>
          </w:p>
        </w:tc>
        <w:tc>
          <w:tcPr>
            <w:tcW w:w="1443" w:type="dxa"/>
            <w:vMerge w:val="restart"/>
            <w:shd w:val="clear" w:color="auto" w:fill="FFFFFF"/>
            <w:vAlign w:val="center"/>
          </w:tcPr>
          <w:p w:rsidR="006111E6" w:rsidRPr="00666783" w:rsidRDefault="006111E6" w:rsidP="00A23F88">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 xml:space="preserve">Адрес объекта </w:t>
            </w:r>
            <w:r w:rsidRPr="00666783">
              <w:rPr>
                <w:rFonts w:ascii="Times New Roman" w:eastAsia="Times New Roman" w:hAnsi="Times New Roman" w:cs="Times New Roman"/>
                <w:b/>
                <w:sz w:val="16"/>
                <w:szCs w:val="16"/>
                <w:lang w:eastAsia="ru-RU"/>
              </w:rPr>
              <w:br/>
              <w:t xml:space="preserve">(в соответствии </w:t>
            </w:r>
            <w:r w:rsidRPr="00666783">
              <w:rPr>
                <w:rFonts w:ascii="Times New Roman" w:eastAsia="Times New Roman" w:hAnsi="Times New Roman" w:cs="Times New Roman"/>
                <w:b/>
                <w:sz w:val="16"/>
                <w:szCs w:val="16"/>
                <w:lang w:eastAsia="ru-RU"/>
              </w:rPr>
              <w:br/>
              <w:t>с ФИАС)</w:t>
            </w:r>
          </w:p>
        </w:tc>
        <w:tc>
          <w:tcPr>
            <w:tcW w:w="1858" w:type="dxa"/>
            <w:gridSpan w:val="2"/>
            <w:shd w:val="clear" w:color="auto" w:fill="FFFFFF"/>
            <w:vAlign w:val="center"/>
          </w:tcPr>
          <w:p w:rsidR="006111E6" w:rsidRPr="00666783" w:rsidRDefault="006111E6" w:rsidP="00A23F88">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Мощность объекта</w:t>
            </w:r>
          </w:p>
        </w:tc>
        <w:tc>
          <w:tcPr>
            <w:tcW w:w="1285" w:type="dxa"/>
            <w:vMerge w:val="restart"/>
            <w:shd w:val="clear" w:color="auto" w:fill="FFFFFF"/>
            <w:vAlign w:val="center"/>
          </w:tcPr>
          <w:p w:rsidR="006111E6" w:rsidRPr="00666783" w:rsidRDefault="006111E6" w:rsidP="00A23F88">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 xml:space="preserve">Объем финансового подтверждения </w:t>
            </w:r>
            <w:r w:rsidRPr="00666783">
              <w:rPr>
                <w:rFonts w:ascii="Times New Roman" w:eastAsia="Times New Roman" w:hAnsi="Times New Roman" w:cs="Times New Roman"/>
                <w:b/>
                <w:sz w:val="16"/>
                <w:szCs w:val="16"/>
                <w:lang w:eastAsia="ru-RU"/>
              </w:rPr>
              <w:br/>
              <w:t>(тыс. руб.)</w:t>
            </w:r>
          </w:p>
        </w:tc>
        <w:tc>
          <w:tcPr>
            <w:tcW w:w="1538" w:type="dxa"/>
            <w:vMerge w:val="restart"/>
            <w:shd w:val="clear" w:color="auto" w:fill="FFFFFF"/>
            <w:vAlign w:val="center"/>
          </w:tcPr>
          <w:p w:rsidR="006111E6" w:rsidRPr="00666783" w:rsidRDefault="006111E6" w:rsidP="00A23F88">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Вид подтверждающего документа и характеристика мероприятия (результата)</w:t>
            </w:r>
          </w:p>
        </w:tc>
      </w:tr>
      <w:tr w:rsidR="006111E6" w:rsidRPr="00666783" w:rsidTr="00A23F88">
        <w:trPr>
          <w:tblHeader/>
        </w:trPr>
        <w:tc>
          <w:tcPr>
            <w:tcW w:w="704" w:type="dxa"/>
            <w:vMerge/>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sz w:val="16"/>
                <w:szCs w:val="16"/>
                <w:lang w:eastAsia="ru-RU"/>
              </w:rPr>
            </w:pPr>
          </w:p>
        </w:tc>
        <w:tc>
          <w:tcPr>
            <w:tcW w:w="2699" w:type="dxa"/>
            <w:vMerge/>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sz w:val="16"/>
                <w:szCs w:val="16"/>
                <w:lang w:eastAsia="ru-RU"/>
              </w:rPr>
            </w:pPr>
          </w:p>
        </w:tc>
        <w:tc>
          <w:tcPr>
            <w:tcW w:w="992"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начало</w:t>
            </w:r>
          </w:p>
        </w:tc>
        <w:tc>
          <w:tcPr>
            <w:tcW w:w="992"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окончание</w:t>
            </w:r>
          </w:p>
        </w:tc>
        <w:tc>
          <w:tcPr>
            <w:tcW w:w="1050" w:type="dxa"/>
            <w:shd w:val="clear" w:color="auto" w:fill="FFFFFF"/>
            <w:vAlign w:val="center"/>
          </w:tcPr>
          <w:p w:rsidR="006111E6" w:rsidRPr="00666783" w:rsidRDefault="006111E6" w:rsidP="00A23F88">
            <w:pPr>
              <w:spacing w:after="0" w:line="240" w:lineRule="auto"/>
              <w:ind w:left="-53" w:right="-62"/>
              <w:jc w:val="center"/>
              <w:rPr>
                <w:rFonts w:ascii="Times New Roman" w:eastAsia="Times New Roman" w:hAnsi="Times New Roman" w:cs="Times New Roman"/>
                <w:b/>
                <w:sz w:val="16"/>
                <w:szCs w:val="16"/>
                <w:lang w:eastAsia="ru-RU"/>
              </w:rPr>
            </w:pPr>
            <w:proofErr w:type="spellStart"/>
            <w:proofErr w:type="gramStart"/>
            <w:r w:rsidRPr="00666783">
              <w:rPr>
                <w:rFonts w:ascii="Times New Roman" w:eastAsia="Times New Roman" w:hAnsi="Times New Roman" w:cs="Times New Roman"/>
                <w:b/>
                <w:sz w:val="16"/>
                <w:szCs w:val="16"/>
                <w:lang w:eastAsia="ru-RU"/>
              </w:rPr>
              <w:t>предшест-венники</w:t>
            </w:r>
            <w:proofErr w:type="spellEnd"/>
            <w:proofErr w:type="gramEnd"/>
          </w:p>
        </w:tc>
        <w:tc>
          <w:tcPr>
            <w:tcW w:w="1076" w:type="dxa"/>
            <w:shd w:val="clear" w:color="auto" w:fill="FFFFFF"/>
            <w:vAlign w:val="center"/>
          </w:tcPr>
          <w:p w:rsidR="006111E6" w:rsidRPr="00666783" w:rsidRDefault="006111E6" w:rsidP="00A23F88">
            <w:pPr>
              <w:spacing w:after="0" w:line="240" w:lineRule="auto"/>
              <w:jc w:val="center"/>
              <w:rPr>
                <w:rFonts w:ascii="Times New Roman" w:eastAsia="Times New Roman" w:hAnsi="Times New Roman" w:cs="Times New Roman"/>
                <w:b/>
                <w:sz w:val="16"/>
                <w:szCs w:val="16"/>
                <w:lang w:eastAsia="ru-RU"/>
              </w:rPr>
            </w:pPr>
            <w:proofErr w:type="spellStart"/>
            <w:proofErr w:type="gramStart"/>
            <w:r w:rsidRPr="00666783">
              <w:rPr>
                <w:rFonts w:ascii="Times New Roman" w:eastAsia="Times New Roman" w:hAnsi="Times New Roman" w:cs="Times New Roman"/>
                <w:b/>
                <w:sz w:val="16"/>
                <w:szCs w:val="16"/>
                <w:lang w:eastAsia="ru-RU"/>
              </w:rPr>
              <w:t>последова-тели</w:t>
            </w:r>
            <w:proofErr w:type="spellEnd"/>
            <w:proofErr w:type="gramEnd"/>
          </w:p>
        </w:tc>
        <w:tc>
          <w:tcPr>
            <w:tcW w:w="2268" w:type="dxa"/>
            <w:vMerge/>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sz w:val="16"/>
                <w:szCs w:val="16"/>
                <w:lang w:eastAsia="ru-RU"/>
              </w:rPr>
            </w:pPr>
          </w:p>
        </w:tc>
        <w:tc>
          <w:tcPr>
            <w:tcW w:w="1443" w:type="dxa"/>
            <w:vMerge/>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16"/>
                <w:szCs w:val="16"/>
                <w:lang w:eastAsia="ru-RU"/>
              </w:rPr>
            </w:pPr>
          </w:p>
        </w:tc>
        <w:tc>
          <w:tcPr>
            <w:tcW w:w="1000"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 xml:space="preserve">Единица измерения </w:t>
            </w:r>
            <w:r w:rsidRPr="00666783">
              <w:rPr>
                <w:rFonts w:ascii="Times New Roman" w:eastAsia="Times New Roman" w:hAnsi="Times New Roman" w:cs="Times New Roman"/>
                <w:b/>
                <w:sz w:val="16"/>
                <w:szCs w:val="16"/>
                <w:lang w:eastAsia="ru-RU"/>
              </w:rPr>
              <w:br/>
              <w:t>(по ОКЕИ)</w:t>
            </w:r>
          </w:p>
        </w:tc>
        <w:tc>
          <w:tcPr>
            <w:tcW w:w="858"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16"/>
                <w:szCs w:val="16"/>
                <w:lang w:eastAsia="ru-RU"/>
              </w:rPr>
            </w:pPr>
            <w:r w:rsidRPr="00666783">
              <w:rPr>
                <w:rFonts w:ascii="Times New Roman" w:eastAsia="Times New Roman" w:hAnsi="Times New Roman" w:cs="Times New Roman"/>
                <w:b/>
                <w:sz w:val="16"/>
                <w:szCs w:val="16"/>
                <w:lang w:eastAsia="ru-RU"/>
              </w:rPr>
              <w:t>Значение</w:t>
            </w:r>
          </w:p>
        </w:tc>
        <w:tc>
          <w:tcPr>
            <w:tcW w:w="1285" w:type="dxa"/>
            <w:vMerge/>
            <w:shd w:val="clear" w:color="auto" w:fill="FFFFFF"/>
            <w:vAlign w:val="center"/>
          </w:tcPr>
          <w:p w:rsidR="006111E6" w:rsidRPr="00666783" w:rsidRDefault="006111E6" w:rsidP="00A23F88">
            <w:pPr>
              <w:spacing w:after="0" w:line="240" w:lineRule="auto"/>
              <w:ind w:hanging="10"/>
              <w:rPr>
                <w:rFonts w:ascii="Times New Roman" w:eastAsia="Times New Roman" w:hAnsi="Times New Roman" w:cs="Times New Roman"/>
                <w:sz w:val="16"/>
                <w:szCs w:val="16"/>
                <w:lang w:eastAsia="ru-RU"/>
              </w:rPr>
            </w:pPr>
          </w:p>
        </w:tc>
        <w:tc>
          <w:tcPr>
            <w:tcW w:w="1538" w:type="dxa"/>
            <w:vMerge/>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sz w:val="16"/>
                <w:szCs w:val="16"/>
                <w:lang w:eastAsia="ru-RU"/>
              </w:rPr>
            </w:pPr>
          </w:p>
        </w:tc>
      </w:tr>
      <w:tr w:rsidR="006111E6" w:rsidRPr="00666783" w:rsidTr="00A23F88">
        <w:trPr>
          <w:tblHeader/>
        </w:trPr>
        <w:tc>
          <w:tcPr>
            <w:tcW w:w="704"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1</w:t>
            </w:r>
          </w:p>
        </w:tc>
        <w:tc>
          <w:tcPr>
            <w:tcW w:w="2699"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2</w:t>
            </w:r>
          </w:p>
        </w:tc>
        <w:tc>
          <w:tcPr>
            <w:tcW w:w="992"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3</w:t>
            </w:r>
          </w:p>
        </w:tc>
        <w:tc>
          <w:tcPr>
            <w:tcW w:w="992"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4</w:t>
            </w:r>
          </w:p>
        </w:tc>
        <w:tc>
          <w:tcPr>
            <w:tcW w:w="1050"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5</w:t>
            </w:r>
          </w:p>
        </w:tc>
        <w:tc>
          <w:tcPr>
            <w:tcW w:w="1076"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6</w:t>
            </w:r>
          </w:p>
        </w:tc>
        <w:tc>
          <w:tcPr>
            <w:tcW w:w="2268" w:type="dxa"/>
            <w:shd w:val="clear" w:color="auto" w:fill="FFFFFF"/>
            <w:vAlign w:val="center"/>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7</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Arial Unicode MS" w:hAnsi="Times New Roman" w:cs="Times New Roman"/>
                <w:b/>
                <w:bCs/>
                <w:color w:val="000000"/>
                <w:sz w:val="20"/>
                <w:szCs w:val="20"/>
                <w:lang w:eastAsia="ru-RU"/>
              </w:rPr>
            </w:pPr>
            <w:r w:rsidRPr="00666783">
              <w:rPr>
                <w:rFonts w:ascii="Times New Roman" w:eastAsia="Arial Unicode MS" w:hAnsi="Times New Roman" w:cs="Times New Roman"/>
                <w:b/>
                <w:bCs/>
                <w:color w:val="000000"/>
                <w:sz w:val="20"/>
                <w:szCs w:val="20"/>
                <w:lang w:eastAsia="ru-RU"/>
              </w:rPr>
              <w:t>8</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Arial Unicode MS" w:hAnsi="Times New Roman" w:cs="Times New Roman"/>
                <w:b/>
                <w:bCs/>
                <w:color w:val="000000"/>
                <w:sz w:val="20"/>
                <w:szCs w:val="20"/>
                <w:lang w:eastAsia="ru-RU"/>
              </w:rPr>
            </w:pPr>
            <w:r w:rsidRPr="00666783">
              <w:rPr>
                <w:rFonts w:ascii="Times New Roman" w:eastAsia="Arial Unicode MS" w:hAnsi="Times New Roman" w:cs="Times New Roman"/>
                <w:b/>
                <w:bCs/>
                <w:color w:val="000000"/>
                <w:sz w:val="20"/>
                <w:szCs w:val="20"/>
                <w:lang w:eastAsia="ru-RU"/>
              </w:rPr>
              <w:t>9</w:t>
            </w:r>
          </w:p>
        </w:tc>
        <w:tc>
          <w:tcPr>
            <w:tcW w:w="858" w:type="dxa"/>
            <w:shd w:val="clear" w:color="auto" w:fill="FFFFFF"/>
          </w:tcPr>
          <w:p w:rsidR="006111E6" w:rsidRPr="00666783" w:rsidRDefault="006111E6" w:rsidP="00A23F88">
            <w:pPr>
              <w:spacing w:after="0" w:line="240" w:lineRule="auto"/>
              <w:ind w:hanging="10"/>
              <w:jc w:val="center"/>
              <w:rPr>
                <w:rFonts w:ascii="Times New Roman" w:eastAsia="Arial Unicode MS" w:hAnsi="Times New Roman" w:cs="Times New Roman"/>
                <w:b/>
                <w:bCs/>
                <w:color w:val="000000"/>
                <w:sz w:val="20"/>
                <w:szCs w:val="20"/>
                <w:lang w:eastAsia="ru-RU"/>
              </w:rPr>
            </w:pPr>
            <w:r w:rsidRPr="00666783">
              <w:rPr>
                <w:rFonts w:ascii="Times New Roman" w:eastAsia="Arial Unicode MS" w:hAnsi="Times New Roman" w:cs="Times New Roman"/>
                <w:b/>
                <w:bCs/>
                <w:color w:val="000000"/>
                <w:sz w:val="20"/>
                <w:szCs w:val="20"/>
                <w:lang w:eastAsia="ru-RU"/>
              </w:rPr>
              <w:t>10</w:t>
            </w:r>
          </w:p>
        </w:tc>
        <w:tc>
          <w:tcPr>
            <w:tcW w:w="1285" w:type="dxa"/>
            <w:shd w:val="clear" w:color="auto" w:fill="FFFFFF"/>
            <w:vAlign w:val="center"/>
          </w:tcPr>
          <w:p w:rsidR="006111E6" w:rsidRPr="00666783" w:rsidRDefault="006111E6" w:rsidP="00A23F88">
            <w:pPr>
              <w:spacing w:after="0" w:line="240" w:lineRule="auto"/>
              <w:ind w:hanging="10"/>
              <w:jc w:val="center"/>
              <w:rPr>
                <w:rFonts w:ascii="Times New Roman" w:eastAsia="Arial Unicode MS" w:hAnsi="Times New Roman" w:cs="Times New Roman"/>
                <w:b/>
                <w:bCs/>
                <w:color w:val="000000"/>
                <w:sz w:val="20"/>
                <w:szCs w:val="20"/>
                <w:lang w:eastAsia="ru-RU"/>
              </w:rPr>
            </w:pPr>
            <w:r w:rsidRPr="00666783">
              <w:rPr>
                <w:rFonts w:ascii="Times New Roman" w:eastAsia="Arial Unicode MS" w:hAnsi="Times New Roman" w:cs="Times New Roman"/>
                <w:b/>
                <w:bCs/>
                <w:color w:val="000000"/>
                <w:sz w:val="20"/>
                <w:szCs w:val="20"/>
                <w:lang w:eastAsia="ru-RU"/>
              </w:rPr>
              <w:t>11</w:t>
            </w:r>
          </w:p>
        </w:tc>
        <w:tc>
          <w:tcPr>
            <w:tcW w:w="1538" w:type="dxa"/>
            <w:shd w:val="clear" w:color="auto" w:fill="FFFFFF"/>
            <w:vAlign w:val="center"/>
          </w:tcPr>
          <w:p w:rsidR="006111E6" w:rsidRPr="00666783" w:rsidRDefault="006111E6" w:rsidP="00A23F88">
            <w:pPr>
              <w:spacing w:after="0" w:line="240" w:lineRule="auto"/>
              <w:ind w:hanging="10"/>
              <w:jc w:val="center"/>
              <w:rPr>
                <w:rFonts w:ascii="Times New Roman" w:eastAsia="Arial Unicode MS" w:hAnsi="Times New Roman" w:cs="Times New Roman"/>
                <w:b/>
                <w:bCs/>
                <w:color w:val="000000"/>
                <w:sz w:val="20"/>
                <w:szCs w:val="20"/>
                <w:lang w:eastAsia="ru-RU"/>
              </w:rPr>
            </w:pPr>
            <w:r w:rsidRPr="00666783">
              <w:rPr>
                <w:rFonts w:ascii="Times New Roman" w:eastAsia="Arial Unicode MS" w:hAnsi="Times New Roman" w:cs="Times New Roman"/>
                <w:b/>
                <w:bCs/>
                <w:color w:val="000000"/>
                <w:sz w:val="20"/>
                <w:szCs w:val="20"/>
                <w:lang w:eastAsia="ru-RU"/>
              </w:rPr>
              <w:t>12</w:t>
            </w:r>
          </w:p>
        </w:tc>
      </w:tr>
      <w:tr w:rsidR="006111E6" w:rsidRPr="00666783" w:rsidTr="00A23F88">
        <w:trPr>
          <w:trHeight w:val="297"/>
        </w:trPr>
        <w:tc>
          <w:tcPr>
            <w:tcW w:w="704"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hAnsi="Times New Roman" w:cs="Times New Roman"/>
                <w:sz w:val="20"/>
                <w:szCs w:val="20"/>
              </w:rPr>
              <w:t>1.</w:t>
            </w:r>
          </w:p>
        </w:tc>
        <w:tc>
          <w:tcPr>
            <w:tcW w:w="15201" w:type="dxa"/>
            <w:gridSpan w:val="11"/>
          </w:tcPr>
          <w:p w:rsidR="006111E6" w:rsidRPr="00666783" w:rsidRDefault="006111E6" w:rsidP="00A23F88">
            <w:pPr>
              <w:pStyle w:val="TableParagraph"/>
              <w:spacing w:before="40" w:after="40"/>
              <w:rPr>
                <w:sz w:val="20"/>
                <w:szCs w:val="20"/>
              </w:rPr>
            </w:pPr>
            <w:r w:rsidRPr="00666783">
              <w:rPr>
                <w:rFonts w:eastAsia="Arial Unicode MS"/>
                <w:bCs/>
                <w:color w:val="000000"/>
                <w:sz w:val="20"/>
                <w:szCs w:val="20"/>
                <w:lang w:eastAsia="ru-RU"/>
              </w:rPr>
              <w:t>Задача «Решение жилищной проблемы молодых семей»</w:t>
            </w:r>
          </w:p>
        </w:tc>
      </w:tr>
      <w:tr w:rsidR="006111E6" w:rsidRPr="00666783" w:rsidTr="00A23F88">
        <w:trPr>
          <w:trHeight w:val="1971"/>
        </w:trPr>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1.1</w:t>
            </w:r>
          </w:p>
        </w:tc>
        <w:tc>
          <w:tcPr>
            <w:tcW w:w="2699" w:type="dxa"/>
            <w:shd w:val="clear" w:color="auto" w:fill="FFFFFF"/>
          </w:tcPr>
          <w:p w:rsidR="006111E6" w:rsidRPr="0028627D" w:rsidRDefault="006111E6" w:rsidP="00A23F88">
            <w:pPr>
              <w:autoSpaceDE w:val="0"/>
              <w:autoSpaceDN w:val="0"/>
              <w:adjustRightInd w:val="0"/>
              <w:spacing w:after="0" w:line="240" w:lineRule="auto"/>
              <w:rPr>
                <w:rFonts w:ascii="Times New Roman" w:hAnsi="Times New Roman" w:cs="Times New Roman"/>
                <w:bCs/>
                <w:sz w:val="20"/>
                <w:szCs w:val="20"/>
              </w:rPr>
            </w:pPr>
            <w:proofErr w:type="spellStart"/>
            <w:r w:rsidRPr="00666783">
              <w:rPr>
                <w:rFonts w:ascii="Times New Roman" w:hAnsi="Times New Roman" w:cs="Times New Roman"/>
                <w:bCs/>
                <w:sz w:val="20"/>
                <w:szCs w:val="20"/>
              </w:rPr>
              <w:t>Мероприе</w:t>
            </w:r>
            <w:proofErr w:type="spellEnd"/>
            <w:r w:rsidRPr="00666783">
              <w:rPr>
                <w:rFonts w:ascii="Times New Roman" w:hAnsi="Times New Roman" w:cs="Times New Roman"/>
                <w:bCs/>
                <w:sz w:val="20"/>
                <w:szCs w:val="20"/>
              </w:rPr>
              <w:t xml:space="preserve"> (Результат): «Оказана поддержка молодым семьям в улучшении жилищных у</w:t>
            </w:r>
            <w:r>
              <w:rPr>
                <w:rFonts w:ascii="Times New Roman" w:hAnsi="Times New Roman" w:cs="Times New Roman"/>
                <w:bCs/>
                <w:sz w:val="20"/>
                <w:szCs w:val="20"/>
              </w:rPr>
              <w:t>словий»</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01.01. 2025 </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31.12. 2027</w:t>
            </w:r>
            <w:r w:rsidRPr="00666783">
              <w:rPr>
                <w:rFonts w:ascii="Times New Roman" w:hAnsi="Times New Roman" w:cs="Times New Roman"/>
                <w:sz w:val="20"/>
                <w:szCs w:val="20"/>
              </w:rPr>
              <w:t xml:space="preserve"> </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 Плешков С.И. - начальник отдела строительства управления строительства, транспорта и ЖКХ администрации   Красненского района </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666783" w:rsidRDefault="00CB2855" w:rsidP="00A23F8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z w:val="20"/>
                <w:szCs w:val="20"/>
                <w:lang w:eastAsia="ru-RU"/>
              </w:rPr>
              <w:t>8206,0</w:t>
            </w:r>
          </w:p>
        </w:tc>
        <w:tc>
          <w:tcPr>
            <w:tcW w:w="1538" w:type="dxa"/>
            <w:shd w:val="clear" w:color="auto" w:fill="FFFFFF"/>
          </w:tcPr>
          <w:p w:rsidR="006111E6" w:rsidRPr="00666783" w:rsidRDefault="006111E6" w:rsidP="00A23F88">
            <w:pPr>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r>
      <w:tr w:rsidR="006111E6" w:rsidRPr="00666783" w:rsidTr="00A23F88">
        <w:tc>
          <w:tcPr>
            <w:tcW w:w="704"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hAnsi="Times New Roman" w:cs="Times New Roman"/>
                <w:sz w:val="20"/>
                <w:szCs w:val="20"/>
              </w:rPr>
              <w:t>1.1.</w:t>
            </w:r>
          </w:p>
        </w:tc>
        <w:tc>
          <w:tcPr>
            <w:tcW w:w="2699" w:type="dxa"/>
            <w:shd w:val="clear" w:color="auto" w:fill="FFFFFF"/>
          </w:tcPr>
          <w:p w:rsidR="006111E6" w:rsidRPr="00666783" w:rsidRDefault="006111E6" w:rsidP="00A23F88">
            <w:pPr>
              <w:pStyle w:val="TableParagraph"/>
              <w:rPr>
                <w:sz w:val="20"/>
                <w:szCs w:val="20"/>
              </w:rPr>
            </w:pPr>
            <w:r w:rsidRPr="00666783">
              <w:rPr>
                <w:sz w:val="20"/>
                <w:szCs w:val="20"/>
              </w:rPr>
              <w:t>Мероприятие (результат): «Оказана поддержка молодым семьям в улучшении</w:t>
            </w:r>
            <w:r>
              <w:rPr>
                <w:sz w:val="20"/>
                <w:szCs w:val="20"/>
              </w:rPr>
              <w:t xml:space="preserve"> жилищных условий» в 2025 году </w:t>
            </w:r>
          </w:p>
        </w:tc>
        <w:tc>
          <w:tcPr>
            <w:tcW w:w="992" w:type="dxa"/>
            <w:shd w:val="clear" w:color="auto" w:fill="FFFFFF"/>
            <w:vAlign w:val="center"/>
          </w:tcPr>
          <w:p w:rsidR="006111E6" w:rsidRPr="00666783" w:rsidRDefault="006111E6" w:rsidP="00A23F88">
            <w:pPr>
              <w:spacing w:after="1" w:line="280" w:lineRule="auto"/>
              <w:jc w:val="center"/>
              <w:rPr>
                <w:rFonts w:ascii="Times New Roman" w:hAnsi="Times New Roman" w:cs="Times New Roman"/>
                <w:sz w:val="20"/>
                <w:szCs w:val="20"/>
              </w:rPr>
            </w:pPr>
            <w:r w:rsidRPr="00666783">
              <w:rPr>
                <w:rFonts w:ascii="Times New Roman" w:hAnsi="Times New Roman" w:cs="Times New Roman"/>
                <w:sz w:val="20"/>
                <w:szCs w:val="20"/>
              </w:rPr>
              <w:t>01.01. 2025</w:t>
            </w:r>
          </w:p>
        </w:tc>
        <w:tc>
          <w:tcPr>
            <w:tcW w:w="992" w:type="dxa"/>
            <w:shd w:val="clear" w:color="auto" w:fill="FFFFFF"/>
            <w:vAlign w:val="center"/>
          </w:tcPr>
          <w:p w:rsidR="006111E6" w:rsidRPr="00666783" w:rsidRDefault="006111E6" w:rsidP="00A23F88">
            <w:pPr>
              <w:spacing w:after="1" w:line="280" w:lineRule="auto"/>
              <w:jc w:val="center"/>
              <w:rPr>
                <w:rFonts w:ascii="Times New Roman" w:hAnsi="Times New Roman" w:cs="Times New Roman"/>
                <w:sz w:val="20"/>
                <w:szCs w:val="20"/>
              </w:rPr>
            </w:pPr>
            <w:r w:rsidRPr="00666783">
              <w:rPr>
                <w:rFonts w:ascii="Times New Roman" w:hAnsi="Times New Roman" w:cs="Times New Roman"/>
                <w:sz w:val="20"/>
                <w:szCs w:val="20"/>
              </w:rPr>
              <w:t>31.12. 2025</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 Плешков С.И. заместитель главы администрации района – начальник управления строительства, транспорта и ЖКХ администрации Красненского района </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b/>
                <w:sz w:val="20"/>
                <w:szCs w:val="20"/>
                <w:lang w:eastAsia="ru-RU"/>
              </w:rPr>
            </w:pPr>
            <w:r w:rsidRPr="00666783">
              <w:rPr>
                <w:rFonts w:ascii="Times New Roman" w:eastAsia="Times New Roman" w:hAnsi="Times New Roman" w:cs="Times New Roman"/>
                <w:b/>
                <w:sz w:val="20"/>
                <w:szCs w:val="20"/>
                <w:lang w:eastAsia="ru-RU"/>
              </w:rPr>
              <w:t>-</w:t>
            </w:r>
          </w:p>
        </w:tc>
        <w:tc>
          <w:tcPr>
            <w:tcW w:w="1285" w:type="dxa"/>
            <w:shd w:val="clear" w:color="auto" w:fill="FFFFFF"/>
          </w:tcPr>
          <w:p w:rsidR="006111E6" w:rsidRPr="00666783" w:rsidRDefault="00E017E8" w:rsidP="00A23F88">
            <w:pPr>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3374,4</w:t>
            </w:r>
          </w:p>
        </w:tc>
        <w:tc>
          <w:tcPr>
            <w:tcW w:w="1538"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eastAsia="Times New Roman" w:hAnsi="Times New Roman" w:cs="Times New Roman"/>
                <w:sz w:val="20"/>
                <w:szCs w:val="20"/>
                <w:lang w:val="en-US" w:eastAsia="ru-RU"/>
              </w:rPr>
              <w:t>X</w:t>
            </w:r>
          </w:p>
        </w:tc>
      </w:tr>
      <w:tr w:rsidR="006111E6" w:rsidRPr="00666783"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1.1.К</w:t>
            </w:r>
            <w:proofErr w:type="gramStart"/>
            <w:r w:rsidRPr="00666783">
              <w:rPr>
                <w:rFonts w:ascii="Times New Roman" w:hAnsi="Times New Roman" w:cs="Times New Roman"/>
                <w:sz w:val="20"/>
                <w:szCs w:val="20"/>
              </w:rPr>
              <w:t>1</w:t>
            </w:r>
            <w:proofErr w:type="gramEnd"/>
            <w:r w:rsidRPr="00666783">
              <w:rPr>
                <w:rFonts w:ascii="Times New Roman" w:hAnsi="Times New Roman" w:cs="Times New Roman"/>
                <w:sz w:val="20"/>
                <w:szCs w:val="20"/>
              </w:rPr>
              <w:t>.</w:t>
            </w:r>
          </w:p>
        </w:tc>
        <w:tc>
          <w:tcPr>
            <w:tcW w:w="2699" w:type="dxa"/>
            <w:shd w:val="clear" w:color="auto" w:fill="FFFFFF"/>
          </w:tcPr>
          <w:p w:rsidR="006111E6" w:rsidRPr="00666783"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 xml:space="preserve">Контрольная точка 1.1. «Документ, </w:t>
            </w:r>
            <w:r w:rsidRPr="00666783">
              <w:rPr>
                <w:rFonts w:ascii="Times New Roman" w:hAnsi="Times New Roman" w:cs="Times New Roman"/>
                <w:sz w:val="20"/>
                <w:szCs w:val="20"/>
              </w:rPr>
              <w:lastRenderedPageBreak/>
              <w:t>устанавливающий условия осуществления выплат (в том числе размер и получателей), утвержден/принят»</w:t>
            </w:r>
          </w:p>
          <w:p w:rsidR="006111E6" w:rsidRPr="00666783" w:rsidRDefault="006111E6" w:rsidP="00A23F88">
            <w:pPr>
              <w:pStyle w:val="TableParagraph"/>
              <w:tabs>
                <w:tab w:val="left" w:pos="1189"/>
              </w:tabs>
              <w:jc w:val="both"/>
              <w:rPr>
                <w:sz w:val="20"/>
                <w:szCs w:val="20"/>
              </w:rPr>
            </w:pP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lastRenderedPageBreak/>
              <w:t>10.01.</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2025 </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01.02.</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2025 </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 xml:space="preserve">начальник отдела  </w:t>
            </w:r>
            <w:r w:rsidRPr="00666783">
              <w:rPr>
                <w:rFonts w:ascii="Times New Roman" w:eastAsia="Times New Roman" w:hAnsi="Times New Roman" w:cs="Times New Roman"/>
                <w:sz w:val="20"/>
                <w:szCs w:val="20"/>
                <w:lang w:eastAsia="ru-RU"/>
              </w:rPr>
              <w:lastRenderedPageBreak/>
              <w:t>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lastRenderedPageBreak/>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hAnsi="Times New Roman" w:cs="Times New Roman"/>
                <w:sz w:val="20"/>
                <w:szCs w:val="20"/>
              </w:rPr>
              <w:t>-</w:t>
            </w:r>
          </w:p>
        </w:tc>
        <w:tc>
          <w:tcPr>
            <w:tcW w:w="1538" w:type="dxa"/>
            <w:shd w:val="clear" w:color="auto" w:fill="FFFFFF"/>
          </w:tcPr>
          <w:p w:rsidR="006111E6" w:rsidRPr="00666783" w:rsidRDefault="006111E6" w:rsidP="00A23F88">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Соглашение</w:t>
            </w:r>
          </w:p>
        </w:tc>
      </w:tr>
      <w:tr w:rsidR="006111E6" w:rsidRPr="00666783" w:rsidTr="00A23F88">
        <w:trPr>
          <w:trHeight w:val="433"/>
        </w:trPr>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lastRenderedPageBreak/>
              <w:t>1.1.К</w:t>
            </w:r>
            <w:proofErr w:type="gramStart"/>
            <w:r>
              <w:rPr>
                <w:rFonts w:ascii="Times New Roman" w:hAnsi="Times New Roman" w:cs="Times New Roman"/>
                <w:sz w:val="20"/>
                <w:szCs w:val="20"/>
              </w:rPr>
              <w:t>2</w:t>
            </w:r>
            <w:proofErr w:type="gramEnd"/>
            <w:r w:rsidRPr="00666783">
              <w:rPr>
                <w:rFonts w:ascii="Times New Roman" w:hAnsi="Times New Roman" w:cs="Times New Roman"/>
                <w:sz w:val="20"/>
                <w:szCs w:val="20"/>
              </w:rPr>
              <w:t>.</w:t>
            </w:r>
          </w:p>
        </w:tc>
        <w:tc>
          <w:tcPr>
            <w:tcW w:w="2699" w:type="dxa"/>
            <w:shd w:val="clear" w:color="auto" w:fill="FFFFFF"/>
          </w:tcPr>
          <w:p w:rsidR="006111E6" w:rsidRPr="00666783" w:rsidRDefault="006111E6" w:rsidP="00A23F88">
            <w:pPr>
              <w:pStyle w:val="TableParagraph"/>
              <w:tabs>
                <w:tab w:val="left" w:pos="1189"/>
              </w:tabs>
              <w:ind w:hanging="10"/>
              <w:jc w:val="both"/>
              <w:rPr>
                <w:sz w:val="20"/>
                <w:szCs w:val="20"/>
              </w:rPr>
            </w:pPr>
            <w:r w:rsidRPr="00666783">
              <w:rPr>
                <w:sz w:val="20"/>
                <w:szCs w:val="20"/>
                <w:lang w:eastAsia="ru-RU"/>
              </w:rPr>
              <w:t>Контрольная точка 1.</w:t>
            </w:r>
            <w:r>
              <w:rPr>
                <w:sz w:val="20"/>
                <w:szCs w:val="20"/>
                <w:lang w:eastAsia="ru-RU"/>
              </w:rPr>
              <w:t>2</w:t>
            </w:r>
            <w:r w:rsidRPr="00666783">
              <w:rPr>
                <w:sz w:val="20"/>
                <w:szCs w:val="20"/>
                <w:lang w:eastAsia="ru-RU"/>
              </w:rPr>
              <w:t>. «Выплаты осуществлены»</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01.12.</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2025 </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20.12.</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2025 </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Семей</w:t>
            </w:r>
          </w:p>
        </w:tc>
        <w:tc>
          <w:tcPr>
            <w:tcW w:w="858" w:type="dxa"/>
            <w:shd w:val="clear" w:color="auto" w:fill="FFFFFF"/>
          </w:tcPr>
          <w:p w:rsidR="006111E6" w:rsidRPr="00666783" w:rsidRDefault="00971CBD" w:rsidP="00A23F88">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85"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53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Платежное поручение </w:t>
            </w:r>
          </w:p>
        </w:tc>
      </w:tr>
      <w:tr w:rsidR="006111E6" w:rsidRPr="00666783"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1.2.</w:t>
            </w:r>
          </w:p>
        </w:tc>
        <w:tc>
          <w:tcPr>
            <w:tcW w:w="2699" w:type="dxa"/>
            <w:shd w:val="clear" w:color="auto" w:fill="FFFFFF"/>
          </w:tcPr>
          <w:p w:rsidR="006111E6" w:rsidRPr="00446538"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Мероприятие (результат): «Оказана поддержка молодым семьям в улучшении жилищных условий»</w:t>
            </w:r>
            <w:r>
              <w:rPr>
                <w:rFonts w:ascii="Times New Roman" w:hAnsi="Times New Roman" w:cs="Times New Roman"/>
                <w:sz w:val="20"/>
                <w:szCs w:val="20"/>
              </w:rPr>
              <w:t xml:space="preserve"> в 2026 году реализации</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01.01.</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 xml:space="preserve">2026 </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31.12.</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2026</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BA44BA"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0F0DDC">
              <w:rPr>
                <w:rFonts w:ascii="Times New Roman" w:eastAsia="Times New Roman" w:hAnsi="Times New Roman" w:cs="Times New Roman"/>
                <w:bCs/>
                <w:color w:val="000000"/>
                <w:sz w:val="20"/>
                <w:szCs w:val="20"/>
                <w:lang w:eastAsia="ru-RU"/>
              </w:rPr>
              <w:t>2 422,9</w:t>
            </w:r>
          </w:p>
        </w:tc>
        <w:tc>
          <w:tcPr>
            <w:tcW w:w="153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r>
      <w:tr w:rsidR="006111E6" w:rsidRPr="00666783"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1.2.К</w:t>
            </w:r>
            <w:proofErr w:type="gramStart"/>
            <w:r w:rsidRPr="00666783">
              <w:rPr>
                <w:rFonts w:ascii="Times New Roman" w:hAnsi="Times New Roman" w:cs="Times New Roman"/>
                <w:sz w:val="20"/>
                <w:szCs w:val="20"/>
              </w:rPr>
              <w:t>1</w:t>
            </w:r>
            <w:proofErr w:type="gramEnd"/>
          </w:p>
        </w:tc>
        <w:tc>
          <w:tcPr>
            <w:tcW w:w="2699" w:type="dxa"/>
            <w:shd w:val="clear" w:color="auto" w:fill="FFFFFF"/>
          </w:tcPr>
          <w:p w:rsidR="006111E6" w:rsidRPr="00666783"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Контрольная точка</w:t>
            </w:r>
            <w:r>
              <w:rPr>
                <w:rFonts w:ascii="Times New Roman" w:hAnsi="Times New Roman" w:cs="Times New Roman"/>
                <w:sz w:val="20"/>
                <w:szCs w:val="20"/>
              </w:rPr>
              <w:t xml:space="preserve"> 1.1.</w:t>
            </w:r>
            <w:r w:rsidRPr="00666783">
              <w:rPr>
                <w:rFonts w:ascii="Times New Roman" w:hAnsi="Times New Roman" w:cs="Times New Roman"/>
                <w:sz w:val="20"/>
                <w:szCs w:val="20"/>
              </w:rPr>
              <w:t xml:space="preserve"> «Документ, устанавливающий условия осуществления выплат (в том числе размер и получателей), утвержден/принят»</w:t>
            </w:r>
          </w:p>
          <w:p w:rsidR="006111E6" w:rsidRPr="00666783" w:rsidRDefault="006111E6" w:rsidP="00A23F88">
            <w:pPr>
              <w:pStyle w:val="TableParagraph"/>
              <w:tabs>
                <w:tab w:val="left" w:pos="1189"/>
              </w:tabs>
              <w:ind w:hanging="10"/>
              <w:jc w:val="both"/>
              <w:rPr>
                <w:b/>
                <w:sz w:val="20"/>
                <w:szCs w:val="20"/>
              </w:rPr>
            </w:pPr>
          </w:p>
        </w:tc>
        <w:tc>
          <w:tcPr>
            <w:tcW w:w="992"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01.01. 2026</w:t>
            </w:r>
          </w:p>
        </w:tc>
        <w:tc>
          <w:tcPr>
            <w:tcW w:w="992"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01.03. 2026</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jc w:val="both"/>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hAnsi="Times New Roman" w:cs="Times New Roman"/>
                <w:sz w:val="20"/>
                <w:szCs w:val="20"/>
              </w:rPr>
              <w:t>-</w:t>
            </w:r>
          </w:p>
        </w:tc>
        <w:tc>
          <w:tcPr>
            <w:tcW w:w="1538" w:type="dxa"/>
            <w:shd w:val="clear" w:color="auto" w:fill="FFFFFF"/>
          </w:tcPr>
          <w:p w:rsidR="006111E6" w:rsidRPr="00666783" w:rsidRDefault="006111E6" w:rsidP="00A23F88">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Соглашение</w:t>
            </w:r>
          </w:p>
        </w:tc>
      </w:tr>
      <w:tr w:rsidR="006111E6" w:rsidRPr="00450697"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1.2</w:t>
            </w:r>
            <w:r w:rsidRPr="00666783">
              <w:rPr>
                <w:rFonts w:ascii="Times New Roman" w:hAnsi="Times New Roman" w:cs="Times New Roman"/>
                <w:sz w:val="20"/>
                <w:szCs w:val="20"/>
              </w:rPr>
              <w:t>.К</w:t>
            </w:r>
            <w:proofErr w:type="gramStart"/>
            <w:r w:rsidRPr="00666783">
              <w:rPr>
                <w:rFonts w:ascii="Times New Roman" w:hAnsi="Times New Roman" w:cs="Times New Roman"/>
                <w:sz w:val="20"/>
                <w:szCs w:val="20"/>
              </w:rPr>
              <w:t>2</w:t>
            </w:r>
            <w:proofErr w:type="gramEnd"/>
            <w:r w:rsidRPr="00666783">
              <w:rPr>
                <w:rFonts w:ascii="Times New Roman" w:hAnsi="Times New Roman" w:cs="Times New Roman"/>
                <w:sz w:val="20"/>
                <w:szCs w:val="20"/>
              </w:rPr>
              <w:t>.</w:t>
            </w:r>
          </w:p>
        </w:tc>
        <w:tc>
          <w:tcPr>
            <w:tcW w:w="2699" w:type="dxa"/>
            <w:shd w:val="clear" w:color="auto" w:fill="FFFFFF"/>
          </w:tcPr>
          <w:p w:rsidR="006111E6" w:rsidRPr="00666783"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Контрольная точка 1.2         «Выплаты осуществлены»</w:t>
            </w:r>
          </w:p>
        </w:tc>
        <w:tc>
          <w:tcPr>
            <w:tcW w:w="992" w:type="dxa"/>
            <w:shd w:val="clear" w:color="auto" w:fill="FFFFFF"/>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01.12. 2026</w:t>
            </w:r>
          </w:p>
        </w:tc>
        <w:tc>
          <w:tcPr>
            <w:tcW w:w="992" w:type="dxa"/>
            <w:shd w:val="clear" w:color="auto" w:fill="FFFFFF"/>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20.12. 2026</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 xml:space="preserve">начальник отдела  строительства управления строительства, </w:t>
            </w:r>
            <w:r w:rsidRPr="00666783">
              <w:rPr>
                <w:rFonts w:ascii="Times New Roman" w:eastAsia="Times New Roman" w:hAnsi="Times New Roman" w:cs="Times New Roman"/>
                <w:sz w:val="20"/>
                <w:szCs w:val="20"/>
                <w:lang w:eastAsia="ru-RU"/>
              </w:rPr>
              <w:lastRenderedPageBreak/>
              <w:t>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lastRenderedPageBreak/>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Семей</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2</w:t>
            </w:r>
          </w:p>
        </w:tc>
        <w:tc>
          <w:tcPr>
            <w:tcW w:w="1285"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hAnsi="Times New Roman" w:cs="Times New Roman"/>
                <w:sz w:val="20"/>
                <w:szCs w:val="20"/>
              </w:rPr>
              <w:t>-</w:t>
            </w:r>
          </w:p>
        </w:tc>
        <w:tc>
          <w:tcPr>
            <w:tcW w:w="1538" w:type="dxa"/>
            <w:shd w:val="clear" w:color="auto" w:fill="FFFFFF"/>
          </w:tcPr>
          <w:p w:rsidR="006111E6" w:rsidRPr="00450697"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Платежное поручение</w:t>
            </w:r>
            <w:r>
              <w:rPr>
                <w:rFonts w:ascii="Times New Roman" w:eastAsia="Times New Roman" w:hAnsi="Times New Roman" w:cs="Times New Roman"/>
                <w:sz w:val="20"/>
                <w:szCs w:val="20"/>
                <w:lang w:eastAsia="ru-RU"/>
              </w:rPr>
              <w:t xml:space="preserve"> </w:t>
            </w:r>
          </w:p>
        </w:tc>
      </w:tr>
      <w:tr w:rsidR="006111E6" w:rsidRPr="00450697"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lastRenderedPageBreak/>
              <w:t>1.2.</w:t>
            </w:r>
          </w:p>
        </w:tc>
        <w:tc>
          <w:tcPr>
            <w:tcW w:w="2699" w:type="dxa"/>
            <w:shd w:val="clear" w:color="auto" w:fill="FFFFFF"/>
          </w:tcPr>
          <w:p w:rsidR="006111E6" w:rsidRPr="00446538"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Мероприятие (результат): «Оказана поддержка молодым семьям в улучшении жилищных условий»</w:t>
            </w:r>
            <w:r>
              <w:rPr>
                <w:rFonts w:ascii="Times New Roman" w:hAnsi="Times New Roman" w:cs="Times New Roman"/>
                <w:sz w:val="20"/>
                <w:szCs w:val="20"/>
              </w:rPr>
              <w:t xml:space="preserve"> в 2026 году реализации</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01.01.</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666783">
              <w:rPr>
                <w:rFonts w:ascii="Times New Roman" w:hAnsi="Times New Roman" w:cs="Times New Roman"/>
                <w:sz w:val="20"/>
                <w:szCs w:val="20"/>
              </w:rPr>
              <w:t xml:space="preserve"> </w:t>
            </w:r>
          </w:p>
        </w:tc>
        <w:tc>
          <w:tcPr>
            <w:tcW w:w="992" w:type="dxa"/>
            <w:shd w:val="clear" w:color="auto" w:fill="FFFFFF"/>
            <w:vAlign w:val="center"/>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sidRPr="00666783">
              <w:rPr>
                <w:rFonts w:ascii="Times New Roman" w:hAnsi="Times New Roman" w:cs="Times New Roman"/>
                <w:sz w:val="20"/>
                <w:szCs w:val="20"/>
              </w:rPr>
              <w:t>31.12.</w:t>
            </w:r>
          </w:p>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0F0DDC">
              <w:rPr>
                <w:rFonts w:ascii="Times New Roman" w:eastAsia="Times New Roman" w:hAnsi="Times New Roman" w:cs="Times New Roman"/>
                <w:bCs/>
                <w:color w:val="000000"/>
                <w:sz w:val="20"/>
                <w:szCs w:val="20"/>
                <w:lang w:eastAsia="ru-RU"/>
              </w:rPr>
              <w:t>2 408,7</w:t>
            </w:r>
          </w:p>
        </w:tc>
        <w:tc>
          <w:tcPr>
            <w:tcW w:w="153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r>
      <w:tr w:rsidR="006111E6" w:rsidRPr="00450697"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sidRPr="00666783">
              <w:rPr>
                <w:rFonts w:ascii="Times New Roman" w:hAnsi="Times New Roman" w:cs="Times New Roman"/>
                <w:sz w:val="20"/>
                <w:szCs w:val="20"/>
              </w:rPr>
              <w:t>1.2.К</w:t>
            </w:r>
            <w:proofErr w:type="gramStart"/>
            <w:r w:rsidRPr="00666783">
              <w:rPr>
                <w:rFonts w:ascii="Times New Roman" w:hAnsi="Times New Roman" w:cs="Times New Roman"/>
                <w:sz w:val="20"/>
                <w:szCs w:val="20"/>
              </w:rPr>
              <w:t>1</w:t>
            </w:r>
            <w:proofErr w:type="gramEnd"/>
          </w:p>
        </w:tc>
        <w:tc>
          <w:tcPr>
            <w:tcW w:w="2699" w:type="dxa"/>
            <w:shd w:val="clear" w:color="auto" w:fill="FFFFFF"/>
          </w:tcPr>
          <w:p w:rsidR="006111E6" w:rsidRPr="00666783"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Контрольная точка</w:t>
            </w:r>
            <w:r>
              <w:rPr>
                <w:rFonts w:ascii="Times New Roman" w:hAnsi="Times New Roman" w:cs="Times New Roman"/>
                <w:sz w:val="20"/>
                <w:szCs w:val="20"/>
              </w:rPr>
              <w:t xml:space="preserve"> 1.1.</w:t>
            </w:r>
            <w:r w:rsidRPr="00666783">
              <w:rPr>
                <w:rFonts w:ascii="Times New Roman" w:hAnsi="Times New Roman" w:cs="Times New Roman"/>
                <w:sz w:val="20"/>
                <w:szCs w:val="20"/>
              </w:rPr>
              <w:t xml:space="preserve"> «Документ, устанавливающий условия осуществления выплат (в том числе размер и получателей), утвержден/принят»</w:t>
            </w:r>
          </w:p>
          <w:p w:rsidR="006111E6" w:rsidRPr="00666783" w:rsidRDefault="006111E6" w:rsidP="00A23F88">
            <w:pPr>
              <w:pStyle w:val="TableParagraph"/>
              <w:tabs>
                <w:tab w:val="left" w:pos="1189"/>
              </w:tabs>
              <w:ind w:hanging="10"/>
              <w:jc w:val="both"/>
              <w:rPr>
                <w:b/>
                <w:sz w:val="20"/>
                <w:szCs w:val="20"/>
              </w:rPr>
            </w:pPr>
          </w:p>
        </w:tc>
        <w:tc>
          <w:tcPr>
            <w:tcW w:w="992"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01.01. 2027</w:t>
            </w:r>
          </w:p>
        </w:tc>
        <w:tc>
          <w:tcPr>
            <w:tcW w:w="992"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01.03. 2027</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c>
          <w:tcPr>
            <w:tcW w:w="1285"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hAnsi="Times New Roman" w:cs="Times New Roman"/>
                <w:sz w:val="20"/>
                <w:szCs w:val="20"/>
              </w:rPr>
              <w:t>-</w:t>
            </w:r>
          </w:p>
        </w:tc>
        <w:tc>
          <w:tcPr>
            <w:tcW w:w="1538" w:type="dxa"/>
            <w:shd w:val="clear" w:color="auto" w:fill="FFFFFF"/>
          </w:tcPr>
          <w:p w:rsidR="006111E6" w:rsidRPr="00666783" w:rsidRDefault="006111E6" w:rsidP="00A23F88">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Соглашение</w:t>
            </w:r>
          </w:p>
        </w:tc>
      </w:tr>
      <w:tr w:rsidR="006111E6" w:rsidRPr="00450697" w:rsidTr="00A23F88">
        <w:tc>
          <w:tcPr>
            <w:tcW w:w="704" w:type="dxa"/>
            <w:shd w:val="clear" w:color="auto" w:fill="FFFFFF"/>
          </w:tcPr>
          <w:p w:rsidR="006111E6" w:rsidRPr="00666783" w:rsidRDefault="006111E6" w:rsidP="00A23F88">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1.2</w:t>
            </w:r>
            <w:r w:rsidRPr="00666783">
              <w:rPr>
                <w:rFonts w:ascii="Times New Roman" w:hAnsi="Times New Roman" w:cs="Times New Roman"/>
                <w:sz w:val="20"/>
                <w:szCs w:val="20"/>
              </w:rPr>
              <w:t>.К</w:t>
            </w:r>
            <w:proofErr w:type="gramStart"/>
            <w:r w:rsidRPr="00666783">
              <w:rPr>
                <w:rFonts w:ascii="Times New Roman" w:hAnsi="Times New Roman" w:cs="Times New Roman"/>
                <w:sz w:val="20"/>
                <w:szCs w:val="20"/>
              </w:rPr>
              <w:t>2</w:t>
            </w:r>
            <w:proofErr w:type="gramEnd"/>
            <w:r w:rsidRPr="00666783">
              <w:rPr>
                <w:rFonts w:ascii="Times New Roman" w:hAnsi="Times New Roman" w:cs="Times New Roman"/>
                <w:sz w:val="20"/>
                <w:szCs w:val="20"/>
              </w:rPr>
              <w:t>.</w:t>
            </w:r>
          </w:p>
        </w:tc>
        <w:tc>
          <w:tcPr>
            <w:tcW w:w="2699" w:type="dxa"/>
            <w:shd w:val="clear" w:color="auto" w:fill="FFFFFF"/>
          </w:tcPr>
          <w:p w:rsidR="006111E6" w:rsidRPr="00666783" w:rsidRDefault="006111E6" w:rsidP="00A23F88">
            <w:pPr>
              <w:autoSpaceDE w:val="0"/>
              <w:autoSpaceDN w:val="0"/>
              <w:adjustRightInd w:val="0"/>
              <w:spacing w:after="0" w:line="240" w:lineRule="auto"/>
              <w:rPr>
                <w:rFonts w:ascii="Times New Roman" w:hAnsi="Times New Roman" w:cs="Times New Roman"/>
                <w:sz w:val="20"/>
                <w:szCs w:val="20"/>
              </w:rPr>
            </w:pPr>
            <w:r w:rsidRPr="00666783">
              <w:rPr>
                <w:rFonts w:ascii="Times New Roman" w:hAnsi="Times New Roman" w:cs="Times New Roman"/>
                <w:sz w:val="20"/>
                <w:szCs w:val="20"/>
              </w:rPr>
              <w:t>Контрольная точка 1.2         «Выплаты осуществлены»</w:t>
            </w:r>
          </w:p>
        </w:tc>
        <w:tc>
          <w:tcPr>
            <w:tcW w:w="992" w:type="dxa"/>
            <w:shd w:val="clear" w:color="auto" w:fill="FFFFFF"/>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01.12. 2027</w:t>
            </w:r>
          </w:p>
        </w:tc>
        <w:tc>
          <w:tcPr>
            <w:tcW w:w="992" w:type="dxa"/>
            <w:shd w:val="clear" w:color="auto" w:fill="FFFFFF"/>
          </w:tcPr>
          <w:p w:rsidR="006111E6" w:rsidRPr="00666783" w:rsidRDefault="006111E6" w:rsidP="00A23F8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20.12. 2027</w:t>
            </w:r>
          </w:p>
        </w:tc>
        <w:tc>
          <w:tcPr>
            <w:tcW w:w="1050"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1076" w:type="dxa"/>
            <w:shd w:val="clear" w:color="auto" w:fill="FFFFFF"/>
            <w:vAlign w:val="center"/>
          </w:tcPr>
          <w:p w:rsidR="006111E6" w:rsidRPr="00666783" w:rsidRDefault="006111E6" w:rsidP="00A23F88">
            <w:pPr>
              <w:jc w:val="center"/>
            </w:pPr>
            <w:r w:rsidRPr="00666783">
              <w:rPr>
                <w:rFonts w:ascii="Times New Roman" w:eastAsia="Times New Roman" w:hAnsi="Times New Roman" w:cs="Times New Roman"/>
                <w:sz w:val="20"/>
                <w:szCs w:val="20"/>
                <w:lang w:val="en-US" w:eastAsia="ru-RU"/>
              </w:rPr>
              <w:t>X</w:t>
            </w:r>
          </w:p>
        </w:tc>
        <w:tc>
          <w:tcPr>
            <w:tcW w:w="2268" w:type="dxa"/>
            <w:shd w:val="clear" w:color="auto" w:fill="FFFFFF"/>
          </w:tcPr>
          <w:p w:rsidR="006111E6" w:rsidRPr="00666783" w:rsidRDefault="006111E6" w:rsidP="00A23F88">
            <w:pPr>
              <w:rPr>
                <w:rFonts w:ascii="Times New Roman" w:hAnsi="Times New Roman" w:cs="Times New Roman"/>
                <w:sz w:val="20"/>
                <w:szCs w:val="20"/>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Т.М.  </w:t>
            </w:r>
            <w:r>
              <w:rPr>
                <w:rFonts w:ascii="Times New Roman" w:eastAsia="Times New Roman" w:hAnsi="Times New Roman" w:cs="Times New Roman"/>
                <w:sz w:val="20"/>
                <w:szCs w:val="20"/>
                <w:lang w:eastAsia="ru-RU"/>
              </w:rPr>
              <w:t>-</w:t>
            </w: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района</w:t>
            </w:r>
          </w:p>
        </w:tc>
        <w:tc>
          <w:tcPr>
            <w:tcW w:w="1443"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val="en-US" w:eastAsia="ru-RU"/>
              </w:rPr>
              <w:t>X</w:t>
            </w:r>
          </w:p>
        </w:tc>
        <w:tc>
          <w:tcPr>
            <w:tcW w:w="1000"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Семей</w:t>
            </w:r>
          </w:p>
        </w:tc>
        <w:tc>
          <w:tcPr>
            <w:tcW w:w="858" w:type="dxa"/>
            <w:shd w:val="clear" w:color="auto" w:fill="FFFFFF"/>
          </w:tcPr>
          <w:p w:rsidR="006111E6" w:rsidRPr="00666783"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2</w:t>
            </w:r>
          </w:p>
        </w:tc>
        <w:tc>
          <w:tcPr>
            <w:tcW w:w="1285" w:type="dxa"/>
            <w:shd w:val="clear" w:color="auto" w:fill="FFFFFF"/>
          </w:tcPr>
          <w:p w:rsidR="006111E6" w:rsidRPr="00666783" w:rsidRDefault="006111E6" w:rsidP="00A23F88">
            <w:pPr>
              <w:jc w:val="center"/>
              <w:rPr>
                <w:rFonts w:ascii="Times New Roman" w:hAnsi="Times New Roman" w:cs="Times New Roman"/>
                <w:sz w:val="20"/>
                <w:szCs w:val="20"/>
              </w:rPr>
            </w:pPr>
            <w:r w:rsidRPr="00666783">
              <w:rPr>
                <w:rFonts w:ascii="Times New Roman" w:hAnsi="Times New Roman" w:cs="Times New Roman"/>
                <w:sz w:val="20"/>
                <w:szCs w:val="20"/>
              </w:rPr>
              <w:t>-</w:t>
            </w:r>
          </w:p>
        </w:tc>
        <w:tc>
          <w:tcPr>
            <w:tcW w:w="1538" w:type="dxa"/>
            <w:shd w:val="clear" w:color="auto" w:fill="FFFFFF"/>
          </w:tcPr>
          <w:p w:rsidR="006111E6" w:rsidRPr="00450697" w:rsidRDefault="006111E6" w:rsidP="00A23F88">
            <w:pPr>
              <w:spacing w:after="0" w:line="240" w:lineRule="auto"/>
              <w:ind w:hanging="10"/>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Платежное поручение</w:t>
            </w:r>
            <w:r>
              <w:rPr>
                <w:rFonts w:ascii="Times New Roman" w:eastAsia="Times New Roman" w:hAnsi="Times New Roman" w:cs="Times New Roman"/>
                <w:sz w:val="20"/>
                <w:szCs w:val="20"/>
                <w:lang w:eastAsia="ru-RU"/>
              </w:rPr>
              <w:t xml:space="preserve"> </w:t>
            </w:r>
          </w:p>
        </w:tc>
      </w:tr>
    </w:tbl>
    <w:p w:rsidR="006111E6" w:rsidRPr="00450697" w:rsidRDefault="006111E6" w:rsidP="006111E6">
      <w:pPr>
        <w:spacing w:after="0" w:line="240" w:lineRule="auto"/>
        <w:rPr>
          <w:rFonts w:ascii="Times New Roman" w:hAnsi="Times New Roman" w:cs="Times New Roman"/>
          <w:bCs/>
          <w:sz w:val="20"/>
          <w:szCs w:val="20"/>
        </w:rPr>
      </w:pPr>
    </w:p>
    <w:p w:rsidR="006111E6" w:rsidRPr="00450697" w:rsidRDefault="006111E6" w:rsidP="006111E6">
      <w:pPr>
        <w:rPr>
          <w:rFonts w:ascii="Times New Roman" w:hAnsi="Times New Roman" w:cs="Times New Roman"/>
          <w:bCs/>
          <w:sz w:val="20"/>
          <w:szCs w:val="20"/>
        </w:rPr>
      </w:pPr>
      <w:r w:rsidRPr="00450697">
        <w:rPr>
          <w:rFonts w:ascii="Times New Roman" w:hAnsi="Times New Roman" w:cs="Times New Roman"/>
          <w:bCs/>
          <w:sz w:val="20"/>
          <w:szCs w:val="20"/>
        </w:rPr>
        <w:br w:type="page" w:clear="all"/>
      </w:r>
    </w:p>
    <w:p w:rsidR="006111E6" w:rsidRDefault="006111E6">
      <w:pPr>
        <w:pStyle w:val="4"/>
        <w:spacing w:before="0" w:after="0"/>
        <w:rPr>
          <w:b/>
          <w:lang w:eastAsia="ru-RU"/>
        </w:rPr>
      </w:pPr>
    </w:p>
    <w:p w:rsidR="006111E6" w:rsidRDefault="006111E6">
      <w:pPr>
        <w:pStyle w:val="4"/>
        <w:spacing w:before="0" w:after="0"/>
        <w:rPr>
          <w:b/>
          <w:lang w:eastAsia="ru-RU"/>
        </w:rPr>
      </w:pPr>
    </w:p>
    <w:bookmarkEnd w:id="6"/>
    <w:p w:rsidR="00173F61" w:rsidRPr="00450697" w:rsidRDefault="00173F61">
      <w:pPr>
        <w:rPr>
          <w:rFonts w:ascii="Times New Roman" w:hAnsi="Times New Roman" w:cs="Times New Roman"/>
          <w:bCs/>
          <w:sz w:val="20"/>
          <w:szCs w:val="20"/>
        </w:rPr>
      </w:pPr>
    </w:p>
    <w:tbl>
      <w:tblPr>
        <w:tblW w:w="15814" w:type="dxa"/>
        <w:tblInd w:w="108" w:type="dxa"/>
        <w:tblLook w:val="04A0" w:firstRow="1" w:lastRow="0" w:firstColumn="1" w:lastColumn="0" w:noHBand="0" w:noVBand="1"/>
      </w:tblPr>
      <w:tblGrid>
        <w:gridCol w:w="15814"/>
      </w:tblGrid>
      <w:tr w:rsidR="00173F61" w:rsidRPr="00000128" w:rsidTr="008069A4">
        <w:trPr>
          <w:trHeight w:val="750"/>
        </w:trPr>
        <w:tc>
          <w:tcPr>
            <w:tcW w:w="15814" w:type="dxa"/>
            <w:tcBorders>
              <w:top w:val="none" w:sz="4" w:space="0" w:color="000000"/>
              <w:left w:val="none" w:sz="4" w:space="0" w:color="000000"/>
              <w:bottom w:val="none" w:sz="4" w:space="0" w:color="000000"/>
              <w:right w:val="none" w:sz="4" w:space="0" w:color="000000"/>
            </w:tcBorders>
            <w:shd w:val="clear" w:color="FFFFFF" w:fill="FFFFFF"/>
          </w:tcPr>
          <w:p w:rsidR="007756FC" w:rsidRDefault="007756FC" w:rsidP="00276F36">
            <w:pPr>
              <w:spacing w:after="0" w:line="240" w:lineRule="auto"/>
              <w:rPr>
                <w:rFonts w:ascii="Times New Roman" w:eastAsia="Times New Roman" w:hAnsi="Times New Roman" w:cs="Times New Roman"/>
                <w:b/>
                <w:bCs/>
                <w:color w:val="000000"/>
                <w:sz w:val="24"/>
                <w:szCs w:val="24"/>
                <w:lang w:eastAsia="ru-RU"/>
              </w:rPr>
            </w:pPr>
          </w:p>
          <w:p w:rsidR="007756FC" w:rsidRDefault="007756FC">
            <w:pPr>
              <w:spacing w:after="0" w:line="240" w:lineRule="auto"/>
              <w:jc w:val="center"/>
              <w:rPr>
                <w:rFonts w:ascii="Times New Roman" w:eastAsia="Times New Roman" w:hAnsi="Times New Roman" w:cs="Times New Roman"/>
                <w:b/>
                <w:bCs/>
                <w:color w:val="000000"/>
                <w:sz w:val="24"/>
                <w:szCs w:val="24"/>
                <w:lang w:eastAsia="ru-RU"/>
              </w:rPr>
            </w:pPr>
          </w:p>
          <w:p w:rsidR="00E73FFF" w:rsidRPr="003B7ABC" w:rsidRDefault="00F6098B" w:rsidP="00E73FFF">
            <w:pPr>
              <w:widowControl w:val="0"/>
              <w:jc w:val="center"/>
              <w:rPr>
                <w:rFonts w:ascii="Times New Roman" w:eastAsia="Calibri" w:hAnsi="Times New Roman" w:cs="Times New Roman"/>
                <w:b/>
              </w:rPr>
            </w:pPr>
            <w:r w:rsidRPr="003B7ABC">
              <w:rPr>
                <w:rFonts w:ascii="Times New Roman" w:hAnsi="Times New Roman" w:cs="Times New Roman"/>
                <w:b/>
                <w:lang w:val="en-US"/>
              </w:rPr>
              <w:t>V</w:t>
            </w:r>
            <w:r w:rsidRPr="003B7ABC">
              <w:rPr>
                <w:rFonts w:ascii="Times New Roman" w:hAnsi="Times New Roman" w:cs="Times New Roman"/>
                <w:b/>
              </w:rPr>
              <w:t>. </w:t>
            </w:r>
            <w:r w:rsidR="004C5465" w:rsidRPr="003B7ABC">
              <w:rPr>
                <w:rFonts w:ascii="Times New Roman" w:hAnsi="Times New Roman" w:cs="Times New Roman"/>
                <w:b/>
              </w:rPr>
              <w:t xml:space="preserve">Паспорт </w:t>
            </w:r>
            <w:r w:rsidR="00C727E9" w:rsidRPr="003B7ABC">
              <w:rPr>
                <w:rFonts w:ascii="Times New Roman" w:hAnsi="Times New Roman" w:cs="Times New Roman"/>
                <w:b/>
              </w:rPr>
              <w:t>ведомственного</w:t>
            </w:r>
            <w:r w:rsidR="00E73FFF" w:rsidRPr="003B7ABC">
              <w:rPr>
                <w:rFonts w:ascii="Times New Roman" w:hAnsi="Times New Roman" w:cs="Times New Roman"/>
                <w:b/>
              </w:rPr>
              <w:t xml:space="preserve"> проект</w:t>
            </w:r>
            <w:r w:rsidR="00C727E9" w:rsidRPr="003B7ABC">
              <w:rPr>
                <w:rFonts w:ascii="Times New Roman" w:hAnsi="Times New Roman" w:cs="Times New Roman"/>
                <w:b/>
              </w:rPr>
              <w:t>а</w:t>
            </w:r>
            <w:r w:rsidR="00E73FFF" w:rsidRPr="003B7ABC">
              <w:rPr>
                <w:rFonts w:ascii="Times New Roman" w:hAnsi="Times New Roman" w:cs="Times New Roman"/>
                <w:b/>
              </w:rPr>
              <w:t xml:space="preserve"> «</w:t>
            </w:r>
            <w:r w:rsidR="00B63C92" w:rsidRPr="003B7ABC">
              <w:rPr>
                <w:rFonts w:ascii="Times New Roman" w:hAnsi="Times New Roman" w:cs="Times New Roman"/>
                <w:b/>
              </w:rPr>
              <w:t>Оказание финансовой поддержки в приобретении (строительстве) жилье</w:t>
            </w:r>
            <w:r w:rsidR="00E73FFF" w:rsidRPr="003B7ABC">
              <w:rPr>
                <w:rFonts w:ascii="Times New Roman" w:hAnsi="Times New Roman" w:cs="Times New Roman"/>
                <w:b/>
              </w:rPr>
              <w:t>»</w:t>
            </w:r>
          </w:p>
          <w:p w:rsidR="00F6098B" w:rsidRPr="003B7ABC" w:rsidRDefault="00F6098B" w:rsidP="006D4885">
            <w:pPr>
              <w:pStyle w:val="3"/>
              <w:spacing w:line="240" w:lineRule="auto"/>
              <w:rPr>
                <w:sz w:val="22"/>
                <w:szCs w:val="22"/>
              </w:rPr>
            </w:pPr>
            <w:r w:rsidRPr="003B7ABC">
              <w:rPr>
                <w:sz w:val="22"/>
                <w:szCs w:val="22"/>
              </w:rPr>
              <w:t>(</w:t>
            </w:r>
            <w:r w:rsidR="00A32BFB" w:rsidRPr="003B7ABC">
              <w:rPr>
                <w:sz w:val="22"/>
                <w:szCs w:val="22"/>
              </w:rPr>
              <w:t>далее – ведомственный</w:t>
            </w:r>
            <w:r w:rsidR="002D41CD" w:rsidRPr="003B7ABC">
              <w:rPr>
                <w:sz w:val="22"/>
                <w:szCs w:val="22"/>
              </w:rPr>
              <w:t xml:space="preserve"> </w:t>
            </w:r>
            <w:r w:rsidR="004959FD" w:rsidRPr="003B7ABC">
              <w:rPr>
                <w:sz w:val="22"/>
                <w:szCs w:val="22"/>
              </w:rPr>
              <w:t>проект</w:t>
            </w:r>
            <w:r w:rsidR="00B66DE2" w:rsidRPr="003B7ABC">
              <w:rPr>
                <w:sz w:val="22"/>
                <w:szCs w:val="22"/>
              </w:rPr>
              <w:t xml:space="preserve"> 1</w:t>
            </w:r>
            <w:r w:rsidRPr="003B7ABC">
              <w:rPr>
                <w:sz w:val="22"/>
                <w:szCs w:val="22"/>
              </w:rPr>
              <w:t>)</w:t>
            </w:r>
          </w:p>
          <w:p w:rsidR="009439EA" w:rsidRPr="003B7ABC" w:rsidRDefault="009439EA" w:rsidP="009439EA">
            <w:pPr>
              <w:rPr>
                <w:rFonts w:ascii="Times New Roman" w:hAnsi="Times New Roman" w:cs="Times New Roman"/>
                <w:lang w:eastAsia="ru-RU"/>
              </w:rPr>
            </w:pPr>
          </w:p>
          <w:p w:rsidR="00F6098B" w:rsidRPr="003B7ABC" w:rsidRDefault="00F6098B" w:rsidP="00F6098B">
            <w:pPr>
              <w:pStyle w:val="4"/>
              <w:rPr>
                <w:b/>
                <w:lang w:eastAsia="ru-RU"/>
              </w:rPr>
            </w:pPr>
            <w:r w:rsidRPr="003B7ABC">
              <w:rPr>
                <w:b/>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32"/>
              <w:gridCol w:w="709"/>
              <w:gridCol w:w="3237"/>
              <w:gridCol w:w="2391"/>
              <w:gridCol w:w="1944"/>
              <w:gridCol w:w="2175"/>
            </w:tblGrid>
            <w:tr w:rsidR="00F6098B" w:rsidRPr="00666783" w:rsidTr="001B6BEC">
              <w:trPr>
                <w:cantSplit/>
                <w:trHeight w:val="721"/>
              </w:trPr>
              <w:tc>
                <w:tcPr>
                  <w:tcW w:w="5132" w:type="dxa"/>
                  <w:shd w:val="clear" w:color="auto" w:fill="FFFFFF"/>
                  <w:vAlign w:val="center"/>
                </w:tcPr>
                <w:p w:rsidR="00F6098B" w:rsidRPr="00666783" w:rsidRDefault="00F6098B" w:rsidP="0097480A">
                  <w:pPr>
                    <w:spacing w:after="0" w:line="240" w:lineRule="auto"/>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Кра</w:t>
                  </w:r>
                  <w:r w:rsidR="00DA6F49" w:rsidRPr="00666783">
                    <w:rPr>
                      <w:rFonts w:ascii="Times New Roman" w:eastAsia="Times New Roman" w:hAnsi="Times New Roman" w:cs="Times New Roman"/>
                      <w:sz w:val="20"/>
                      <w:szCs w:val="20"/>
                      <w:lang w:eastAsia="ru-RU"/>
                    </w:rPr>
                    <w:t>ткое наименование ведомственного</w:t>
                  </w:r>
                  <w:r w:rsidRPr="00666783">
                    <w:rPr>
                      <w:rFonts w:ascii="Times New Roman" w:eastAsia="Times New Roman" w:hAnsi="Times New Roman" w:cs="Times New Roman"/>
                      <w:sz w:val="20"/>
                      <w:szCs w:val="20"/>
                      <w:lang w:eastAsia="ru-RU"/>
                    </w:rPr>
                    <w:t xml:space="preserve"> проекта</w:t>
                  </w:r>
                </w:p>
              </w:tc>
              <w:tc>
                <w:tcPr>
                  <w:tcW w:w="3946" w:type="dxa"/>
                  <w:gridSpan w:val="2"/>
                  <w:shd w:val="clear" w:color="auto" w:fill="FFFFFF"/>
                  <w:vAlign w:val="center"/>
                </w:tcPr>
                <w:p w:rsidR="00F6098B" w:rsidRPr="00666783" w:rsidRDefault="00AE1D01" w:rsidP="000D4B70">
                  <w:pPr>
                    <w:spacing w:after="0" w:line="240" w:lineRule="auto"/>
                    <w:jc w:val="center"/>
                    <w:rPr>
                      <w:rFonts w:ascii="Times New Roman" w:eastAsia="Times New Roman" w:hAnsi="Times New Roman" w:cs="Times New Roman"/>
                      <w:sz w:val="20"/>
                      <w:szCs w:val="20"/>
                      <w:lang w:eastAsia="ru-RU"/>
                    </w:rPr>
                  </w:pPr>
                  <w:r w:rsidRPr="00666783">
                    <w:rPr>
                      <w:rFonts w:ascii="Times New Roman" w:hAnsi="Times New Roman" w:cs="Times New Roman"/>
                      <w:sz w:val="20"/>
                      <w:szCs w:val="20"/>
                    </w:rPr>
                    <w:t>Оказание финансовой поддержки в приобретении (строительстве) жилья</w:t>
                  </w:r>
                </w:p>
              </w:tc>
              <w:tc>
                <w:tcPr>
                  <w:tcW w:w="2391" w:type="dxa"/>
                  <w:shd w:val="clear" w:color="auto" w:fill="FFFFFF"/>
                  <w:vAlign w:val="center"/>
                </w:tcPr>
                <w:p w:rsidR="00F6098B" w:rsidRPr="00666783" w:rsidRDefault="00F6098B" w:rsidP="0097480A">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Срок</w:t>
                  </w:r>
                </w:p>
                <w:p w:rsidR="00F6098B" w:rsidRPr="00666783" w:rsidRDefault="00F6098B" w:rsidP="0097480A">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реализации проекта</w:t>
                  </w:r>
                </w:p>
              </w:tc>
              <w:tc>
                <w:tcPr>
                  <w:tcW w:w="1944" w:type="dxa"/>
                  <w:shd w:val="clear" w:color="auto" w:fill="FFFFFF"/>
                  <w:vAlign w:val="center"/>
                </w:tcPr>
                <w:p w:rsidR="00F6098B" w:rsidRPr="00666783" w:rsidRDefault="00F6098B" w:rsidP="0097480A">
                  <w:pPr>
                    <w:spacing w:after="0" w:line="240" w:lineRule="auto"/>
                    <w:jc w:val="center"/>
                    <w:rPr>
                      <w:rFonts w:ascii="Times New Roman" w:eastAsia="Times New Roman" w:hAnsi="Times New Roman" w:cs="Times New Roman"/>
                      <w:i/>
                      <w:sz w:val="20"/>
                      <w:szCs w:val="20"/>
                      <w:lang w:eastAsia="ru-RU"/>
                    </w:rPr>
                  </w:pPr>
                  <w:r w:rsidRPr="00666783">
                    <w:rPr>
                      <w:rFonts w:ascii="Times New Roman" w:eastAsia="Times New Roman" w:hAnsi="Times New Roman" w:cs="Times New Roman"/>
                      <w:sz w:val="20"/>
                      <w:szCs w:val="20"/>
                      <w:lang w:eastAsia="ru-RU"/>
                    </w:rPr>
                    <w:t>01.01.2025</w:t>
                  </w:r>
                </w:p>
              </w:tc>
              <w:tc>
                <w:tcPr>
                  <w:tcW w:w="2175" w:type="dxa"/>
                  <w:shd w:val="clear" w:color="auto" w:fill="FFFFFF"/>
                  <w:vAlign w:val="center"/>
                </w:tcPr>
                <w:p w:rsidR="00F6098B" w:rsidRPr="00666783" w:rsidRDefault="00BE0111" w:rsidP="0097480A">
                  <w:pPr>
                    <w:spacing w:after="0" w:line="240" w:lineRule="auto"/>
                    <w:jc w:val="center"/>
                    <w:rPr>
                      <w:rFonts w:ascii="Times New Roman" w:eastAsia="Times New Roman" w:hAnsi="Times New Roman" w:cs="Times New Roman"/>
                      <w:i/>
                      <w:sz w:val="20"/>
                      <w:szCs w:val="20"/>
                      <w:lang w:eastAsia="ru-RU"/>
                    </w:rPr>
                  </w:pPr>
                  <w:r w:rsidRPr="00666783">
                    <w:rPr>
                      <w:rFonts w:ascii="Times New Roman" w:eastAsia="Times New Roman" w:hAnsi="Times New Roman" w:cs="Times New Roman"/>
                      <w:sz w:val="20"/>
                      <w:szCs w:val="20"/>
                      <w:lang w:eastAsia="ru-RU"/>
                    </w:rPr>
                    <w:t>31.12.2030</w:t>
                  </w:r>
                </w:p>
              </w:tc>
            </w:tr>
            <w:tr w:rsidR="00F6098B" w:rsidRPr="00666783" w:rsidTr="001B6BEC">
              <w:trPr>
                <w:cantSplit/>
                <w:trHeight w:val="461"/>
              </w:trPr>
              <w:tc>
                <w:tcPr>
                  <w:tcW w:w="5132" w:type="dxa"/>
                  <w:shd w:val="clear" w:color="auto" w:fill="FFFFFF"/>
                  <w:vAlign w:val="center"/>
                </w:tcPr>
                <w:p w:rsidR="00F6098B" w:rsidRPr="00666783" w:rsidRDefault="00D434BA"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Куратор ведомственного</w:t>
                  </w:r>
                  <w:r w:rsidR="00F6098B" w:rsidRPr="00666783">
                    <w:rPr>
                      <w:rFonts w:ascii="Times New Roman" w:eastAsia="Times New Roman" w:hAnsi="Times New Roman" w:cs="Times New Roman"/>
                      <w:sz w:val="20"/>
                      <w:szCs w:val="20"/>
                      <w:lang w:eastAsia="ru-RU"/>
                    </w:rPr>
                    <w:t xml:space="preserve"> проекта </w:t>
                  </w:r>
                </w:p>
              </w:tc>
              <w:tc>
                <w:tcPr>
                  <w:tcW w:w="3946" w:type="dxa"/>
                  <w:gridSpan w:val="2"/>
                  <w:shd w:val="clear" w:color="auto" w:fill="FFFFFF"/>
                  <w:vAlign w:val="center"/>
                </w:tcPr>
                <w:p w:rsidR="00F6098B" w:rsidRPr="00666783" w:rsidRDefault="00F6098B" w:rsidP="0097480A">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Плешков Сергей Иванович</w:t>
                  </w:r>
                </w:p>
              </w:tc>
              <w:tc>
                <w:tcPr>
                  <w:tcW w:w="6510" w:type="dxa"/>
                  <w:gridSpan w:val="3"/>
                  <w:shd w:val="clear" w:color="auto" w:fill="FFFFFF"/>
                  <w:vAlign w:val="center"/>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За</w:t>
                  </w:r>
                  <w:r w:rsidR="00D434BA" w:rsidRPr="00666783">
                    <w:rPr>
                      <w:rFonts w:ascii="Times New Roman" w:eastAsia="Times New Roman" w:hAnsi="Times New Roman" w:cs="Times New Roman"/>
                      <w:sz w:val="20"/>
                      <w:szCs w:val="20"/>
                      <w:lang w:eastAsia="ru-RU"/>
                    </w:rPr>
                    <w:t>меститель главы администрации ра</w:t>
                  </w:r>
                  <w:r w:rsidRPr="00666783">
                    <w:rPr>
                      <w:rFonts w:ascii="Times New Roman" w:eastAsia="Times New Roman" w:hAnsi="Times New Roman" w:cs="Times New Roman"/>
                      <w:sz w:val="20"/>
                      <w:szCs w:val="20"/>
                      <w:lang w:eastAsia="ru-RU"/>
                    </w:rPr>
                    <w:t>йона - начальник управления строительства, транспорта и ЖКХ администрации района</w:t>
                  </w:r>
                </w:p>
              </w:tc>
            </w:tr>
            <w:tr w:rsidR="00F6098B" w:rsidRPr="00666783" w:rsidTr="001B6BEC">
              <w:trPr>
                <w:cantSplit/>
              </w:trPr>
              <w:tc>
                <w:tcPr>
                  <w:tcW w:w="5132" w:type="dxa"/>
                  <w:shd w:val="clear" w:color="auto" w:fill="FFFFFF"/>
                  <w:vAlign w:val="center"/>
                </w:tcPr>
                <w:p w:rsidR="00F6098B" w:rsidRPr="00666783" w:rsidRDefault="00D434BA"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Руководитель ведомственного </w:t>
                  </w:r>
                  <w:r w:rsidR="00F6098B" w:rsidRPr="00666783">
                    <w:rPr>
                      <w:rFonts w:ascii="Times New Roman" w:eastAsia="Times New Roman" w:hAnsi="Times New Roman" w:cs="Times New Roman"/>
                      <w:sz w:val="20"/>
                      <w:szCs w:val="20"/>
                      <w:lang w:eastAsia="ru-RU"/>
                    </w:rPr>
                    <w:t xml:space="preserve">проекта </w:t>
                  </w:r>
                </w:p>
              </w:tc>
              <w:tc>
                <w:tcPr>
                  <w:tcW w:w="3946" w:type="dxa"/>
                  <w:gridSpan w:val="2"/>
                  <w:shd w:val="clear" w:color="auto" w:fill="FFFFFF"/>
                  <w:vAlign w:val="center"/>
                </w:tcPr>
                <w:p w:rsidR="00F6098B" w:rsidRPr="00666783" w:rsidRDefault="00F6098B" w:rsidP="0097480A">
                  <w:pPr>
                    <w:spacing w:after="0" w:line="240" w:lineRule="auto"/>
                    <w:jc w:val="center"/>
                    <w:rPr>
                      <w:rFonts w:ascii="Times New Roman" w:eastAsia="Times New Roman" w:hAnsi="Times New Roman" w:cs="Times New Roman"/>
                      <w:sz w:val="20"/>
                      <w:szCs w:val="20"/>
                      <w:lang w:eastAsia="ru-RU"/>
                    </w:rPr>
                  </w:pPr>
                  <w:proofErr w:type="spellStart"/>
                  <w:r w:rsidRPr="00666783">
                    <w:rPr>
                      <w:rFonts w:ascii="Times New Roman" w:eastAsia="Times New Roman" w:hAnsi="Times New Roman" w:cs="Times New Roman"/>
                      <w:sz w:val="20"/>
                      <w:szCs w:val="20"/>
                      <w:lang w:eastAsia="ru-RU"/>
                    </w:rPr>
                    <w:t>Осколкова</w:t>
                  </w:r>
                  <w:proofErr w:type="spellEnd"/>
                  <w:r w:rsidRPr="00666783">
                    <w:rPr>
                      <w:rFonts w:ascii="Times New Roman" w:eastAsia="Times New Roman" w:hAnsi="Times New Roman" w:cs="Times New Roman"/>
                      <w:sz w:val="20"/>
                      <w:szCs w:val="20"/>
                      <w:lang w:eastAsia="ru-RU"/>
                    </w:rPr>
                    <w:t xml:space="preserve"> Татьяна Марковна</w:t>
                  </w:r>
                </w:p>
              </w:tc>
              <w:tc>
                <w:tcPr>
                  <w:tcW w:w="6510" w:type="dxa"/>
                  <w:gridSpan w:val="3"/>
                  <w:shd w:val="clear" w:color="auto" w:fill="FFFFFF"/>
                  <w:vAlign w:val="center"/>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Красненского района</w:t>
                  </w:r>
                </w:p>
              </w:tc>
            </w:tr>
            <w:tr w:rsidR="00F6098B" w:rsidRPr="00666783" w:rsidTr="001B6BEC">
              <w:trPr>
                <w:cantSplit/>
              </w:trPr>
              <w:tc>
                <w:tcPr>
                  <w:tcW w:w="5132" w:type="dxa"/>
                  <w:shd w:val="clear" w:color="auto" w:fill="FFFFFF"/>
                  <w:vAlign w:val="center"/>
                </w:tcPr>
                <w:p w:rsidR="00F6098B" w:rsidRPr="00666783" w:rsidRDefault="00D434BA"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Администратор ведомственного</w:t>
                  </w:r>
                  <w:r w:rsidR="003E27EB" w:rsidRPr="00666783">
                    <w:rPr>
                      <w:rFonts w:ascii="Times New Roman" w:eastAsia="Times New Roman" w:hAnsi="Times New Roman" w:cs="Times New Roman"/>
                      <w:sz w:val="20"/>
                      <w:szCs w:val="20"/>
                      <w:lang w:eastAsia="ru-RU"/>
                    </w:rPr>
                    <w:t xml:space="preserve"> </w:t>
                  </w:r>
                  <w:r w:rsidR="00F6098B" w:rsidRPr="00666783">
                    <w:rPr>
                      <w:rFonts w:ascii="Times New Roman" w:eastAsia="Times New Roman" w:hAnsi="Times New Roman" w:cs="Times New Roman"/>
                      <w:sz w:val="20"/>
                      <w:szCs w:val="20"/>
                      <w:lang w:eastAsia="ru-RU"/>
                    </w:rPr>
                    <w:t>проекта</w:t>
                  </w:r>
                </w:p>
              </w:tc>
              <w:tc>
                <w:tcPr>
                  <w:tcW w:w="3946" w:type="dxa"/>
                  <w:gridSpan w:val="2"/>
                  <w:shd w:val="clear" w:color="auto" w:fill="FFFFFF"/>
                  <w:vAlign w:val="center"/>
                </w:tcPr>
                <w:p w:rsidR="00F6098B" w:rsidRPr="00666783" w:rsidRDefault="00F6098B" w:rsidP="0097480A">
                  <w:pPr>
                    <w:spacing w:after="0" w:line="240" w:lineRule="auto"/>
                    <w:jc w:val="center"/>
                    <w:rPr>
                      <w:rFonts w:ascii="Times New Roman" w:eastAsia="Times New Roman" w:hAnsi="Times New Roman" w:cs="Times New Roman"/>
                      <w:sz w:val="20"/>
                      <w:szCs w:val="20"/>
                      <w:lang w:eastAsia="ru-RU"/>
                    </w:rPr>
                  </w:pPr>
                  <w:proofErr w:type="spellStart"/>
                  <w:r w:rsidRPr="00666783">
                    <w:rPr>
                      <w:rFonts w:ascii="Times New Roman" w:eastAsia="Times New Roman" w:hAnsi="Times New Roman" w:cs="Times New Roman"/>
                      <w:sz w:val="20"/>
                      <w:szCs w:val="20"/>
                      <w:lang w:eastAsia="ru-RU"/>
                    </w:rPr>
                    <w:t>Овчинникова</w:t>
                  </w:r>
                  <w:proofErr w:type="spellEnd"/>
                  <w:r w:rsidRPr="00666783">
                    <w:rPr>
                      <w:rFonts w:ascii="Times New Roman" w:eastAsia="Times New Roman" w:hAnsi="Times New Roman" w:cs="Times New Roman"/>
                      <w:sz w:val="20"/>
                      <w:szCs w:val="20"/>
                      <w:lang w:eastAsia="ru-RU"/>
                    </w:rPr>
                    <w:t xml:space="preserve"> Марина Робертовна</w:t>
                  </w:r>
                </w:p>
              </w:tc>
              <w:tc>
                <w:tcPr>
                  <w:tcW w:w="6510" w:type="dxa"/>
                  <w:gridSpan w:val="3"/>
                  <w:shd w:val="clear" w:color="auto" w:fill="FFFFFF"/>
                  <w:vAlign w:val="center"/>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Главный специалист отдела строительства управления строительства, транспорта и ЖКХ администрации   Красненского района </w:t>
                  </w:r>
                </w:p>
              </w:tc>
            </w:tr>
            <w:tr w:rsidR="00F6098B" w:rsidRPr="00666783" w:rsidTr="001B6BEC">
              <w:trPr>
                <w:cantSplit/>
              </w:trPr>
              <w:tc>
                <w:tcPr>
                  <w:tcW w:w="5132" w:type="dxa"/>
                  <w:shd w:val="clear" w:color="auto" w:fill="FFFFFF"/>
                  <w:vAlign w:val="center"/>
                </w:tcPr>
                <w:p w:rsidR="00F6098B" w:rsidRPr="00666783" w:rsidRDefault="00F6098B" w:rsidP="0097480A">
                  <w:pPr>
                    <w:spacing w:after="0" w:line="240" w:lineRule="auto"/>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Соисполн</w:t>
                  </w:r>
                  <w:r w:rsidR="00D434BA" w:rsidRPr="00666783">
                    <w:rPr>
                      <w:rFonts w:ascii="Times New Roman" w:eastAsia="Times New Roman" w:hAnsi="Times New Roman" w:cs="Times New Roman"/>
                      <w:sz w:val="20"/>
                      <w:szCs w:val="20"/>
                      <w:lang w:eastAsia="ru-RU"/>
                    </w:rPr>
                    <w:t>ители ведомственного проекта</w:t>
                  </w:r>
                </w:p>
              </w:tc>
              <w:tc>
                <w:tcPr>
                  <w:tcW w:w="10456" w:type="dxa"/>
                  <w:gridSpan w:val="5"/>
                  <w:shd w:val="clear" w:color="auto" w:fill="FFFFFF"/>
                  <w:vAlign w:val="center"/>
                </w:tcPr>
                <w:p w:rsidR="00F6098B" w:rsidRPr="00666783" w:rsidRDefault="00F6098B" w:rsidP="001E3909">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w:t>
                  </w:r>
                </w:p>
              </w:tc>
            </w:tr>
            <w:tr w:rsidR="00F6098B" w:rsidRPr="00666783" w:rsidTr="001B6BEC">
              <w:trPr>
                <w:cantSplit/>
              </w:trPr>
              <w:tc>
                <w:tcPr>
                  <w:tcW w:w="5132" w:type="dxa"/>
                  <w:shd w:val="clear" w:color="auto" w:fill="FFFFFF"/>
                  <w:vAlign w:val="center"/>
                </w:tcPr>
                <w:p w:rsidR="00F6098B" w:rsidRPr="00666783" w:rsidRDefault="00F6098B" w:rsidP="0097480A">
                  <w:pPr>
                    <w:spacing w:after="0" w:line="240" w:lineRule="auto"/>
                    <w:rPr>
                      <w:rFonts w:ascii="Times New Roman" w:eastAsia="Times New Roman" w:hAnsi="Times New Roman" w:cs="Times New Roman"/>
                      <w:sz w:val="20"/>
                      <w:szCs w:val="20"/>
                      <w:lang w:eastAsia="ru-RU"/>
                    </w:rPr>
                  </w:pPr>
                  <w:r w:rsidRPr="00666783">
                    <w:rPr>
                      <w:rFonts w:ascii="Times New Roman" w:hAnsi="Times New Roman"/>
                      <w:sz w:val="20"/>
                      <w:szCs w:val="20"/>
                    </w:rPr>
                    <w:t>Целевые группы</w:t>
                  </w:r>
                </w:p>
              </w:tc>
              <w:tc>
                <w:tcPr>
                  <w:tcW w:w="10456" w:type="dxa"/>
                  <w:gridSpan w:val="5"/>
                  <w:shd w:val="clear" w:color="auto" w:fill="FFFFFF"/>
                  <w:vAlign w:val="center"/>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Население Красненского района</w:t>
                  </w:r>
                </w:p>
              </w:tc>
            </w:tr>
            <w:tr w:rsidR="00F6098B" w:rsidRPr="00666783" w:rsidTr="001B6BEC">
              <w:trPr>
                <w:cantSplit/>
                <w:trHeight w:val="557"/>
              </w:trPr>
              <w:tc>
                <w:tcPr>
                  <w:tcW w:w="5132" w:type="dxa"/>
                  <w:vMerge w:val="restart"/>
                  <w:shd w:val="clear" w:color="auto" w:fill="FFFFFF"/>
                  <w:vAlign w:val="center"/>
                </w:tcPr>
                <w:p w:rsidR="00F6098B" w:rsidRPr="00666783" w:rsidRDefault="00F6098B" w:rsidP="00EE7576">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 xml:space="preserve">Связь с государственными программами </w:t>
                  </w:r>
                  <w:r w:rsidR="00EE7576" w:rsidRPr="00666783">
                    <w:rPr>
                      <w:rFonts w:ascii="Times New Roman" w:eastAsia="Times New Roman" w:hAnsi="Times New Roman" w:cs="Times New Roman"/>
                      <w:sz w:val="20"/>
                      <w:szCs w:val="20"/>
                      <w:lang w:eastAsia="ru-RU"/>
                    </w:rPr>
                    <w:t xml:space="preserve">Белгородской области </w:t>
                  </w:r>
                  <w:r w:rsidRPr="00666783">
                    <w:rPr>
                      <w:rFonts w:ascii="Times New Roman" w:eastAsia="Times New Roman" w:hAnsi="Times New Roman" w:cs="Times New Roman"/>
                      <w:sz w:val="20"/>
                      <w:szCs w:val="20"/>
                      <w:lang w:eastAsia="ru-RU"/>
                    </w:rPr>
                    <w:t xml:space="preserve">и с </w:t>
                  </w:r>
                  <w:r w:rsidR="00EE7576" w:rsidRPr="00666783">
                    <w:rPr>
                      <w:rFonts w:ascii="Times New Roman" w:eastAsia="Times New Roman" w:hAnsi="Times New Roman" w:cs="Times New Roman"/>
                      <w:sz w:val="20"/>
                      <w:szCs w:val="20"/>
                      <w:lang w:eastAsia="ru-RU"/>
                    </w:rPr>
                    <w:t>муниципальными</w:t>
                  </w:r>
                  <w:r w:rsidRPr="00666783">
                    <w:rPr>
                      <w:rFonts w:ascii="Times New Roman" w:eastAsia="Times New Roman" w:hAnsi="Times New Roman" w:cs="Times New Roman"/>
                      <w:sz w:val="20"/>
                      <w:szCs w:val="20"/>
                      <w:lang w:eastAsia="ru-RU"/>
                    </w:rPr>
                    <w:t xml:space="preserve"> программами </w:t>
                  </w:r>
                  <w:r w:rsidR="00EE7576" w:rsidRPr="00666783">
                    <w:rPr>
                      <w:rFonts w:ascii="Times New Roman" w:eastAsia="Times New Roman" w:hAnsi="Times New Roman" w:cs="Times New Roman"/>
                      <w:sz w:val="20"/>
                      <w:szCs w:val="20"/>
                      <w:lang w:eastAsia="ru-RU"/>
                    </w:rPr>
                    <w:t>Красненского района</w:t>
                  </w:r>
                </w:p>
              </w:tc>
              <w:tc>
                <w:tcPr>
                  <w:tcW w:w="709" w:type="dxa"/>
                  <w:shd w:val="clear" w:color="auto" w:fill="FFFFFF"/>
                </w:tcPr>
                <w:p w:rsidR="00F6098B" w:rsidRPr="00666783" w:rsidRDefault="005A0315" w:rsidP="00666783">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1.</w:t>
                  </w:r>
                </w:p>
              </w:tc>
              <w:tc>
                <w:tcPr>
                  <w:tcW w:w="3237" w:type="dxa"/>
                  <w:shd w:val="clear" w:color="auto" w:fill="FFFFFF"/>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Государственная программа Белгородской области</w:t>
                  </w:r>
                </w:p>
              </w:tc>
              <w:tc>
                <w:tcPr>
                  <w:tcW w:w="6510" w:type="dxa"/>
                  <w:gridSpan w:val="3"/>
                  <w:shd w:val="clear" w:color="auto" w:fill="FFFFFF"/>
                </w:tcPr>
                <w:p w:rsidR="00F6098B" w:rsidRPr="00666783" w:rsidRDefault="00F6098B"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Arial Unicode MS" w:hAnsi="Times New Roman" w:cs="Times New Roman"/>
                      <w:sz w:val="20"/>
                      <w:szCs w:val="20"/>
                    </w:rPr>
                    <w:t xml:space="preserve">Обеспечение доступным и комфортным жильем жителей </w:t>
                  </w:r>
                  <w:r w:rsidRPr="00666783">
                    <w:rPr>
                      <w:rFonts w:ascii="Times New Roman" w:eastAsia="Times New Roman" w:hAnsi="Times New Roman" w:cs="Times New Roman"/>
                      <w:sz w:val="20"/>
                      <w:szCs w:val="20"/>
                      <w:lang w:eastAsia="ru-RU"/>
                    </w:rPr>
                    <w:t xml:space="preserve"> Белгород</w:t>
                  </w:r>
                  <w:r w:rsidR="001B6BEC" w:rsidRPr="00666783">
                    <w:rPr>
                      <w:rFonts w:ascii="Times New Roman" w:eastAsia="Times New Roman" w:hAnsi="Times New Roman" w:cs="Times New Roman"/>
                      <w:sz w:val="20"/>
                      <w:szCs w:val="20"/>
                      <w:lang w:eastAsia="ru-RU"/>
                    </w:rPr>
                    <w:t>с</w:t>
                  </w:r>
                  <w:r w:rsidRPr="00666783">
                    <w:rPr>
                      <w:rFonts w:ascii="Times New Roman" w:eastAsia="Times New Roman" w:hAnsi="Times New Roman" w:cs="Times New Roman"/>
                      <w:sz w:val="20"/>
                      <w:szCs w:val="20"/>
                      <w:lang w:eastAsia="ru-RU"/>
                    </w:rPr>
                    <w:t>кой области</w:t>
                  </w:r>
                </w:p>
              </w:tc>
            </w:tr>
            <w:tr w:rsidR="00F6098B" w:rsidRPr="008C457F" w:rsidTr="001B6BEC">
              <w:trPr>
                <w:cantSplit/>
                <w:trHeight w:val="462"/>
              </w:trPr>
              <w:tc>
                <w:tcPr>
                  <w:tcW w:w="5132" w:type="dxa"/>
                  <w:vMerge/>
                  <w:shd w:val="clear" w:color="auto" w:fill="FFFFFF"/>
                  <w:vAlign w:val="center"/>
                </w:tcPr>
                <w:p w:rsidR="00F6098B" w:rsidRPr="00666783" w:rsidRDefault="00F6098B" w:rsidP="0097480A">
                  <w:pPr>
                    <w:spacing w:after="0" w:line="240" w:lineRule="auto"/>
                    <w:rPr>
                      <w:rFonts w:ascii="Times New Roman" w:eastAsia="Times New Roman" w:hAnsi="Times New Roman" w:cs="Times New Roman"/>
                      <w:sz w:val="20"/>
                      <w:szCs w:val="20"/>
                      <w:lang w:eastAsia="ru-RU"/>
                    </w:rPr>
                  </w:pPr>
                </w:p>
              </w:tc>
              <w:tc>
                <w:tcPr>
                  <w:tcW w:w="709" w:type="dxa"/>
                  <w:shd w:val="clear" w:color="auto" w:fill="FFFFFF"/>
                </w:tcPr>
                <w:p w:rsidR="00F6098B" w:rsidRPr="00666783" w:rsidRDefault="00F6098B" w:rsidP="00666783">
                  <w:pPr>
                    <w:spacing w:after="0" w:line="240" w:lineRule="auto"/>
                    <w:jc w:val="center"/>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1.1.</w:t>
                  </w:r>
                </w:p>
              </w:tc>
              <w:tc>
                <w:tcPr>
                  <w:tcW w:w="3237" w:type="dxa"/>
                  <w:shd w:val="clear" w:color="auto" w:fill="FFFFFF"/>
                </w:tcPr>
                <w:p w:rsidR="00F6098B" w:rsidRPr="00666783" w:rsidRDefault="001B6BEC" w:rsidP="0097480A">
                  <w:pPr>
                    <w:spacing w:after="0" w:line="240" w:lineRule="auto"/>
                    <w:jc w:val="both"/>
                    <w:rPr>
                      <w:rFonts w:ascii="Times New Roman" w:eastAsia="Times New Roman" w:hAnsi="Times New Roman" w:cs="Times New Roman"/>
                      <w:sz w:val="20"/>
                      <w:szCs w:val="20"/>
                      <w:lang w:eastAsia="ru-RU"/>
                    </w:rPr>
                  </w:pPr>
                  <w:r w:rsidRPr="00666783">
                    <w:rPr>
                      <w:rFonts w:ascii="Times New Roman" w:eastAsia="Times New Roman" w:hAnsi="Times New Roman" w:cs="Times New Roman"/>
                      <w:sz w:val="20"/>
                      <w:szCs w:val="20"/>
                      <w:lang w:eastAsia="ru-RU"/>
                    </w:rPr>
                    <w:t>Муниципальная программа Красненского района</w:t>
                  </w:r>
                </w:p>
              </w:tc>
              <w:tc>
                <w:tcPr>
                  <w:tcW w:w="6510" w:type="dxa"/>
                  <w:gridSpan w:val="3"/>
                  <w:shd w:val="clear" w:color="auto" w:fill="FFFFFF"/>
                </w:tcPr>
                <w:p w:rsidR="00F6098B" w:rsidRPr="008C457F" w:rsidRDefault="001B6BEC" w:rsidP="0097480A">
                  <w:pPr>
                    <w:spacing w:after="0" w:line="240" w:lineRule="auto"/>
                    <w:jc w:val="both"/>
                    <w:rPr>
                      <w:rFonts w:ascii="Times New Roman" w:eastAsia="Times New Roman" w:hAnsi="Times New Roman" w:cs="Times New Roman"/>
                      <w:i/>
                      <w:sz w:val="20"/>
                      <w:szCs w:val="20"/>
                      <w:lang w:eastAsia="ru-RU"/>
                    </w:rPr>
                  </w:pPr>
                  <w:r w:rsidRPr="00666783">
                    <w:rPr>
                      <w:rFonts w:ascii="Times New Roman" w:eastAsia="Arial Unicode MS" w:hAnsi="Times New Roman" w:cs="Times New Roman"/>
                      <w:sz w:val="20"/>
                      <w:szCs w:val="20"/>
                    </w:rPr>
                    <w:t>Улучшение качества жизни населения Красненского района</w:t>
                  </w:r>
                </w:p>
              </w:tc>
            </w:tr>
          </w:tbl>
          <w:p w:rsidR="00F6098B" w:rsidRPr="008C457F" w:rsidRDefault="00F6098B" w:rsidP="00F6098B">
            <w:pPr>
              <w:spacing w:after="0" w:line="240" w:lineRule="auto"/>
              <w:jc w:val="both"/>
              <w:rPr>
                <w:rFonts w:ascii="Times New Roman" w:eastAsia="Times New Roman" w:hAnsi="Times New Roman" w:cs="Times New Roman"/>
                <w:sz w:val="20"/>
                <w:szCs w:val="20"/>
                <w:lang w:eastAsia="ru-RU"/>
              </w:rPr>
            </w:pPr>
          </w:p>
          <w:p w:rsidR="00F6098B" w:rsidRPr="008C457F" w:rsidRDefault="00F6098B" w:rsidP="00F6098B">
            <w:pPr>
              <w:spacing w:after="0" w:line="240" w:lineRule="auto"/>
              <w:jc w:val="both"/>
              <w:rPr>
                <w:rFonts w:ascii="Times New Roman" w:eastAsia="Times New Roman" w:hAnsi="Times New Roman" w:cs="Times New Roman"/>
                <w:sz w:val="20"/>
                <w:szCs w:val="20"/>
                <w:lang w:eastAsia="ru-RU"/>
              </w:rPr>
            </w:pPr>
          </w:p>
          <w:p w:rsidR="00F6098B" w:rsidRPr="008C457F" w:rsidRDefault="00F6098B" w:rsidP="00F6098B">
            <w:pPr>
              <w:rPr>
                <w:rFonts w:ascii="Times New Roman" w:hAnsi="Times New Roman" w:cs="Times New Roman"/>
                <w:sz w:val="20"/>
                <w:szCs w:val="20"/>
                <w:lang w:eastAsia="ru-RU"/>
              </w:rPr>
            </w:pPr>
            <w:r w:rsidRPr="008C457F">
              <w:rPr>
                <w:rFonts w:ascii="Times New Roman" w:hAnsi="Times New Roman" w:cs="Times New Roman"/>
                <w:sz w:val="20"/>
                <w:szCs w:val="20"/>
                <w:lang w:eastAsia="ru-RU"/>
              </w:rPr>
              <w:br w:type="page" w:clear="all"/>
            </w:r>
          </w:p>
          <w:p w:rsidR="001D7D4F" w:rsidRPr="008C457F" w:rsidRDefault="001D7D4F" w:rsidP="00F6098B">
            <w:pPr>
              <w:rPr>
                <w:rFonts w:ascii="Times New Roman" w:hAnsi="Times New Roman" w:cs="Times New Roman"/>
                <w:sz w:val="20"/>
                <w:szCs w:val="20"/>
                <w:lang w:eastAsia="ru-RU"/>
              </w:rPr>
            </w:pPr>
          </w:p>
          <w:p w:rsidR="001D7D4F" w:rsidRPr="00BA76CB" w:rsidRDefault="001D7D4F" w:rsidP="00F6098B">
            <w:pPr>
              <w:rPr>
                <w:rFonts w:ascii="Times New Roman" w:hAnsi="Times New Roman" w:cs="Times New Roman"/>
                <w:lang w:eastAsia="ru-RU"/>
              </w:rPr>
            </w:pPr>
          </w:p>
          <w:p w:rsidR="001D7D4F" w:rsidRPr="00BA76CB" w:rsidRDefault="001D7D4F" w:rsidP="00F6098B">
            <w:pPr>
              <w:rPr>
                <w:rFonts w:ascii="Times New Roman" w:hAnsi="Times New Roman" w:cs="Times New Roman"/>
                <w:lang w:eastAsia="ru-RU"/>
              </w:rPr>
            </w:pPr>
          </w:p>
          <w:p w:rsidR="0081584D" w:rsidRPr="00BA76CB" w:rsidRDefault="0081584D" w:rsidP="003B4846">
            <w:pPr>
              <w:pStyle w:val="4"/>
              <w:spacing w:before="0" w:after="0"/>
              <w:jc w:val="left"/>
              <w:rPr>
                <w:b/>
                <w:lang w:eastAsia="ru-RU"/>
              </w:rPr>
            </w:pPr>
          </w:p>
          <w:p w:rsidR="0081584D" w:rsidRPr="00BA76CB" w:rsidRDefault="0081584D" w:rsidP="00F6098B">
            <w:pPr>
              <w:pStyle w:val="4"/>
              <w:spacing w:before="0" w:after="0"/>
              <w:rPr>
                <w:b/>
                <w:lang w:eastAsia="ru-RU"/>
              </w:rPr>
            </w:pPr>
          </w:p>
          <w:p w:rsidR="00EC3337" w:rsidRDefault="00EC3337" w:rsidP="00F6098B">
            <w:pPr>
              <w:pStyle w:val="4"/>
              <w:spacing w:before="0" w:after="0"/>
              <w:rPr>
                <w:b/>
                <w:lang w:eastAsia="ru-RU"/>
              </w:rPr>
            </w:pPr>
          </w:p>
          <w:p w:rsidR="00EC3337" w:rsidRDefault="00EC3337" w:rsidP="00F6098B">
            <w:pPr>
              <w:pStyle w:val="4"/>
              <w:spacing w:before="0" w:after="0"/>
              <w:rPr>
                <w:b/>
                <w:lang w:eastAsia="ru-RU"/>
              </w:rPr>
            </w:pPr>
          </w:p>
          <w:p w:rsidR="00EC3337" w:rsidRDefault="00EC3337" w:rsidP="00F6098B">
            <w:pPr>
              <w:pStyle w:val="4"/>
              <w:spacing w:before="0" w:after="0"/>
              <w:rPr>
                <w:b/>
                <w:lang w:eastAsia="ru-RU"/>
              </w:rPr>
            </w:pPr>
          </w:p>
          <w:p w:rsidR="00B71264" w:rsidRPr="00B71264" w:rsidRDefault="00B71264" w:rsidP="00B71264">
            <w:pPr>
              <w:rPr>
                <w:lang w:eastAsia="ru-RU"/>
              </w:rPr>
            </w:pPr>
          </w:p>
          <w:p w:rsidR="00EC3337" w:rsidRDefault="00EC3337" w:rsidP="00F6098B">
            <w:pPr>
              <w:pStyle w:val="4"/>
              <w:spacing w:before="0" w:after="0"/>
              <w:rPr>
                <w:b/>
                <w:lang w:eastAsia="ru-RU"/>
              </w:rPr>
            </w:pPr>
          </w:p>
          <w:p w:rsidR="00F6098B" w:rsidRPr="007A4279" w:rsidRDefault="00F6098B" w:rsidP="00F6098B">
            <w:pPr>
              <w:pStyle w:val="4"/>
              <w:spacing w:before="0" w:after="0"/>
              <w:rPr>
                <w:b/>
                <w:lang w:eastAsia="ru-RU"/>
              </w:rPr>
            </w:pPr>
            <w:r w:rsidRPr="007A4279">
              <w:rPr>
                <w:b/>
                <w:lang w:eastAsia="ru-RU"/>
              </w:rPr>
              <w:t>2. Пок</w:t>
            </w:r>
            <w:r w:rsidR="00B71264" w:rsidRPr="007A4279">
              <w:rPr>
                <w:b/>
                <w:lang w:eastAsia="ru-RU"/>
              </w:rPr>
              <w:t>азатели ведомственного проекта 1</w:t>
            </w:r>
            <w:r w:rsidRPr="007A4279">
              <w:rPr>
                <w:b/>
                <w:lang w:eastAsia="ru-RU"/>
              </w:rPr>
              <w:t xml:space="preserve"> </w:t>
            </w:r>
          </w:p>
          <w:p w:rsidR="00F6098B" w:rsidRPr="007A4279" w:rsidRDefault="00F6098B" w:rsidP="00F6098B">
            <w:pPr>
              <w:pStyle w:val="4"/>
              <w:spacing w:before="0" w:after="0"/>
            </w:pP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3457"/>
              <w:gridCol w:w="983"/>
              <w:gridCol w:w="1819"/>
              <w:gridCol w:w="886"/>
              <w:gridCol w:w="959"/>
              <w:gridCol w:w="616"/>
              <w:gridCol w:w="765"/>
              <w:gridCol w:w="661"/>
              <w:gridCol w:w="662"/>
              <w:gridCol w:w="662"/>
              <w:gridCol w:w="630"/>
              <w:gridCol w:w="709"/>
              <w:gridCol w:w="2268"/>
            </w:tblGrid>
            <w:tr w:rsidR="00C92452" w:rsidRPr="007A4279" w:rsidTr="007A4279">
              <w:trPr>
                <w:trHeight w:val="20"/>
              </w:trPr>
              <w:tc>
                <w:tcPr>
                  <w:tcW w:w="540" w:type="dxa"/>
                  <w:vMerge w:val="restart"/>
                  <w:vAlign w:val="center"/>
                </w:tcPr>
                <w:p w:rsidR="00C92452" w:rsidRPr="007A4279" w:rsidRDefault="00C92452" w:rsidP="0097480A">
                  <w:pPr>
                    <w:pStyle w:val="TableParagraph"/>
                    <w:spacing w:before="40" w:after="40"/>
                    <w:ind w:right="-72"/>
                    <w:jc w:val="center"/>
                    <w:rPr>
                      <w:b/>
                      <w:sz w:val="16"/>
                      <w:szCs w:val="16"/>
                    </w:rPr>
                  </w:pPr>
                  <w:r w:rsidRPr="007A4279">
                    <w:rPr>
                      <w:b/>
                      <w:sz w:val="16"/>
                      <w:szCs w:val="16"/>
                    </w:rPr>
                    <w:t>№</w:t>
                  </w:r>
                  <w:r w:rsidRPr="007A4279">
                    <w:rPr>
                      <w:b/>
                      <w:spacing w:val="-1"/>
                      <w:sz w:val="16"/>
                      <w:szCs w:val="16"/>
                    </w:rPr>
                    <w:t xml:space="preserve"> </w:t>
                  </w:r>
                  <w:proofErr w:type="gramStart"/>
                  <w:r w:rsidRPr="007A4279">
                    <w:rPr>
                      <w:b/>
                      <w:sz w:val="16"/>
                      <w:szCs w:val="16"/>
                    </w:rPr>
                    <w:t>п</w:t>
                  </w:r>
                  <w:proofErr w:type="gramEnd"/>
                  <w:r w:rsidRPr="007A4279">
                    <w:rPr>
                      <w:b/>
                      <w:sz w:val="16"/>
                      <w:szCs w:val="16"/>
                    </w:rPr>
                    <w:t>/п</w:t>
                  </w:r>
                </w:p>
              </w:tc>
              <w:tc>
                <w:tcPr>
                  <w:tcW w:w="3457" w:type="dxa"/>
                  <w:vMerge w:val="restart"/>
                  <w:vAlign w:val="center"/>
                </w:tcPr>
                <w:p w:rsidR="00C92452" w:rsidRPr="007A4279" w:rsidRDefault="005152DB" w:rsidP="0097480A">
                  <w:pPr>
                    <w:pStyle w:val="TableParagraph"/>
                    <w:spacing w:before="40" w:after="40"/>
                    <w:ind w:right="-72"/>
                    <w:jc w:val="center"/>
                    <w:rPr>
                      <w:b/>
                      <w:sz w:val="16"/>
                      <w:szCs w:val="16"/>
                    </w:rPr>
                  </w:pPr>
                  <w:r w:rsidRPr="007A4279">
                    <w:rPr>
                      <w:b/>
                      <w:sz w:val="16"/>
                      <w:szCs w:val="16"/>
                    </w:rPr>
                    <w:t>Показатель ведомственного</w:t>
                  </w:r>
                  <w:r w:rsidR="00C92452" w:rsidRPr="007A4279">
                    <w:rPr>
                      <w:b/>
                      <w:sz w:val="16"/>
                      <w:szCs w:val="16"/>
                    </w:rPr>
                    <w:t xml:space="preserve"> проекта</w:t>
                  </w:r>
                </w:p>
              </w:tc>
              <w:tc>
                <w:tcPr>
                  <w:tcW w:w="983" w:type="dxa"/>
                  <w:vMerge w:val="restart"/>
                  <w:vAlign w:val="center"/>
                </w:tcPr>
                <w:p w:rsidR="00C92452" w:rsidRPr="007A4279" w:rsidRDefault="00C92452" w:rsidP="0097480A">
                  <w:pPr>
                    <w:pStyle w:val="TableParagraph"/>
                    <w:spacing w:before="40" w:after="40"/>
                    <w:ind w:right="-72"/>
                    <w:jc w:val="center"/>
                    <w:rPr>
                      <w:b/>
                      <w:sz w:val="16"/>
                      <w:szCs w:val="16"/>
                    </w:rPr>
                  </w:pPr>
                  <w:r w:rsidRPr="007A4279">
                    <w:rPr>
                      <w:b/>
                      <w:sz w:val="16"/>
                      <w:szCs w:val="16"/>
                    </w:rPr>
                    <w:t>Уровень</w:t>
                  </w:r>
                  <w:r w:rsidRPr="007A4279">
                    <w:rPr>
                      <w:b/>
                      <w:spacing w:val="1"/>
                      <w:sz w:val="16"/>
                      <w:szCs w:val="16"/>
                    </w:rPr>
                    <w:t xml:space="preserve"> </w:t>
                  </w:r>
                  <w:r w:rsidRPr="007A4279">
                    <w:rPr>
                      <w:b/>
                      <w:sz w:val="16"/>
                      <w:szCs w:val="16"/>
                    </w:rPr>
                    <w:t>показателя</w:t>
                  </w:r>
                </w:p>
              </w:tc>
              <w:tc>
                <w:tcPr>
                  <w:tcW w:w="1819" w:type="dxa"/>
                  <w:vMerge w:val="restart"/>
                  <w:vAlign w:val="center"/>
                </w:tcPr>
                <w:p w:rsidR="00C92452" w:rsidRPr="007A4279" w:rsidRDefault="00C92452" w:rsidP="0097480A">
                  <w:pPr>
                    <w:pStyle w:val="TableParagraph"/>
                    <w:spacing w:before="40" w:after="40"/>
                    <w:ind w:right="-72"/>
                    <w:jc w:val="center"/>
                    <w:rPr>
                      <w:b/>
                      <w:sz w:val="16"/>
                      <w:szCs w:val="16"/>
                    </w:rPr>
                  </w:pPr>
                  <w:r w:rsidRPr="007A4279">
                    <w:rPr>
                      <w:b/>
                      <w:sz w:val="16"/>
                      <w:szCs w:val="16"/>
                    </w:rPr>
                    <w:t>Признак</w:t>
                  </w:r>
                  <w:r w:rsidRPr="007A4279">
                    <w:rPr>
                      <w:b/>
                      <w:spacing w:val="1"/>
                      <w:sz w:val="16"/>
                      <w:szCs w:val="16"/>
                    </w:rPr>
                    <w:t xml:space="preserve"> </w:t>
                  </w:r>
                  <w:r w:rsidRPr="007A4279">
                    <w:rPr>
                      <w:b/>
                      <w:spacing w:val="-1"/>
                      <w:sz w:val="16"/>
                      <w:szCs w:val="16"/>
                    </w:rPr>
                    <w:t>возрастания/ убывания</w:t>
                  </w:r>
                </w:p>
              </w:tc>
              <w:tc>
                <w:tcPr>
                  <w:tcW w:w="886" w:type="dxa"/>
                  <w:vMerge w:val="restart"/>
                  <w:vAlign w:val="center"/>
                </w:tcPr>
                <w:p w:rsidR="00C92452" w:rsidRPr="007A4279" w:rsidRDefault="00C92452" w:rsidP="0097480A">
                  <w:pPr>
                    <w:pStyle w:val="TableParagraph"/>
                    <w:spacing w:before="40" w:after="40"/>
                    <w:ind w:left="-107" w:right="-72"/>
                    <w:jc w:val="center"/>
                    <w:rPr>
                      <w:b/>
                      <w:sz w:val="16"/>
                      <w:szCs w:val="16"/>
                    </w:rPr>
                  </w:pPr>
                  <w:r w:rsidRPr="007A4279">
                    <w:rPr>
                      <w:b/>
                      <w:sz w:val="16"/>
                      <w:szCs w:val="16"/>
                    </w:rPr>
                    <w:t>Единица</w:t>
                  </w:r>
                  <w:r w:rsidRPr="007A4279">
                    <w:rPr>
                      <w:b/>
                      <w:spacing w:val="1"/>
                      <w:sz w:val="16"/>
                      <w:szCs w:val="16"/>
                    </w:rPr>
                    <w:t xml:space="preserve"> </w:t>
                  </w:r>
                  <w:r w:rsidRPr="007A4279">
                    <w:rPr>
                      <w:b/>
                      <w:sz w:val="16"/>
                      <w:szCs w:val="16"/>
                    </w:rPr>
                    <w:t>измерения</w:t>
                  </w:r>
                  <w:r w:rsidRPr="007A4279">
                    <w:rPr>
                      <w:b/>
                      <w:spacing w:val="-37"/>
                      <w:sz w:val="16"/>
                      <w:szCs w:val="16"/>
                    </w:rPr>
                    <w:t xml:space="preserve">  </w:t>
                  </w:r>
                  <w:r w:rsidRPr="007A4279">
                    <w:rPr>
                      <w:b/>
                      <w:spacing w:val="-1"/>
                      <w:sz w:val="16"/>
                      <w:szCs w:val="16"/>
                    </w:rPr>
                    <w:t xml:space="preserve"> </w:t>
                  </w:r>
                </w:p>
              </w:tc>
              <w:tc>
                <w:tcPr>
                  <w:tcW w:w="1575" w:type="dxa"/>
                  <w:gridSpan w:val="2"/>
                  <w:vAlign w:val="center"/>
                </w:tcPr>
                <w:p w:rsidR="00C92452" w:rsidRPr="007A4279" w:rsidRDefault="00C92452" w:rsidP="0097480A">
                  <w:pPr>
                    <w:pStyle w:val="TableParagraph"/>
                    <w:spacing w:before="40" w:after="40"/>
                    <w:ind w:right="-72"/>
                    <w:jc w:val="center"/>
                    <w:rPr>
                      <w:b/>
                      <w:sz w:val="16"/>
                      <w:szCs w:val="16"/>
                    </w:rPr>
                  </w:pPr>
                  <w:r w:rsidRPr="007A4279">
                    <w:rPr>
                      <w:b/>
                      <w:sz w:val="16"/>
                      <w:szCs w:val="16"/>
                    </w:rPr>
                    <w:t>Базовое</w:t>
                  </w:r>
                  <w:r w:rsidRPr="007A4279">
                    <w:rPr>
                      <w:b/>
                      <w:spacing w:val="-6"/>
                      <w:sz w:val="16"/>
                      <w:szCs w:val="16"/>
                    </w:rPr>
                    <w:t xml:space="preserve"> </w:t>
                  </w:r>
                  <w:r w:rsidRPr="007A4279">
                    <w:rPr>
                      <w:b/>
                      <w:sz w:val="16"/>
                      <w:szCs w:val="16"/>
                    </w:rPr>
                    <w:t>значение</w:t>
                  </w:r>
                </w:p>
              </w:tc>
              <w:tc>
                <w:tcPr>
                  <w:tcW w:w="4089" w:type="dxa"/>
                  <w:gridSpan w:val="6"/>
                </w:tcPr>
                <w:p w:rsidR="00C92452" w:rsidRPr="007A4279" w:rsidRDefault="008042CF" w:rsidP="0097480A">
                  <w:pPr>
                    <w:pStyle w:val="TableParagraph"/>
                    <w:spacing w:before="40" w:after="40"/>
                    <w:ind w:right="-72"/>
                    <w:jc w:val="center"/>
                    <w:rPr>
                      <w:b/>
                      <w:sz w:val="16"/>
                      <w:szCs w:val="16"/>
                    </w:rPr>
                  </w:pPr>
                  <w:r w:rsidRPr="00110C76">
                    <w:rPr>
                      <w:b/>
                      <w:position w:val="-5"/>
                      <w:sz w:val="16"/>
                      <w:szCs w:val="16"/>
                    </w:rPr>
                    <w:t>Период,  год</w:t>
                  </w:r>
                  <w:r w:rsidRPr="007A4279">
                    <w:rPr>
                      <w:b/>
                      <w:sz w:val="16"/>
                      <w:szCs w:val="16"/>
                    </w:rPr>
                    <w:t xml:space="preserve"> </w:t>
                  </w:r>
                </w:p>
              </w:tc>
              <w:tc>
                <w:tcPr>
                  <w:tcW w:w="2268" w:type="dxa"/>
                  <w:vMerge w:val="restart"/>
                  <w:vAlign w:val="center"/>
                </w:tcPr>
                <w:p w:rsidR="00C92452" w:rsidRPr="007A4279" w:rsidRDefault="00C92452" w:rsidP="0097480A">
                  <w:pPr>
                    <w:pStyle w:val="TableParagraph"/>
                    <w:spacing w:before="40" w:after="40"/>
                    <w:ind w:right="-72"/>
                    <w:jc w:val="center"/>
                    <w:rPr>
                      <w:b/>
                      <w:sz w:val="16"/>
                      <w:szCs w:val="16"/>
                    </w:rPr>
                  </w:pPr>
                  <w:r w:rsidRPr="007A4279">
                    <w:rPr>
                      <w:b/>
                      <w:sz w:val="16"/>
                      <w:szCs w:val="16"/>
                    </w:rPr>
                    <w:t>Нарастающий ито</w:t>
                  </w:r>
                  <w:r w:rsidR="00EF1793" w:rsidRPr="007A4279">
                    <w:rPr>
                      <w:b/>
                      <w:sz w:val="16"/>
                      <w:szCs w:val="16"/>
                    </w:rPr>
                    <w:t>г</w:t>
                  </w:r>
                </w:p>
              </w:tc>
            </w:tr>
            <w:tr w:rsidR="00C92452" w:rsidRPr="007A4279" w:rsidTr="007A4279">
              <w:trPr>
                <w:trHeight w:val="20"/>
              </w:trPr>
              <w:tc>
                <w:tcPr>
                  <w:tcW w:w="540" w:type="dxa"/>
                  <w:vMerge/>
                  <w:tcBorders>
                    <w:top w:val="none" w:sz="4" w:space="0" w:color="000000"/>
                  </w:tcBorders>
                </w:tcPr>
                <w:p w:rsidR="00C92452" w:rsidRPr="007A4279" w:rsidRDefault="00C92452" w:rsidP="0097480A">
                  <w:pPr>
                    <w:spacing w:before="40" w:after="40"/>
                    <w:rPr>
                      <w:rFonts w:ascii="Times New Roman" w:hAnsi="Times New Roman" w:cs="Times New Roman"/>
                      <w:sz w:val="16"/>
                      <w:szCs w:val="16"/>
                    </w:rPr>
                  </w:pPr>
                </w:p>
              </w:tc>
              <w:tc>
                <w:tcPr>
                  <w:tcW w:w="3457" w:type="dxa"/>
                  <w:vMerge/>
                  <w:tcBorders>
                    <w:top w:val="none" w:sz="4" w:space="0" w:color="000000"/>
                  </w:tcBorders>
                </w:tcPr>
                <w:p w:rsidR="00C92452" w:rsidRPr="007A4279" w:rsidRDefault="00C92452" w:rsidP="0097480A">
                  <w:pPr>
                    <w:spacing w:before="40" w:after="40"/>
                    <w:rPr>
                      <w:rFonts w:ascii="Times New Roman" w:hAnsi="Times New Roman" w:cs="Times New Roman"/>
                      <w:sz w:val="16"/>
                      <w:szCs w:val="16"/>
                    </w:rPr>
                  </w:pPr>
                </w:p>
              </w:tc>
              <w:tc>
                <w:tcPr>
                  <w:tcW w:w="983" w:type="dxa"/>
                  <w:vMerge/>
                  <w:tcBorders>
                    <w:top w:val="none" w:sz="4" w:space="0" w:color="000000"/>
                  </w:tcBorders>
                </w:tcPr>
                <w:p w:rsidR="00C92452" w:rsidRPr="007A4279" w:rsidRDefault="00C92452" w:rsidP="0097480A">
                  <w:pPr>
                    <w:spacing w:before="40" w:after="40"/>
                    <w:rPr>
                      <w:rFonts w:ascii="Times New Roman" w:hAnsi="Times New Roman" w:cs="Times New Roman"/>
                      <w:sz w:val="16"/>
                      <w:szCs w:val="16"/>
                    </w:rPr>
                  </w:pPr>
                </w:p>
              </w:tc>
              <w:tc>
                <w:tcPr>
                  <w:tcW w:w="1819" w:type="dxa"/>
                  <w:vMerge/>
                </w:tcPr>
                <w:p w:rsidR="00C92452" w:rsidRPr="007A4279" w:rsidRDefault="00C92452" w:rsidP="0097480A">
                  <w:pPr>
                    <w:spacing w:before="40" w:after="40"/>
                    <w:rPr>
                      <w:rFonts w:ascii="Times New Roman" w:hAnsi="Times New Roman" w:cs="Times New Roman"/>
                      <w:sz w:val="16"/>
                      <w:szCs w:val="16"/>
                    </w:rPr>
                  </w:pPr>
                </w:p>
              </w:tc>
              <w:tc>
                <w:tcPr>
                  <w:tcW w:w="886" w:type="dxa"/>
                  <w:vMerge/>
                  <w:tcBorders>
                    <w:top w:val="none" w:sz="4" w:space="0" w:color="000000"/>
                  </w:tcBorders>
                </w:tcPr>
                <w:p w:rsidR="00C92452" w:rsidRPr="007A4279" w:rsidRDefault="00C92452" w:rsidP="0097480A">
                  <w:pPr>
                    <w:spacing w:before="40" w:after="40"/>
                    <w:rPr>
                      <w:rFonts w:ascii="Times New Roman" w:hAnsi="Times New Roman" w:cs="Times New Roman"/>
                      <w:sz w:val="16"/>
                      <w:szCs w:val="16"/>
                    </w:rPr>
                  </w:pPr>
                </w:p>
              </w:tc>
              <w:tc>
                <w:tcPr>
                  <w:tcW w:w="959"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значение</w:t>
                  </w:r>
                </w:p>
              </w:tc>
              <w:tc>
                <w:tcPr>
                  <w:tcW w:w="616"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год</w:t>
                  </w:r>
                </w:p>
              </w:tc>
              <w:tc>
                <w:tcPr>
                  <w:tcW w:w="765"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2025</w:t>
                  </w:r>
                </w:p>
              </w:tc>
              <w:tc>
                <w:tcPr>
                  <w:tcW w:w="661"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2026</w:t>
                  </w:r>
                </w:p>
              </w:tc>
              <w:tc>
                <w:tcPr>
                  <w:tcW w:w="662"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2027</w:t>
                  </w:r>
                </w:p>
              </w:tc>
              <w:tc>
                <w:tcPr>
                  <w:tcW w:w="662"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2028</w:t>
                  </w:r>
                </w:p>
              </w:tc>
              <w:tc>
                <w:tcPr>
                  <w:tcW w:w="630"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2029</w:t>
                  </w:r>
                </w:p>
              </w:tc>
              <w:tc>
                <w:tcPr>
                  <w:tcW w:w="709" w:type="dxa"/>
                  <w:vAlign w:val="center"/>
                </w:tcPr>
                <w:p w:rsidR="00C92452" w:rsidRPr="007A4279" w:rsidRDefault="00C92452" w:rsidP="0097480A">
                  <w:pPr>
                    <w:pStyle w:val="TableParagraph"/>
                    <w:spacing w:before="40" w:after="40"/>
                    <w:jc w:val="center"/>
                    <w:rPr>
                      <w:b/>
                      <w:sz w:val="16"/>
                      <w:szCs w:val="16"/>
                    </w:rPr>
                  </w:pPr>
                  <w:r w:rsidRPr="007A4279">
                    <w:rPr>
                      <w:b/>
                      <w:sz w:val="16"/>
                      <w:szCs w:val="16"/>
                    </w:rPr>
                    <w:t>2030</w:t>
                  </w:r>
                </w:p>
              </w:tc>
              <w:tc>
                <w:tcPr>
                  <w:tcW w:w="2268" w:type="dxa"/>
                  <w:vMerge/>
                  <w:tcBorders>
                    <w:top w:val="none" w:sz="4" w:space="0" w:color="000000"/>
                  </w:tcBorders>
                </w:tcPr>
                <w:p w:rsidR="00C92452" w:rsidRPr="007A4279" w:rsidRDefault="00C92452" w:rsidP="0097480A">
                  <w:pPr>
                    <w:spacing w:before="40" w:after="40"/>
                    <w:rPr>
                      <w:rFonts w:ascii="Times New Roman" w:hAnsi="Times New Roman" w:cs="Times New Roman"/>
                      <w:sz w:val="16"/>
                      <w:szCs w:val="16"/>
                    </w:rPr>
                  </w:pPr>
                </w:p>
              </w:tc>
            </w:tr>
            <w:tr w:rsidR="00C92452" w:rsidRPr="007A4279" w:rsidTr="007A4279">
              <w:trPr>
                <w:trHeight w:val="20"/>
              </w:trPr>
              <w:tc>
                <w:tcPr>
                  <w:tcW w:w="540" w:type="dxa"/>
                </w:tcPr>
                <w:p w:rsidR="00C92452" w:rsidRPr="007A4279" w:rsidRDefault="00C92452" w:rsidP="0097480A">
                  <w:pPr>
                    <w:pStyle w:val="TableParagraph"/>
                    <w:spacing w:before="40" w:after="40"/>
                    <w:jc w:val="center"/>
                    <w:rPr>
                      <w:b/>
                      <w:sz w:val="20"/>
                      <w:szCs w:val="20"/>
                    </w:rPr>
                  </w:pPr>
                  <w:r w:rsidRPr="007A4279">
                    <w:rPr>
                      <w:b/>
                      <w:sz w:val="20"/>
                      <w:szCs w:val="20"/>
                    </w:rPr>
                    <w:t>1</w:t>
                  </w:r>
                </w:p>
              </w:tc>
              <w:tc>
                <w:tcPr>
                  <w:tcW w:w="3457" w:type="dxa"/>
                </w:tcPr>
                <w:p w:rsidR="00C92452" w:rsidRPr="007A4279" w:rsidRDefault="00C92452" w:rsidP="0097480A">
                  <w:pPr>
                    <w:pStyle w:val="TableParagraph"/>
                    <w:spacing w:before="40" w:after="40"/>
                    <w:jc w:val="center"/>
                    <w:rPr>
                      <w:b/>
                      <w:sz w:val="20"/>
                      <w:szCs w:val="20"/>
                    </w:rPr>
                  </w:pPr>
                  <w:r w:rsidRPr="007A4279">
                    <w:rPr>
                      <w:b/>
                      <w:sz w:val="20"/>
                      <w:szCs w:val="20"/>
                    </w:rPr>
                    <w:t>2</w:t>
                  </w:r>
                </w:p>
              </w:tc>
              <w:tc>
                <w:tcPr>
                  <w:tcW w:w="983" w:type="dxa"/>
                </w:tcPr>
                <w:p w:rsidR="00C92452" w:rsidRPr="007A4279" w:rsidRDefault="00C92452" w:rsidP="0097480A">
                  <w:pPr>
                    <w:pStyle w:val="TableParagraph"/>
                    <w:spacing w:before="40" w:after="40"/>
                    <w:jc w:val="center"/>
                    <w:rPr>
                      <w:b/>
                      <w:sz w:val="20"/>
                      <w:szCs w:val="20"/>
                    </w:rPr>
                  </w:pPr>
                  <w:r w:rsidRPr="007A4279">
                    <w:rPr>
                      <w:b/>
                      <w:sz w:val="20"/>
                      <w:szCs w:val="20"/>
                    </w:rPr>
                    <w:t>3</w:t>
                  </w:r>
                </w:p>
              </w:tc>
              <w:tc>
                <w:tcPr>
                  <w:tcW w:w="1819" w:type="dxa"/>
                </w:tcPr>
                <w:p w:rsidR="00C92452" w:rsidRPr="007A4279" w:rsidRDefault="00C92452" w:rsidP="0097480A">
                  <w:pPr>
                    <w:pStyle w:val="TableParagraph"/>
                    <w:spacing w:before="40" w:after="40"/>
                    <w:jc w:val="center"/>
                    <w:rPr>
                      <w:b/>
                      <w:sz w:val="20"/>
                      <w:szCs w:val="20"/>
                    </w:rPr>
                  </w:pPr>
                  <w:r w:rsidRPr="007A4279">
                    <w:rPr>
                      <w:b/>
                      <w:sz w:val="20"/>
                      <w:szCs w:val="20"/>
                    </w:rPr>
                    <w:t>4</w:t>
                  </w:r>
                </w:p>
              </w:tc>
              <w:tc>
                <w:tcPr>
                  <w:tcW w:w="886" w:type="dxa"/>
                </w:tcPr>
                <w:p w:rsidR="00C92452" w:rsidRPr="007A4279" w:rsidRDefault="00C92452" w:rsidP="0097480A">
                  <w:pPr>
                    <w:pStyle w:val="TableParagraph"/>
                    <w:spacing w:before="40" w:after="40"/>
                    <w:jc w:val="center"/>
                    <w:rPr>
                      <w:b/>
                      <w:sz w:val="20"/>
                      <w:szCs w:val="20"/>
                    </w:rPr>
                  </w:pPr>
                  <w:r w:rsidRPr="007A4279">
                    <w:rPr>
                      <w:b/>
                      <w:sz w:val="20"/>
                      <w:szCs w:val="20"/>
                    </w:rPr>
                    <w:t>5</w:t>
                  </w:r>
                </w:p>
              </w:tc>
              <w:tc>
                <w:tcPr>
                  <w:tcW w:w="959" w:type="dxa"/>
                </w:tcPr>
                <w:p w:rsidR="00C92452" w:rsidRPr="007A4279" w:rsidRDefault="00C92452" w:rsidP="0097480A">
                  <w:pPr>
                    <w:pStyle w:val="TableParagraph"/>
                    <w:spacing w:before="40" w:after="40"/>
                    <w:jc w:val="center"/>
                    <w:rPr>
                      <w:b/>
                      <w:sz w:val="20"/>
                      <w:szCs w:val="20"/>
                    </w:rPr>
                  </w:pPr>
                  <w:r w:rsidRPr="007A4279">
                    <w:rPr>
                      <w:b/>
                      <w:sz w:val="20"/>
                      <w:szCs w:val="20"/>
                    </w:rPr>
                    <w:t>6</w:t>
                  </w:r>
                </w:p>
              </w:tc>
              <w:tc>
                <w:tcPr>
                  <w:tcW w:w="616" w:type="dxa"/>
                </w:tcPr>
                <w:p w:rsidR="00C92452" w:rsidRPr="007A4279" w:rsidRDefault="00C92452" w:rsidP="0097480A">
                  <w:pPr>
                    <w:pStyle w:val="TableParagraph"/>
                    <w:spacing w:before="40" w:after="40"/>
                    <w:jc w:val="center"/>
                    <w:rPr>
                      <w:b/>
                      <w:sz w:val="20"/>
                      <w:szCs w:val="20"/>
                    </w:rPr>
                  </w:pPr>
                  <w:r w:rsidRPr="007A4279">
                    <w:rPr>
                      <w:b/>
                      <w:sz w:val="20"/>
                      <w:szCs w:val="20"/>
                    </w:rPr>
                    <w:t>7</w:t>
                  </w:r>
                </w:p>
              </w:tc>
              <w:tc>
                <w:tcPr>
                  <w:tcW w:w="765" w:type="dxa"/>
                </w:tcPr>
                <w:p w:rsidR="00C92452" w:rsidRPr="007A4279" w:rsidRDefault="00C92452" w:rsidP="0097480A">
                  <w:pPr>
                    <w:pStyle w:val="TableParagraph"/>
                    <w:spacing w:before="40" w:after="40"/>
                    <w:jc w:val="center"/>
                    <w:rPr>
                      <w:b/>
                      <w:sz w:val="20"/>
                      <w:szCs w:val="20"/>
                    </w:rPr>
                  </w:pPr>
                  <w:r w:rsidRPr="007A4279">
                    <w:rPr>
                      <w:b/>
                      <w:sz w:val="20"/>
                      <w:szCs w:val="20"/>
                    </w:rPr>
                    <w:t>8</w:t>
                  </w:r>
                </w:p>
              </w:tc>
              <w:tc>
                <w:tcPr>
                  <w:tcW w:w="661" w:type="dxa"/>
                </w:tcPr>
                <w:p w:rsidR="00C92452" w:rsidRPr="007A4279" w:rsidRDefault="00C92452" w:rsidP="0097480A">
                  <w:pPr>
                    <w:pStyle w:val="TableParagraph"/>
                    <w:spacing w:before="40" w:after="40"/>
                    <w:jc w:val="center"/>
                    <w:rPr>
                      <w:b/>
                      <w:sz w:val="20"/>
                      <w:szCs w:val="20"/>
                    </w:rPr>
                  </w:pPr>
                  <w:r w:rsidRPr="007A4279">
                    <w:rPr>
                      <w:b/>
                      <w:sz w:val="20"/>
                      <w:szCs w:val="20"/>
                    </w:rPr>
                    <w:t>9</w:t>
                  </w:r>
                </w:p>
              </w:tc>
              <w:tc>
                <w:tcPr>
                  <w:tcW w:w="662" w:type="dxa"/>
                </w:tcPr>
                <w:p w:rsidR="00C92452" w:rsidRPr="007A4279" w:rsidRDefault="00C92452" w:rsidP="0097480A">
                  <w:pPr>
                    <w:pStyle w:val="TableParagraph"/>
                    <w:spacing w:before="40" w:after="40"/>
                    <w:jc w:val="center"/>
                    <w:rPr>
                      <w:b/>
                      <w:sz w:val="20"/>
                      <w:szCs w:val="20"/>
                    </w:rPr>
                  </w:pPr>
                  <w:r w:rsidRPr="007A4279">
                    <w:rPr>
                      <w:b/>
                      <w:sz w:val="20"/>
                      <w:szCs w:val="20"/>
                    </w:rPr>
                    <w:t>10</w:t>
                  </w:r>
                </w:p>
              </w:tc>
              <w:tc>
                <w:tcPr>
                  <w:tcW w:w="662" w:type="dxa"/>
                </w:tcPr>
                <w:p w:rsidR="00C92452" w:rsidRPr="007A4279" w:rsidRDefault="00C92452" w:rsidP="0097480A">
                  <w:pPr>
                    <w:pStyle w:val="TableParagraph"/>
                    <w:spacing w:before="40" w:after="40"/>
                    <w:jc w:val="center"/>
                    <w:rPr>
                      <w:b/>
                      <w:sz w:val="20"/>
                      <w:szCs w:val="20"/>
                    </w:rPr>
                  </w:pPr>
                  <w:r w:rsidRPr="007A4279">
                    <w:rPr>
                      <w:b/>
                      <w:sz w:val="20"/>
                      <w:szCs w:val="20"/>
                    </w:rPr>
                    <w:t>11</w:t>
                  </w:r>
                </w:p>
              </w:tc>
              <w:tc>
                <w:tcPr>
                  <w:tcW w:w="630" w:type="dxa"/>
                </w:tcPr>
                <w:p w:rsidR="00C92452" w:rsidRPr="007A4279" w:rsidRDefault="00C92452" w:rsidP="0097480A">
                  <w:pPr>
                    <w:pStyle w:val="TableParagraph"/>
                    <w:spacing w:before="40" w:after="40"/>
                    <w:jc w:val="center"/>
                    <w:rPr>
                      <w:b/>
                      <w:sz w:val="20"/>
                      <w:szCs w:val="20"/>
                    </w:rPr>
                  </w:pPr>
                  <w:r w:rsidRPr="007A4279">
                    <w:rPr>
                      <w:b/>
                      <w:sz w:val="20"/>
                      <w:szCs w:val="20"/>
                    </w:rPr>
                    <w:t>12</w:t>
                  </w:r>
                </w:p>
              </w:tc>
              <w:tc>
                <w:tcPr>
                  <w:tcW w:w="709" w:type="dxa"/>
                </w:tcPr>
                <w:p w:rsidR="00C92452" w:rsidRPr="007A4279" w:rsidRDefault="00C92452" w:rsidP="0097480A">
                  <w:pPr>
                    <w:pStyle w:val="TableParagraph"/>
                    <w:spacing w:before="40" w:after="40"/>
                    <w:jc w:val="center"/>
                    <w:rPr>
                      <w:b/>
                      <w:sz w:val="20"/>
                      <w:szCs w:val="20"/>
                    </w:rPr>
                  </w:pPr>
                  <w:r w:rsidRPr="007A4279">
                    <w:rPr>
                      <w:b/>
                      <w:sz w:val="20"/>
                      <w:szCs w:val="20"/>
                    </w:rPr>
                    <w:t>13</w:t>
                  </w:r>
                </w:p>
              </w:tc>
              <w:tc>
                <w:tcPr>
                  <w:tcW w:w="2268" w:type="dxa"/>
                  <w:tcBorders>
                    <w:right w:val="single" w:sz="4" w:space="0" w:color="auto"/>
                  </w:tcBorders>
                </w:tcPr>
                <w:p w:rsidR="00C92452" w:rsidRPr="007A4279" w:rsidRDefault="00C92452" w:rsidP="0097480A">
                  <w:pPr>
                    <w:pStyle w:val="TableParagraph"/>
                    <w:spacing w:before="40" w:after="40"/>
                    <w:jc w:val="center"/>
                    <w:rPr>
                      <w:b/>
                      <w:sz w:val="20"/>
                      <w:szCs w:val="20"/>
                    </w:rPr>
                  </w:pPr>
                  <w:r w:rsidRPr="007A4279">
                    <w:rPr>
                      <w:b/>
                      <w:sz w:val="20"/>
                      <w:szCs w:val="20"/>
                    </w:rPr>
                    <w:t>14</w:t>
                  </w:r>
                </w:p>
              </w:tc>
            </w:tr>
            <w:tr w:rsidR="00C92452" w:rsidRPr="007A4279" w:rsidTr="007A4279">
              <w:trPr>
                <w:trHeight w:val="20"/>
              </w:trPr>
              <w:tc>
                <w:tcPr>
                  <w:tcW w:w="540" w:type="dxa"/>
                </w:tcPr>
                <w:p w:rsidR="00C92452" w:rsidRPr="007A4279" w:rsidRDefault="00C92452" w:rsidP="00E634F4">
                  <w:pPr>
                    <w:pStyle w:val="TableParagraph"/>
                    <w:spacing w:before="40" w:after="40"/>
                    <w:jc w:val="center"/>
                    <w:rPr>
                      <w:sz w:val="20"/>
                      <w:szCs w:val="20"/>
                    </w:rPr>
                  </w:pPr>
                  <w:r w:rsidRPr="007A4279">
                    <w:rPr>
                      <w:sz w:val="20"/>
                      <w:szCs w:val="20"/>
                    </w:rPr>
                    <w:t>1.</w:t>
                  </w:r>
                </w:p>
              </w:tc>
              <w:tc>
                <w:tcPr>
                  <w:tcW w:w="15077" w:type="dxa"/>
                  <w:gridSpan w:val="13"/>
                  <w:tcBorders>
                    <w:right w:val="single" w:sz="4" w:space="0" w:color="auto"/>
                  </w:tcBorders>
                  <w:shd w:val="clear" w:color="auto" w:fill="FFFFFF"/>
                </w:tcPr>
                <w:p w:rsidR="00C92452" w:rsidRPr="007A4279" w:rsidRDefault="001A4D1A" w:rsidP="00E634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Задача «</w:t>
                  </w:r>
                  <w:r w:rsidR="00C92452" w:rsidRPr="007A4279">
                    <w:rPr>
                      <w:rFonts w:ascii="Times New Roman" w:hAnsi="Times New Roman" w:cs="Times New Roman"/>
                      <w:sz w:val="20"/>
                      <w:szCs w:val="20"/>
                    </w:rPr>
                    <w:t xml:space="preserve">Оказание поддержки в приобретении </w:t>
                  </w:r>
                  <w:r w:rsidR="00C45B0E" w:rsidRPr="007A4279">
                    <w:rPr>
                      <w:rFonts w:ascii="Times New Roman" w:hAnsi="Times New Roman" w:cs="Times New Roman"/>
                      <w:sz w:val="20"/>
                      <w:szCs w:val="20"/>
                    </w:rPr>
                    <w:t xml:space="preserve">(строительстве) </w:t>
                  </w:r>
                  <w:r w:rsidR="00C92452" w:rsidRPr="007A4279">
                    <w:rPr>
                      <w:rFonts w:ascii="Times New Roman" w:hAnsi="Times New Roman" w:cs="Times New Roman"/>
                      <w:sz w:val="20"/>
                      <w:szCs w:val="20"/>
                    </w:rPr>
                    <w:t xml:space="preserve">жилых помещений и строительстве </w:t>
                  </w:r>
                  <w:r>
                    <w:rPr>
                      <w:rFonts w:ascii="Times New Roman" w:hAnsi="Times New Roman" w:cs="Times New Roman"/>
                      <w:sz w:val="20"/>
                      <w:szCs w:val="20"/>
                    </w:rPr>
                    <w:t>индивидуальных жилых домов»</w:t>
                  </w:r>
                </w:p>
                <w:p w:rsidR="00C92452" w:rsidRPr="007A4279" w:rsidRDefault="00C92452" w:rsidP="00E634F4">
                  <w:pPr>
                    <w:pStyle w:val="TableParagraph"/>
                    <w:spacing w:before="40" w:after="40"/>
                    <w:jc w:val="center"/>
                    <w:rPr>
                      <w:rFonts w:eastAsia="Arial Unicode MS"/>
                      <w:bCs/>
                      <w:color w:val="000000"/>
                      <w:sz w:val="20"/>
                      <w:szCs w:val="20"/>
                      <w:lang w:eastAsia="ru-RU"/>
                    </w:rPr>
                  </w:pPr>
                </w:p>
              </w:tc>
            </w:tr>
            <w:tr w:rsidR="00C92452" w:rsidRPr="007A4279" w:rsidTr="007A4279">
              <w:trPr>
                <w:trHeight w:val="20"/>
              </w:trPr>
              <w:tc>
                <w:tcPr>
                  <w:tcW w:w="540" w:type="dxa"/>
                  <w:vAlign w:val="center"/>
                </w:tcPr>
                <w:p w:rsidR="00C92452" w:rsidRPr="007A4279" w:rsidRDefault="00C92452" w:rsidP="0097480A">
                  <w:pPr>
                    <w:pStyle w:val="TableParagraph"/>
                    <w:spacing w:before="40" w:after="40"/>
                    <w:jc w:val="center"/>
                    <w:rPr>
                      <w:sz w:val="20"/>
                      <w:szCs w:val="20"/>
                    </w:rPr>
                  </w:pPr>
                  <w:r w:rsidRPr="007A4279">
                    <w:rPr>
                      <w:sz w:val="20"/>
                      <w:szCs w:val="20"/>
                    </w:rPr>
                    <w:t>1.1.</w:t>
                  </w:r>
                </w:p>
              </w:tc>
              <w:tc>
                <w:tcPr>
                  <w:tcW w:w="3457" w:type="dxa"/>
                </w:tcPr>
                <w:p w:rsidR="00C92452" w:rsidRPr="007A4279" w:rsidRDefault="00C92452">
                  <w:pPr>
                    <w:autoSpaceDE w:val="0"/>
                    <w:autoSpaceDN w:val="0"/>
                    <w:adjustRightInd w:val="0"/>
                    <w:spacing w:after="0" w:line="240" w:lineRule="auto"/>
                    <w:rPr>
                      <w:rFonts w:ascii="Times New Roman" w:hAnsi="Times New Roman" w:cs="Times New Roman"/>
                      <w:sz w:val="20"/>
                      <w:szCs w:val="20"/>
                    </w:rPr>
                  </w:pPr>
                  <w:r w:rsidRPr="007A4279">
                    <w:rPr>
                      <w:rFonts w:ascii="Times New Roman" w:hAnsi="Times New Roman" w:cs="Times New Roman"/>
                      <w:sz w:val="20"/>
                      <w:szCs w:val="20"/>
                    </w:rPr>
                    <w:t>Количество участников специальной военной операции, получивших поддержку в приобретении (строител</w:t>
                  </w:r>
                  <w:r w:rsidRPr="007A4279">
                    <w:rPr>
                      <w:rFonts w:ascii="Times New Roman" w:hAnsi="Times New Roman" w:cs="Times New Roman"/>
                      <w:sz w:val="20"/>
                      <w:szCs w:val="20"/>
                    </w:rPr>
                    <w:cr/>
                    <w:t>стве) жилья</w:t>
                  </w:r>
                </w:p>
              </w:tc>
              <w:tc>
                <w:tcPr>
                  <w:tcW w:w="983" w:type="dxa"/>
                  <w:vAlign w:val="center"/>
                </w:tcPr>
                <w:p w:rsidR="00C92452" w:rsidRPr="007A4279" w:rsidRDefault="00C92452" w:rsidP="0097480A">
                  <w:pPr>
                    <w:pStyle w:val="TableParagraph"/>
                    <w:spacing w:before="40" w:after="40"/>
                    <w:jc w:val="center"/>
                    <w:rPr>
                      <w:sz w:val="20"/>
                      <w:szCs w:val="20"/>
                    </w:rPr>
                  </w:pPr>
                  <w:r w:rsidRPr="007A4279">
                    <w:rPr>
                      <w:sz w:val="20"/>
                      <w:szCs w:val="20"/>
                    </w:rPr>
                    <w:t>ГП</w:t>
                  </w:r>
                </w:p>
              </w:tc>
              <w:tc>
                <w:tcPr>
                  <w:tcW w:w="1819" w:type="dxa"/>
                  <w:shd w:val="clear" w:color="auto" w:fill="FFFFFF"/>
                  <w:vAlign w:val="center"/>
                </w:tcPr>
                <w:p w:rsidR="00C92452" w:rsidRPr="007A4279" w:rsidRDefault="00C92452" w:rsidP="0097480A">
                  <w:pPr>
                    <w:pStyle w:val="TableParagraph"/>
                    <w:spacing w:before="40" w:after="40"/>
                    <w:jc w:val="center"/>
                    <w:rPr>
                      <w:rFonts w:eastAsia="Arial Unicode MS"/>
                      <w:sz w:val="20"/>
                      <w:szCs w:val="20"/>
                      <w:lang w:eastAsia="ru-RU"/>
                    </w:rPr>
                  </w:pPr>
                  <w:r w:rsidRPr="007A4279">
                    <w:rPr>
                      <w:spacing w:val="-1"/>
                      <w:sz w:val="20"/>
                      <w:szCs w:val="20"/>
                    </w:rPr>
                    <w:t>Прогрессирующий</w:t>
                  </w:r>
                </w:p>
              </w:tc>
              <w:tc>
                <w:tcPr>
                  <w:tcW w:w="886" w:type="dxa"/>
                  <w:shd w:val="clear" w:color="auto" w:fill="FFFFFF"/>
                  <w:vAlign w:val="center"/>
                </w:tcPr>
                <w:p w:rsidR="00C92452" w:rsidRPr="007A4279" w:rsidRDefault="00C92452" w:rsidP="0097480A">
                  <w:pPr>
                    <w:pStyle w:val="TableParagraph"/>
                    <w:spacing w:before="40" w:after="40"/>
                    <w:jc w:val="center"/>
                    <w:rPr>
                      <w:sz w:val="20"/>
                      <w:szCs w:val="20"/>
                    </w:rPr>
                  </w:pPr>
                  <w:r w:rsidRPr="007A4279">
                    <w:rPr>
                      <w:rFonts w:eastAsia="Arial Unicode MS"/>
                      <w:sz w:val="20"/>
                      <w:szCs w:val="20"/>
                      <w:lang w:eastAsia="ru-RU"/>
                    </w:rPr>
                    <w:t>человек</w:t>
                  </w:r>
                </w:p>
              </w:tc>
              <w:tc>
                <w:tcPr>
                  <w:tcW w:w="959" w:type="dxa"/>
                  <w:vAlign w:val="center"/>
                </w:tcPr>
                <w:p w:rsidR="00C92452" w:rsidRPr="007A4279" w:rsidRDefault="00C92452" w:rsidP="0097480A">
                  <w:pPr>
                    <w:pStyle w:val="TableParagraph"/>
                    <w:spacing w:before="40" w:after="40"/>
                    <w:jc w:val="center"/>
                    <w:rPr>
                      <w:sz w:val="20"/>
                      <w:szCs w:val="20"/>
                    </w:rPr>
                  </w:pPr>
                  <w:r w:rsidRPr="007A4279">
                    <w:rPr>
                      <w:sz w:val="20"/>
                      <w:szCs w:val="20"/>
                    </w:rPr>
                    <w:t>0</w:t>
                  </w:r>
                </w:p>
              </w:tc>
              <w:tc>
                <w:tcPr>
                  <w:tcW w:w="616" w:type="dxa"/>
                  <w:vAlign w:val="center"/>
                </w:tcPr>
                <w:p w:rsidR="00C92452" w:rsidRPr="007A4279" w:rsidRDefault="00C92452" w:rsidP="0097480A">
                  <w:pPr>
                    <w:pStyle w:val="TableParagraph"/>
                    <w:spacing w:before="40" w:after="40"/>
                    <w:jc w:val="center"/>
                    <w:rPr>
                      <w:sz w:val="20"/>
                      <w:szCs w:val="20"/>
                    </w:rPr>
                  </w:pPr>
                  <w:r w:rsidRPr="007A4279">
                    <w:rPr>
                      <w:sz w:val="20"/>
                      <w:szCs w:val="20"/>
                    </w:rPr>
                    <w:t>2023</w:t>
                  </w:r>
                </w:p>
              </w:tc>
              <w:tc>
                <w:tcPr>
                  <w:tcW w:w="765" w:type="dxa"/>
                  <w:vAlign w:val="center"/>
                </w:tcPr>
                <w:p w:rsidR="00C92452" w:rsidRPr="007A4279" w:rsidRDefault="00C92452" w:rsidP="0045728F">
                  <w:pPr>
                    <w:pStyle w:val="TableParagraph"/>
                    <w:spacing w:before="40" w:after="40"/>
                    <w:jc w:val="center"/>
                    <w:rPr>
                      <w:sz w:val="20"/>
                      <w:szCs w:val="20"/>
                    </w:rPr>
                  </w:pPr>
                  <w:r w:rsidRPr="007A4279">
                    <w:rPr>
                      <w:sz w:val="20"/>
                      <w:szCs w:val="20"/>
                    </w:rPr>
                    <w:t>-</w:t>
                  </w:r>
                </w:p>
              </w:tc>
              <w:tc>
                <w:tcPr>
                  <w:tcW w:w="661"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62"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62"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30"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1</w:t>
                  </w:r>
                </w:p>
              </w:tc>
              <w:tc>
                <w:tcPr>
                  <w:tcW w:w="709"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2268" w:type="dxa"/>
                  <w:vAlign w:val="center"/>
                </w:tcPr>
                <w:p w:rsidR="00C92452" w:rsidRPr="007A4279" w:rsidRDefault="00C92452" w:rsidP="00682A9D">
                  <w:pPr>
                    <w:pStyle w:val="TableParagraph"/>
                    <w:spacing w:before="40" w:after="40"/>
                    <w:jc w:val="center"/>
                    <w:rPr>
                      <w:sz w:val="20"/>
                      <w:szCs w:val="20"/>
                    </w:rPr>
                  </w:pPr>
                  <w:r w:rsidRPr="007A4279">
                    <w:rPr>
                      <w:sz w:val="20"/>
                      <w:szCs w:val="20"/>
                    </w:rPr>
                    <w:t>Да</w:t>
                  </w:r>
                </w:p>
              </w:tc>
            </w:tr>
            <w:tr w:rsidR="00C92452" w:rsidRPr="007A4279" w:rsidTr="007A4279">
              <w:trPr>
                <w:trHeight w:val="20"/>
              </w:trPr>
              <w:tc>
                <w:tcPr>
                  <w:tcW w:w="540" w:type="dxa"/>
                  <w:vAlign w:val="center"/>
                </w:tcPr>
                <w:p w:rsidR="00C92452" w:rsidRPr="007A4279" w:rsidRDefault="00C92452" w:rsidP="0097480A">
                  <w:pPr>
                    <w:pStyle w:val="TableParagraph"/>
                    <w:spacing w:before="40" w:after="40"/>
                    <w:jc w:val="center"/>
                    <w:rPr>
                      <w:sz w:val="20"/>
                      <w:szCs w:val="20"/>
                    </w:rPr>
                  </w:pPr>
                  <w:r w:rsidRPr="007A4279">
                    <w:rPr>
                      <w:sz w:val="20"/>
                      <w:szCs w:val="20"/>
                    </w:rPr>
                    <w:t>1.2</w:t>
                  </w:r>
                </w:p>
              </w:tc>
              <w:tc>
                <w:tcPr>
                  <w:tcW w:w="3457" w:type="dxa"/>
                </w:tcPr>
                <w:p w:rsidR="00C92452" w:rsidRPr="007A4279" w:rsidRDefault="00C92452">
                  <w:pPr>
                    <w:autoSpaceDE w:val="0"/>
                    <w:autoSpaceDN w:val="0"/>
                    <w:adjustRightInd w:val="0"/>
                    <w:spacing w:after="0" w:line="240" w:lineRule="auto"/>
                    <w:rPr>
                      <w:rFonts w:ascii="Times New Roman" w:hAnsi="Times New Roman" w:cs="Times New Roman"/>
                      <w:sz w:val="20"/>
                      <w:szCs w:val="20"/>
                    </w:rPr>
                  </w:pPr>
                  <w:r w:rsidRPr="007A4279">
                    <w:rPr>
                      <w:rFonts w:ascii="Times New Roman" w:hAnsi="Times New Roman" w:cs="Times New Roman"/>
                      <w:sz w:val="20"/>
                      <w:szCs w:val="20"/>
                    </w:rPr>
                    <w:t>Количество пострадавших граждан в связи с проведением специальной военной операции, получивших поддержку в приобретении (строительстве) жилья</w:t>
                  </w:r>
                </w:p>
              </w:tc>
              <w:tc>
                <w:tcPr>
                  <w:tcW w:w="983" w:type="dxa"/>
                  <w:vAlign w:val="center"/>
                </w:tcPr>
                <w:p w:rsidR="00C92452" w:rsidRPr="007A4279" w:rsidRDefault="004C462B" w:rsidP="0097480A">
                  <w:pPr>
                    <w:pStyle w:val="TableParagraph"/>
                    <w:spacing w:before="40" w:after="40"/>
                    <w:jc w:val="center"/>
                    <w:rPr>
                      <w:sz w:val="20"/>
                      <w:szCs w:val="20"/>
                    </w:rPr>
                  </w:pPr>
                  <w:r w:rsidRPr="007A4279">
                    <w:rPr>
                      <w:sz w:val="20"/>
                      <w:szCs w:val="20"/>
                    </w:rPr>
                    <w:t>Г</w:t>
                  </w:r>
                  <w:r w:rsidR="00C92452" w:rsidRPr="007A4279">
                    <w:rPr>
                      <w:sz w:val="20"/>
                      <w:szCs w:val="20"/>
                    </w:rPr>
                    <w:t>П</w:t>
                  </w:r>
                </w:p>
              </w:tc>
              <w:tc>
                <w:tcPr>
                  <w:tcW w:w="1819" w:type="dxa"/>
                  <w:shd w:val="clear" w:color="auto" w:fill="FFFFFF"/>
                  <w:vAlign w:val="center"/>
                </w:tcPr>
                <w:p w:rsidR="00C92452" w:rsidRPr="007A4279" w:rsidRDefault="00C92452" w:rsidP="0097480A">
                  <w:pPr>
                    <w:pStyle w:val="TableParagraph"/>
                    <w:spacing w:before="40" w:after="40"/>
                    <w:jc w:val="center"/>
                    <w:rPr>
                      <w:rFonts w:eastAsia="Arial Unicode MS"/>
                      <w:sz w:val="20"/>
                      <w:szCs w:val="20"/>
                      <w:lang w:eastAsia="ru-RU"/>
                    </w:rPr>
                  </w:pPr>
                  <w:r w:rsidRPr="007A4279">
                    <w:rPr>
                      <w:spacing w:val="-1"/>
                      <w:sz w:val="20"/>
                      <w:szCs w:val="20"/>
                    </w:rPr>
                    <w:t>Прогрессирующий</w:t>
                  </w:r>
                </w:p>
              </w:tc>
              <w:tc>
                <w:tcPr>
                  <w:tcW w:w="886" w:type="dxa"/>
                  <w:shd w:val="clear" w:color="auto" w:fill="FFFFFF"/>
                  <w:vAlign w:val="center"/>
                </w:tcPr>
                <w:p w:rsidR="00C92452" w:rsidRPr="007A4279" w:rsidRDefault="00C92452" w:rsidP="0097480A">
                  <w:pPr>
                    <w:pStyle w:val="TableParagraph"/>
                    <w:spacing w:before="40" w:after="40"/>
                    <w:jc w:val="center"/>
                    <w:rPr>
                      <w:sz w:val="20"/>
                      <w:szCs w:val="20"/>
                    </w:rPr>
                  </w:pPr>
                  <w:r w:rsidRPr="007A4279">
                    <w:rPr>
                      <w:rFonts w:eastAsia="Arial Unicode MS"/>
                      <w:sz w:val="20"/>
                      <w:szCs w:val="20"/>
                      <w:lang w:eastAsia="ru-RU"/>
                    </w:rPr>
                    <w:t xml:space="preserve">человек </w:t>
                  </w:r>
                </w:p>
              </w:tc>
              <w:tc>
                <w:tcPr>
                  <w:tcW w:w="959" w:type="dxa"/>
                  <w:vAlign w:val="center"/>
                </w:tcPr>
                <w:p w:rsidR="00C92452" w:rsidRPr="007A4279" w:rsidRDefault="00C92452" w:rsidP="0097480A">
                  <w:pPr>
                    <w:pStyle w:val="TableParagraph"/>
                    <w:spacing w:before="40" w:after="40"/>
                    <w:jc w:val="center"/>
                    <w:rPr>
                      <w:sz w:val="20"/>
                      <w:szCs w:val="20"/>
                    </w:rPr>
                  </w:pPr>
                  <w:r w:rsidRPr="007A4279">
                    <w:rPr>
                      <w:sz w:val="20"/>
                      <w:szCs w:val="20"/>
                    </w:rPr>
                    <w:t>0</w:t>
                  </w:r>
                </w:p>
              </w:tc>
              <w:tc>
                <w:tcPr>
                  <w:tcW w:w="616" w:type="dxa"/>
                  <w:vAlign w:val="center"/>
                </w:tcPr>
                <w:p w:rsidR="00C92452" w:rsidRPr="007A4279" w:rsidRDefault="00C92452" w:rsidP="0097480A">
                  <w:pPr>
                    <w:pStyle w:val="TableParagraph"/>
                    <w:spacing w:before="40" w:after="40"/>
                    <w:jc w:val="center"/>
                    <w:rPr>
                      <w:sz w:val="20"/>
                      <w:szCs w:val="20"/>
                    </w:rPr>
                  </w:pPr>
                  <w:r w:rsidRPr="007A4279">
                    <w:rPr>
                      <w:sz w:val="20"/>
                      <w:szCs w:val="20"/>
                    </w:rPr>
                    <w:t>2023</w:t>
                  </w:r>
                </w:p>
              </w:tc>
              <w:tc>
                <w:tcPr>
                  <w:tcW w:w="765" w:type="dxa"/>
                  <w:vAlign w:val="center"/>
                </w:tcPr>
                <w:p w:rsidR="00C92452" w:rsidRPr="007A4279" w:rsidRDefault="00C92452" w:rsidP="0045728F">
                  <w:pPr>
                    <w:pStyle w:val="TableParagraph"/>
                    <w:spacing w:before="40" w:after="40"/>
                    <w:jc w:val="center"/>
                    <w:rPr>
                      <w:sz w:val="20"/>
                      <w:szCs w:val="20"/>
                    </w:rPr>
                  </w:pPr>
                  <w:r w:rsidRPr="007A4279">
                    <w:rPr>
                      <w:sz w:val="20"/>
                      <w:szCs w:val="20"/>
                    </w:rPr>
                    <w:t>-</w:t>
                  </w:r>
                </w:p>
              </w:tc>
              <w:tc>
                <w:tcPr>
                  <w:tcW w:w="661"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62"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62"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630"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1</w:t>
                  </w:r>
                </w:p>
              </w:tc>
              <w:tc>
                <w:tcPr>
                  <w:tcW w:w="709" w:type="dxa"/>
                  <w:vAlign w:val="center"/>
                </w:tcPr>
                <w:p w:rsidR="00C92452" w:rsidRPr="007A4279" w:rsidRDefault="00C92452" w:rsidP="0045728F">
                  <w:pPr>
                    <w:jc w:val="center"/>
                    <w:rPr>
                      <w:rFonts w:ascii="Times New Roman" w:hAnsi="Times New Roman" w:cs="Times New Roman"/>
                      <w:sz w:val="20"/>
                      <w:szCs w:val="20"/>
                    </w:rPr>
                  </w:pPr>
                  <w:r w:rsidRPr="007A4279">
                    <w:rPr>
                      <w:rFonts w:ascii="Times New Roman" w:hAnsi="Times New Roman" w:cs="Times New Roman"/>
                      <w:sz w:val="20"/>
                      <w:szCs w:val="20"/>
                    </w:rPr>
                    <w:t>-</w:t>
                  </w:r>
                </w:p>
              </w:tc>
              <w:tc>
                <w:tcPr>
                  <w:tcW w:w="2268" w:type="dxa"/>
                  <w:vAlign w:val="center"/>
                </w:tcPr>
                <w:p w:rsidR="00C92452" w:rsidRPr="007A4279" w:rsidRDefault="00C92452" w:rsidP="00682A9D">
                  <w:pPr>
                    <w:pStyle w:val="TableParagraph"/>
                    <w:spacing w:before="40" w:after="40"/>
                    <w:jc w:val="center"/>
                    <w:rPr>
                      <w:sz w:val="20"/>
                      <w:szCs w:val="20"/>
                    </w:rPr>
                  </w:pPr>
                  <w:r w:rsidRPr="007A4279">
                    <w:rPr>
                      <w:sz w:val="20"/>
                      <w:szCs w:val="20"/>
                    </w:rPr>
                    <w:t>Да</w:t>
                  </w:r>
                </w:p>
              </w:tc>
            </w:tr>
          </w:tbl>
          <w:p w:rsidR="00F6098B" w:rsidRPr="007A4279" w:rsidRDefault="00F6098B" w:rsidP="00F6098B">
            <w:pPr>
              <w:rPr>
                <w:rFonts w:ascii="Times New Roman" w:hAnsi="Times New Roman" w:cs="Times New Roman"/>
                <w:sz w:val="20"/>
                <w:szCs w:val="20"/>
                <w:lang w:eastAsia="ru-RU"/>
              </w:rPr>
            </w:pPr>
          </w:p>
          <w:p w:rsidR="00F6098B" w:rsidRPr="007A4279" w:rsidRDefault="00F6098B" w:rsidP="00F6098B">
            <w:pPr>
              <w:pStyle w:val="4"/>
              <w:spacing w:before="0" w:after="0"/>
              <w:rPr>
                <w:b/>
                <w:lang w:eastAsia="ru-RU"/>
              </w:rPr>
            </w:pPr>
            <w:r w:rsidRPr="007A4279">
              <w:rPr>
                <w:b/>
                <w:lang w:eastAsia="ru-RU"/>
              </w:rPr>
              <w:t>3. Помесячный план дости</w:t>
            </w:r>
            <w:r w:rsidR="00337BB0" w:rsidRPr="007A4279">
              <w:rPr>
                <w:b/>
                <w:lang w:eastAsia="ru-RU"/>
              </w:rPr>
              <w:t>жения показателей ведомственного</w:t>
            </w:r>
            <w:r w:rsidRPr="007A4279">
              <w:rPr>
                <w:b/>
                <w:lang w:eastAsia="ru-RU"/>
              </w:rPr>
              <w:t xml:space="preserve"> </w:t>
            </w:r>
            <w:r w:rsidR="00337BB0" w:rsidRPr="007A4279">
              <w:rPr>
                <w:b/>
                <w:lang w:eastAsia="ru-RU"/>
              </w:rPr>
              <w:t>проекта 1</w:t>
            </w:r>
            <w:r w:rsidRPr="007A4279">
              <w:rPr>
                <w:b/>
                <w:lang w:eastAsia="ru-RU"/>
              </w:rPr>
              <w:t xml:space="preserve"> в 2025 году</w:t>
            </w:r>
          </w:p>
          <w:p w:rsidR="00F6098B" w:rsidRPr="007A4279" w:rsidRDefault="00F6098B" w:rsidP="00F6098B">
            <w:pPr>
              <w:spacing w:after="0" w:line="240" w:lineRule="auto"/>
              <w:rPr>
                <w:lang w:eastAsia="ru-RU"/>
              </w:rPr>
            </w:pPr>
          </w:p>
          <w:tbl>
            <w:tblPr>
              <w:tblW w:w="15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
              <w:gridCol w:w="4260"/>
              <w:gridCol w:w="1183"/>
              <w:gridCol w:w="1473"/>
              <w:gridCol w:w="592"/>
              <w:gridCol w:w="590"/>
              <w:gridCol w:w="590"/>
              <w:gridCol w:w="592"/>
              <w:gridCol w:w="590"/>
              <w:gridCol w:w="717"/>
              <w:gridCol w:w="708"/>
              <w:gridCol w:w="567"/>
              <w:gridCol w:w="567"/>
              <w:gridCol w:w="567"/>
              <w:gridCol w:w="851"/>
              <w:gridCol w:w="1215"/>
              <w:gridCol w:w="236"/>
            </w:tblGrid>
            <w:tr w:rsidR="00B037F5" w:rsidRPr="007A4279" w:rsidTr="00B037F5">
              <w:trPr>
                <w:trHeight w:val="20"/>
              </w:trPr>
              <w:tc>
                <w:tcPr>
                  <w:tcW w:w="607" w:type="dxa"/>
                  <w:vMerge w:val="restart"/>
                  <w:vAlign w:val="center"/>
                </w:tcPr>
                <w:p w:rsidR="00B037F5" w:rsidRPr="007A4279" w:rsidRDefault="00B037F5" w:rsidP="0097480A">
                  <w:pPr>
                    <w:pStyle w:val="TableParagraph"/>
                    <w:spacing w:before="40" w:after="40"/>
                    <w:jc w:val="center"/>
                    <w:rPr>
                      <w:b/>
                      <w:sz w:val="16"/>
                      <w:szCs w:val="16"/>
                    </w:rPr>
                  </w:pPr>
                  <w:r w:rsidRPr="007A4279">
                    <w:rPr>
                      <w:b/>
                      <w:sz w:val="16"/>
                      <w:szCs w:val="16"/>
                    </w:rPr>
                    <w:t>№</w:t>
                  </w:r>
                  <w:r w:rsidRPr="007A4279">
                    <w:rPr>
                      <w:b/>
                      <w:spacing w:val="-1"/>
                      <w:sz w:val="16"/>
                      <w:szCs w:val="16"/>
                    </w:rPr>
                    <w:t xml:space="preserve"> </w:t>
                  </w:r>
                  <w:proofErr w:type="gramStart"/>
                  <w:r w:rsidRPr="007A4279">
                    <w:rPr>
                      <w:b/>
                      <w:sz w:val="16"/>
                      <w:szCs w:val="16"/>
                    </w:rPr>
                    <w:t>п</w:t>
                  </w:r>
                  <w:proofErr w:type="gramEnd"/>
                  <w:r w:rsidRPr="007A4279">
                    <w:rPr>
                      <w:b/>
                      <w:sz w:val="16"/>
                      <w:szCs w:val="16"/>
                    </w:rPr>
                    <w:t>/п</w:t>
                  </w:r>
                </w:p>
              </w:tc>
              <w:tc>
                <w:tcPr>
                  <w:tcW w:w="4260" w:type="dxa"/>
                  <w:vMerge w:val="restart"/>
                  <w:vAlign w:val="center"/>
                </w:tcPr>
                <w:p w:rsidR="00B037F5" w:rsidRPr="007A4279" w:rsidRDefault="00B037F5" w:rsidP="0097480A">
                  <w:pPr>
                    <w:pStyle w:val="TableParagraph"/>
                    <w:spacing w:before="40" w:after="40"/>
                    <w:jc w:val="center"/>
                    <w:rPr>
                      <w:b/>
                      <w:sz w:val="16"/>
                      <w:szCs w:val="16"/>
                    </w:rPr>
                  </w:pPr>
                  <w:r w:rsidRPr="007A4279">
                    <w:rPr>
                      <w:b/>
                      <w:sz w:val="16"/>
                      <w:szCs w:val="16"/>
                    </w:rPr>
                    <w:t>Показатели</w:t>
                  </w:r>
                  <w:r w:rsidRPr="007A4279">
                    <w:rPr>
                      <w:b/>
                      <w:spacing w:val="-5"/>
                      <w:sz w:val="16"/>
                      <w:szCs w:val="16"/>
                    </w:rPr>
                    <w:t xml:space="preserve"> </w:t>
                  </w:r>
                  <w:r w:rsidRPr="007A4279">
                    <w:rPr>
                      <w:b/>
                      <w:sz w:val="16"/>
                      <w:szCs w:val="16"/>
                    </w:rPr>
                    <w:t>регионального</w:t>
                  </w:r>
                  <w:r w:rsidRPr="007A4279">
                    <w:rPr>
                      <w:b/>
                      <w:spacing w:val="-5"/>
                      <w:sz w:val="16"/>
                      <w:szCs w:val="16"/>
                    </w:rPr>
                    <w:t xml:space="preserve"> </w:t>
                  </w:r>
                  <w:r w:rsidRPr="007A4279">
                    <w:rPr>
                      <w:b/>
                      <w:sz w:val="16"/>
                      <w:szCs w:val="16"/>
                    </w:rPr>
                    <w:t>проекта</w:t>
                  </w:r>
                </w:p>
              </w:tc>
              <w:tc>
                <w:tcPr>
                  <w:tcW w:w="1183" w:type="dxa"/>
                  <w:vMerge w:val="restart"/>
                  <w:vAlign w:val="center"/>
                </w:tcPr>
                <w:p w:rsidR="00B037F5" w:rsidRPr="007A4279" w:rsidRDefault="00B037F5" w:rsidP="0097480A">
                  <w:pPr>
                    <w:pStyle w:val="TableParagraph"/>
                    <w:spacing w:before="40" w:after="40"/>
                    <w:jc w:val="center"/>
                    <w:rPr>
                      <w:b/>
                      <w:sz w:val="16"/>
                      <w:szCs w:val="16"/>
                    </w:rPr>
                  </w:pPr>
                  <w:r w:rsidRPr="007A4279">
                    <w:rPr>
                      <w:b/>
                      <w:sz w:val="16"/>
                      <w:szCs w:val="16"/>
                    </w:rPr>
                    <w:t>Уровень</w:t>
                  </w:r>
                  <w:r w:rsidRPr="007A4279">
                    <w:rPr>
                      <w:b/>
                      <w:spacing w:val="1"/>
                      <w:sz w:val="16"/>
                      <w:szCs w:val="16"/>
                    </w:rPr>
                    <w:t xml:space="preserve"> </w:t>
                  </w:r>
                  <w:r w:rsidRPr="007A4279">
                    <w:rPr>
                      <w:b/>
                      <w:sz w:val="16"/>
                      <w:szCs w:val="16"/>
                    </w:rPr>
                    <w:t>показателя</w:t>
                  </w:r>
                </w:p>
              </w:tc>
              <w:tc>
                <w:tcPr>
                  <w:tcW w:w="1473" w:type="dxa"/>
                  <w:vMerge w:val="restart"/>
                  <w:vAlign w:val="center"/>
                </w:tcPr>
                <w:p w:rsidR="00B037F5" w:rsidRPr="007A4279" w:rsidRDefault="00B037F5" w:rsidP="0097480A">
                  <w:pPr>
                    <w:pStyle w:val="TableParagraph"/>
                    <w:spacing w:before="40" w:after="40"/>
                    <w:jc w:val="center"/>
                    <w:rPr>
                      <w:b/>
                      <w:sz w:val="16"/>
                      <w:szCs w:val="16"/>
                    </w:rPr>
                  </w:pPr>
                  <w:r w:rsidRPr="007A4279">
                    <w:rPr>
                      <w:b/>
                      <w:sz w:val="16"/>
                      <w:szCs w:val="16"/>
                    </w:rPr>
                    <w:t>Единица измерения</w:t>
                  </w:r>
                  <w:r w:rsidRPr="007A4279">
                    <w:rPr>
                      <w:b/>
                      <w:spacing w:val="-37"/>
                      <w:sz w:val="16"/>
                      <w:szCs w:val="16"/>
                    </w:rPr>
                    <w:t xml:space="preserve"> </w:t>
                  </w:r>
                  <w:r w:rsidRPr="007A4279">
                    <w:rPr>
                      <w:b/>
                      <w:spacing w:val="-37"/>
                      <w:sz w:val="16"/>
                      <w:szCs w:val="16"/>
                    </w:rPr>
                    <w:br/>
                  </w:r>
                  <w:r w:rsidRPr="007A4279">
                    <w:rPr>
                      <w:b/>
                      <w:sz w:val="16"/>
                      <w:szCs w:val="16"/>
                    </w:rPr>
                    <w:t>(по</w:t>
                  </w:r>
                  <w:r w:rsidRPr="007A4279">
                    <w:rPr>
                      <w:b/>
                      <w:spacing w:val="-2"/>
                      <w:sz w:val="16"/>
                      <w:szCs w:val="16"/>
                    </w:rPr>
                    <w:t xml:space="preserve"> </w:t>
                  </w:r>
                  <w:r w:rsidRPr="007A4279">
                    <w:rPr>
                      <w:b/>
                      <w:sz w:val="16"/>
                      <w:szCs w:val="16"/>
                    </w:rPr>
                    <w:t>ОКЕИ)</w:t>
                  </w:r>
                </w:p>
              </w:tc>
              <w:tc>
                <w:tcPr>
                  <w:tcW w:w="6931" w:type="dxa"/>
                  <w:gridSpan w:val="11"/>
                  <w:vAlign w:val="center"/>
                </w:tcPr>
                <w:p w:rsidR="00B037F5" w:rsidRPr="007A4279" w:rsidRDefault="00B037F5" w:rsidP="0097480A">
                  <w:pPr>
                    <w:pStyle w:val="TableParagraph"/>
                    <w:spacing w:before="40" w:after="40"/>
                    <w:jc w:val="center"/>
                    <w:rPr>
                      <w:b/>
                      <w:sz w:val="16"/>
                      <w:szCs w:val="16"/>
                    </w:rPr>
                  </w:pPr>
                  <w:r w:rsidRPr="007A4279">
                    <w:rPr>
                      <w:b/>
                      <w:sz w:val="16"/>
                      <w:szCs w:val="16"/>
                    </w:rPr>
                    <w:t>Плановые</w:t>
                  </w:r>
                  <w:r w:rsidRPr="007A4279">
                    <w:rPr>
                      <w:b/>
                      <w:spacing w:val="-4"/>
                      <w:sz w:val="16"/>
                      <w:szCs w:val="16"/>
                    </w:rPr>
                    <w:t xml:space="preserve"> </w:t>
                  </w:r>
                  <w:r w:rsidRPr="007A4279">
                    <w:rPr>
                      <w:b/>
                      <w:sz w:val="16"/>
                      <w:szCs w:val="16"/>
                    </w:rPr>
                    <w:t>значения</w:t>
                  </w:r>
                  <w:r w:rsidRPr="007A4279">
                    <w:rPr>
                      <w:b/>
                      <w:spacing w:val="-2"/>
                      <w:sz w:val="16"/>
                      <w:szCs w:val="16"/>
                    </w:rPr>
                    <w:t xml:space="preserve"> </w:t>
                  </w:r>
                  <w:r w:rsidRPr="007A4279">
                    <w:rPr>
                      <w:b/>
                      <w:sz w:val="16"/>
                      <w:szCs w:val="16"/>
                    </w:rPr>
                    <w:t>по</w:t>
                  </w:r>
                  <w:r w:rsidRPr="007A4279">
                    <w:rPr>
                      <w:b/>
                      <w:spacing w:val="-3"/>
                      <w:sz w:val="16"/>
                      <w:szCs w:val="16"/>
                    </w:rPr>
                    <w:t xml:space="preserve"> </w:t>
                  </w:r>
                  <w:r w:rsidRPr="007A4279">
                    <w:rPr>
                      <w:b/>
                      <w:sz w:val="16"/>
                      <w:szCs w:val="16"/>
                    </w:rPr>
                    <w:t>месяцам</w:t>
                  </w:r>
                </w:p>
              </w:tc>
              <w:tc>
                <w:tcPr>
                  <w:tcW w:w="1215" w:type="dxa"/>
                  <w:vMerge w:val="restart"/>
                  <w:tcBorders>
                    <w:right w:val="single" w:sz="4" w:space="0" w:color="auto"/>
                  </w:tcBorders>
                  <w:vAlign w:val="center"/>
                </w:tcPr>
                <w:p w:rsidR="00B037F5" w:rsidRPr="007A4279" w:rsidRDefault="00B037F5" w:rsidP="0097480A">
                  <w:pPr>
                    <w:pStyle w:val="TableParagraph"/>
                    <w:spacing w:before="40" w:after="40"/>
                    <w:jc w:val="center"/>
                    <w:rPr>
                      <w:b/>
                      <w:sz w:val="16"/>
                      <w:szCs w:val="16"/>
                    </w:rPr>
                  </w:pPr>
                  <w:proofErr w:type="gramStart"/>
                  <w:r w:rsidRPr="007A4279">
                    <w:rPr>
                      <w:b/>
                      <w:sz w:val="16"/>
                      <w:szCs w:val="16"/>
                    </w:rPr>
                    <w:t>На конец</w:t>
                  </w:r>
                  <w:proofErr w:type="gramEnd"/>
                  <w:r w:rsidRPr="007A4279">
                    <w:rPr>
                      <w:b/>
                      <w:spacing w:val="1"/>
                      <w:sz w:val="16"/>
                      <w:szCs w:val="16"/>
                    </w:rPr>
                    <w:t xml:space="preserve"> </w:t>
                  </w:r>
                  <w:r w:rsidRPr="007A4279">
                    <w:rPr>
                      <w:b/>
                      <w:spacing w:val="1"/>
                      <w:sz w:val="16"/>
                      <w:szCs w:val="16"/>
                    </w:rPr>
                    <w:br/>
                  </w:r>
                  <w:r w:rsidRPr="007A4279">
                    <w:rPr>
                      <w:b/>
                      <w:sz w:val="16"/>
                      <w:szCs w:val="16"/>
                    </w:rPr>
                    <w:t>2025</w:t>
                  </w:r>
                  <w:r w:rsidRPr="007A4279">
                    <w:rPr>
                      <w:b/>
                      <w:i/>
                      <w:sz w:val="16"/>
                      <w:szCs w:val="16"/>
                    </w:rPr>
                    <w:t xml:space="preserve"> </w:t>
                  </w:r>
                  <w:r w:rsidRPr="007A4279">
                    <w:rPr>
                      <w:b/>
                      <w:i/>
                      <w:spacing w:val="-37"/>
                      <w:sz w:val="16"/>
                      <w:szCs w:val="16"/>
                    </w:rPr>
                    <w:t xml:space="preserve"> </w:t>
                  </w:r>
                  <w:r w:rsidRPr="007A4279">
                    <w:rPr>
                      <w:b/>
                      <w:sz w:val="16"/>
                      <w:szCs w:val="16"/>
                    </w:rPr>
                    <w:t>года</w:t>
                  </w:r>
                </w:p>
              </w:tc>
              <w:tc>
                <w:tcPr>
                  <w:tcW w:w="236" w:type="dxa"/>
                  <w:vMerge w:val="restart"/>
                  <w:tcBorders>
                    <w:left w:val="single" w:sz="4" w:space="0" w:color="auto"/>
                  </w:tcBorders>
                  <w:vAlign w:val="center"/>
                </w:tcPr>
                <w:p w:rsidR="00B037F5" w:rsidRPr="007A4279" w:rsidRDefault="00B037F5">
                  <w:pPr>
                    <w:rPr>
                      <w:rFonts w:ascii="Times New Roman" w:eastAsia="Times New Roman" w:hAnsi="Times New Roman" w:cs="Times New Roman"/>
                      <w:b/>
                      <w:sz w:val="16"/>
                      <w:szCs w:val="16"/>
                    </w:rPr>
                  </w:pPr>
                </w:p>
                <w:p w:rsidR="00B037F5" w:rsidRPr="007A4279" w:rsidRDefault="00B037F5" w:rsidP="00B037F5">
                  <w:pPr>
                    <w:pStyle w:val="TableParagraph"/>
                    <w:spacing w:before="40" w:after="40"/>
                    <w:jc w:val="center"/>
                    <w:rPr>
                      <w:b/>
                      <w:sz w:val="16"/>
                      <w:szCs w:val="16"/>
                    </w:rPr>
                  </w:pPr>
                </w:p>
              </w:tc>
            </w:tr>
            <w:tr w:rsidR="00B037F5" w:rsidRPr="007A4279" w:rsidTr="00B037F5">
              <w:trPr>
                <w:trHeight w:val="20"/>
              </w:trPr>
              <w:tc>
                <w:tcPr>
                  <w:tcW w:w="607" w:type="dxa"/>
                  <w:vMerge/>
                  <w:tcBorders>
                    <w:top w:val="none" w:sz="4" w:space="0" w:color="000000"/>
                  </w:tcBorders>
                  <w:vAlign w:val="center"/>
                </w:tcPr>
                <w:p w:rsidR="00B037F5" w:rsidRPr="007A4279" w:rsidRDefault="00B037F5" w:rsidP="0097480A">
                  <w:pPr>
                    <w:spacing w:before="40" w:after="40"/>
                    <w:jc w:val="center"/>
                    <w:rPr>
                      <w:sz w:val="16"/>
                      <w:szCs w:val="16"/>
                    </w:rPr>
                  </w:pPr>
                </w:p>
              </w:tc>
              <w:tc>
                <w:tcPr>
                  <w:tcW w:w="4260" w:type="dxa"/>
                  <w:vMerge/>
                  <w:tcBorders>
                    <w:top w:val="none" w:sz="4" w:space="0" w:color="000000"/>
                  </w:tcBorders>
                  <w:vAlign w:val="center"/>
                </w:tcPr>
                <w:p w:rsidR="00B037F5" w:rsidRPr="007A4279" w:rsidRDefault="00B037F5" w:rsidP="0097480A">
                  <w:pPr>
                    <w:spacing w:before="40" w:after="40"/>
                    <w:jc w:val="center"/>
                    <w:rPr>
                      <w:sz w:val="16"/>
                      <w:szCs w:val="16"/>
                    </w:rPr>
                  </w:pPr>
                </w:p>
              </w:tc>
              <w:tc>
                <w:tcPr>
                  <w:tcW w:w="1183" w:type="dxa"/>
                  <w:vMerge/>
                  <w:tcBorders>
                    <w:top w:val="none" w:sz="4" w:space="0" w:color="000000"/>
                  </w:tcBorders>
                  <w:vAlign w:val="center"/>
                </w:tcPr>
                <w:p w:rsidR="00B037F5" w:rsidRPr="007A4279" w:rsidRDefault="00B037F5" w:rsidP="0097480A">
                  <w:pPr>
                    <w:spacing w:before="40" w:after="40"/>
                    <w:jc w:val="center"/>
                    <w:rPr>
                      <w:sz w:val="16"/>
                      <w:szCs w:val="16"/>
                    </w:rPr>
                  </w:pPr>
                </w:p>
              </w:tc>
              <w:tc>
                <w:tcPr>
                  <w:tcW w:w="1473" w:type="dxa"/>
                  <w:vMerge/>
                  <w:tcBorders>
                    <w:top w:val="none" w:sz="4" w:space="0" w:color="000000"/>
                  </w:tcBorders>
                  <w:vAlign w:val="center"/>
                </w:tcPr>
                <w:p w:rsidR="00B037F5" w:rsidRPr="007A4279" w:rsidRDefault="00B037F5" w:rsidP="0097480A">
                  <w:pPr>
                    <w:spacing w:before="40" w:after="40"/>
                    <w:jc w:val="center"/>
                    <w:rPr>
                      <w:sz w:val="16"/>
                      <w:szCs w:val="16"/>
                    </w:rPr>
                  </w:pPr>
                </w:p>
              </w:tc>
              <w:tc>
                <w:tcPr>
                  <w:tcW w:w="592"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янв.</w:t>
                  </w:r>
                </w:p>
              </w:tc>
              <w:tc>
                <w:tcPr>
                  <w:tcW w:w="590"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фев.</w:t>
                  </w:r>
                </w:p>
              </w:tc>
              <w:tc>
                <w:tcPr>
                  <w:tcW w:w="590"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март</w:t>
                  </w:r>
                </w:p>
              </w:tc>
              <w:tc>
                <w:tcPr>
                  <w:tcW w:w="592"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апр.</w:t>
                  </w:r>
                </w:p>
              </w:tc>
              <w:tc>
                <w:tcPr>
                  <w:tcW w:w="590"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май</w:t>
                  </w:r>
                </w:p>
              </w:tc>
              <w:tc>
                <w:tcPr>
                  <w:tcW w:w="717"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июнь</w:t>
                  </w:r>
                </w:p>
              </w:tc>
              <w:tc>
                <w:tcPr>
                  <w:tcW w:w="708"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июль</w:t>
                  </w:r>
                </w:p>
              </w:tc>
              <w:tc>
                <w:tcPr>
                  <w:tcW w:w="567"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авг.</w:t>
                  </w:r>
                </w:p>
              </w:tc>
              <w:tc>
                <w:tcPr>
                  <w:tcW w:w="567"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сен.</w:t>
                  </w:r>
                </w:p>
              </w:tc>
              <w:tc>
                <w:tcPr>
                  <w:tcW w:w="567"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окт.</w:t>
                  </w:r>
                </w:p>
              </w:tc>
              <w:tc>
                <w:tcPr>
                  <w:tcW w:w="851" w:type="dxa"/>
                  <w:vAlign w:val="center"/>
                </w:tcPr>
                <w:p w:rsidR="00B037F5" w:rsidRPr="007A4279" w:rsidRDefault="00B037F5" w:rsidP="0097480A">
                  <w:pPr>
                    <w:pStyle w:val="TableParagraph"/>
                    <w:spacing w:before="40" w:after="40"/>
                    <w:jc w:val="center"/>
                    <w:rPr>
                      <w:b/>
                      <w:sz w:val="16"/>
                      <w:szCs w:val="16"/>
                    </w:rPr>
                  </w:pPr>
                  <w:r w:rsidRPr="007A4279">
                    <w:rPr>
                      <w:b/>
                      <w:sz w:val="16"/>
                      <w:szCs w:val="16"/>
                    </w:rPr>
                    <w:t>ноябрь</w:t>
                  </w:r>
                </w:p>
              </w:tc>
              <w:tc>
                <w:tcPr>
                  <w:tcW w:w="1215" w:type="dxa"/>
                  <w:vMerge/>
                  <w:tcBorders>
                    <w:top w:val="none" w:sz="4" w:space="0" w:color="000000"/>
                    <w:right w:val="single" w:sz="4" w:space="0" w:color="auto"/>
                  </w:tcBorders>
                  <w:vAlign w:val="center"/>
                </w:tcPr>
                <w:p w:rsidR="00B037F5" w:rsidRPr="007A4279" w:rsidRDefault="00B037F5" w:rsidP="0097480A">
                  <w:pPr>
                    <w:spacing w:before="40" w:after="40"/>
                    <w:jc w:val="center"/>
                    <w:rPr>
                      <w:sz w:val="16"/>
                      <w:szCs w:val="16"/>
                    </w:rPr>
                  </w:pPr>
                </w:p>
              </w:tc>
              <w:tc>
                <w:tcPr>
                  <w:tcW w:w="236" w:type="dxa"/>
                  <w:vMerge/>
                  <w:tcBorders>
                    <w:top w:val="none" w:sz="4" w:space="0" w:color="000000"/>
                    <w:left w:val="single" w:sz="4" w:space="0" w:color="auto"/>
                  </w:tcBorders>
                  <w:vAlign w:val="center"/>
                </w:tcPr>
                <w:p w:rsidR="00B037F5" w:rsidRPr="007A4279" w:rsidRDefault="00B037F5" w:rsidP="0097480A">
                  <w:pPr>
                    <w:spacing w:before="40" w:after="40"/>
                    <w:jc w:val="center"/>
                    <w:rPr>
                      <w:sz w:val="16"/>
                      <w:szCs w:val="16"/>
                    </w:rPr>
                  </w:pPr>
                </w:p>
              </w:tc>
            </w:tr>
            <w:tr w:rsidR="00B037F5" w:rsidRPr="007A4279" w:rsidTr="0044221F">
              <w:trPr>
                <w:trHeight w:val="20"/>
              </w:trPr>
              <w:tc>
                <w:tcPr>
                  <w:tcW w:w="607" w:type="dxa"/>
                </w:tcPr>
                <w:p w:rsidR="00B037F5" w:rsidRPr="007A4279" w:rsidRDefault="00B037F5" w:rsidP="0044221F">
                  <w:pPr>
                    <w:pStyle w:val="TableParagraph"/>
                    <w:spacing w:before="40" w:after="40"/>
                    <w:jc w:val="center"/>
                    <w:rPr>
                      <w:sz w:val="20"/>
                      <w:szCs w:val="20"/>
                    </w:rPr>
                  </w:pPr>
                  <w:r w:rsidRPr="007A4279">
                    <w:rPr>
                      <w:sz w:val="20"/>
                      <w:szCs w:val="20"/>
                    </w:rPr>
                    <w:t>1.</w:t>
                  </w:r>
                </w:p>
              </w:tc>
              <w:tc>
                <w:tcPr>
                  <w:tcW w:w="15062" w:type="dxa"/>
                  <w:gridSpan w:val="15"/>
                  <w:tcBorders>
                    <w:right w:val="single" w:sz="4" w:space="0" w:color="auto"/>
                  </w:tcBorders>
                </w:tcPr>
                <w:p w:rsidR="00B037F5" w:rsidRPr="007A4279" w:rsidRDefault="00505425" w:rsidP="00F969F5">
                  <w:pPr>
                    <w:autoSpaceDE w:val="0"/>
                    <w:autoSpaceDN w:val="0"/>
                    <w:adjustRightInd w:val="0"/>
                    <w:spacing w:after="0" w:line="240" w:lineRule="auto"/>
                    <w:rPr>
                      <w:rFonts w:ascii="Times New Roman" w:hAnsi="Times New Roman" w:cs="Times New Roman"/>
                      <w:sz w:val="20"/>
                      <w:szCs w:val="20"/>
                    </w:rPr>
                  </w:pPr>
                  <w:r w:rsidRPr="007A4279">
                    <w:rPr>
                      <w:rFonts w:ascii="Times New Roman" w:hAnsi="Times New Roman" w:cs="Times New Roman"/>
                      <w:sz w:val="20"/>
                      <w:szCs w:val="20"/>
                    </w:rPr>
                    <w:t>Задача «</w:t>
                  </w:r>
                  <w:r w:rsidR="00B037F5" w:rsidRPr="007A4279">
                    <w:rPr>
                      <w:rFonts w:ascii="Times New Roman" w:hAnsi="Times New Roman" w:cs="Times New Roman"/>
                      <w:sz w:val="20"/>
                      <w:szCs w:val="20"/>
                    </w:rPr>
                    <w:t xml:space="preserve">Оказание поддержки в приобретении </w:t>
                  </w:r>
                  <w:r w:rsidR="00337BB0" w:rsidRPr="007A4279">
                    <w:rPr>
                      <w:rFonts w:ascii="Times New Roman" w:hAnsi="Times New Roman" w:cs="Times New Roman"/>
                      <w:sz w:val="20"/>
                      <w:szCs w:val="20"/>
                    </w:rPr>
                    <w:t xml:space="preserve">(строительстве) </w:t>
                  </w:r>
                  <w:r w:rsidR="00B037F5" w:rsidRPr="007A4279">
                    <w:rPr>
                      <w:rFonts w:ascii="Times New Roman" w:hAnsi="Times New Roman" w:cs="Times New Roman"/>
                      <w:sz w:val="20"/>
                      <w:szCs w:val="20"/>
                    </w:rPr>
                    <w:t>жилых помещений и строитель</w:t>
                  </w:r>
                  <w:r w:rsidRPr="007A4279">
                    <w:rPr>
                      <w:rFonts w:ascii="Times New Roman" w:hAnsi="Times New Roman" w:cs="Times New Roman"/>
                      <w:sz w:val="20"/>
                      <w:szCs w:val="20"/>
                    </w:rPr>
                    <w:t>стве индив</w:t>
                  </w:r>
                  <w:r w:rsidR="00337BB0" w:rsidRPr="007A4279">
                    <w:rPr>
                      <w:rFonts w:ascii="Times New Roman" w:hAnsi="Times New Roman" w:cs="Times New Roman"/>
                      <w:sz w:val="20"/>
                      <w:szCs w:val="20"/>
                    </w:rPr>
                    <w:t>идуальных жилых домов»</w:t>
                  </w:r>
                </w:p>
                <w:p w:rsidR="00B037F5" w:rsidRPr="007A4279" w:rsidRDefault="00B037F5" w:rsidP="0097480A">
                  <w:pPr>
                    <w:pStyle w:val="TableParagraph"/>
                    <w:spacing w:before="40" w:after="40"/>
                    <w:rPr>
                      <w:sz w:val="20"/>
                      <w:szCs w:val="20"/>
                    </w:rPr>
                  </w:pPr>
                </w:p>
              </w:tc>
              <w:tc>
                <w:tcPr>
                  <w:tcW w:w="236" w:type="dxa"/>
                  <w:tcBorders>
                    <w:left w:val="single" w:sz="4" w:space="0" w:color="auto"/>
                  </w:tcBorders>
                </w:tcPr>
                <w:p w:rsidR="00B037F5" w:rsidRPr="007A4279" w:rsidRDefault="00B037F5">
                  <w:pPr>
                    <w:rPr>
                      <w:rFonts w:ascii="Times New Roman" w:eastAsia="Times New Roman" w:hAnsi="Times New Roman" w:cs="Times New Roman"/>
                      <w:sz w:val="16"/>
                      <w:szCs w:val="16"/>
                    </w:rPr>
                  </w:pPr>
                </w:p>
                <w:p w:rsidR="00B037F5" w:rsidRPr="007A4279" w:rsidRDefault="00B037F5" w:rsidP="00B037F5">
                  <w:pPr>
                    <w:pStyle w:val="TableParagraph"/>
                    <w:spacing w:before="40" w:after="40"/>
                    <w:rPr>
                      <w:sz w:val="16"/>
                      <w:szCs w:val="16"/>
                    </w:rPr>
                  </w:pPr>
                </w:p>
              </w:tc>
            </w:tr>
            <w:tr w:rsidR="003C4BDC" w:rsidRPr="007A4279" w:rsidTr="0097480A">
              <w:trPr>
                <w:trHeight w:val="20"/>
              </w:trPr>
              <w:tc>
                <w:tcPr>
                  <w:tcW w:w="607" w:type="dxa"/>
                  <w:vAlign w:val="center"/>
                </w:tcPr>
                <w:p w:rsidR="003C4BDC" w:rsidRPr="007A4279" w:rsidRDefault="003C4BDC" w:rsidP="0097480A">
                  <w:pPr>
                    <w:pStyle w:val="TableParagraph"/>
                    <w:spacing w:before="40" w:after="40"/>
                    <w:jc w:val="center"/>
                    <w:rPr>
                      <w:sz w:val="20"/>
                      <w:szCs w:val="20"/>
                    </w:rPr>
                  </w:pPr>
                  <w:r w:rsidRPr="007A4279">
                    <w:rPr>
                      <w:sz w:val="20"/>
                      <w:szCs w:val="20"/>
                    </w:rPr>
                    <w:t>1.1</w:t>
                  </w:r>
                </w:p>
              </w:tc>
              <w:tc>
                <w:tcPr>
                  <w:tcW w:w="4260" w:type="dxa"/>
                </w:tcPr>
                <w:p w:rsidR="003C4BDC" w:rsidRPr="007A4279" w:rsidRDefault="003C4BDC" w:rsidP="0097480A">
                  <w:pPr>
                    <w:autoSpaceDE w:val="0"/>
                    <w:autoSpaceDN w:val="0"/>
                    <w:adjustRightInd w:val="0"/>
                    <w:spacing w:after="0" w:line="240" w:lineRule="auto"/>
                    <w:rPr>
                      <w:rFonts w:ascii="Times New Roman" w:hAnsi="Times New Roman" w:cs="Times New Roman"/>
                      <w:sz w:val="20"/>
                      <w:szCs w:val="20"/>
                    </w:rPr>
                  </w:pPr>
                  <w:r w:rsidRPr="007A4279">
                    <w:rPr>
                      <w:rFonts w:ascii="Times New Roman" w:hAnsi="Times New Roman" w:cs="Times New Roman"/>
                      <w:sz w:val="20"/>
                      <w:szCs w:val="20"/>
                    </w:rPr>
                    <w:t>Количество участников специальной военной операции, получивших</w:t>
                  </w:r>
                  <w:r w:rsidR="00E23224" w:rsidRPr="007A4279">
                    <w:rPr>
                      <w:rFonts w:ascii="Times New Roman" w:hAnsi="Times New Roman" w:cs="Times New Roman"/>
                      <w:sz w:val="20"/>
                      <w:szCs w:val="20"/>
                    </w:rPr>
                    <w:t xml:space="preserve"> государственную</w:t>
                  </w:r>
                  <w:r w:rsidRPr="007A4279">
                    <w:rPr>
                      <w:rFonts w:ascii="Times New Roman" w:hAnsi="Times New Roman" w:cs="Times New Roman"/>
                      <w:sz w:val="20"/>
                      <w:szCs w:val="20"/>
                    </w:rPr>
                    <w:t xml:space="preserve"> поддержку</w:t>
                  </w:r>
                  <w:r w:rsidR="00B66CEE" w:rsidRPr="007A4279">
                    <w:rPr>
                      <w:rFonts w:ascii="Times New Roman" w:hAnsi="Times New Roman" w:cs="Times New Roman"/>
                      <w:sz w:val="20"/>
                      <w:szCs w:val="20"/>
                    </w:rPr>
                    <w:t xml:space="preserve">, в виде субсидий на приобретение (строительство) </w:t>
                  </w:r>
                  <w:r w:rsidRPr="007A4279">
                    <w:rPr>
                      <w:rFonts w:ascii="Times New Roman" w:hAnsi="Times New Roman" w:cs="Times New Roman"/>
                      <w:sz w:val="20"/>
                      <w:szCs w:val="20"/>
                    </w:rPr>
                    <w:t xml:space="preserve"> жилья</w:t>
                  </w:r>
                </w:p>
              </w:tc>
              <w:tc>
                <w:tcPr>
                  <w:tcW w:w="1183" w:type="dxa"/>
                  <w:vAlign w:val="center"/>
                </w:tcPr>
                <w:p w:rsidR="003C4BDC" w:rsidRPr="007A4279" w:rsidRDefault="00337BB0" w:rsidP="0097480A">
                  <w:pPr>
                    <w:pStyle w:val="TableParagraph"/>
                    <w:spacing w:before="40" w:after="40"/>
                    <w:jc w:val="center"/>
                    <w:rPr>
                      <w:sz w:val="20"/>
                      <w:szCs w:val="20"/>
                    </w:rPr>
                  </w:pPr>
                  <w:r w:rsidRPr="007A4279">
                    <w:rPr>
                      <w:sz w:val="20"/>
                      <w:szCs w:val="20"/>
                    </w:rPr>
                    <w:t>Г</w:t>
                  </w:r>
                  <w:r w:rsidR="003C4BDC" w:rsidRPr="007A4279">
                    <w:rPr>
                      <w:sz w:val="20"/>
                      <w:szCs w:val="20"/>
                    </w:rPr>
                    <w:t>П</w:t>
                  </w:r>
                </w:p>
              </w:tc>
              <w:tc>
                <w:tcPr>
                  <w:tcW w:w="1473" w:type="dxa"/>
                </w:tcPr>
                <w:p w:rsidR="000367AB" w:rsidRPr="007A4279" w:rsidRDefault="000367AB" w:rsidP="003C4BDC">
                  <w:pPr>
                    <w:jc w:val="center"/>
                    <w:rPr>
                      <w:rFonts w:ascii="Times New Roman" w:eastAsia="Arial Unicode MS" w:hAnsi="Times New Roman" w:cs="Times New Roman"/>
                      <w:sz w:val="20"/>
                      <w:szCs w:val="20"/>
                      <w:lang w:eastAsia="ru-RU"/>
                    </w:rPr>
                  </w:pPr>
                </w:p>
                <w:p w:rsidR="003C4BDC" w:rsidRPr="007A4279" w:rsidRDefault="003C4BDC" w:rsidP="003C4BDC">
                  <w:pPr>
                    <w:jc w:val="center"/>
                    <w:rPr>
                      <w:rFonts w:ascii="Times New Roman" w:hAnsi="Times New Roman" w:cs="Times New Roman"/>
                      <w:sz w:val="20"/>
                      <w:szCs w:val="20"/>
                    </w:rPr>
                  </w:pPr>
                  <w:r w:rsidRPr="007A4279">
                    <w:rPr>
                      <w:rFonts w:ascii="Times New Roman" w:eastAsia="Arial Unicode MS" w:hAnsi="Times New Roman" w:cs="Times New Roman"/>
                      <w:sz w:val="20"/>
                      <w:szCs w:val="20"/>
                      <w:lang w:eastAsia="ru-RU"/>
                    </w:rPr>
                    <w:t>человек</w:t>
                  </w:r>
                </w:p>
              </w:tc>
              <w:tc>
                <w:tcPr>
                  <w:tcW w:w="592"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2"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71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708"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851"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1215" w:type="dxa"/>
                  <w:tcBorders>
                    <w:right w:val="single" w:sz="4" w:space="0" w:color="auto"/>
                  </w:tcBorders>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236" w:type="dxa"/>
                  <w:tcBorders>
                    <w:left w:val="single" w:sz="4" w:space="0" w:color="auto"/>
                  </w:tcBorders>
                  <w:shd w:val="clear" w:color="auto" w:fill="FFFFFF"/>
                  <w:vAlign w:val="center"/>
                </w:tcPr>
                <w:p w:rsidR="003C4BDC" w:rsidRPr="007A4279" w:rsidRDefault="003C4BDC" w:rsidP="00B037F5">
                  <w:pPr>
                    <w:pStyle w:val="TableParagraph"/>
                    <w:spacing w:before="40" w:after="40"/>
                    <w:jc w:val="center"/>
                    <w:rPr>
                      <w:sz w:val="16"/>
                      <w:szCs w:val="16"/>
                    </w:rPr>
                  </w:pPr>
                </w:p>
              </w:tc>
            </w:tr>
            <w:tr w:rsidR="003C4BDC" w:rsidRPr="00BA76CB" w:rsidTr="0097480A">
              <w:trPr>
                <w:trHeight w:val="20"/>
              </w:trPr>
              <w:tc>
                <w:tcPr>
                  <w:tcW w:w="607" w:type="dxa"/>
                  <w:vAlign w:val="center"/>
                </w:tcPr>
                <w:p w:rsidR="003C4BDC" w:rsidRPr="007A4279" w:rsidRDefault="003C4BDC" w:rsidP="0097480A">
                  <w:pPr>
                    <w:pStyle w:val="TableParagraph"/>
                    <w:spacing w:before="40" w:after="40"/>
                    <w:jc w:val="center"/>
                    <w:rPr>
                      <w:sz w:val="20"/>
                      <w:szCs w:val="20"/>
                    </w:rPr>
                  </w:pPr>
                  <w:r w:rsidRPr="007A4279">
                    <w:rPr>
                      <w:sz w:val="20"/>
                      <w:szCs w:val="20"/>
                    </w:rPr>
                    <w:t>1.2</w:t>
                  </w:r>
                </w:p>
              </w:tc>
              <w:tc>
                <w:tcPr>
                  <w:tcW w:w="4260" w:type="dxa"/>
                </w:tcPr>
                <w:p w:rsidR="003C4BDC" w:rsidRPr="007A4279" w:rsidRDefault="003C4BDC" w:rsidP="0097480A">
                  <w:pPr>
                    <w:autoSpaceDE w:val="0"/>
                    <w:autoSpaceDN w:val="0"/>
                    <w:adjustRightInd w:val="0"/>
                    <w:spacing w:after="0" w:line="240" w:lineRule="auto"/>
                    <w:rPr>
                      <w:rFonts w:ascii="Times New Roman" w:hAnsi="Times New Roman" w:cs="Times New Roman"/>
                      <w:sz w:val="20"/>
                      <w:szCs w:val="20"/>
                    </w:rPr>
                  </w:pPr>
                  <w:r w:rsidRPr="007A4279">
                    <w:rPr>
                      <w:rFonts w:ascii="Times New Roman" w:hAnsi="Times New Roman" w:cs="Times New Roman"/>
                      <w:sz w:val="20"/>
                      <w:szCs w:val="20"/>
                    </w:rPr>
                    <w:t xml:space="preserve">Количество пострадавших граждан в связи с проведением специальной военной операции, получивших </w:t>
                  </w:r>
                  <w:r w:rsidR="001442C7" w:rsidRPr="007A4279">
                    <w:rPr>
                      <w:rFonts w:ascii="Times New Roman" w:hAnsi="Times New Roman" w:cs="Times New Roman"/>
                      <w:sz w:val="20"/>
                      <w:szCs w:val="20"/>
                    </w:rPr>
                    <w:t xml:space="preserve">государственную </w:t>
                  </w:r>
                  <w:r w:rsidRPr="007A4279">
                    <w:rPr>
                      <w:rFonts w:ascii="Times New Roman" w:hAnsi="Times New Roman" w:cs="Times New Roman"/>
                      <w:sz w:val="20"/>
                      <w:szCs w:val="20"/>
                    </w:rPr>
                    <w:t>поддержк</w:t>
                  </w:r>
                  <w:r w:rsidR="00B66CEE" w:rsidRPr="007A4279">
                    <w:rPr>
                      <w:rFonts w:ascii="Times New Roman" w:hAnsi="Times New Roman" w:cs="Times New Roman"/>
                      <w:sz w:val="20"/>
                      <w:szCs w:val="20"/>
                    </w:rPr>
                    <w:t xml:space="preserve">у в виде субсидий на приобретение (строительство) </w:t>
                  </w:r>
                  <w:r w:rsidRPr="007A4279">
                    <w:rPr>
                      <w:rFonts w:ascii="Times New Roman" w:hAnsi="Times New Roman" w:cs="Times New Roman"/>
                      <w:sz w:val="20"/>
                      <w:szCs w:val="20"/>
                    </w:rPr>
                    <w:t xml:space="preserve"> жилья</w:t>
                  </w:r>
                </w:p>
              </w:tc>
              <w:tc>
                <w:tcPr>
                  <w:tcW w:w="1183" w:type="dxa"/>
                  <w:vAlign w:val="center"/>
                </w:tcPr>
                <w:p w:rsidR="003C4BDC" w:rsidRPr="007A4279" w:rsidRDefault="00337BB0" w:rsidP="0097480A">
                  <w:pPr>
                    <w:pStyle w:val="TableParagraph"/>
                    <w:spacing w:before="40" w:after="40"/>
                    <w:jc w:val="center"/>
                    <w:rPr>
                      <w:sz w:val="20"/>
                      <w:szCs w:val="20"/>
                    </w:rPr>
                  </w:pPr>
                  <w:r w:rsidRPr="007A4279">
                    <w:rPr>
                      <w:sz w:val="20"/>
                      <w:szCs w:val="20"/>
                    </w:rPr>
                    <w:t>Г</w:t>
                  </w:r>
                  <w:r w:rsidR="003C4BDC" w:rsidRPr="007A4279">
                    <w:rPr>
                      <w:sz w:val="20"/>
                      <w:szCs w:val="20"/>
                    </w:rPr>
                    <w:t>П</w:t>
                  </w:r>
                </w:p>
              </w:tc>
              <w:tc>
                <w:tcPr>
                  <w:tcW w:w="1473" w:type="dxa"/>
                </w:tcPr>
                <w:p w:rsidR="000367AB" w:rsidRPr="007A4279" w:rsidRDefault="000367AB" w:rsidP="003C4BDC">
                  <w:pPr>
                    <w:jc w:val="center"/>
                    <w:rPr>
                      <w:rFonts w:ascii="Times New Roman" w:eastAsia="Arial Unicode MS" w:hAnsi="Times New Roman" w:cs="Times New Roman"/>
                      <w:sz w:val="20"/>
                      <w:szCs w:val="20"/>
                      <w:lang w:eastAsia="ru-RU"/>
                    </w:rPr>
                  </w:pPr>
                </w:p>
                <w:p w:rsidR="003C4BDC" w:rsidRPr="007A4279" w:rsidRDefault="003C4BDC" w:rsidP="003C4BDC">
                  <w:pPr>
                    <w:jc w:val="center"/>
                    <w:rPr>
                      <w:rFonts w:ascii="Times New Roman" w:hAnsi="Times New Roman" w:cs="Times New Roman"/>
                      <w:sz w:val="20"/>
                      <w:szCs w:val="20"/>
                    </w:rPr>
                  </w:pPr>
                  <w:r w:rsidRPr="007A4279">
                    <w:rPr>
                      <w:rFonts w:ascii="Times New Roman" w:eastAsia="Arial Unicode MS" w:hAnsi="Times New Roman" w:cs="Times New Roman"/>
                      <w:sz w:val="20"/>
                      <w:szCs w:val="20"/>
                      <w:lang w:eastAsia="ru-RU"/>
                    </w:rPr>
                    <w:t>человек</w:t>
                  </w:r>
                </w:p>
              </w:tc>
              <w:tc>
                <w:tcPr>
                  <w:tcW w:w="592"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2"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90"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71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708"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567"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851" w:type="dxa"/>
                  <w:shd w:val="clear" w:color="auto" w:fill="FFFFFF"/>
                  <w:vAlign w:val="center"/>
                </w:tcPr>
                <w:p w:rsidR="003C4BDC" w:rsidRPr="007A4279" w:rsidRDefault="003C4BDC" w:rsidP="000946F1">
                  <w:pPr>
                    <w:jc w:val="center"/>
                    <w:rPr>
                      <w:sz w:val="20"/>
                      <w:szCs w:val="20"/>
                    </w:rPr>
                  </w:pPr>
                  <w:r w:rsidRPr="007A4279">
                    <w:rPr>
                      <w:sz w:val="20"/>
                      <w:szCs w:val="20"/>
                    </w:rPr>
                    <w:t>-</w:t>
                  </w:r>
                </w:p>
              </w:tc>
              <w:tc>
                <w:tcPr>
                  <w:tcW w:w="1215" w:type="dxa"/>
                  <w:tcBorders>
                    <w:right w:val="single" w:sz="4" w:space="0" w:color="auto"/>
                  </w:tcBorders>
                  <w:shd w:val="clear" w:color="auto" w:fill="FFFFFF"/>
                  <w:vAlign w:val="center"/>
                </w:tcPr>
                <w:p w:rsidR="003C4BDC" w:rsidRPr="00C507AE" w:rsidRDefault="003C4BDC" w:rsidP="000946F1">
                  <w:pPr>
                    <w:jc w:val="center"/>
                    <w:rPr>
                      <w:sz w:val="20"/>
                      <w:szCs w:val="20"/>
                    </w:rPr>
                  </w:pPr>
                  <w:r w:rsidRPr="007A4279">
                    <w:rPr>
                      <w:sz w:val="20"/>
                      <w:szCs w:val="20"/>
                    </w:rPr>
                    <w:t>-</w:t>
                  </w:r>
                </w:p>
              </w:tc>
              <w:tc>
                <w:tcPr>
                  <w:tcW w:w="236" w:type="dxa"/>
                  <w:tcBorders>
                    <w:left w:val="single" w:sz="4" w:space="0" w:color="auto"/>
                  </w:tcBorders>
                  <w:shd w:val="clear" w:color="auto" w:fill="FFFFFF"/>
                  <w:vAlign w:val="center"/>
                </w:tcPr>
                <w:p w:rsidR="003C4BDC" w:rsidRPr="00BA76CB" w:rsidRDefault="003C4BDC" w:rsidP="00B037F5">
                  <w:pPr>
                    <w:pStyle w:val="TableParagraph"/>
                    <w:spacing w:before="40" w:after="40"/>
                    <w:jc w:val="center"/>
                    <w:rPr>
                      <w:sz w:val="16"/>
                      <w:szCs w:val="16"/>
                    </w:rPr>
                  </w:pPr>
                </w:p>
              </w:tc>
            </w:tr>
          </w:tbl>
          <w:p w:rsidR="00F6098B" w:rsidRPr="00BA76CB" w:rsidRDefault="00F6098B" w:rsidP="00F6098B">
            <w:pPr>
              <w:spacing w:after="0" w:line="240" w:lineRule="auto"/>
              <w:rPr>
                <w:rFonts w:ascii="Times New Roman" w:eastAsia="Times New Roman" w:hAnsi="Times New Roman" w:cs="Times New Roman"/>
                <w:lang w:eastAsia="ru-RU"/>
              </w:rPr>
            </w:pPr>
          </w:p>
          <w:p w:rsidR="002F0DC3" w:rsidRPr="00FB5401" w:rsidRDefault="002F0DC3" w:rsidP="00F6098B">
            <w:pPr>
              <w:pStyle w:val="4"/>
              <w:spacing w:before="0" w:after="0"/>
              <w:rPr>
                <w:b/>
                <w:lang w:eastAsia="ru-RU"/>
              </w:rPr>
            </w:pPr>
          </w:p>
          <w:p w:rsidR="002F0DC3" w:rsidRPr="00FB5401" w:rsidRDefault="002F0DC3" w:rsidP="00B76A9D">
            <w:pPr>
              <w:pStyle w:val="4"/>
              <w:spacing w:before="0" w:after="0"/>
              <w:jc w:val="left"/>
              <w:rPr>
                <w:b/>
                <w:lang w:eastAsia="ru-RU"/>
              </w:rPr>
            </w:pPr>
          </w:p>
          <w:p w:rsidR="002F0DC3" w:rsidRPr="00FB5401" w:rsidRDefault="002F0DC3" w:rsidP="00F6098B">
            <w:pPr>
              <w:pStyle w:val="4"/>
              <w:spacing w:before="0" w:after="0"/>
              <w:rPr>
                <w:b/>
                <w:lang w:eastAsia="ru-RU"/>
              </w:rPr>
            </w:pPr>
          </w:p>
          <w:p w:rsidR="00F6098B" w:rsidRPr="00BA76CB" w:rsidRDefault="00F6098B" w:rsidP="00F6098B">
            <w:pPr>
              <w:pStyle w:val="4"/>
              <w:spacing w:before="0" w:after="0"/>
              <w:rPr>
                <w:b/>
                <w:bCs/>
              </w:rPr>
            </w:pPr>
            <w:r w:rsidRPr="00BA76CB">
              <w:rPr>
                <w:b/>
                <w:lang w:eastAsia="ru-RU"/>
              </w:rPr>
              <w:t>4. Мероприятия (резул</w:t>
            </w:r>
            <w:r w:rsidR="00B31554">
              <w:rPr>
                <w:b/>
                <w:lang w:eastAsia="ru-RU"/>
              </w:rPr>
              <w:t>ьтаты) ведомственного  проекта 1</w:t>
            </w:r>
            <w:r w:rsidRPr="00BA76CB">
              <w:rPr>
                <w:b/>
                <w:lang w:eastAsia="ru-RU"/>
              </w:rPr>
              <w:br/>
            </w: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5"/>
              <w:gridCol w:w="2162"/>
              <w:gridCol w:w="1649"/>
              <w:gridCol w:w="981"/>
              <w:gridCol w:w="970"/>
              <w:gridCol w:w="682"/>
              <w:gridCol w:w="741"/>
              <w:gridCol w:w="721"/>
              <w:gridCol w:w="722"/>
              <w:gridCol w:w="722"/>
              <w:gridCol w:w="617"/>
              <w:gridCol w:w="722"/>
              <w:gridCol w:w="1402"/>
              <w:gridCol w:w="1195"/>
              <w:gridCol w:w="1726"/>
            </w:tblGrid>
            <w:tr w:rsidR="00142DC0" w:rsidRPr="00A86643" w:rsidTr="007A4279">
              <w:trPr>
                <w:trHeight w:val="20"/>
                <w:tblHeader/>
              </w:trPr>
              <w:tc>
                <w:tcPr>
                  <w:tcW w:w="547" w:type="dxa"/>
                  <w:vMerge w:val="restart"/>
                  <w:vAlign w:val="center"/>
                </w:tcPr>
                <w:p w:rsidR="00142DC0" w:rsidRPr="00110C76" w:rsidRDefault="00142DC0" w:rsidP="0097480A">
                  <w:pPr>
                    <w:pStyle w:val="TableParagraph"/>
                    <w:ind w:left="-152" w:right="-66"/>
                    <w:jc w:val="center"/>
                    <w:rPr>
                      <w:b/>
                      <w:sz w:val="16"/>
                      <w:szCs w:val="16"/>
                    </w:rPr>
                  </w:pPr>
                  <w:r w:rsidRPr="00110C76">
                    <w:rPr>
                      <w:b/>
                      <w:sz w:val="16"/>
                      <w:szCs w:val="16"/>
                    </w:rPr>
                    <w:t xml:space="preserve">№ </w:t>
                  </w:r>
                  <w:r w:rsidRPr="00110C76">
                    <w:rPr>
                      <w:b/>
                      <w:sz w:val="16"/>
                      <w:szCs w:val="16"/>
                    </w:rPr>
                    <w:br/>
                  </w:r>
                  <w:r w:rsidRPr="00110C76">
                    <w:rPr>
                      <w:b/>
                      <w:spacing w:val="-37"/>
                      <w:sz w:val="16"/>
                      <w:szCs w:val="16"/>
                    </w:rPr>
                    <w:t xml:space="preserve"> </w:t>
                  </w:r>
                  <w:proofErr w:type="gramStart"/>
                  <w:r w:rsidRPr="00110C76">
                    <w:rPr>
                      <w:b/>
                      <w:sz w:val="16"/>
                      <w:szCs w:val="16"/>
                    </w:rPr>
                    <w:t>п</w:t>
                  </w:r>
                  <w:proofErr w:type="gramEnd"/>
                  <w:r w:rsidRPr="00110C76">
                    <w:rPr>
                      <w:b/>
                      <w:sz w:val="16"/>
                      <w:szCs w:val="16"/>
                    </w:rPr>
                    <w:t>/п</w:t>
                  </w:r>
                </w:p>
              </w:tc>
              <w:tc>
                <w:tcPr>
                  <w:tcW w:w="1954" w:type="dxa"/>
                  <w:vMerge w:val="restart"/>
                  <w:vAlign w:val="center"/>
                </w:tcPr>
                <w:p w:rsidR="00142DC0" w:rsidRPr="00110C76" w:rsidRDefault="00142DC0" w:rsidP="0097480A">
                  <w:pPr>
                    <w:pStyle w:val="TableParagraph"/>
                    <w:ind w:left="-3"/>
                    <w:jc w:val="center"/>
                    <w:rPr>
                      <w:b/>
                      <w:sz w:val="16"/>
                      <w:szCs w:val="16"/>
                    </w:rPr>
                  </w:pPr>
                  <w:r w:rsidRPr="00110C76">
                    <w:rPr>
                      <w:b/>
                      <w:sz w:val="16"/>
                      <w:szCs w:val="16"/>
                    </w:rPr>
                    <w:t>Наименование мероприятия (результата)</w:t>
                  </w:r>
                </w:p>
              </w:tc>
              <w:tc>
                <w:tcPr>
                  <w:tcW w:w="1490" w:type="dxa"/>
                  <w:vMerge w:val="restart"/>
                  <w:vAlign w:val="center"/>
                </w:tcPr>
                <w:p w:rsidR="00142DC0" w:rsidRPr="00110C76" w:rsidRDefault="00142DC0" w:rsidP="0097480A">
                  <w:pPr>
                    <w:pStyle w:val="TableParagraph"/>
                    <w:ind w:left="-3"/>
                    <w:jc w:val="center"/>
                    <w:rPr>
                      <w:b/>
                      <w:sz w:val="16"/>
                      <w:szCs w:val="16"/>
                    </w:rPr>
                  </w:pPr>
                  <w:r w:rsidRPr="00110C76">
                    <w:rPr>
                      <w:b/>
                      <w:sz w:val="16"/>
                      <w:szCs w:val="16"/>
                    </w:rPr>
                    <w:t>Наименование</w:t>
                  </w:r>
                  <w:r w:rsidRPr="00110C76">
                    <w:rPr>
                      <w:b/>
                      <w:spacing w:val="1"/>
                      <w:sz w:val="16"/>
                      <w:szCs w:val="16"/>
                    </w:rPr>
                    <w:t xml:space="preserve"> </w:t>
                  </w:r>
                  <w:r w:rsidRPr="00110C76">
                    <w:rPr>
                      <w:b/>
                      <w:spacing w:val="-1"/>
                      <w:sz w:val="16"/>
                      <w:szCs w:val="16"/>
                    </w:rPr>
                    <w:t xml:space="preserve">структурных </w:t>
                  </w:r>
                  <w:r w:rsidRPr="00110C76">
                    <w:rPr>
                      <w:b/>
                      <w:sz w:val="16"/>
                      <w:szCs w:val="16"/>
                    </w:rPr>
                    <w:t xml:space="preserve">элементов </w:t>
                  </w:r>
                  <w:r w:rsidRPr="00110C76">
                    <w:rPr>
                      <w:b/>
                      <w:spacing w:val="-37"/>
                      <w:sz w:val="16"/>
                      <w:szCs w:val="16"/>
                    </w:rPr>
                    <w:t xml:space="preserve"> </w:t>
                  </w:r>
                  <w:r w:rsidRPr="00110C76">
                    <w:rPr>
                      <w:b/>
                      <w:sz w:val="16"/>
                      <w:szCs w:val="16"/>
                    </w:rPr>
                    <w:t>муниципальных</w:t>
                  </w:r>
                  <w:r w:rsidRPr="00110C76">
                    <w:rPr>
                      <w:b/>
                      <w:spacing w:val="1"/>
                      <w:sz w:val="16"/>
                      <w:szCs w:val="16"/>
                    </w:rPr>
                    <w:t xml:space="preserve"> </w:t>
                  </w:r>
                  <w:r w:rsidRPr="00110C76">
                    <w:rPr>
                      <w:b/>
                      <w:sz w:val="16"/>
                      <w:szCs w:val="16"/>
                    </w:rPr>
                    <w:t>программ вместе с</w:t>
                  </w:r>
                  <w:r w:rsidRPr="00110C76">
                    <w:rPr>
                      <w:b/>
                      <w:spacing w:val="1"/>
                      <w:sz w:val="16"/>
                      <w:szCs w:val="16"/>
                    </w:rPr>
                    <w:t xml:space="preserve"> </w:t>
                  </w:r>
                  <w:r w:rsidRPr="00110C76">
                    <w:rPr>
                      <w:b/>
                      <w:sz w:val="16"/>
                      <w:szCs w:val="16"/>
                    </w:rPr>
                    <w:t>наименованием</w:t>
                  </w:r>
                  <w:r w:rsidRPr="00110C76">
                    <w:rPr>
                      <w:b/>
                      <w:spacing w:val="1"/>
                      <w:sz w:val="16"/>
                      <w:szCs w:val="16"/>
                    </w:rPr>
                    <w:t xml:space="preserve"> </w:t>
                  </w:r>
                  <w:r w:rsidRPr="00110C76">
                    <w:rPr>
                      <w:b/>
                      <w:sz w:val="16"/>
                      <w:szCs w:val="16"/>
                    </w:rPr>
                    <w:t>муниципальной</w:t>
                  </w:r>
                  <w:r w:rsidRPr="00110C76">
                    <w:rPr>
                      <w:b/>
                      <w:spacing w:val="1"/>
                      <w:sz w:val="16"/>
                      <w:szCs w:val="16"/>
                    </w:rPr>
                    <w:t xml:space="preserve"> </w:t>
                  </w:r>
                  <w:r w:rsidRPr="00110C76">
                    <w:rPr>
                      <w:b/>
                      <w:sz w:val="16"/>
                      <w:szCs w:val="16"/>
                    </w:rPr>
                    <w:t>программы</w:t>
                  </w:r>
                </w:p>
              </w:tc>
              <w:tc>
                <w:tcPr>
                  <w:tcW w:w="886" w:type="dxa"/>
                  <w:vMerge w:val="restart"/>
                  <w:vAlign w:val="center"/>
                </w:tcPr>
                <w:p w:rsidR="00142DC0" w:rsidRPr="00110C76" w:rsidRDefault="00142DC0" w:rsidP="0097480A">
                  <w:pPr>
                    <w:pStyle w:val="TableParagraph"/>
                    <w:ind w:left="-3"/>
                    <w:jc w:val="center"/>
                    <w:rPr>
                      <w:b/>
                      <w:sz w:val="16"/>
                      <w:szCs w:val="16"/>
                    </w:rPr>
                  </w:pPr>
                  <w:r w:rsidRPr="00110C76">
                    <w:rPr>
                      <w:b/>
                      <w:sz w:val="16"/>
                      <w:szCs w:val="16"/>
                    </w:rPr>
                    <w:t>Единица</w:t>
                  </w:r>
                  <w:r w:rsidRPr="00110C76">
                    <w:rPr>
                      <w:b/>
                      <w:spacing w:val="1"/>
                      <w:sz w:val="16"/>
                      <w:szCs w:val="16"/>
                    </w:rPr>
                    <w:t xml:space="preserve"> </w:t>
                  </w:r>
                  <w:proofErr w:type="spellStart"/>
                  <w:proofErr w:type="gramStart"/>
                  <w:r w:rsidRPr="00110C76">
                    <w:rPr>
                      <w:b/>
                      <w:sz w:val="16"/>
                      <w:szCs w:val="16"/>
                    </w:rPr>
                    <w:t>измере-ния</w:t>
                  </w:r>
                  <w:proofErr w:type="spellEnd"/>
                  <w:proofErr w:type="gramEnd"/>
                  <w:r w:rsidRPr="00110C76">
                    <w:rPr>
                      <w:b/>
                      <w:spacing w:val="-37"/>
                      <w:sz w:val="16"/>
                      <w:szCs w:val="16"/>
                    </w:rPr>
                    <w:t xml:space="preserve">       </w:t>
                  </w:r>
                  <w:r w:rsidRPr="00110C76">
                    <w:rPr>
                      <w:b/>
                      <w:spacing w:val="-37"/>
                      <w:sz w:val="16"/>
                      <w:szCs w:val="16"/>
                    </w:rPr>
                    <w:br/>
                  </w:r>
                  <w:r w:rsidRPr="00110C76">
                    <w:rPr>
                      <w:b/>
                      <w:spacing w:val="-1"/>
                      <w:sz w:val="16"/>
                      <w:szCs w:val="16"/>
                    </w:rPr>
                    <w:t>(по</w:t>
                  </w:r>
                  <w:r w:rsidRPr="00110C76">
                    <w:rPr>
                      <w:b/>
                      <w:spacing w:val="-9"/>
                      <w:sz w:val="16"/>
                      <w:szCs w:val="16"/>
                    </w:rPr>
                    <w:t xml:space="preserve"> </w:t>
                  </w:r>
                  <w:r w:rsidRPr="00110C76">
                    <w:rPr>
                      <w:b/>
                      <w:sz w:val="16"/>
                      <w:szCs w:val="16"/>
                    </w:rPr>
                    <w:t>ОКЕИ)</w:t>
                  </w:r>
                </w:p>
              </w:tc>
              <w:tc>
                <w:tcPr>
                  <w:tcW w:w="1492" w:type="dxa"/>
                  <w:gridSpan w:val="2"/>
                  <w:vAlign w:val="center"/>
                </w:tcPr>
                <w:p w:rsidR="00142DC0" w:rsidRPr="00110C76" w:rsidRDefault="00142DC0" w:rsidP="0097480A">
                  <w:pPr>
                    <w:pStyle w:val="TableParagraph"/>
                    <w:ind w:left="-3"/>
                    <w:jc w:val="center"/>
                    <w:rPr>
                      <w:b/>
                      <w:sz w:val="16"/>
                      <w:szCs w:val="16"/>
                    </w:rPr>
                  </w:pPr>
                  <w:r w:rsidRPr="00110C76">
                    <w:rPr>
                      <w:b/>
                      <w:sz w:val="16"/>
                      <w:szCs w:val="16"/>
                    </w:rPr>
                    <w:t>Базовое</w:t>
                  </w:r>
                  <w:r w:rsidRPr="00110C76">
                    <w:rPr>
                      <w:b/>
                      <w:spacing w:val="-6"/>
                      <w:sz w:val="16"/>
                      <w:szCs w:val="16"/>
                    </w:rPr>
                    <w:t xml:space="preserve"> </w:t>
                  </w:r>
                  <w:r w:rsidRPr="00110C76">
                    <w:rPr>
                      <w:b/>
                      <w:sz w:val="16"/>
                      <w:szCs w:val="16"/>
                    </w:rPr>
                    <w:t>значение</w:t>
                  </w:r>
                </w:p>
              </w:tc>
              <w:tc>
                <w:tcPr>
                  <w:tcW w:w="3833" w:type="dxa"/>
                  <w:gridSpan w:val="6"/>
                </w:tcPr>
                <w:p w:rsidR="00142DC0" w:rsidRPr="00110C76" w:rsidRDefault="00A56055" w:rsidP="0097480A">
                  <w:pPr>
                    <w:pStyle w:val="TableParagraph"/>
                    <w:ind w:left="-3"/>
                    <w:jc w:val="center"/>
                    <w:rPr>
                      <w:b/>
                      <w:sz w:val="16"/>
                      <w:szCs w:val="16"/>
                    </w:rPr>
                  </w:pPr>
                  <w:r w:rsidRPr="00110C76">
                    <w:rPr>
                      <w:b/>
                      <w:position w:val="-5"/>
                      <w:sz w:val="16"/>
                      <w:szCs w:val="16"/>
                    </w:rPr>
                    <w:t>Период,  год</w:t>
                  </w:r>
                </w:p>
              </w:tc>
              <w:tc>
                <w:tcPr>
                  <w:tcW w:w="1266" w:type="dxa"/>
                  <w:vMerge w:val="restart"/>
                  <w:vAlign w:val="center"/>
                </w:tcPr>
                <w:p w:rsidR="00142DC0" w:rsidRPr="00110C76" w:rsidRDefault="00142DC0" w:rsidP="0097480A">
                  <w:pPr>
                    <w:pStyle w:val="TableParagraph"/>
                    <w:ind w:left="-3"/>
                    <w:jc w:val="center"/>
                    <w:rPr>
                      <w:b/>
                      <w:sz w:val="16"/>
                      <w:szCs w:val="16"/>
                    </w:rPr>
                  </w:pPr>
                  <w:r w:rsidRPr="00110C76">
                    <w:rPr>
                      <w:b/>
                      <w:sz w:val="16"/>
                      <w:szCs w:val="16"/>
                    </w:rPr>
                    <w:t>Тип мероприятия (результата)</w:t>
                  </w:r>
                </w:p>
              </w:tc>
              <w:tc>
                <w:tcPr>
                  <w:tcW w:w="1079" w:type="dxa"/>
                  <w:vMerge w:val="restart"/>
                  <w:tcBorders>
                    <w:right w:val="single" w:sz="4" w:space="0" w:color="auto"/>
                  </w:tcBorders>
                  <w:vAlign w:val="center"/>
                </w:tcPr>
                <w:p w:rsidR="00142DC0" w:rsidRPr="00110C76" w:rsidRDefault="00142DC0" w:rsidP="0097480A">
                  <w:pPr>
                    <w:pStyle w:val="TableParagraph"/>
                    <w:ind w:left="-113" w:right="-103"/>
                    <w:jc w:val="center"/>
                    <w:rPr>
                      <w:b/>
                      <w:sz w:val="16"/>
                      <w:szCs w:val="16"/>
                    </w:rPr>
                  </w:pPr>
                  <w:r w:rsidRPr="00110C76">
                    <w:rPr>
                      <w:b/>
                      <w:sz w:val="16"/>
                      <w:szCs w:val="16"/>
                    </w:rPr>
                    <w:t>Уровень мероприятия (результата)</w:t>
                  </w:r>
                </w:p>
              </w:tc>
              <w:tc>
                <w:tcPr>
                  <w:tcW w:w="1559" w:type="dxa"/>
                  <w:vMerge w:val="restart"/>
                  <w:tcBorders>
                    <w:left w:val="single" w:sz="4" w:space="0" w:color="auto"/>
                  </w:tcBorders>
                  <w:vAlign w:val="center"/>
                </w:tcPr>
                <w:p w:rsidR="00142DC0" w:rsidRPr="00110C76" w:rsidRDefault="00142DC0" w:rsidP="0097480A">
                  <w:pPr>
                    <w:pStyle w:val="TableParagraph"/>
                    <w:ind w:left="-109" w:right="-107"/>
                    <w:jc w:val="center"/>
                    <w:rPr>
                      <w:b/>
                      <w:sz w:val="16"/>
                      <w:szCs w:val="16"/>
                    </w:rPr>
                  </w:pPr>
                  <w:r w:rsidRPr="00110C76">
                    <w:rPr>
                      <w:b/>
                      <w:sz w:val="16"/>
                      <w:szCs w:val="16"/>
                    </w:rPr>
                    <w:t xml:space="preserve">Связь </w:t>
                  </w:r>
                  <w:r w:rsidRPr="00110C76">
                    <w:rPr>
                      <w:b/>
                      <w:sz w:val="16"/>
                      <w:szCs w:val="16"/>
                    </w:rPr>
                    <w:br/>
                    <w:t>с показателями</w:t>
                  </w:r>
                  <w:r w:rsidRPr="00110C76">
                    <w:rPr>
                      <w:b/>
                      <w:spacing w:val="1"/>
                      <w:sz w:val="16"/>
                      <w:szCs w:val="16"/>
                    </w:rPr>
                    <w:t xml:space="preserve"> </w:t>
                  </w:r>
                  <w:r w:rsidR="00B62FE6" w:rsidRPr="00110C76">
                    <w:rPr>
                      <w:b/>
                      <w:spacing w:val="-1"/>
                      <w:sz w:val="16"/>
                      <w:szCs w:val="16"/>
                    </w:rPr>
                    <w:t xml:space="preserve">ведомственного </w:t>
                  </w:r>
                  <w:r w:rsidRPr="00110C76">
                    <w:rPr>
                      <w:b/>
                      <w:spacing w:val="-1"/>
                      <w:sz w:val="16"/>
                      <w:szCs w:val="16"/>
                    </w:rPr>
                    <w:t xml:space="preserve"> </w:t>
                  </w:r>
                  <w:r w:rsidRPr="00110C76">
                    <w:rPr>
                      <w:b/>
                      <w:sz w:val="16"/>
                      <w:szCs w:val="16"/>
                    </w:rPr>
                    <w:t>проекта</w:t>
                  </w:r>
                </w:p>
              </w:tc>
            </w:tr>
            <w:tr w:rsidR="00142DC0" w:rsidRPr="00A86643" w:rsidTr="007A4279">
              <w:trPr>
                <w:trHeight w:val="553"/>
                <w:tblHeader/>
              </w:trPr>
              <w:tc>
                <w:tcPr>
                  <w:tcW w:w="547" w:type="dxa"/>
                  <w:vMerge/>
                  <w:tcBorders>
                    <w:top w:val="none" w:sz="4" w:space="0" w:color="000000"/>
                  </w:tcBorders>
                  <w:vAlign w:val="center"/>
                </w:tcPr>
                <w:p w:rsidR="00142DC0" w:rsidRPr="00110C76" w:rsidRDefault="00142DC0" w:rsidP="0097480A">
                  <w:pPr>
                    <w:jc w:val="center"/>
                    <w:rPr>
                      <w:rFonts w:ascii="Times New Roman" w:hAnsi="Times New Roman" w:cs="Times New Roman"/>
                      <w:sz w:val="16"/>
                      <w:szCs w:val="16"/>
                    </w:rPr>
                  </w:pPr>
                </w:p>
              </w:tc>
              <w:tc>
                <w:tcPr>
                  <w:tcW w:w="1954" w:type="dxa"/>
                  <w:vMerge/>
                  <w:tcBorders>
                    <w:top w:val="none" w:sz="4" w:space="0" w:color="000000"/>
                  </w:tcBorders>
                  <w:vAlign w:val="center"/>
                </w:tcPr>
                <w:p w:rsidR="00142DC0" w:rsidRPr="00110C76" w:rsidRDefault="00142DC0" w:rsidP="0097480A">
                  <w:pPr>
                    <w:jc w:val="center"/>
                    <w:rPr>
                      <w:rFonts w:ascii="Times New Roman" w:hAnsi="Times New Roman" w:cs="Times New Roman"/>
                      <w:sz w:val="16"/>
                      <w:szCs w:val="16"/>
                    </w:rPr>
                  </w:pPr>
                </w:p>
              </w:tc>
              <w:tc>
                <w:tcPr>
                  <w:tcW w:w="1490" w:type="dxa"/>
                  <w:vMerge/>
                  <w:tcBorders>
                    <w:top w:val="none" w:sz="4" w:space="0" w:color="000000"/>
                  </w:tcBorders>
                  <w:vAlign w:val="center"/>
                </w:tcPr>
                <w:p w:rsidR="00142DC0" w:rsidRPr="00110C76" w:rsidRDefault="00142DC0" w:rsidP="0097480A">
                  <w:pPr>
                    <w:jc w:val="center"/>
                    <w:rPr>
                      <w:rFonts w:ascii="Times New Roman" w:hAnsi="Times New Roman" w:cs="Times New Roman"/>
                      <w:sz w:val="16"/>
                      <w:szCs w:val="16"/>
                    </w:rPr>
                  </w:pPr>
                </w:p>
              </w:tc>
              <w:tc>
                <w:tcPr>
                  <w:tcW w:w="886" w:type="dxa"/>
                  <w:vMerge/>
                  <w:tcBorders>
                    <w:top w:val="none" w:sz="4" w:space="0" w:color="000000"/>
                  </w:tcBorders>
                  <w:vAlign w:val="center"/>
                </w:tcPr>
                <w:p w:rsidR="00142DC0" w:rsidRPr="00110C76" w:rsidRDefault="00142DC0" w:rsidP="0097480A">
                  <w:pPr>
                    <w:jc w:val="center"/>
                    <w:rPr>
                      <w:rFonts w:ascii="Times New Roman" w:hAnsi="Times New Roman" w:cs="Times New Roman"/>
                      <w:sz w:val="16"/>
                      <w:szCs w:val="16"/>
                    </w:rPr>
                  </w:pPr>
                </w:p>
              </w:tc>
              <w:tc>
                <w:tcPr>
                  <w:tcW w:w="876" w:type="dxa"/>
                  <w:tcBorders>
                    <w:top w:val="none" w:sz="4" w:space="0" w:color="000000"/>
                  </w:tcBorders>
                  <w:vAlign w:val="center"/>
                </w:tcPr>
                <w:p w:rsidR="00142DC0" w:rsidRPr="00110C76" w:rsidRDefault="00142DC0" w:rsidP="0097480A">
                  <w:pPr>
                    <w:pStyle w:val="TableParagraph"/>
                    <w:jc w:val="center"/>
                    <w:rPr>
                      <w:b/>
                      <w:sz w:val="16"/>
                      <w:szCs w:val="16"/>
                    </w:rPr>
                  </w:pPr>
                  <w:r w:rsidRPr="00110C76">
                    <w:rPr>
                      <w:b/>
                      <w:sz w:val="16"/>
                      <w:szCs w:val="16"/>
                    </w:rPr>
                    <w:t>значение</w:t>
                  </w:r>
                </w:p>
              </w:tc>
              <w:tc>
                <w:tcPr>
                  <w:tcW w:w="616" w:type="dxa"/>
                  <w:tcBorders>
                    <w:top w:val="none" w:sz="4" w:space="0" w:color="000000"/>
                  </w:tcBorders>
                  <w:vAlign w:val="center"/>
                </w:tcPr>
                <w:p w:rsidR="00142DC0" w:rsidRPr="00110C76" w:rsidRDefault="00142DC0" w:rsidP="0097480A">
                  <w:pPr>
                    <w:pStyle w:val="TableParagraph"/>
                    <w:jc w:val="center"/>
                    <w:rPr>
                      <w:b/>
                      <w:sz w:val="16"/>
                      <w:szCs w:val="16"/>
                    </w:rPr>
                  </w:pPr>
                  <w:r w:rsidRPr="00110C76">
                    <w:rPr>
                      <w:b/>
                      <w:sz w:val="16"/>
                      <w:szCs w:val="16"/>
                    </w:rPr>
                    <w:t>год</w:t>
                  </w:r>
                </w:p>
              </w:tc>
              <w:tc>
                <w:tcPr>
                  <w:tcW w:w="669" w:type="dxa"/>
                  <w:vAlign w:val="center"/>
                </w:tcPr>
                <w:p w:rsidR="00142DC0" w:rsidRPr="00110C76" w:rsidRDefault="00142DC0" w:rsidP="0097480A">
                  <w:pPr>
                    <w:pStyle w:val="TableParagraph"/>
                    <w:jc w:val="center"/>
                    <w:rPr>
                      <w:b/>
                      <w:sz w:val="16"/>
                      <w:szCs w:val="16"/>
                    </w:rPr>
                  </w:pPr>
                  <w:r w:rsidRPr="00110C76">
                    <w:rPr>
                      <w:b/>
                      <w:sz w:val="16"/>
                      <w:szCs w:val="16"/>
                    </w:rPr>
                    <w:t>2025</w:t>
                  </w:r>
                </w:p>
              </w:tc>
              <w:tc>
                <w:tcPr>
                  <w:tcW w:w="651" w:type="dxa"/>
                  <w:vAlign w:val="center"/>
                </w:tcPr>
                <w:p w:rsidR="00142DC0" w:rsidRPr="00110C76" w:rsidRDefault="00142DC0" w:rsidP="0097480A">
                  <w:pPr>
                    <w:pStyle w:val="TableParagraph"/>
                    <w:jc w:val="center"/>
                    <w:rPr>
                      <w:b/>
                      <w:sz w:val="16"/>
                      <w:szCs w:val="16"/>
                    </w:rPr>
                  </w:pPr>
                  <w:r w:rsidRPr="00110C76">
                    <w:rPr>
                      <w:b/>
                      <w:sz w:val="16"/>
                      <w:szCs w:val="16"/>
                    </w:rPr>
                    <w:t>2026</w:t>
                  </w:r>
                </w:p>
              </w:tc>
              <w:tc>
                <w:tcPr>
                  <w:tcW w:w="652" w:type="dxa"/>
                  <w:vAlign w:val="center"/>
                </w:tcPr>
                <w:p w:rsidR="00142DC0" w:rsidRPr="00110C76" w:rsidRDefault="00142DC0" w:rsidP="0097480A">
                  <w:pPr>
                    <w:pStyle w:val="TableParagraph"/>
                    <w:jc w:val="center"/>
                    <w:rPr>
                      <w:b/>
                      <w:sz w:val="16"/>
                      <w:szCs w:val="16"/>
                    </w:rPr>
                  </w:pPr>
                  <w:r w:rsidRPr="00110C76">
                    <w:rPr>
                      <w:b/>
                      <w:sz w:val="16"/>
                      <w:szCs w:val="16"/>
                    </w:rPr>
                    <w:cr/>
                    <w:t>027</w:t>
                  </w:r>
                </w:p>
              </w:tc>
              <w:tc>
                <w:tcPr>
                  <w:tcW w:w="652" w:type="dxa"/>
                  <w:vAlign w:val="center"/>
                </w:tcPr>
                <w:p w:rsidR="00142DC0" w:rsidRPr="00110C76" w:rsidRDefault="00142DC0" w:rsidP="0097480A">
                  <w:pPr>
                    <w:pStyle w:val="TableParagraph"/>
                    <w:jc w:val="center"/>
                    <w:rPr>
                      <w:b/>
                      <w:sz w:val="16"/>
                      <w:szCs w:val="16"/>
                    </w:rPr>
                  </w:pPr>
                  <w:r w:rsidRPr="00110C76">
                    <w:rPr>
                      <w:b/>
                      <w:sz w:val="16"/>
                      <w:szCs w:val="16"/>
                    </w:rPr>
                    <w:t>2028</w:t>
                  </w:r>
                </w:p>
              </w:tc>
              <w:tc>
                <w:tcPr>
                  <w:tcW w:w="557" w:type="dxa"/>
                  <w:vAlign w:val="center"/>
                </w:tcPr>
                <w:p w:rsidR="00142DC0" w:rsidRPr="00110C76" w:rsidRDefault="00142DC0" w:rsidP="0097480A">
                  <w:pPr>
                    <w:pStyle w:val="TableParagraph"/>
                    <w:jc w:val="center"/>
                    <w:rPr>
                      <w:b/>
                      <w:sz w:val="16"/>
                      <w:szCs w:val="16"/>
                    </w:rPr>
                  </w:pPr>
                  <w:r w:rsidRPr="00110C76">
                    <w:rPr>
                      <w:b/>
                      <w:sz w:val="16"/>
                      <w:szCs w:val="16"/>
                    </w:rPr>
                    <w:t>2029</w:t>
                  </w:r>
                </w:p>
              </w:tc>
              <w:tc>
                <w:tcPr>
                  <w:tcW w:w="652" w:type="dxa"/>
                  <w:vAlign w:val="center"/>
                </w:tcPr>
                <w:p w:rsidR="00142DC0" w:rsidRPr="00110C76" w:rsidRDefault="00142DC0" w:rsidP="0097480A">
                  <w:pPr>
                    <w:pStyle w:val="TableParagraph"/>
                    <w:jc w:val="center"/>
                    <w:rPr>
                      <w:b/>
                      <w:sz w:val="16"/>
                      <w:szCs w:val="16"/>
                    </w:rPr>
                  </w:pPr>
                  <w:r w:rsidRPr="00110C76">
                    <w:rPr>
                      <w:b/>
                      <w:sz w:val="16"/>
                      <w:szCs w:val="16"/>
                    </w:rPr>
                    <w:t>2030</w:t>
                  </w:r>
                </w:p>
              </w:tc>
              <w:tc>
                <w:tcPr>
                  <w:tcW w:w="1266" w:type="dxa"/>
                  <w:vMerge/>
                  <w:tcBorders>
                    <w:top w:val="none" w:sz="4" w:space="0" w:color="000000"/>
                  </w:tcBorders>
                  <w:vAlign w:val="center"/>
                </w:tcPr>
                <w:p w:rsidR="00142DC0" w:rsidRPr="00110C76" w:rsidRDefault="00142DC0" w:rsidP="0097480A">
                  <w:pPr>
                    <w:jc w:val="center"/>
                    <w:rPr>
                      <w:rFonts w:ascii="Times New Roman" w:hAnsi="Times New Roman" w:cs="Times New Roman"/>
                      <w:sz w:val="16"/>
                      <w:szCs w:val="16"/>
                    </w:rPr>
                  </w:pPr>
                </w:p>
              </w:tc>
              <w:tc>
                <w:tcPr>
                  <w:tcW w:w="1079" w:type="dxa"/>
                  <w:vMerge/>
                  <w:tcBorders>
                    <w:right w:val="single" w:sz="4" w:space="0" w:color="auto"/>
                  </w:tcBorders>
                </w:tcPr>
                <w:p w:rsidR="00142DC0" w:rsidRPr="00110C76" w:rsidRDefault="00142DC0" w:rsidP="0097480A">
                  <w:pPr>
                    <w:jc w:val="center"/>
                    <w:rPr>
                      <w:rFonts w:ascii="Times New Roman" w:hAnsi="Times New Roman" w:cs="Times New Roman"/>
                      <w:sz w:val="16"/>
                      <w:szCs w:val="16"/>
                    </w:rPr>
                  </w:pPr>
                </w:p>
              </w:tc>
              <w:tc>
                <w:tcPr>
                  <w:tcW w:w="3070" w:type="dxa"/>
                  <w:vMerge/>
                  <w:tcBorders>
                    <w:top w:val="none" w:sz="4" w:space="0" w:color="000000"/>
                    <w:left w:val="single" w:sz="4" w:space="0" w:color="auto"/>
                  </w:tcBorders>
                  <w:vAlign w:val="center"/>
                </w:tcPr>
                <w:p w:rsidR="00142DC0" w:rsidRPr="00110C76" w:rsidRDefault="00142DC0" w:rsidP="0097480A">
                  <w:pPr>
                    <w:jc w:val="center"/>
                    <w:rPr>
                      <w:rFonts w:ascii="Times New Roman" w:hAnsi="Times New Roman" w:cs="Times New Roman"/>
                      <w:sz w:val="16"/>
                      <w:szCs w:val="16"/>
                    </w:rPr>
                  </w:pPr>
                </w:p>
              </w:tc>
            </w:tr>
            <w:tr w:rsidR="00142DC0" w:rsidRPr="00A86643" w:rsidTr="007A4279">
              <w:trPr>
                <w:trHeight w:val="328"/>
              </w:trPr>
              <w:tc>
                <w:tcPr>
                  <w:tcW w:w="547" w:type="dxa"/>
                  <w:vAlign w:val="center"/>
                </w:tcPr>
                <w:p w:rsidR="00142DC0" w:rsidRPr="00110C76" w:rsidRDefault="00142DC0" w:rsidP="0097480A">
                  <w:pPr>
                    <w:pStyle w:val="TableParagraph"/>
                    <w:jc w:val="center"/>
                    <w:rPr>
                      <w:sz w:val="20"/>
                      <w:szCs w:val="20"/>
                    </w:rPr>
                  </w:pPr>
                  <w:r w:rsidRPr="00110C76">
                    <w:rPr>
                      <w:sz w:val="20"/>
                      <w:szCs w:val="20"/>
                    </w:rPr>
                    <w:t>1.</w:t>
                  </w:r>
                </w:p>
              </w:tc>
              <w:tc>
                <w:tcPr>
                  <w:tcW w:w="12000" w:type="dxa"/>
                  <w:gridSpan w:val="13"/>
                  <w:tcBorders>
                    <w:right w:val="single" w:sz="4" w:space="0" w:color="auto"/>
                  </w:tcBorders>
                </w:tcPr>
                <w:p w:rsidR="00142DC0" w:rsidRPr="00110C76" w:rsidRDefault="00142DC0" w:rsidP="0090295D">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 xml:space="preserve">Задача «Оказание поддержки в приобретении </w:t>
                  </w:r>
                  <w:r w:rsidR="00B62FE6" w:rsidRPr="00110C76">
                    <w:rPr>
                      <w:rFonts w:ascii="Times New Roman" w:hAnsi="Times New Roman" w:cs="Times New Roman"/>
                      <w:sz w:val="20"/>
                      <w:szCs w:val="20"/>
                    </w:rPr>
                    <w:t xml:space="preserve">(строительстве) </w:t>
                  </w:r>
                  <w:r w:rsidRPr="00110C76">
                    <w:rPr>
                      <w:rFonts w:ascii="Times New Roman" w:hAnsi="Times New Roman" w:cs="Times New Roman"/>
                      <w:sz w:val="20"/>
                      <w:szCs w:val="20"/>
                    </w:rPr>
                    <w:t>жилых помещений и строительстве индивидуальных жилых домов»</w:t>
                  </w:r>
                </w:p>
              </w:tc>
              <w:tc>
                <w:tcPr>
                  <w:tcW w:w="1559" w:type="dxa"/>
                  <w:tcBorders>
                    <w:right w:val="single" w:sz="4" w:space="0" w:color="auto"/>
                  </w:tcBorders>
                </w:tcPr>
                <w:p w:rsidR="00142DC0" w:rsidRPr="00110C76" w:rsidRDefault="00142DC0" w:rsidP="004A0CB0">
                  <w:pPr>
                    <w:autoSpaceDE w:val="0"/>
                    <w:autoSpaceDN w:val="0"/>
                    <w:adjustRightInd w:val="0"/>
                    <w:spacing w:after="0" w:line="240" w:lineRule="auto"/>
                    <w:rPr>
                      <w:rFonts w:ascii="Times New Roman" w:hAnsi="Times New Roman" w:cs="Times New Roman"/>
                      <w:sz w:val="20"/>
                      <w:szCs w:val="20"/>
                    </w:rPr>
                  </w:pPr>
                </w:p>
              </w:tc>
            </w:tr>
            <w:tr w:rsidR="00142DC0" w:rsidRPr="00A86643" w:rsidTr="007A4279">
              <w:trPr>
                <w:trHeight w:val="1355"/>
              </w:trPr>
              <w:tc>
                <w:tcPr>
                  <w:tcW w:w="547" w:type="dxa"/>
                </w:tcPr>
                <w:p w:rsidR="00142DC0" w:rsidRPr="00110C76" w:rsidRDefault="00142DC0" w:rsidP="0097480A">
                  <w:pPr>
                    <w:pStyle w:val="TableParagraph"/>
                    <w:rPr>
                      <w:sz w:val="20"/>
                      <w:szCs w:val="20"/>
                    </w:rPr>
                  </w:pPr>
                  <w:r w:rsidRPr="00110C76">
                    <w:rPr>
                      <w:sz w:val="20"/>
                      <w:szCs w:val="20"/>
                    </w:rPr>
                    <w:t>1.1.</w:t>
                  </w:r>
                </w:p>
              </w:tc>
              <w:tc>
                <w:tcPr>
                  <w:tcW w:w="1954" w:type="dxa"/>
                </w:tcPr>
                <w:p w:rsidR="00142DC0" w:rsidRPr="00110C76" w:rsidRDefault="00142DC0" w:rsidP="0097480A">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Предоставлена государственная поддержка в виде субсидий на приобретение (строительство) жилья участникам специальной военной операции</w:t>
                  </w:r>
                </w:p>
              </w:tc>
              <w:tc>
                <w:tcPr>
                  <w:tcW w:w="1490" w:type="dxa"/>
                </w:tcPr>
                <w:p w:rsidR="00142DC0" w:rsidRPr="00110C76" w:rsidRDefault="00142DC0" w:rsidP="0097480A">
                  <w:pPr>
                    <w:pStyle w:val="TableParagraph"/>
                    <w:jc w:val="center"/>
                    <w:rPr>
                      <w:sz w:val="20"/>
                      <w:szCs w:val="20"/>
                    </w:rPr>
                  </w:pPr>
                  <w:r w:rsidRPr="00110C76">
                    <w:rPr>
                      <w:sz w:val="20"/>
                      <w:szCs w:val="20"/>
                    </w:rPr>
                    <w:t>Х</w:t>
                  </w:r>
                </w:p>
              </w:tc>
              <w:tc>
                <w:tcPr>
                  <w:tcW w:w="886" w:type="dxa"/>
                </w:tcPr>
                <w:p w:rsidR="00142DC0" w:rsidRPr="00110C76" w:rsidRDefault="00142DC0">
                  <w:pPr>
                    <w:rPr>
                      <w:rFonts w:ascii="Times New Roman" w:hAnsi="Times New Roman" w:cs="Times New Roman"/>
                      <w:sz w:val="20"/>
                      <w:szCs w:val="20"/>
                    </w:rPr>
                  </w:pPr>
                  <w:r w:rsidRPr="00110C76">
                    <w:rPr>
                      <w:rFonts w:ascii="Times New Roman" w:eastAsia="Arial Unicode MS" w:hAnsi="Times New Roman" w:cs="Times New Roman"/>
                      <w:sz w:val="20"/>
                      <w:szCs w:val="20"/>
                      <w:lang w:eastAsia="ru-RU"/>
                    </w:rPr>
                    <w:t>человек</w:t>
                  </w:r>
                </w:p>
              </w:tc>
              <w:tc>
                <w:tcPr>
                  <w:tcW w:w="876" w:type="dxa"/>
                </w:tcPr>
                <w:p w:rsidR="00142DC0" w:rsidRPr="00110C76" w:rsidRDefault="00142DC0" w:rsidP="0097480A">
                  <w:pPr>
                    <w:pStyle w:val="TableParagraph"/>
                    <w:jc w:val="center"/>
                    <w:rPr>
                      <w:sz w:val="20"/>
                      <w:szCs w:val="20"/>
                    </w:rPr>
                  </w:pPr>
                  <w:r w:rsidRPr="00110C76">
                    <w:rPr>
                      <w:sz w:val="20"/>
                      <w:szCs w:val="20"/>
                    </w:rPr>
                    <w:t>0</w:t>
                  </w:r>
                </w:p>
              </w:tc>
              <w:tc>
                <w:tcPr>
                  <w:tcW w:w="616" w:type="dxa"/>
                </w:tcPr>
                <w:p w:rsidR="00142DC0" w:rsidRPr="00110C76" w:rsidRDefault="00142DC0" w:rsidP="0097480A">
                  <w:pPr>
                    <w:pStyle w:val="TableParagraph"/>
                    <w:jc w:val="center"/>
                    <w:rPr>
                      <w:sz w:val="20"/>
                      <w:szCs w:val="20"/>
                    </w:rPr>
                  </w:pPr>
                  <w:r w:rsidRPr="00110C76">
                    <w:rPr>
                      <w:sz w:val="20"/>
                      <w:szCs w:val="20"/>
                    </w:rPr>
                    <w:t>2023</w:t>
                  </w:r>
                </w:p>
              </w:tc>
              <w:tc>
                <w:tcPr>
                  <w:tcW w:w="669" w:type="dxa"/>
                </w:tcPr>
                <w:p w:rsidR="00142DC0" w:rsidRPr="00110C76" w:rsidRDefault="00142DC0" w:rsidP="0097480A">
                  <w:pPr>
                    <w:pStyle w:val="TableParagraph"/>
                    <w:jc w:val="center"/>
                    <w:rPr>
                      <w:sz w:val="20"/>
                      <w:szCs w:val="20"/>
                    </w:rPr>
                  </w:pPr>
                  <w:r w:rsidRPr="00110C76">
                    <w:rPr>
                      <w:sz w:val="20"/>
                      <w:szCs w:val="20"/>
                    </w:rPr>
                    <w:t>-</w:t>
                  </w:r>
                </w:p>
              </w:tc>
              <w:tc>
                <w:tcPr>
                  <w:tcW w:w="651" w:type="dxa"/>
                </w:tcPr>
                <w:p w:rsidR="00142DC0" w:rsidRPr="00110C76" w:rsidRDefault="00142DC0" w:rsidP="0097480A">
                  <w:pPr>
                    <w:pStyle w:val="TableParagraph"/>
                    <w:jc w:val="center"/>
                    <w:rPr>
                      <w:sz w:val="20"/>
                      <w:szCs w:val="20"/>
                    </w:rPr>
                  </w:pPr>
                  <w:r w:rsidRPr="00110C76">
                    <w:rPr>
                      <w:sz w:val="20"/>
                      <w:szCs w:val="20"/>
                    </w:rPr>
                    <w:t>-</w:t>
                  </w:r>
                </w:p>
              </w:tc>
              <w:tc>
                <w:tcPr>
                  <w:tcW w:w="652" w:type="dxa"/>
                </w:tcPr>
                <w:p w:rsidR="00142DC0" w:rsidRPr="00110C76" w:rsidRDefault="00142DC0" w:rsidP="00074C1A">
                  <w:pPr>
                    <w:jc w:val="center"/>
                    <w:rPr>
                      <w:rFonts w:ascii="Times New Roman" w:hAnsi="Times New Roman" w:cs="Times New Roman"/>
                      <w:b/>
                      <w:sz w:val="20"/>
                      <w:szCs w:val="20"/>
                    </w:rPr>
                  </w:pPr>
                  <w:r w:rsidRPr="00110C76">
                    <w:rPr>
                      <w:rFonts w:ascii="Times New Roman" w:hAnsi="Times New Roman" w:cs="Times New Roman"/>
                      <w:b/>
                      <w:sz w:val="20"/>
                      <w:szCs w:val="20"/>
                    </w:rPr>
                    <w:t>-</w:t>
                  </w:r>
                </w:p>
              </w:tc>
              <w:tc>
                <w:tcPr>
                  <w:tcW w:w="652" w:type="dxa"/>
                </w:tcPr>
                <w:p w:rsidR="00142DC0" w:rsidRPr="00110C76" w:rsidRDefault="00142DC0" w:rsidP="00074C1A">
                  <w:pPr>
                    <w:jc w:val="center"/>
                    <w:rPr>
                      <w:rFonts w:ascii="Times New Roman" w:hAnsi="Times New Roman" w:cs="Times New Roman"/>
                      <w:b/>
                      <w:sz w:val="20"/>
                      <w:szCs w:val="20"/>
                    </w:rPr>
                  </w:pPr>
                  <w:r w:rsidRPr="00110C76">
                    <w:rPr>
                      <w:rFonts w:ascii="Times New Roman" w:hAnsi="Times New Roman" w:cs="Times New Roman"/>
                      <w:b/>
                      <w:sz w:val="20"/>
                      <w:szCs w:val="20"/>
                    </w:rPr>
                    <w:t>-</w:t>
                  </w:r>
                </w:p>
              </w:tc>
              <w:tc>
                <w:tcPr>
                  <w:tcW w:w="557" w:type="dxa"/>
                </w:tcPr>
                <w:p w:rsidR="00142DC0" w:rsidRPr="00110C76" w:rsidRDefault="00142DC0" w:rsidP="00074C1A">
                  <w:pPr>
                    <w:jc w:val="center"/>
                    <w:rPr>
                      <w:rFonts w:ascii="Times New Roman" w:hAnsi="Times New Roman" w:cs="Times New Roman"/>
                      <w:sz w:val="20"/>
                      <w:szCs w:val="20"/>
                    </w:rPr>
                  </w:pPr>
                  <w:r w:rsidRPr="00110C76">
                    <w:rPr>
                      <w:rFonts w:ascii="Times New Roman" w:hAnsi="Times New Roman" w:cs="Times New Roman"/>
                      <w:sz w:val="20"/>
                      <w:szCs w:val="20"/>
                    </w:rPr>
                    <w:t>1</w:t>
                  </w:r>
                </w:p>
              </w:tc>
              <w:tc>
                <w:tcPr>
                  <w:tcW w:w="652" w:type="dxa"/>
                </w:tcPr>
                <w:p w:rsidR="00142DC0" w:rsidRPr="00110C76" w:rsidRDefault="00142DC0" w:rsidP="0097480A">
                  <w:pPr>
                    <w:rPr>
                      <w:rFonts w:ascii="Times New Roman" w:hAnsi="Times New Roman" w:cs="Times New Roman"/>
                      <w:sz w:val="20"/>
                      <w:szCs w:val="20"/>
                    </w:rPr>
                  </w:pPr>
                  <w:r w:rsidRPr="00110C76">
                    <w:rPr>
                      <w:rFonts w:ascii="Times New Roman" w:hAnsi="Times New Roman" w:cs="Times New Roman"/>
                      <w:sz w:val="20"/>
                      <w:szCs w:val="20"/>
                    </w:rPr>
                    <w:t xml:space="preserve">    -</w:t>
                  </w:r>
                </w:p>
              </w:tc>
              <w:tc>
                <w:tcPr>
                  <w:tcW w:w="1266" w:type="dxa"/>
                </w:tcPr>
                <w:p w:rsidR="00142DC0" w:rsidRPr="00110C76" w:rsidRDefault="00142DC0" w:rsidP="0097480A">
                  <w:pPr>
                    <w:pStyle w:val="TableParagraph"/>
                    <w:jc w:val="center"/>
                    <w:rPr>
                      <w:sz w:val="20"/>
                      <w:szCs w:val="20"/>
                    </w:rPr>
                  </w:pPr>
                  <w:r w:rsidRPr="00110C76">
                    <w:rPr>
                      <w:sz w:val="20"/>
                      <w:szCs w:val="20"/>
                    </w:rPr>
                    <w:t>Выплаты физическим лицам</w:t>
                  </w:r>
                </w:p>
              </w:tc>
              <w:tc>
                <w:tcPr>
                  <w:tcW w:w="1079" w:type="dxa"/>
                  <w:tcBorders>
                    <w:right w:val="single" w:sz="4" w:space="0" w:color="auto"/>
                  </w:tcBorders>
                </w:tcPr>
                <w:p w:rsidR="00142DC0" w:rsidRPr="00110C76" w:rsidRDefault="00142DC0" w:rsidP="0097480A">
                  <w:pPr>
                    <w:pStyle w:val="TableParagraph"/>
                    <w:jc w:val="center"/>
                    <w:rPr>
                      <w:sz w:val="20"/>
                      <w:szCs w:val="20"/>
                    </w:rPr>
                  </w:pPr>
                  <w:r w:rsidRPr="00110C76">
                    <w:rPr>
                      <w:sz w:val="20"/>
                      <w:szCs w:val="20"/>
                    </w:rPr>
                    <w:t>ВП</w:t>
                  </w:r>
                </w:p>
              </w:tc>
              <w:tc>
                <w:tcPr>
                  <w:tcW w:w="1559" w:type="dxa"/>
                  <w:tcBorders>
                    <w:left w:val="single" w:sz="4" w:space="0" w:color="auto"/>
                    <w:right w:val="single" w:sz="4" w:space="0" w:color="auto"/>
                  </w:tcBorders>
                </w:tcPr>
                <w:p w:rsidR="00142DC0" w:rsidRPr="00110C76" w:rsidRDefault="00142DC0" w:rsidP="009F1DB1">
                  <w:pPr>
                    <w:pStyle w:val="TableParagraph"/>
                    <w:jc w:val="center"/>
                    <w:rPr>
                      <w:sz w:val="20"/>
                      <w:szCs w:val="20"/>
                    </w:rPr>
                  </w:pPr>
                  <w:r w:rsidRPr="00110C76">
                    <w:rPr>
                      <w:sz w:val="20"/>
                      <w:szCs w:val="20"/>
                    </w:rPr>
                    <w:t>Количество участников специальной военной операции, получивших поддержку в приобр</w:t>
                  </w:r>
                  <w:r w:rsidR="009F1DB1">
                    <w:rPr>
                      <w:sz w:val="20"/>
                      <w:szCs w:val="20"/>
                    </w:rPr>
                    <w:t xml:space="preserve">етении (строительстве) жилья   </w:t>
                  </w:r>
                </w:p>
              </w:tc>
            </w:tr>
            <w:tr w:rsidR="00E35D34" w:rsidRPr="00A86643" w:rsidTr="007A4279">
              <w:trPr>
                <w:trHeight w:val="433"/>
              </w:trPr>
              <w:tc>
                <w:tcPr>
                  <w:tcW w:w="14106" w:type="dxa"/>
                  <w:gridSpan w:val="15"/>
                  <w:tcBorders>
                    <w:right w:val="single" w:sz="4" w:space="0" w:color="auto"/>
                  </w:tcBorders>
                </w:tcPr>
                <w:p w:rsidR="00E35D34" w:rsidRPr="00110C76" w:rsidRDefault="00E35D34" w:rsidP="00006C0B">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 xml:space="preserve">1.1.1.Предоставлены субсидии участникам специальной военной операции на приобретение (строительство) жилья с помощью </w:t>
                  </w:r>
                  <w:proofErr w:type="gramStart"/>
                  <w:r w:rsidRPr="00110C76">
                    <w:rPr>
                      <w:rFonts w:ascii="Times New Roman" w:hAnsi="Times New Roman" w:cs="Times New Roman"/>
                      <w:sz w:val="20"/>
                      <w:szCs w:val="20"/>
                    </w:rPr>
                    <w:t>жилищных</w:t>
                  </w:r>
                  <w:proofErr w:type="gramEnd"/>
                </w:p>
                <w:p w:rsidR="00E35D34" w:rsidRPr="00110C76" w:rsidRDefault="00DA3690" w:rsidP="00DA3690">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(ипотечных) кредитов</w:t>
                  </w:r>
                </w:p>
              </w:tc>
            </w:tr>
            <w:tr w:rsidR="00142DC0" w:rsidRPr="00A86643" w:rsidTr="007A4279">
              <w:trPr>
                <w:trHeight w:val="20"/>
              </w:trPr>
              <w:tc>
                <w:tcPr>
                  <w:tcW w:w="547" w:type="dxa"/>
                </w:tcPr>
                <w:p w:rsidR="00142DC0" w:rsidRPr="00110C76" w:rsidRDefault="00142DC0" w:rsidP="0097480A">
                  <w:pPr>
                    <w:pStyle w:val="TableParagraph"/>
                    <w:rPr>
                      <w:sz w:val="20"/>
                      <w:szCs w:val="20"/>
                    </w:rPr>
                  </w:pPr>
                  <w:r w:rsidRPr="00110C76">
                    <w:rPr>
                      <w:sz w:val="20"/>
                      <w:szCs w:val="20"/>
                    </w:rPr>
                    <w:t>1.2.</w:t>
                  </w:r>
                </w:p>
              </w:tc>
              <w:tc>
                <w:tcPr>
                  <w:tcW w:w="1954" w:type="dxa"/>
                </w:tcPr>
                <w:p w:rsidR="00142DC0" w:rsidRPr="00110C76" w:rsidRDefault="00142DC0" w:rsidP="0097480A">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Предоставлена государственная поддержка в виде субсидий на приобретение (строительство) жилья гражданам, пострадавшим в хо</w:t>
                  </w:r>
                  <w:r w:rsidR="00F613BF">
                    <w:rPr>
                      <w:rFonts w:ascii="Times New Roman" w:hAnsi="Times New Roman" w:cs="Times New Roman"/>
                      <w:sz w:val="20"/>
                      <w:szCs w:val="20"/>
                    </w:rPr>
                    <w:t>де специальной военной операции</w:t>
                  </w:r>
                </w:p>
              </w:tc>
              <w:tc>
                <w:tcPr>
                  <w:tcW w:w="1490" w:type="dxa"/>
                </w:tcPr>
                <w:p w:rsidR="00142DC0" w:rsidRPr="00110C76" w:rsidRDefault="00142DC0" w:rsidP="0097480A">
                  <w:pPr>
                    <w:pStyle w:val="TableParagraph"/>
                    <w:jc w:val="center"/>
                    <w:rPr>
                      <w:sz w:val="20"/>
                      <w:szCs w:val="20"/>
                    </w:rPr>
                  </w:pPr>
                  <w:r w:rsidRPr="00110C76">
                    <w:rPr>
                      <w:sz w:val="20"/>
                      <w:szCs w:val="20"/>
                    </w:rPr>
                    <w:t>Х</w:t>
                  </w:r>
                </w:p>
              </w:tc>
              <w:tc>
                <w:tcPr>
                  <w:tcW w:w="886" w:type="dxa"/>
                </w:tcPr>
                <w:p w:rsidR="00142DC0" w:rsidRPr="00110C76" w:rsidRDefault="00142DC0">
                  <w:pPr>
                    <w:rPr>
                      <w:rFonts w:ascii="Times New Roman" w:hAnsi="Times New Roman" w:cs="Times New Roman"/>
                      <w:sz w:val="20"/>
                      <w:szCs w:val="20"/>
                    </w:rPr>
                  </w:pPr>
                  <w:r w:rsidRPr="00110C76">
                    <w:rPr>
                      <w:rFonts w:ascii="Times New Roman" w:eastAsia="Arial Unicode MS" w:hAnsi="Times New Roman" w:cs="Times New Roman"/>
                      <w:sz w:val="20"/>
                      <w:szCs w:val="20"/>
                      <w:lang w:eastAsia="ru-RU"/>
                    </w:rPr>
                    <w:t>человек</w:t>
                  </w:r>
                </w:p>
              </w:tc>
              <w:tc>
                <w:tcPr>
                  <w:tcW w:w="876" w:type="dxa"/>
                </w:tcPr>
                <w:p w:rsidR="00142DC0" w:rsidRPr="00110C76" w:rsidRDefault="00142DC0" w:rsidP="0097480A">
                  <w:pPr>
                    <w:pStyle w:val="TableParagraph"/>
                    <w:jc w:val="center"/>
                    <w:rPr>
                      <w:sz w:val="20"/>
                      <w:szCs w:val="20"/>
                    </w:rPr>
                  </w:pPr>
                  <w:r w:rsidRPr="00110C76">
                    <w:rPr>
                      <w:sz w:val="20"/>
                      <w:szCs w:val="20"/>
                    </w:rPr>
                    <w:t>0</w:t>
                  </w:r>
                </w:p>
              </w:tc>
              <w:tc>
                <w:tcPr>
                  <w:tcW w:w="616" w:type="dxa"/>
                </w:tcPr>
                <w:p w:rsidR="00142DC0" w:rsidRPr="00110C76" w:rsidRDefault="00142DC0" w:rsidP="0097480A">
                  <w:pPr>
                    <w:pStyle w:val="TableParagraph"/>
                    <w:jc w:val="center"/>
                    <w:rPr>
                      <w:sz w:val="20"/>
                      <w:szCs w:val="20"/>
                    </w:rPr>
                  </w:pPr>
                  <w:r w:rsidRPr="00110C76">
                    <w:rPr>
                      <w:sz w:val="20"/>
                      <w:szCs w:val="20"/>
                    </w:rPr>
                    <w:t>2023</w:t>
                  </w:r>
                </w:p>
              </w:tc>
              <w:tc>
                <w:tcPr>
                  <w:tcW w:w="669" w:type="dxa"/>
                </w:tcPr>
                <w:p w:rsidR="00142DC0" w:rsidRPr="00110C76" w:rsidRDefault="0032231A" w:rsidP="0097480A">
                  <w:pPr>
                    <w:pStyle w:val="TableParagraph"/>
                    <w:jc w:val="center"/>
                    <w:rPr>
                      <w:sz w:val="20"/>
                      <w:szCs w:val="20"/>
                    </w:rPr>
                  </w:pPr>
                  <w:r w:rsidRPr="00110C76">
                    <w:rPr>
                      <w:sz w:val="20"/>
                      <w:szCs w:val="20"/>
                    </w:rPr>
                    <w:t>-</w:t>
                  </w:r>
                </w:p>
              </w:tc>
              <w:tc>
                <w:tcPr>
                  <w:tcW w:w="651" w:type="dxa"/>
                </w:tcPr>
                <w:p w:rsidR="00142DC0" w:rsidRPr="00110C76" w:rsidRDefault="0032231A" w:rsidP="0097480A">
                  <w:pPr>
                    <w:pStyle w:val="TableParagraph"/>
                    <w:jc w:val="center"/>
                    <w:rPr>
                      <w:sz w:val="20"/>
                      <w:szCs w:val="20"/>
                    </w:rPr>
                  </w:pPr>
                  <w:r w:rsidRPr="00110C76">
                    <w:rPr>
                      <w:sz w:val="20"/>
                      <w:szCs w:val="20"/>
                    </w:rPr>
                    <w:t>-</w:t>
                  </w:r>
                </w:p>
              </w:tc>
              <w:tc>
                <w:tcPr>
                  <w:tcW w:w="652" w:type="dxa"/>
                </w:tcPr>
                <w:p w:rsidR="00142DC0" w:rsidRPr="00110C76" w:rsidRDefault="00142DC0" w:rsidP="0097480A">
                  <w:pPr>
                    <w:rPr>
                      <w:rFonts w:ascii="Times New Roman" w:hAnsi="Times New Roman" w:cs="Times New Roman"/>
                      <w:b/>
                      <w:sz w:val="20"/>
                      <w:szCs w:val="20"/>
                    </w:rPr>
                  </w:pPr>
                  <w:r w:rsidRPr="00110C76">
                    <w:rPr>
                      <w:rFonts w:ascii="Times New Roman" w:hAnsi="Times New Roman" w:cs="Times New Roman"/>
                      <w:b/>
                      <w:sz w:val="20"/>
                      <w:szCs w:val="20"/>
                    </w:rPr>
                    <w:t xml:space="preserve">    -</w:t>
                  </w:r>
                </w:p>
              </w:tc>
              <w:tc>
                <w:tcPr>
                  <w:tcW w:w="652" w:type="dxa"/>
                </w:tcPr>
                <w:p w:rsidR="00142DC0" w:rsidRPr="00110C76" w:rsidRDefault="00142DC0" w:rsidP="0097480A">
                  <w:pPr>
                    <w:rPr>
                      <w:rFonts w:ascii="Times New Roman" w:hAnsi="Times New Roman" w:cs="Times New Roman"/>
                      <w:b/>
                      <w:sz w:val="20"/>
                      <w:szCs w:val="20"/>
                    </w:rPr>
                  </w:pPr>
                  <w:r w:rsidRPr="00110C76">
                    <w:rPr>
                      <w:rFonts w:ascii="Times New Roman" w:hAnsi="Times New Roman" w:cs="Times New Roman"/>
                      <w:b/>
                      <w:sz w:val="20"/>
                      <w:szCs w:val="20"/>
                    </w:rPr>
                    <w:t xml:space="preserve">    -      </w:t>
                  </w:r>
                </w:p>
              </w:tc>
              <w:tc>
                <w:tcPr>
                  <w:tcW w:w="557" w:type="dxa"/>
                </w:tcPr>
                <w:p w:rsidR="00142DC0" w:rsidRPr="00110C76" w:rsidRDefault="008D3271" w:rsidP="0097480A">
                  <w:pPr>
                    <w:rPr>
                      <w:rFonts w:ascii="Times New Roman" w:hAnsi="Times New Roman" w:cs="Times New Roman"/>
                      <w:sz w:val="20"/>
                      <w:szCs w:val="20"/>
                    </w:rPr>
                  </w:pPr>
                  <w:r w:rsidRPr="00110C76">
                    <w:rPr>
                      <w:rFonts w:ascii="Times New Roman" w:hAnsi="Times New Roman" w:cs="Times New Roman"/>
                      <w:sz w:val="20"/>
                      <w:szCs w:val="20"/>
                    </w:rPr>
                    <w:t xml:space="preserve">   </w:t>
                  </w:r>
                  <w:r w:rsidR="00142DC0" w:rsidRPr="00110C76">
                    <w:rPr>
                      <w:rFonts w:ascii="Times New Roman" w:hAnsi="Times New Roman" w:cs="Times New Roman"/>
                      <w:sz w:val="20"/>
                      <w:szCs w:val="20"/>
                    </w:rPr>
                    <w:t>1</w:t>
                  </w:r>
                </w:p>
              </w:tc>
              <w:tc>
                <w:tcPr>
                  <w:tcW w:w="652" w:type="dxa"/>
                </w:tcPr>
                <w:p w:rsidR="00142DC0" w:rsidRPr="00110C76" w:rsidRDefault="00142DC0" w:rsidP="0097480A">
                  <w:pPr>
                    <w:rPr>
                      <w:rFonts w:ascii="Times New Roman" w:hAnsi="Times New Roman" w:cs="Times New Roman"/>
                      <w:sz w:val="20"/>
                      <w:szCs w:val="20"/>
                    </w:rPr>
                  </w:pPr>
                  <w:r w:rsidRPr="00110C76">
                    <w:rPr>
                      <w:rFonts w:ascii="Times New Roman" w:hAnsi="Times New Roman" w:cs="Times New Roman"/>
                      <w:sz w:val="20"/>
                      <w:szCs w:val="20"/>
                    </w:rPr>
                    <w:t xml:space="preserve">    </w:t>
                  </w:r>
                  <w:r w:rsidR="0032231A" w:rsidRPr="00110C76">
                    <w:rPr>
                      <w:rFonts w:ascii="Times New Roman" w:hAnsi="Times New Roman" w:cs="Times New Roman"/>
                      <w:sz w:val="20"/>
                      <w:szCs w:val="20"/>
                    </w:rPr>
                    <w:t>-</w:t>
                  </w:r>
                </w:p>
              </w:tc>
              <w:tc>
                <w:tcPr>
                  <w:tcW w:w="1266" w:type="dxa"/>
                </w:tcPr>
                <w:p w:rsidR="00142DC0" w:rsidRPr="00110C76" w:rsidRDefault="00142DC0" w:rsidP="0097480A">
                  <w:pPr>
                    <w:pStyle w:val="TableParagraph"/>
                    <w:jc w:val="center"/>
                    <w:rPr>
                      <w:sz w:val="20"/>
                      <w:szCs w:val="20"/>
                    </w:rPr>
                  </w:pPr>
                  <w:r w:rsidRPr="00110C76">
                    <w:rPr>
                      <w:sz w:val="20"/>
                      <w:szCs w:val="20"/>
                    </w:rPr>
                    <w:t>Выплаты физическим лицам</w:t>
                  </w:r>
                </w:p>
              </w:tc>
              <w:tc>
                <w:tcPr>
                  <w:tcW w:w="1079" w:type="dxa"/>
                  <w:tcBorders>
                    <w:right w:val="single" w:sz="4" w:space="0" w:color="auto"/>
                  </w:tcBorders>
                </w:tcPr>
                <w:p w:rsidR="00142DC0" w:rsidRPr="00110C76" w:rsidRDefault="00142DC0" w:rsidP="0097480A">
                  <w:pPr>
                    <w:pStyle w:val="TableParagraph"/>
                    <w:jc w:val="center"/>
                    <w:rPr>
                      <w:sz w:val="20"/>
                      <w:szCs w:val="20"/>
                    </w:rPr>
                  </w:pPr>
                  <w:r w:rsidRPr="00110C76">
                    <w:rPr>
                      <w:sz w:val="20"/>
                      <w:szCs w:val="20"/>
                    </w:rPr>
                    <w:t>ВП</w:t>
                  </w:r>
                </w:p>
              </w:tc>
              <w:tc>
                <w:tcPr>
                  <w:tcW w:w="1559" w:type="dxa"/>
                  <w:tcBorders>
                    <w:left w:val="single" w:sz="4" w:space="0" w:color="auto"/>
                    <w:right w:val="single" w:sz="4" w:space="0" w:color="auto"/>
                  </w:tcBorders>
                </w:tcPr>
                <w:p w:rsidR="00142DC0" w:rsidRPr="00110C76" w:rsidRDefault="00142DC0" w:rsidP="0097480A">
                  <w:pPr>
                    <w:pStyle w:val="TableParagraph"/>
                    <w:jc w:val="center"/>
                    <w:rPr>
                      <w:sz w:val="20"/>
                      <w:szCs w:val="20"/>
                    </w:rPr>
                  </w:pPr>
                  <w:r w:rsidRPr="00110C76">
                    <w:rPr>
                      <w:sz w:val="20"/>
                      <w:szCs w:val="20"/>
                    </w:rPr>
                    <w:t>Количество пострадавших граждан в связи с проведением специальной военной операции, получивших поддержку в приобретении (строительстве) жилья</w:t>
                  </w:r>
                </w:p>
              </w:tc>
            </w:tr>
            <w:tr w:rsidR="00903BF8" w:rsidRPr="00AD4755" w:rsidTr="007A4279">
              <w:trPr>
                <w:trHeight w:val="20"/>
              </w:trPr>
              <w:tc>
                <w:tcPr>
                  <w:tcW w:w="14106" w:type="dxa"/>
                  <w:gridSpan w:val="15"/>
                  <w:tcBorders>
                    <w:right w:val="single" w:sz="4" w:space="0" w:color="auto"/>
                  </w:tcBorders>
                </w:tcPr>
                <w:p w:rsidR="00903BF8" w:rsidRPr="00110C76" w:rsidRDefault="00903BF8" w:rsidP="00E859D7">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1.2.1.Предоставлены субсидии гражданам, пострадавшим в ходе специальной военной операции, на приобретение жилья с помощью</w:t>
                  </w:r>
                </w:p>
                <w:p w:rsidR="00903BF8" w:rsidRPr="00110C76" w:rsidRDefault="00DA3690" w:rsidP="00DA3690">
                  <w:pPr>
                    <w:autoSpaceDE w:val="0"/>
                    <w:autoSpaceDN w:val="0"/>
                    <w:adjustRightInd w:val="0"/>
                    <w:spacing w:after="0" w:line="240" w:lineRule="auto"/>
                    <w:rPr>
                      <w:rFonts w:ascii="Times New Roman" w:hAnsi="Times New Roman" w:cs="Times New Roman"/>
                      <w:sz w:val="20"/>
                      <w:szCs w:val="20"/>
                    </w:rPr>
                  </w:pPr>
                  <w:r w:rsidRPr="00110C76">
                    <w:rPr>
                      <w:rFonts w:ascii="Times New Roman" w:hAnsi="Times New Roman" w:cs="Times New Roman"/>
                      <w:sz w:val="20"/>
                      <w:szCs w:val="20"/>
                    </w:rPr>
                    <w:t>жилищных (ипотечных) кредитов</w:t>
                  </w:r>
                </w:p>
              </w:tc>
            </w:tr>
          </w:tbl>
          <w:p w:rsidR="008E0A8D" w:rsidRDefault="008E0A8D" w:rsidP="001D489A">
            <w:pPr>
              <w:pStyle w:val="4"/>
              <w:spacing w:before="0" w:after="0"/>
              <w:jc w:val="left"/>
              <w:rPr>
                <w:rFonts w:asciiTheme="minorHAnsi" w:eastAsia="Calibri" w:hAnsiTheme="minorHAnsi" w:cstheme="minorBidi"/>
                <w:sz w:val="20"/>
                <w:szCs w:val="20"/>
              </w:rPr>
            </w:pPr>
          </w:p>
          <w:p w:rsidR="001D489A" w:rsidRPr="001D489A" w:rsidRDefault="001D489A" w:rsidP="001D489A"/>
          <w:p w:rsidR="008E0A8D" w:rsidRDefault="008E0A8D" w:rsidP="00F20809">
            <w:pPr>
              <w:pStyle w:val="4"/>
              <w:spacing w:before="0" w:after="0"/>
              <w:jc w:val="left"/>
              <w:rPr>
                <w:b/>
                <w:lang w:eastAsia="ru-RU"/>
              </w:rPr>
            </w:pPr>
          </w:p>
          <w:p w:rsidR="008E0A8D" w:rsidRDefault="008E0A8D" w:rsidP="00F6098B">
            <w:pPr>
              <w:pStyle w:val="4"/>
              <w:spacing w:before="0" w:after="0"/>
              <w:rPr>
                <w:b/>
                <w:lang w:eastAsia="ru-RU"/>
              </w:rPr>
            </w:pPr>
          </w:p>
          <w:p w:rsidR="00F6098B" w:rsidRDefault="00F6098B" w:rsidP="0048243E">
            <w:pPr>
              <w:pStyle w:val="4"/>
              <w:numPr>
                <w:ilvl w:val="0"/>
                <w:numId w:val="21"/>
              </w:numPr>
              <w:spacing w:before="0" w:after="0"/>
              <w:rPr>
                <w:b/>
                <w:lang w:eastAsia="ru-RU"/>
              </w:rPr>
            </w:pPr>
            <w:r w:rsidRPr="00BA76CB">
              <w:rPr>
                <w:b/>
                <w:lang w:eastAsia="ru-RU"/>
              </w:rPr>
              <w:t>Финансовое обеспечение реа</w:t>
            </w:r>
            <w:r w:rsidR="00903D6B">
              <w:rPr>
                <w:b/>
                <w:lang w:eastAsia="ru-RU"/>
              </w:rPr>
              <w:t>лизации ведомственного</w:t>
            </w:r>
            <w:r w:rsidR="00ED30B8">
              <w:rPr>
                <w:b/>
                <w:lang w:eastAsia="ru-RU"/>
              </w:rPr>
              <w:t xml:space="preserve"> проекта 1</w:t>
            </w:r>
          </w:p>
          <w:p w:rsidR="00F06201" w:rsidRDefault="00F06201" w:rsidP="00F06201">
            <w:pPr>
              <w:rPr>
                <w:lang w:eastAsia="ru-RU"/>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4"/>
              <w:gridCol w:w="37"/>
              <w:gridCol w:w="4383"/>
              <w:gridCol w:w="55"/>
              <w:gridCol w:w="2188"/>
              <w:gridCol w:w="73"/>
              <w:gridCol w:w="1061"/>
              <w:gridCol w:w="1134"/>
              <w:gridCol w:w="992"/>
              <w:gridCol w:w="1134"/>
              <w:gridCol w:w="992"/>
              <w:gridCol w:w="992"/>
              <w:gridCol w:w="2127"/>
            </w:tblGrid>
            <w:tr w:rsidR="00014F4F" w:rsidRPr="00BA76CB" w:rsidTr="00AD7883">
              <w:trPr>
                <w:trHeight w:val="328"/>
              </w:trPr>
              <w:tc>
                <w:tcPr>
                  <w:tcW w:w="454" w:type="dxa"/>
                  <w:vMerge w:val="restart"/>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 xml:space="preserve">N </w:t>
                  </w:r>
                  <w:proofErr w:type="gramStart"/>
                  <w:r w:rsidRPr="00BA76CB">
                    <w:rPr>
                      <w:rFonts w:ascii="Times New Roman" w:eastAsia="Times New Roman" w:hAnsi="Times New Roman" w:cs="Times New Roman"/>
                      <w:sz w:val="20"/>
                      <w:szCs w:val="20"/>
                      <w:lang w:eastAsia="ru-RU"/>
                    </w:rPr>
                    <w:t>п</w:t>
                  </w:r>
                  <w:proofErr w:type="gramEnd"/>
                  <w:r w:rsidRPr="00BA76CB">
                    <w:rPr>
                      <w:rFonts w:ascii="Times New Roman" w:eastAsia="Times New Roman" w:hAnsi="Times New Roman" w:cs="Times New Roman"/>
                      <w:sz w:val="20"/>
                      <w:szCs w:val="20"/>
                      <w:lang w:eastAsia="ru-RU"/>
                    </w:rPr>
                    <w:t>/п</w:t>
                  </w:r>
                </w:p>
              </w:tc>
              <w:tc>
                <w:tcPr>
                  <w:tcW w:w="4420" w:type="dxa"/>
                  <w:gridSpan w:val="2"/>
                  <w:vMerge w:val="restart"/>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Наименование мероприятия (результата) и источники финансирования</w:t>
                  </w:r>
                </w:p>
              </w:tc>
              <w:tc>
                <w:tcPr>
                  <w:tcW w:w="2243" w:type="dxa"/>
                  <w:gridSpan w:val="2"/>
                  <w:vMerge w:val="restart"/>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Код</w:t>
                  </w:r>
                  <w:r w:rsidRPr="00BA76CB">
                    <w:rPr>
                      <w:rFonts w:ascii="Times New Roman" w:eastAsia="Times New Roman" w:hAnsi="Times New Roman" w:cs="Times New Roman"/>
                      <w:sz w:val="20"/>
                      <w:szCs w:val="20"/>
                      <w:lang w:eastAsia="ru-RU"/>
                    </w:rPr>
                    <w:cr/>
                    <w:t>бюджетной классификации</w:t>
                  </w:r>
                </w:p>
              </w:tc>
              <w:tc>
                <w:tcPr>
                  <w:tcW w:w="8505" w:type="dxa"/>
                  <w:gridSpan w:val="8"/>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Объем финансового обеспечения по годам, тыс. рублей</w:t>
                  </w:r>
                </w:p>
              </w:tc>
            </w:tr>
            <w:tr w:rsidR="00014F4F" w:rsidRPr="00BA76CB" w:rsidTr="006750E7">
              <w:trPr>
                <w:trHeight w:val="328"/>
              </w:trPr>
              <w:tc>
                <w:tcPr>
                  <w:tcW w:w="454" w:type="dxa"/>
                  <w:vMerge/>
                </w:tcPr>
                <w:p w:rsidR="00014F4F" w:rsidRPr="00BA76CB" w:rsidRDefault="00014F4F" w:rsidP="00AF5117">
                  <w:pPr>
                    <w:widowControl w:val="0"/>
                    <w:spacing w:after="0" w:line="240" w:lineRule="auto"/>
                    <w:rPr>
                      <w:rFonts w:ascii="Times New Roman" w:eastAsia="Times New Roman" w:hAnsi="Times New Roman" w:cs="Times New Roman"/>
                      <w:sz w:val="20"/>
                      <w:szCs w:val="20"/>
                      <w:lang w:eastAsia="ru-RU"/>
                    </w:rPr>
                  </w:pPr>
                </w:p>
              </w:tc>
              <w:tc>
                <w:tcPr>
                  <w:tcW w:w="4420" w:type="dxa"/>
                  <w:gridSpan w:val="2"/>
                  <w:vMerge/>
                </w:tcPr>
                <w:p w:rsidR="00014F4F" w:rsidRPr="00BA76CB" w:rsidRDefault="00014F4F" w:rsidP="00AF5117">
                  <w:pPr>
                    <w:widowControl w:val="0"/>
                    <w:spacing w:after="0" w:line="240" w:lineRule="auto"/>
                    <w:rPr>
                      <w:rFonts w:ascii="Times New Roman" w:eastAsia="Times New Roman" w:hAnsi="Times New Roman" w:cs="Times New Roman"/>
                      <w:sz w:val="20"/>
                      <w:szCs w:val="20"/>
                      <w:lang w:eastAsia="ru-RU"/>
                    </w:rPr>
                  </w:pPr>
                </w:p>
              </w:tc>
              <w:tc>
                <w:tcPr>
                  <w:tcW w:w="2243" w:type="dxa"/>
                  <w:gridSpan w:val="2"/>
                  <w:vMerge/>
                </w:tcPr>
                <w:p w:rsidR="00014F4F" w:rsidRPr="00BA76CB" w:rsidRDefault="00014F4F" w:rsidP="00AF5117">
                  <w:pPr>
                    <w:widowControl w:val="0"/>
                    <w:spacing w:after="0" w:line="240" w:lineRule="auto"/>
                    <w:rPr>
                      <w:rFonts w:ascii="Times New Roman" w:eastAsia="Times New Roman" w:hAnsi="Times New Roman" w:cs="Times New Roman"/>
                      <w:sz w:val="20"/>
                      <w:szCs w:val="20"/>
                      <w:lang w:eastAsia="ru-RU"/>
                    </w:rPr>
                  </w:pPr>
                </w:p>
              </w:tc>
              <w:tc>
                <w:tcPr>
                  <w:tcW w:w="1134" w:type="dxa"/>
                  <w:gridSpan w:val="2"/>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2025</w:t>
                  </w:r>
                </w:p>
              </w:tc>
              <w:tc>
                <w:tcPr>
                  <w:tcW w:w="1134"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2026</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2027</w:t>
                  </w:r>
                </w:p>
              </w:tc>
              <w:tc>
                <w:tcPr>
                  <w:tcW w:w="1134"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2028</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2029</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2030</w:t>
                  </w:r>
                </w:p>
              </w:tc>
              <w:tc>
                <w:tcPr>
                  <w:tcW w:w="2127"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Всего</w:t>
                  </w:r>
                </w:p>
              </w:tc>
            </w:tr>
            <w:tr w:rsidR="00014F4F" w:rsidRPr="00BA76CB" w:rsidTr="006750E7">
              <w:trPr>
                <w:trHeight w:val="208"/>
              </w:trPr>
              <w:tc>
                <w:tcPr>
                  <w:tcW w:w="454"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1</w:t>
                  </w:r>
                </w:p>
              </w:tc>
              <w:tc>
                <w:tcPr>
                  <w:tcW w:w="4420" w:type="dxa"/>
                  <w:gridSpan w:val="2"/>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2</w:t>
                  </w:r>
                </w:p>
              </w:tc>
              <w:tc>
                <w:tcPr>
                  <w:tcW w:w="2243" w:type="dxa"/>
                  <w:gridSpan w:val="2"/>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3</w:t>
                  </w:r>
                </w:p>
              </w:tc>
              <w:tc>
                <w:tcPr>
                  <w:tcW w:w="1134" w:type="dxa"/>
                  <w:gridSpan w:val="2"/>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4</w:t>
                  </w:r>
                </w:p>
              </w:tc>
              <w:tc>
                <w:tcPr>
                  <w:tcW w:w="1134"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5</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6</w:t>
                  </w:r>
                </w:p>
              </w:tc>
              <w:tc>
                <w:tcPr>
                  <w:tcW w:w="1134"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7</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8</w:t>
                  </w:r>
                </w:p>
              </w:tc>
              <w:tc>
                <w:tcPr>
                  <w:tcW w:w="992"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9</w:t>
                  </w:r>
                </w:p>
              </w:tc>
              <w:tc>
                <w:tcPr>
                  <w:tcW w:w="2127" w:type="dxa"/>
                </w:tcPr>
                <w:p w:rsidR="00014F4F" w:rsidRPr="00BA76CB" w:rsidRDefault="00014F4F" w:rsidP="00AF5117">
                  <w:pPr>
                    <w:widowControl w:val="0"/>
                    <w:spacing w:after="0" w:line="240" w:lineRule="auto"/>
                    <w:jc w:val="center"/>
                    <w:rPr>
                      <w:rFonts w:ascii="Times New Roman" w:eastAsia="Times New Roman" w:hAnsi="Times New Roman" w:cs="Times New Roman"/>
                      <w:sz w:val="20"/>
                      <w:szCs w:val="20"/>
                      <w:lang w:eastAsia="ru-RU"/>
                    </w:rPr>
                  </w:pPr>
                  <w:r w:rsidRPr="00BA76CB">
                    <w:rPr>
                      <w:rFonts w:ascii="Times New Roman" w:eastAsia="Times New Roman" w:hAnsi="Times New Roman" w:cs="Times New Roman"/>
                      <w:sz w:val="20"/>
                      <w:szCs w:val="20"/>
                      <w:lang w:eastAsia="ru-RU"/>
                    </w:rPr>
                    <w:t>10</w:t>
                  </w:r>
                </w:p>
              </w:tc>
            </w:tr>
            <w:tr w:rsidR="00F256ED" w:rsidRPr="00F256ED" w:rsidTr="00AD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25"/>
              </w:trPr>
              <w:tc>
                <w:tcPr>
                  <w:tcW w:w="15622" w:type="dxa"/>
                  <w:gridSpan w:val="13"/>
                  <w:tcBorders>
                    <w:top w:val="single" w:sz="4" w:space="0" w:color="auto"/>
                    <w:left w:val="single" w:sz="4" w:space="0" w:color="auto"/>
                    <w:bottom w:val="single" w:sz="4" w:space="0" w:color="auto"/>
                    <w:right w:val="single" w:sz="4" w:space="0" w:color="auto"/>
                  </w:tcBorders>
                  <w:shd w:val="clear" w:color="auto" w:fill="auto"/>
                  <w:hideMark/>
                </w:tcPr>
                <w:p w:rsidR="00F256ED" w:rsidRDefault="00F256ED" w:rsidP="00F256ED">
                  <w:pPr>
                    <w:spacing w:after="0" w:line="240" w:lineRule="auto"/>
                    <w:rPr>
                      <w:rFonts w:ascii="Times New Roman" w:eastAsia="Times New Roman" w:hAnsi="Times New Roman" w:cs="Times New Roman"/>
                      <w:color w:val="000000"/>
                      <w:sz w:val="20"/>
                      <w:szCs w:val="20"/>
                      <w:lang w:eastAsia="ru-RU"/>
                    </w:rPr>
                  </w:pPr>
                  <w:r w:rsidRPr="00F256ED">
                    <w:rPr>
                      <w:rFonts w:ascii="Times New Roman" w:eastAsia="Times New Roman" w:hAnsi="Times New Roman" w:cs="Times New Roman"/>
                      <w:color w:val="000000"/>
                      <w:sz w:val="20"/>
                      <w:szCs w:val="20"/>
                      <w:lang w:eastAsia="ru-RU"/>
                    </w:rPr>
                    <w:t>Задача «Оказание поддержки в приобретении (строительстве) жилых помещений и строительстве индивидуальных жилых домов»</w:t>
                  </w:r>
                </w:p>
                <w:p w:rsidR="00E42AE8" w:rsidRPr="00F256ED" w:rsidRDefault="00E42AE8" w:rsidP="00F256ED">
                  <w:pPr>
                    <w:spacing w:after="0" w:line="240" w:lineRule="auto"/>
                    <w:rPr>
                      <w:rFonts w:ascii="Times New Roman" w:eastAsia="Times New Roman" w:hAnsi="Times New Roman" w:cs="Times New Roman"/>
                      <w:color w:val="000000"/>
                      <w:sz w:val="20"/>
                      <w:szCs w:val="20"/>
                      <w:lang w:eastAsia="ru-RU"/>
                    </w:rPr>
                  </w:pPr>
                </w:p>
              </w:tc>
            </w:tr>
            <w:tr w:rsidR="00656550" w:rsidRPr="00F256ED"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855"/>
              </w:trPr>
              <w:tc>
                <w:tcPr>
                  <w:tcW w:w="491" w:type="dxa"/>
                  <w:gridSpan w:val="2"/>
                  <w:tcBorders>
                    <w:top w:val="nil"/>
                    <w:left w:val="single" w:sz="4" w:space="0" w:color="auto"/>
                    <w:bottom w:val="single" w:sz="4" w:space="0" w:color="auto"/>
                    <w:right w:val="single" w:sz="4" w:space="0" w:color="auto"/>
                  </w:tcBorders>
                  <w:shd w:val="clear" w:color="auto" w:fill="auto"/>
                  <w:hideMark/>
                </w:tcPr>
                <w:p w:rsidR="00656550" w:rsidRPr="008337C3" w:rsidRDefault="00656550" w:rsidP="00CF767E">
                  <w:pPr>
                    <w:spacing w:after="0" w:line="240" w:lineRule="auto"/>
                    <w:jc w:val="right"/>
                    <w:rPr>
                      <w:rFonts w:ascii="Times New Roman" w:eastAsia="Times New Roman" w:hAnsi="Times New Roman" w:cs="Times New Roman"/>
                      <w:b/>
                      <w:bCs/>
                      <w:sz w:val="20"/>
                      <w:szCs w:val="20"/>
                      <w:lang w:eastAsia="ru-RU"/>
                    </w:rPr>
                  </w:pPr>
                </w:p>
                <w:p w:rsidR="00656550" w:rsidRPr="008337C3" w:rsidRDefault="00656550" w:rsidP="00CF767E">
                  <w:pPr>
                    <w:spacing w:after="0" w:line="240" w:lineRule="auto"/>
                    <w:jc w:val="right"/>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1</w:t>
                  </w:r>
                </w:p>
                <w:p w:rsidR="00656550" w:rsidRPr="008337C3" w:rsidRDefault="00656550" w:rsidP="006D7D5D">
                  <w:pPr>
                    <w:spacing w:after="0" w:line="240" w:lineRule="auto"/>
                    <w:jc w:val="right"/>
                    <w:rPr>
                      <w:rFonts w:ascii="Times New Roman" w:eastAsia="Times New Roman" w:hAnsi="Times New Roman" w:cs="Times New Roman"/>
                      <w:b/>
                      <w:bCs/>
                      <w:sz w:val="20"/>
                      <w:szCs w:val="20"/>
                      <w:lang w:eastAsia="ru-RU"/>
                    </w:rPr>
                  </w:pPr>
                </w:p>
              </w:tc>
              <w:tc>
                <w:tcPr>
                  <w:tcW w:w="4438" w:type="dxa"/>
                  <w:gridSpan w:val="2"/>
                  <w:tcBorders>
                    <w:top w:val="nil"/>
                    <w:left w:val="single" w:sz="4" w:space="0" w:color="auto"/>
                    <w:bottom w:val="single" w:sz="4" w:space="0" w:color="auto"/>
                    <w:right w:val="single" w:sz="4" w:space="0" w:color="auto"/>
                  </w:tcBorders>
                  <w:shd w:val="clear" w:color="auto" w:fill="auto"/>
                </w:tcPr>
                <w:p w:rsidR="00C43182" w:rsidRPr="00C43182" w:rsidRDefault="00C43182" w:rsidP="00C43182">
                  <w:pPr>
                    <w:spacing w:after="0" w:line="240" w:lineRule="auto"/>
                    <w:rPr>
                      <w:rFonts w:ascii="Times New Roman" w:eastAsia="Times New Roman" w:hAnsi="Times New Roman" w:cs="Times New Roman"/>
                      <w:b/>
                      <w:iCs/>
                      <w:sz w:val="20"/>
                      <w:szCs w:val="20"/>
                      <w:lang w:eastAsia="ru-RU"/>
                    </w:rPr>
                  </w:pPr>
                  <w:r>
                    <w:rPr>
                      <w:rFonts w:ascii="Times New Roman" w:eastAsia="Times New Roman" w:hAnsi="Times New Roman" w:cs="Times New Roman"/>
                      <w:b/>
                      <w:bCs/>
                      <w:sz w:val="20"/>
                      <w:szCs w:val="20"/>
                      <w:lang w:eastAsia="ru-RU"/>
                    </w:rPr>
                    <w:t>Мероприятие (результат)</w:t>
                  </w:r>
                  <w:r w:rsidR="00B11194" w:rsidRPr="00C43182">
                    <w:rPr>
                      <w:rFonts w:ascii="Times New Roman" w:eastAsia="Times New Roman" w:hAnsi="Times New Roman" w:cs="Times New Roman"/>
                      <w:b/>
                      <w:bCs/>
                      <w:sz w:val="20"/>
                      <w:szCs w:val="20"/>
                      <w:lang w:eastAsia="ru-RU"/>
                    </w:rPr>
                    <w:t xml:space="preserve">: «Предоставление государственной поддержки </w:t>
                  </w:r>
                  <w:r w:rsidRPr="00C43182">
                    <w:rPr>
                      <w:rFonts w:ascii="Times New Roman" w:eastAsia="Times New Roman" w:hAnsi="Times New Roman" w:cs="Times New Roman"/>
                      <w:b/>
                      <w:iCs/>
                      <w:sz w:val="20"/>
                      <w:szCs w:val="20"/>
                      <w:lang w:eastAsia="ru-RU"/>
                    </w:rPr>
                    <w:t>участникам специальной военной операции в</w:t>
                  </w:r>
                  <w:r>
                    <w:rPr>
                      <w:rFonts w:ascii="Times New Roman" w:eastAsia="Times New Roman" w:hAnsi="Times New Roman" w:cs="Times New Roman"/>
                      <w:b/>
                      <w:iCs/>
                      <w:sz w:val="20"/>
                      <w:szCs w:val="20"/>
                      <w:lang w:eastAsia="ru-RU"/>
                    </w:rPr>
                    <w:t xml:space="preserve"> виде приобретения</w:t>
                  </w:r>
                  <w:r w:rsidRPr="00C43182">
                    <w:rPr>
                      <w:rFonts w:ascii="Times New Roman" w:eastAsia="Times New Roman" w:hAnsi="Times New Roman" w:cs="Times New Roman"/>
                      <w:b/>
                      <w:iCs/>
                      <w:sz w:val="20"/>
                      <w:szCs w:val="20"/>
                      <w:lang w:eastAsia="ru-RU"/>
                    </w:rPr>
                    <w:t xml:space="preserve"> (строительстве) жилья с помощью </w:t>
                  </w:r>
                  <w:proofErr w:type="gramStart"/>
                  <w:r w:rsidRPr="00C43182">
                    <w:rPr>
                      <w:rFonts w:ascii="Times New Roman" w:eastAsia="Times New Roman" w:hAnsi="Times New Roman" w:cs="Times New Roman"/>
                      <w:b/>
                      <w:iCs/>
                      <w:sz w:val="20"/>
                      <w:szCs w:val="20"/>
                      <w:lang w:eastAsia="ru-RU"/>
                    </w:rPr>
                    <w:t>жилищных</w:t>
                  </w:r>
                  <w:proofErr w:type="gramEnd"/>
                  <w:r w:rsidRPr="00C43182">
                    <w:rPr>
                      <w:rFonts w:ascii="Times New Roman" w:eastAsia="Times New Roman" w:hAnsi="Times New Roman" w:cs="Times New Roman"/>
                      <w:b/>
                      <w:iCs/>
                      <w:sz w:val="20"/>
                      <w:szCs w:val="20"/>
                      <w:lang w:eastAsia="ru-RU"/>
                    </w:rPr>
                    <w:t xml:space="preserve"> </w:t>
                  </w:r>
                </w:p>
                <w:p w:rsidR="00656550" w:rsidRPr="00C43182" w:rsidRDefault="00C43182" w:rsidP="00C43182">
                  <w:pPr>
                    <w:spacing w:after="0" w:line="240" w:lineRule="auto"/>
                    <w:rPr>
                      <w:rFonts w:ascii="Times New Roman" w:eastAsia="Times New Roman" w:hAnsi="Times New Roman" w:cs="Times New Roman"/>
                      <w:b/>
                      <w:bCs/>
                      <w:sz w:val="20"/>
                      <w:szCs w:val="20"/>
                      <w:lang w:eastAsia="ru-RU"/>
                    </w:rPr>
                  </w:pPr>
                  <w:r w:rsidRPr="00C43182">
                    <w:rPr>
                      <w:rFonts w:ascii="Times New Roman" w:eastAsia="Times New Roman" w:hAnsi="Times New Roman" w:cs="Times New Roman"/>
                      <w:b/>
                      <w:iCs/>
                      <w:sz w:val="20"/>
                      <w:szCs w:val="20"/>
                      <w:lang w:eastAsia="ru-RU"/>
                    </w:rPr>
                    <w:t>(ипотечных) кредитов и займов</w:t>
                  </w:r>
                  <w:r w:rsidRPr="00C43182">
                    <w:rPr>
                      <w:rFonts w:ascii="Times New Roman" w:eastAsia="Times New Roman" w:hAnsi="Times New Roman" w:cs="Times New Roman"/>
                      <w:b/>
                      <w:bCs/>
                      <w:sz w:val="20"/>
                      <w:szCs w:val="20"/>
                      <w:lang w:eastAsia="ru-RU"/>
                    </w:rPr>
                    <w:t>»</w:t>
                  </w:r>
                </w:p>
              </w:tc>
              <w:tc>
                <w:tcPr>
                  <w:tcW w:w="2261" w:type="dxa"/>
                  <w:gridSpan w:val="2"/>
                  <w:vMerge w:val="restart"/>
                  <w:tcBorders>
                    <w:top w:val="nil"/>
                    <w:left w:val="nil"/>
                    <w:right w:val="single" w:sz="4" w:space="0" w:color="auto"/>
                  </w:tcBorders>
                  <w:shd w:val="clear" w:color="auto" w:fill="auto"/>
                  <w:hideMark/>
                </w:tcPr>
                <w:p w:rsidR="00656550" w:rsidRPr="008337C3" w:rsidRDefault="00656550" w:rsidP="00F256ED">
                  <w:pPr>
                    <w:spacing w:after="0" w:line="240" w:lineRule="auto"/>
                    <w:jc w:val="center"/>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06 3 01 00000</w:t>
                  </w:r>
                </w:p>
                <w:p w:rsidR="00656550" w:rsidRPr="008337C3" w:rsidRDefault="00656550" w:rsidP="00F256ED">
                  <w:pPr>
                    <w:spacing w:after="0" w:line="240" w:lineRule="auto"/>
                    <w:jc w:val="center"/>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 </w:t>
                  </w:r>
                </w:p>
                <w:p w:rsidR="00656550" w:rsidRPr="008337C3" w:rsidRDefault="00656550" w:rsidP="00F256ED">
                  <w:pPr>
                    <w:spacing w:after="0" w:line="240" w:lineRule="auto"/>
                    <w:jc w:val="center"/>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 </w:t>
                  </w:r>
                </w:p>
                <w:p w:rsidR="00656550" w:rsidRPr="008337C3" w:rsidRDefault="00656550" w:rsidP="00F256ED">
                  <w:pPr>
                    <w:spacing w:after="0" w:line="240" w:lineRule="auto"/>
                    <w:jc w:val="center"/>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 </w:t>
                  </w:r>
                </w:p>
                <w:p w:rsidR="00656550" w:rsidRPr="008337C3" w:rsidRDefault="00656550" w:rsidP="00F256ED">
                  <w:pPr>
                    <w:spacing w:after="0" w:line="240" w:lineRule="auto"/>
                    <w:jc w:val="center"/>
                    <w:rPr>
                      <w:rFonts w:ascii="Times New Roman" w:eastAsia="Times New Roman" w:hAnsi="Times New Roman" w:cs="Times New Roman"/>
                      <w:b/>
                      <w:bCs/>
                      <w:sz w:val="20"/>
                      <w:szCs w:val="20"/>
                      <w:lang w:eastAsia="ru-RU"/>
                    </w:rPr>
                  </w:pPr>
                  <w:r w:rsidRPr="008337C3">
                    <w:rPr>
                      <w:rFonts w:ascii="Times New Roman" w:eastAsia="Times New Roman" w:hAnsi="Times New Roman" w:cs="Times New Roman"/>
                      <w:b/>
                      <w:bCs/>
                      <w:sz w:val="20"/>
                      <w:szCs w:val="20"/>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656550" w:rsidRPr="008337C3" w:rsidRDefault="00656550" w:rsidP="00F256ED">
                  <w:pPr>
                    <w:spacing w:after="0" w:line="240" w:lineRule="auto"/>
                    <w:jc w:val="right"/>
                    <w:rPr>
                      <w:rFonts w:ascii="Times New Roman" w:eastAsia="Times New Roman" w:hAnsi="Times New Roman" w:cs="Times New Roman"/>
                      <w:b/>
                      <w:sz w:val="20"/>
                      <w:szCs w:val="20"/>
                      <w:lang w:eastAsia="ru-RU"/>
                    </w:rPr>
                  </w:pPr>
                  <w:r w:rsidRPr="008337C3">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8337C3" w:rsidRDefault="00656550" w:rsidP="00F256ED">
                  <w:pPr>
                    <w:spacing w:after="0" w:line="240" w:lineRule="auto"/>
                    <w:jc w:val="right"/>
                    <w:rPr>
                      <w:rFonts w:ascii="Times New Roman" w:eastAsia="Times New Roman" w:hAnsi="Times New Roman" w:cs="Times New Roman"/>
                      <w:b/>
                      <w:sz w:val="20"/>
                      <w:szCs w:val="20"/>
                      <w:lang w:eastAsia="ru-RU"/>
                    </w:rPr>
                  </w:pPr>
                  <w:r w:rsidRPr="008337C3">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8337C3" w:rsidRDefault="00656550" w:rsidP="00F256ED">
                  <w:pPr>
                    <w:spacing w:after="0" w:line="240" w:lineRule="auto"/>
                    <w:jc w:val="right"/>
                    <w:rPr>
                      <w:rFonts w:ascii="Times New Roman" w:eastAsia="Times New Roman" w:hAnsi="Times New Roman" w:cs="Times New Roman"/>
                      <w:b/>
                      <w:sz w:val="20"/>
                      <w:szCs w:val="20"/>
                      <w:lang w:eastAsia="ru-RU"/>
                    </w:rPr>
                  </w:pPr>
                  <w:r w:rsidRPr="008337C3">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8337C3" w:rsidRDefault="00656550" w:rsidP="00F256ED">
                  <w:pPr>
                    <w:spacing w:after="0" w:line="240" w:lineRule="auto"/>
                    <w:jc w:val="right"/>
                    <w:rPr>
                      <w:rFonts w:ascii="Times New Roman" w:eastAsia="Times New Roman" w:hAnsi="Times New Roman" w:cs="Times New Roman"/>
                      <w:b/>
                      <w:sz w:val="20"/>
                      <w:szCs w:val="20"/>
                      <w:lang w:eastAsia="ru-RU"/>
                    </w:rPr>
                  </w:pPr>
                  <w:r w:rsidRPr="008337C3">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8337C3" w:rsidRDefault="008648E5" w:rsidP="00F256ED">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360,0</w:t>
                  </w:r>
                </w:p>
              </w:tc>
              <w:tc>
                <w:tcPr>
                  <w:tcW w:w="992" w:type="dxa"/>
                  <w:tcBorders>
                    <w:top w:val="nil"/>
                    <w:left w:val="nil"/>
                    <w:bottom w:val="single" w:sz="4" w:space="0" w:color="auto"/>
                    <w:right w:val="single" w:sz="4" w:space="0" w:color="auto"/>
                  </w:tcBorders>
                  <w:shd w:val="clear" w:color="auto" w:fill="auto"/>
                  <w:vAlign w:val="center"/>
                  <w:hideMark/>
                </w:tcPr>
                <w:p w:rsidR="00656550" w:rsidRPr="008337C3" w:rsidRDefault="00656550" w:rsidP="00F256ED">
                  <w:pPr>
                    <w:spacing w:after="0" w:line="240" w:lineRule="auto"/>
                    <w:jc w:val="right"/>
                    <w:rPr>
                      <w:rFonts w:ascii="Times New Roman" w:eastAsia="Times New Roman" w:hAnsi="Times New Roman" w:cs="Times New Roman"/>
                      <w:b/>
                      <w:sz w:val="20"/>
                      <w:szCs w:val="20"/>
                      <w:lang w:eastAsia="ru-RU"/>
                    </w:rPr>
                  </w:pPr>
                  <w:r w:rsidRPr="008337C3">
                    <w:rPr>
                      <w:rFonts w:ascii="Times New Roman" w:eastAsia="Times New Roman" w:hAnsi="Times New Roman" w:cs="Times New Roman"/>
                      <w:b/>
                      <w:sz w:val="20"/>
                      <w:szCs w:val="20"/>
                      <w:lang w:eastAsia="ru-RU"/>
                    </w:rPr>
                    <w:t>0,</w:t>
                  </w:r>
                </w:p>
              </w:tc>
              <w:tc>
                <w:tcPr>
                  <w:tcW w:w="2127" w:type="dxa"/>
                  <w:tcBorders>
                    <w:top w:val="nil"/>
                    <w:left w:val="nil"/>
                    <w:bottom w:val="single" w:sz="4" w:space="0" w:color="auto"/>
                    <w:right w:val="single" w:sz="4" w:space="0" w:color="auto"/>
                  </w:tcBorders>
                  <w:shd w:val="clear" w:color="auto" w:fill="auto"/>
                  <w:vAlign w:val="center"/>
                  <w:hideMark/>
                </w:tcPr>
                <w:p w:rsidR="00656550" w:rsidRPr="008337C3" w:rsidRDefault="005156B4" w:rsidP="00F256ED">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360</w:t>
                  </w:r>
                  <w:r w:rsidR="00656550" w:rsidRPr="008337C3">
                    <w:rPr>
                      <w:rFonts w:ascii="Times New Roman" w:eastAsia="Times New Roman" w:hAnsi="Times New Roman" w:cs="Times New Roman"/>
                      <w:b/>
                      <w:bCs/>
                      <w:sz w:val="20"/>
                      <w:szCs w:val="20"/>
                      <w:lang w:eastAsia="ru-RU"/>
                    </w:rPr>
                    <w:t>,0</w:t>
                  </w:r>
                </w:p>
              </w:tc>
            </w:tr>
            <w:tr w:rsidR="00656550" w:rsidRPr="00F256ED"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55"/>
              </w:trPr>
              <w:tc>
                <w:tcPr>
                  <w:tcW w:w="491" w:type="dxa"/>
                  <w:gridSpan w:val="2"/>
                  <w:tcBorders>
                    <w:top w:val="single" w:sz="8" w:space="0" w:color="000000"/>
                    <w:left w:val="single" w:sz="8" w:space="0" w:color="000000"/>
                    <w:bottom w:val="single" w:sz="8" w:space="0" w:color="000000"/>
                    <w:right w:val="single" w:sz="4" w:space="0" w:color="auto"/>
                  </w:tcBorders>
                  <w:shd w:val="clear" w:color="auto" w:fill="auto"/>
                  <w:vAlign w:val="center"/>
                  <w:hideMark/>
                </w:tcPr>
                <w:p w:rsidR="00656550" w:rsidRPr="008337C3" w:rsidRDefault="00656550" w:rsidP="00CF767E">
                  <w:pPr>
                    <w:spacing w:after="0" w:line="240" w:lineRule="auto"/>
                    <w:jc w:val="right"/>
                    <w:rPr>
                      <w:rFonts w:ascii="Times New Roman" w:eastAsia="Times New Roman" w:hAnsi="Times New Roman" w:cs="Times New Roman"/>
                      <w:b/>
                      <w:sz w:val="20"/>
                      <w:szCs w:val="20"/>
                      <w:lang w:eastAsia="ru-RU"/>
                    </w:rPr>
                  </w:pPr>
                </w:p>
                <w:p w:rsidR="00656550" w:rsidRPr="008337C3" w:rsidRDefault="00656550" w:rsidP="006D7D5D">
                  <w:pPr>
                    <w:spacing w:after="0" w:line="240" w:lineRule="auto"/>
                    <w:jc w:val="right"/>
                    <w:rPr>
                      <w:rFonts w:ascii="Times New Roman" w:eastAsia="Times New Roman" w:hAnsi="Times New Roman" w:cs="Times New Roman"/>
                      <w:b/>
                      <w:sz w:val="20"/>
                      <w:szCs w:val="20"/>
                      <w:lang w:eastAsia="ru-RU"/>
                    </w:rPr>
                  </w:pPr>
                </w:p>
              </w:tc>
              <w:tc>
                <w:tcPr>
                  <w:tcW w:w="4438"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 xml:space="preserve">- межбюджетные трансферты из </w:t>
                  </w:r>
                  <w:proofErr w:type="gramStart"/>
                  <w:r w:rsidRPr="00230897">
                    <w:rPr>
                      <w:rFonts w:ascii="Times New Roman" w:eastAsia="Times New Roman" w:hAnsi="Times New Roman" w:cs="Times New Roman"/>
                      <w:sz w:val="20"/>
                      <w:szCs w:val="20"/>
                      <w:lang w:eastAsia="ru-RU"/>
                    </w:rPr>
                    <w:t>федерального</w:t>
                  </w:r>
                  <w:proofErr w:type="gramEnd"/>
                  <w:r w:rsidRPr="00230897">
                    <w:rPr>
                      <w:rFonts w:ascii="Times New Roman" w:eastAsia="Times New Roman" w:hAnsi="Times New Roman" w:cs="Times New Roman"/>
                      <w:sz w:val="20"/>
                      <w:szCs w:val="20"/>
                      <w:lang w:eastAsia="ru-RU"/>
                    </w:rPr>
                    <w:t xml:space="preserve"> </w:t>
                  </w:r>
                </w:p>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бюджета (справочно)</w:t>
                  </w:r>
                </w:p>
              </w:tc>
              <w:tc>
                <w:tcPr>
                  <w:tcW w:w="2261" w:type="dxa"/>
                  <w:gridSpan w:val="2"/>
                  <w:vMerge/>
                  <w:tcBorders>
                    <w:left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center"/>
                    <w:rPr>
                      <w:rFonts w:ascii="Times New Roman" w:eastAsia="Times New Roman" w:hAnsi="Times New Roman" w:cs="Times New Roman"/>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8648E5" w:rsidP="00F256E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bCs/>
                      <w:sz w:val="20"/>
                      <w:szCs w:val="20"/>
                      <w:lang w:eastAsia="ru-RU"/>
                    </w:rPr>
                  </w:pPr>
                  <w:r w:rsidRPr="00230897">
                    <w:rPr>
                      <w:rFonts w:ascii="Times New Roman" w:eastAsia="Times New Roman" w:hAnsi="Times New Roman" w:cs="Times New Roman"/>
                      <w:bCs/>
                      <w:sz w:val="20"/>
                      <w:szCs w:val="20"/>
                      <w:lang w:eastAsia="ru-RU"/>
                    </w:rPr>
                    <w:t>0,0</w:t>
                  </w:r>
                </w:p>
              </w:tc>
            </w:tr>
            <w:tr w:rsidR="00656550" w:rsidRPr="00F256ED"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00"/>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8337C3" w:rsidRDefault="00656550" w:rsidP="00CF767E">
                  <w:pPr>
                    <w:spacing w:after="0" w:line="240" w:lineRule="auto"/>
                    <w:jc w:val="right"/>
                    <w:rPr>
                      <w:rFonts w:ascii="Times New Roman" w:eastAsia="Times New Roman" w:hAnsi="Times New Roman" w:cs="Times New Roman"/>
                      <w:b/>
                      <w:sz w:val="20"/>
                      <w:szCs w:val="20"/>
                      <w:lang w:eastAsia="ru-RU"/>
                    </w:rPr>
                  </w:pPr>
                </w:p>
                <w:p w:rsidR="00656550" w:rsidRPr="008337C3" w:rsidRDefault="00656550" w:rsidP="006D7D5D">
                  <w:pPr>
                    <w:spacing w:after="0" w:line="240" w:lineRule="auto"/>
                    <w:jc w:val="right"/>
                    <w:rPr>
                      <w:rFonts w:ascii="Times New Roman" w:eastAsia="Times New Roman" w:hAnsi="Times New Roman" w:cs="Times New Roman"/>
                      <w:b/>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 xml:space="preserve">- межбюджетные трансферты из </w:t>
                  </w:r>
                  <w:proofErr w:type="gramStart"/>
                  <w:r w:rsidRPr="00230897">
                    <w:rPr>
                      <w:rFonts w:ascii="Times New Roman" w:eastAsia="Times New Roman" w:hAnsi="Times New Roman" w:cs="Times New Roman"/>
                      <w:sz w:val="20"/>
                      <w:szCs w:val="20"/>
                      <w:lang w:eastAsia="ru-RU"/>
                    </w:rPr>
                    <w:t>регионального</w:t>
                  </w:r>
                  <w:proofErr w:type="gramEnd"/>
                  <w:r w:rsidRPr="00230897">
                    <w:rPr>
                      <w:rFonts w:ascii="Times New Roman" w:eastAsia="Times New Roman" w:hAnsi="Times New Roman" w:cs="Times New Roman"/>
                      <w:sz w:val="20"/>
                      <w:szCs w:val="20"/>
                      <w:lang w:eastAsia="ru-RU"/>
                    </w:rPr>
                    <w:t xml:space="preserve"> </w:t>
                  </w:r>
                </w:p>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 xml:space="preserve">бюджета (справочно) </w:t>
                  </w:r>
                </w:p>
              </w:tc>
              <w:tc>
                <w:tcPr>
                  <w:tcW w:w="2261" w:type="dxa"/>
                  <w:gridSpan w:val="2"/>
                  <w:vMerge/>
                  <w:tcBorders>
                    <w:left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center"/>
                    <w:rPr>
                      <w:rFonts w:ascii="Times New Roman" w:eastAsia="Times New Roman" w:hAnsi="Times New Roman" w:cs="Times New Roman"/>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bCs/>
                      <w:sz w:val="20"/>
                      <w:szCs w:val="20"/>
                      <w:lang w:eastAsia="ru-RU"/>
                    </w:rPr>
                  </w:pPr>
                  <w:r w:rsidRPr="00230897">
                    <w:rPr>
                      <w:rFonts w:ascii="Times New Roman" w:eastAsia="Times New Roman" w:hAnsi="Times New Roman" w:cs="Times New Roman"/>
                      <w:bCs/>
                      <w:sz w:val="20"/>
                      <w:szCs w:val="20"/>
                      <w:lang w:eastAsia="ru-RU"/>
                    </w:rPr>
                    <w:t>0,0</w:t>
                  </w:r>
                </w:p>
              </w:tc>
            </w:tr>
            <w:tr w:rsidR="00656550" w:rsidRPr="00F256ED"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0"/>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8337C3" w:rsidRDefault="00656550" w:rsidP="006D7D5D">
                  <w:pPr>
                    <w:spacing w:after="0" w:line="240" w:lineRule="auto"/>
                    <w:jc w:val="right"/>
                    <w:rPr>
                      <w:rFonts w:ascii="Times New Roman" w:eastAsia="Times New Roman" w:hAnsi="Times New Roman" w:cs="Times New Roman"/>
                      <w:b/>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 средства местного бюджета</w:t>
                  </w:r>
                </w:p>
              </w:tc>
              <w:tc>
                <w:tcPr>
                  <w:tcW w:w="2261" w:type="dxa"/>
                  <w:gridSpan w:val="2"/>
                  <w:vMerge/>
                  <w:tcBorders>
                    <w:left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center"/>
                    <w:rPr>
                      <w:rFonts w:ascii="Times New Roman" w:eastAsia="Times New Roman" w:hAnsi="Times New Roman" w:cs="Times New Roman"/>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bCs/>
                      <w:sz w:val="20"/>
                      <w:szCs w:val="20"/>
                      <w:lang w:eastAsia="ru-RU"/>
                    </w:rPr>
                  </w:pPr>
                  <w:r w:rsidRPr="00230897">
                    <w:rPr>
                      <w:rFonts w:ascii="Times New Roman" w:eastAsia="Times New Roman" w:hAnsi="Times New Roman" w:cs="Times New Roman"/>
                      <w:bCs/>
                      <w:sz w:val="20"/>
                      <w:szCs w:val="20"/>
                      <w:lang w:eastAsia="ru-RU"/>
                    </w:rPr>
                    <w:t>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0"/>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8337C3" w:rsidRDefault="00656550" w:rsidP="006D7D5D">
                  <w:pPr>
                    <w:spacing w:after="0" w:line="240" w:lineRule="auto"/>
                    <w:jc w:val="right"/>
                    <w:rPr>
                      <w:rFonts w:ascii="Times New Roman" w:eastAsia="Times New Roman" w:hAnsi="Times New Roman" w:cs="Times New Roman"/>
                      <w:b/>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230897" w:rsidRDefault="00656550" w:rsidP="006A4410">
                  <w:pPr>
                    <w:spacing w:after="0" w:line="240" w:lineRule="auto"/>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 внебюджетные источники</w:t>
                  </w:r>
                </w:p>
              </w:tc>
              <w:tc>
                <w:tcPr>
                  <w:tcW w:w="2261" w:type="dxa"/>
                  <w:gridSpan w:val="2"/>
                  <w:vMerge/>
                  <w:tcBorders>
                    <w:left w:val="single" w:sz="4" w:space="0" w:color="auto"/>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center"/>
                    <w:rPr>
                      <w:rFonts w:ascii="Times New Roman" w:eastAsia="Times New Roman" w:hAnsi="Times New Roman" w:cs="Times New Roman"/>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sz w:val="20"/>
                      <w:szCs w:val="20"/>
                      <w:lang w:eastAsia="ru-RU"/>
                    </w:rPr>
                  </w:pPr>
                  <w:r w:rsidRPr="00230897">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230897" w:rsidRDefault="00656550" w:rsidP="00F256ED">
                  <w:pPr>
                    <w:spacing w:after="0" w:line="240" w:lineRule="auto"/>
                    <w:jc w:val="right"/>
                    <w:rPr>
                      <w:rFonts w:ascii="Times New Roman" w:eastAsia="Times New Roman" w:hAnsi="Times New Roman" w:cs="Times New Roman"/>
                      <w:bCs/>
                      <w:sz w:val="20"/>
                      <w:szCs w:val="20"/>
                      <w:lang w:eastAsia="ru-RU"/>
                    </w:rPr>
                  </w:pPr>
                  <w:r w:rsidRPr="00230897">
                    <w:rPr>
                      <w:rFonts w:ascii="Times New Roman" w:eastAsia="Times New Roman" w:hAnsi="Times New Roman" w:cs="Times New Roman"/>
                      <w:bCs/>
                      <w:sz w:val="20"/>
                      <w:szCs w:val="20"/>
                      <w:lang w:eastAsia="ru-RU"/>
                    </w:rPr>
                    <w:t>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200"/>
              </w:trPr>
              <w:tc>
                <w:tcPr>
                  <w:tcW w:w="491"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550" w:rsidRPr="00230897" w:rsidRDefault="00230897" w:rsidP="00CF767E">
                  <w:pPr>
                    <w:spacing w:after="0" w:line="240" w:lineRule="auto"/>
                    <w:jc w:val="right"/>
                    <w:rPr>
                      <w:rFonts w:ascii="Times New Roman" w:eastAsia="Times New Roman" w:hAnsi="Times New Roman" w:cs="Times New Roman"/>
                      <w:b/>
                      <w:iCs/>
                      <w:sz w:val="20"/>
                      <w:szCs w:val="20"/>
                      <w:lang w:eastAsia="ru-RU"/>
                    </w:rPr>
                  </w:pPr>
                  <w:r w:rsidRPr="00230897">
                    <w:rPr>
                      <w:rFonts w:ascii="Times New Roman" w:eastAsia="Times New Roman" w:hAnsi="Times New Roman" w:cs="Times New Roman"/>
                      <w:b/>
                      <w:iCs/>
                      <w:sz w:val="20"/>
                      <w:szCs w:val="20"/>
                      <w:lang w:eastAsia="ru-RU"/>
                    </w:rPr>
                    <w:t>2</w:t>
                  </w:r>
                </w:p>
                <w:p w:rsidR="00656550" w:rsidRPr="009E7D46" w:rsidRDefault="00656550" w:rsidP="00CF767E">
                  <w:pPr>
                    <w:spacing w:after="0" w:line="240" w:lineRule="auto"/>
                    <w:jc w:val="right"/>
                    <w:rPr>
                      <w:rFonts w:ascii="Times New Roman" w:eastAsia="Times New Roman" w:hAnsi="Times New Roman" w:cs="Times New Roman"/>
                      <w:i/>
                      <w:iCs/>
                      <w:sz w:val="20"/>
                      <w:szCs w:val="20"/>
                      <w:lang w:eastAsia="ru-RU"/>
                    </w:rPr>
                  </w:pPr>
                </w:p>
                <w:p w:rsidR="00656550" w:rsidRPr="009E7D46" w:rsidRDefault="00656550" w:rsidP="00CF767E">
                  <w:pPr>
                    <w:spacing w:after="0" w:line="240" w:lineRule="auto"/>
                    <w:jc w:val="right"/>
                    <w:rPr>
                      <w:rFonts w:ascii="Times New Roman" w:eastAsia="Times New Roman" w:hAnsi="Times New Roman" w:cs="Times New Roman"/>
                      <w:i/>
                      <w:iCs/>
                      <w:sz w:val="20"/>
                      <w:szCs w:val="20"/>
                      <w:lang w:eastAsia="ru-RU"/>
                    </w:rPr>
                  </w:pPr>
                </w:p>
                <w:p w:rsidR="00656550" w:rsidRPr="009E7D46" w:rsidRDefault="00656550" w:rsidP="006D7D5D">
                  <w:pPr>
                    <w:spacing w:after="0" w:line="240" w:lineRule="auto"/>
                    <w:jc w:val="right"/>
                    <w:rPr>
                      <w:rFonts w:ascii="Times New Roman" w:eastAsia="Times New Roman" w:hAnsi="Times New Roman" w:cs="Times New Roman"/>
                      <w:i/>
                      <w:iCs/>
                      <w:sz w:val="20"/>
                      <w:szCs w:val="20"/>
                      <w:lang w:eastAsia="ru-RU"/>
                    </w:rPr>
                  </w:pP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tcPr>
                <w:p w:rsidR="00C43182" w:rsidRPr="00CF0F87" w:rsidRDefault="00C43182" w:rsidP="00C43182">
                  <w:pPr>
                    <w:spacing w:after="0" w:line="240" w:lineRule="auto"/>
                    <w:rPr>
                      <w:rFonts w:ascii="Times New Roman" w:eastAsia="Times New Roman" w:hAnsi="Times New Roman" w:cs="Times New Roman"/>
                      <w:b/>
                      <w:iCs/>
                      <w:sz w:val="20"/>
                      <w:szCs w:val="20"/>
                      <w:lang w:eastAsia="ru-RU"/>
                    </w:rPr>
                  </w:pPr>
                  <w:r w:rsidRPr="00CF0F87">
                    <w:rPr>
                      <w:rFonts w:ascii="Times New Roman" w:eastAsia="Times New Roman" w:hAnsi="Times New Roman" w:cs="Times New Roman"/>
                      <w:b/>
                      <w:bCs/>
                      <w:sz w:val="20"/>
                      <w:szCs w:val="20"/>
                      <w:lang w:eastAsia="ru-RU"/>
                    </w:rPr>
                    <w:t>Мероприятие (результат): «Предоставление государственной поддержки</w:t>
                  </w:r>
                  <w:r w:rsidRPr="00CF0F87">
                    <w:rPr>
                      <w:rFonts w:ascii="Times New Roman" w:eastAsia="Times New Roman" w:hAnsi="Times New Roman" w:cs="Times New Roman"/>
                      <w:b/>
                      <w:iCs/>
                      <w:sz w:val="20"/>
                      <w:szCs w:val="20"/>
                      <w:lang w:eastAsia="ru-RU"/>
                    </w:rPr>
                    <w:t xml:space="preserve"> гражданам, </w:t>
                  </w:r>
                </w:p>
                <w:p w:rsidR="00C43182" w:rsidRPr="00CF0F87" w:rsidRDefault="00C43182" w:rsidP="00C43182">
                  <w:pPr>
                    <w:spacing w:after="0" w:line="240" w:lineRule="auto"/>
                    <w:rPr>
                      <w:rFonts w:ascii="Times New Roman" w:eastAsia="Times New Roman" w:hAnsi="Times New Roman" w:cs="Times New Roman"/>
                      <w:b/>
                      <w:iCs/>
                      <w:sz w:val="20"/>
                      <w:szCs w:val="20"/>
                      <w:lang w:eastAsia="ru-RU"/>
                    </w:rPr>
                  </w:pPr>
                  <w:r w:rsidRPr="00CF0F87">
                    <w:rPr>
                      <w:rFonts w:ascii="Times New Roman" w:eastAsia="Times New Roman" w:hAnsi="Times New Roman" w:cs="Times New Roman"/>
                      <w:b/>
                      <w:iCs/>
                      <w:sz w:val="20"/>
                      <w:szCs w:val="20"/>
                      <w:lang w:eastAsia="ru-RU"/>
                    </w:rPr>
                    <w:t xml:space="preserve">пострадавшим в ходе специальной военной </w:t>
                  </w:r>
                </w:p>
                <w:p w:rsidR="00C43182" w:rsidRPr="00CF0F87" w:rsidRDefault="00C43182" w:rsidP="00C43182">
                  <w:pPr>
                    <w:spacing w:after="0" w:line="240" w:lineRule="auto"/>
                    <w:rPr>
                      <w:rFonts w:ascii="Times New Roman" w:eastAsia="Times New Roman" w:hAnsi="Times New Roman" w:cs="Times New Roman"/>
                      <w:b/>
                      <w:iCs/>
                      <w:sz w:val="20"/>
                      <w:szCs w:val="20"/>
                      <w:lang w:eastAsia="ru-RU"/>
                    </w:rPr>
                  </w:pPr>
                  <w:r w:rsidRPr="00CF0F87">
                    <w:rPr>
                      <w:rFonts w:ascii="Times New Roman" w:eastAsia="Times New Roman" w:hAnsi="Times New Roman" w:cs="Times New Roman"/>
                      <w:b/>
                      <w:iCs/>
                      <w:sz w:val="20"/>
                      <w:szCs w:val="20"/>
                      <w:lang w:eastAsia="ru-RU"/>
                    </w:rPr>
                    <w:t xml:space="preserve">операции, в </w:t>
                  </w:r>
                  <w:r w:rsidR="00CF0F87" w:rsidRPr="00CF0F87">
                    <w:rPr>
                      <w:rFonts w:ascii="Times New Roman" w:eastAsia="Times New Roman" w:hAnsi="Times New Roman" w:cs="Times New Roman"/>
                      <w:b/>
                      <w:iCs/>
                      <w:sz w:val="20"/>
                      <w:szCs w:val="20"/>
                      <w:lang w:eastAsia="ru-RU"/>
                    </w:rPr>
                    <w:t>виде приобретения</w:t>
                  </w:r>
                  <w:r w:rsidRPr="00CF0F87">
                    <w:rPr>
                      <w:rFonts w:ascii="Times New Roman" w:eastAsia="Times New Roman" w:hAnsi="Times New Roman" w:cs="Times New Roman"/>
                      <w:b/>
                      <w:iCs/>
                      <w:sz w:val="20"/>
                      <w:szCs w:val="20"/>
                      <w:lang w:eastAsia="ru-RU"/>
                    </w:rPr>
                    <w:t xml:space="preserve"> (строительстве) </w:t>
                  </w:r>
                </w:p>
                <w:p w:rsidR="00C43182" w:rsidRPr="00CF0F87" w:rsidRDefault="00C43182" w:rsidP="00C43182">
                  <w:pPr>
                    <w:spacing w:after="0" w:line="240" w:lineRule="auto"/>
                    <w:rPr>
                      <w:rFonts w:ascii="Times New Roman" w:eastAsia="Times New Roman" w:hAnsi="Times New Roman" w:cs="Times New Roman"/>
                      <w:b/>
                      <w:iCs/>
                      <w:sz w:val="20"/>
                      <w:szCs w:val="20"/>
                      <w:lang w:eastAsia="ru-RU"/>
                    </w:rPr>
                  </w:pPr>
                  <w:r w:rsidRPr="00CF0F87">
                    <w:rPr>
                      <w:rFonts w:ascii="Times New Roman" w:eastAsia="Times New Roman" w:hAnsi="Times New Roman" w:cs="Times New Roman"/>
                      <w:b/>
                      <w:iCs/>
                      <w:sz w:val="20"/>
                      <w:szCs w:val="20"/>
                      <w:lang w:eastAsia="ru-RU"/>
                    </w:rPr>
                    <w:t xml:space="preserve">жилья с помощью </w:t>
                  </w:r>
                  <w:proofErr w:type="gramStart"/>
                  <w:r w:rsidRPr="00CF0F87">
                    <w:rPr>
                      <w:rFonts w:ascii="Times New Roman" w:eastAsia="Times New Roman" w:hAnsi="Times New Roman" w:cs="Times New Roman"/>
                      <w:b/>
                      <w:iCs/>
                      <w:sz w:val="20"/>
                      <w:szCs w:val="20"/>
                      <w:lang w:eastAsia="ru-RU"/>
                    </w:rPr>
                    <w:t>жилищных</w:t>
                  </w:r>
                  <w:proofErr w:type="gramEnd"/>
                  <w:r w:rsidRPr="00CF0F87">
                    <w:rPr>
                      <w:rFonts w:ascii="Times New Roman" w:eastAsia="Times New Roman" w:hAnsi="Times New Roman" w:cs="Times New Roman"/>
                      <w:b/>
                      <w:iCs/>
                      <w:sz w:val="20"/>
                      <w:szCs w:val="20"/>
                      <w:lang w:eastAsia="ru-RU"/>
                    </w:rPr>
                    <w:t xml:space="preserve"> (ипотечных) </w:t>
                  </w:r>
                </w:p>
                <w:p w:rsidR="00656550" w:rsidRPr="00C43182" w:rsidRDefault="00C43182" w:rsidP="006A4410">
                  <w:pPr>
                    <w:spacing w:after="0" w:line="240" w:lineRule="auto"/>
                    <w:rPr>
                      <w:rFonts w:ascii="Times New Roman" w:eastAsia="Times New Roman" w:hAnsi="Times New Roman" w:cs="Times New Roman"/>
                      <w:b/>
                      <w:iCs/>
                      <w:sz w:val="20"/>
                      <w:szCs w:val="20"/>
                      <w:lang w:eastAsia="ru-RU"/>
                    </w:rPr>
                  </w:pPr>
                  <w:r w:rsidRPr="00CF0F87">
                    <w:rPr>
                      <w:rFonts w:ascii="Times New Roman" w:eastAsia="Times New Roman" w:hAnsi="Times New Roman" w:cs="Times New Roman"/>
                      <w:b/>
                      <w:iCs/>
                      <w:sz w:val="20"/>
                      <w:szCs w:val="20"/>
                      <w:lang w:eastAsia="ru-RU"/>
                    </w:rPr>
                    <w:t>кредитов и займов</w:t>
                  </w:r>
                </w:p>
              </w:tc>
              <w:tc>
                <w:tcPr>
                  <w:tcW w:w="2261" w:type="dxa"/>
                  <w:gridSpan w:val="2"/>
                  <w:vMerge w:val="restart"/>
                  <w:tcBorders>
                    <w:top w:val="nil"/>
                    <w:left w:val="nil"/>
                    <w:right w:val="single" w:sz="4" w:space="0" w:color="auto"/>
                  </w:tcBorders>
                  <w:shd w:val="clear" w:color="auto" w:fill="auto"/>
                  <w:vAlign w:val="center"/>
                  <w:hideMark/>
                </w:tcPr>
                <w:p w:rsidR="00656550" w:rsidRPr="009E7D46" w:rsidRDefault="00656550" w:rsidP="00F256ED">
                  <w:pPr>
                    <w:spacing w:after="0" w:line="240" w:lineRule="auto"/>
                    <w:jc w:val="center"/>
                    <w:rPr>
                      <w:rFonts w:ascii="Times New Roman" w:eastAsia="Times New Roman" w:hAnsi="Times New Roman" w:cs="Times New Roman"/>
                      <w:i/>
                      <w:iCs/>
                      <w:sz w:val="20"/>
                      <w:szCs w:val="20"/>
                      <w:lang w:eastAsia="ru-RU"/>
                    </w:rPr>
                  </w:pPr>
                  <w:r w:rsidRPr="009E7D46">
                    <w:rPr>
                      <w:rFonts w:ascii="Times New Roman" w:eastAsia="Times New Roman" w:hAnsi="Times New Roman" w:cs="Times New Roman"/>
                      <w:i/>
                      <w:iCs/>
                      <w:sz w:val="20"/>
                      <w:szCs w:val="20"/>
                      <w:lang w:eastAsia="ru-RU"/>
                    </w:rPr>
                    <w:t>06 3 01 73870</w:t>
                  </w:r>
                </w:p>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 </w:t>
                  </w:r>
                </w:p>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 </w:t>
                  </w:r>
                </w:p>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 </w:t>
                  </w:r>
                </w:p>
                <w:p w:rsidR="00656550" w:rsidRPr="009E7D46" w:rsidRDefault="00656550" w:rsidP="00F256ED">
                  <w:pPr>
                    <w:spacing w:after="0" w:line="240" w:lineRule="auto"/>
                    <w:jc w:val="center"/>
                    <w:rPr>
                      <w:rFonts w:ascii="Times New Roman" w:eastAsia="Times New Roman" w:hAnsi="Times New Roman" w:cs="Times New Roman"/>
                      <w:i/>
                      <w:iCs/>
                      <w:sz w:val="20"/>
                      <w:szCs w:val="20"/>
                      <w:lang w:eastAsia="ru-RU"/>
                    </w:rPr>
                  </w:pPr>
                  <w:r w:rsidRPr="009E7D46">
                    <w:rPr>
                      <w:rFonts w:ascii="Times New Roman" w:eastAsia="Times New Roman" w:hAnsi="Times New Roman" w:cs="Times New Roman"/>
                      <w:b/>
                      <w:bCs/>
                      <w:sz w:val="20"/>
                      <w:szCs w:val="20"/>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656550" w:rsidRPr="008648E5" w:rsidRDefault="00656550"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8648E5" w:rsidRDefault="00656550"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8648E5" w:rsidRDefault="00656550"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8648E5" w:rsidRDefault="00656550"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8648E5" w:rsidRDefault="008648E5"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656550" w:rsidRPr="008648E5" w:rsidRDefault="00656550" w:rsidP="00F256ED">
                  <w:pPr>
                    <w:spacing w:after="0" w:line="240" w:lineRule="auto"/>
                    <w:jc w:val="right"/>
                    <w:rPr>
                      <w:rFonts w:ascii="Times New Roman" w:eastAsia="Times New Roman" w:hAnsi="Times New Roman" w:cs="Times New Roman"/>
                      <w:b/>
                      <w:sz w:val="20"/>
                      <w:szCs w:val="20"/>
                      <w:lang w:eastAsia="ru-RU"/>
                    </w:rPr>
                  </w:pPr>
                  <w:r w:rsidRPr="008648E5">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8648E5" w:rsidRDefault="005156B4" w:rsidP="00F256ED">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25"/>
              </w:trPr>
              <w:tc>
                <w:tcPr>
                  <w:tcW w:w="491" w:type="dxa"/>
                  <w:gridSpan w:val="2"/>
                  <w:tcBorders>
                    <w:top w:val="single" w:sz="8" w:space="0" w:color="000000"/>
                    <w:left w:val="single" w:sz="8" w:space="0" w:color="000000"/>
                    <w:bottom w:val="single" w:sz="8" w:space="0" w:color="000000"/>
                    <w:right w:val="single" w:sz="4" w:space="0" w:color="auto"/>
                  </w:tcBorders>
                  <w:shd w:val="clear" w:color="auto" w:fill="auto"/>
                  <w:vAlign w:val="center"/>
                  <w:hideMark/>
                </w:tcPr>
                <w:p w:rsidR="00656550" w:rsidRPr="009E7D46" w:rsidRDefault="00656550" w:rsidP="00CF767E">
                  <w:pPr>
                    <w:spacing w:after="0" w:line="240" w:lineRule="auto"/>
                    <w:jc w:val="right"/>
                    <w:rPr>
                      <w:rFonts w:ascii="Times New Roman" w:eastAsia="Times New Roman" w:hAnsi="Times New Roman" w:cs="Times New Roman"/>
                      <w:sz w:val="20"/>
                      <w:szCs w:val="20"/>
                      <w:lang w:eastAsia="ru-RU"/>
                    </w:rPr>
                  </w:pPr>
                </w:p>
                <w:p w:rsidR="00656550" w:rsidRPr="009E7D46" w:rsidRDefault="00656550" w:rsidP="006D7D5D">
                  <w:pPr>
                    <w:spacing w:after="0" w:line="240" w:lineRule="auto"/>
                    <w:jc w:val="right"/>
                    <w:rPr>
                      <w:rFonts w:ascii="Times New Roman" w:eastAsia="Times New Roman" w:hAnsi="Times New Roman" w:cs="Times New Roman"/>
                      <w:sz w:val="20"/>
                      <w:szCs w:val="20"/>
                      <w:lang w:eastAsia="ru-RU"/>
                    </w:rPr>
                  </w:pPr>
                </w:p>
              </w:tc>
              <w:tc>
                <w:tcPr>
                  <w:tcW w:w="4438"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 xml:space="preserve">- межбюджетные трансферты из </w:t>
                  </w:r>
                  <w:proofErr w:type="gramStart"/>
                  <w:r w:rsidRPr="009E7D46">
                    <w:rPr>
                      <w:rFonts w:ascii="Times New Roman" w:eastAsia="Times New Roman" w:hAnsi="Times New Roman" w:cs="Times New Roman"/>
                      <w:sz w:val="20"/>
                      <w:szCs w:val="20"/>
                      <w:lang w:eastAsia="ru-RU"/>
                    </w:rPr>
                    <w:t>федерального</w:t>
                  </w:r>
                  <w:proofErr w:type="gramEnd"/>
                  <w:r w:rsidRPr="009E7D46">
                    <w:rPr>
                      <w:rFonts w:ascii="Times New Roman" w:eastAsia="Times New Roman" w:hAnsi="Times New Roman" w:cs="Times New Roman"/>
                      <w:sz w:val="20"/>
                      <w:szCs w:val="20"/>
                      <w:lang w:eastAsia="ru-RU"/>
                    </w:rPr>
                    <w:t xml:space="preserve"> </w:t>
                  </w:r>
                </w:p>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бюджета (справочно)</w:t>
                  </w:r>
                </w:p>
              </w:tc>
              <w:tc>
                <w:tcPr>
                  <w:tcW w:w="2261" w:type="dxa"/>
                  <w:gridSpan w:val="2"/>
                  <w:vMerge/>
                  <w:tcBorders>
                    <w:left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8648E5" w:rsidP="00F256E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70"/>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9E7D46" w:rsidRDefault="00656550" w:rsidP="00CF767E">
                  <w:pPr>
                    <w:spacing w:after="0" w:line="240" w:lineRule="auto"/>
                    <w:jc w:val="right"/>
                    <w:rPr>
                      <w:rFonts w:ascii="Times New Roman" w:eastAsia="Times New Roman" w:hAnsi="Times New Roman" w:cs="Times New Roman"/>
                      <w:sz w:val="20"/>
                      <w:szCs w:val="20"/>
                      <w:lang w:eastAsia="ru-RU"/>
                    </w:rPr>
                  </w:pPr>
                </w:p>
                <w:p w:rsidR="00656550" w:rsidRPr="009E7D46" w:rsidRDefault="00656550" w:rsidP="006D7D5D">
                  <w:pPr>
                    <w:spacing w:after="0" w:line="240" w:lineRule="auto"/>
                    <w:jc w:val="right"/>
                    <w:rPr>
                      <w:rFonts w:ascii="Times New Roman" w:eastAsia="Times New Roman" w:hAnsi="Times New Roman" w:cs="Times New Roman"/>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 xml:space="preserve">- межбюджетные трансферты из </w:t>
                  </w:r>
                  <w:proofErr w:type="gramStart"/>
                  <w:r w:rsidRPr="009E7D46">
                    <w:rPr>
                      <w:rFonts w:ascii="Times New Roman" w:eastAsia="Times New Roman" w:hAnsi="Times New Roman" w:cs="Times New Roman"/>
                      <w:sz w:val="20"/>
                      <w:szCs w:val="20"/>
                      <w:lang w:eastAsia="ru-RU"/>
                    </w:rPr>
                    <w:t>регионального</w:t>
                  </w:r>
                  <w:proofErr w:type="gramEnd"/>
                  <w:r w:rsidRPr="009E7D46">
                    <w:rPr>
                      <w:rFonts w:ascii="Times New Roman" w:eastAsia="Times New Roman" w:hAnsi="Times New Roman" w:cs="Times New Roman"/>
                      <w:sz w:val="20"/>
                      <w:szCs w:val="20"/>
                      <w:lang w:eastAsia="ru-RU"/>
                    </w:rPr>
                    <w:t xml:space="preserve"> </w:t>
                  </w:r>
                </w:p>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 xml:space="preserve">бюджета (справочно) </w:t>
                  </w:r>
                </w:p>
              </w:tc>
              <w:tc>
                <w:tcPr>
                  <w:tcW w:w="2261" w:type="dxa"/>
                  <w:gridSpan w:val="2"/>
                  <w:vMerge/>
                  <w:tcBorders>
                    <w:left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5"/>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9E7D46" w:rsidRDefault="00656550" w:rsidP="006D7D5D">
                  <w:pPr>
                    <w:spacing w:after="0" w:line="240" w:lineRule="auto"/>
                    <w:jc w:val="right"/>
                    <w:rPr>
                      <w:rFonts w:ascii="Times New Roman" w:eastAsia="Times New Roman" w:hAnsi="Times New Roman" w:cs="Times New Roman"/>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 средства местного бюджета</w:t>
                  </w:r>
                </w:p>
              </w:tc>
              <w:tc>
                <w:tcPr>
                  <w:tcW w:w="2261" w:type="dxa"/>
                  <w:gridSpan w:val="2"/>
                  <w:vMerge/>
                  <w:tcBorders>
                    <w:left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0,0</w:t>
                  </w:r>
                </w:p>
              </w:tc>
            </w:tr>
            <w:tr w:rsidR="00656550"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0"/>
              </w:trPr>
              <w:tc>
                <w:tcPr>
                  <w:tcW w:w="491" w:type="dxa"/>
                  <w:gridSpan w:val="2"/>
                  <w:tcBorders>
                    <w:top w:val="nil"/>
                    <w:left w:val="single" w:sz="8" w:space="0" w:color="000000"/>
                    <w:bottom w:val="single" w:sz="8" w:space="0" w:color="000000"/>
                    <w:right w:val="single" w:sz="4" w:space="0" w:color="auto"/>
                  </w:tcBorders>
                  <w:shd w:val="clear" w:color="auto" w:fill="auto"/>
                  <w:vAlign w:val="center"/>
                  <w:hideMark/>
                </w:tcPr>
                <w:p w:rsidR="00656550" w:rsidRPr="009E7D46" w:rsidRDefault="00656550" w:rsidP="006D7D5D">
                  <w:pPr>
                    <w:spacing w:after="0" w:line="240" w:lineRule="auto"/>
                    <w:jc w:val="right"/>
                    <w:rPr>
                      <w:rFonts w:ascii="Times New Roman" w:eastAsia="Times New Roman" w:hAnsi="Times New Roman" w:cs="Times New Roman"/>
                      <w:sz w:val="20"/>
                      <w:szCs w:val="20"/>
                      <w:lang w:eastAsia="ru-RU"/>
                    </w:rPr>
                  </w:pPr>
                </w:p>
              </w:tc>
              <w:tc>
                <w:tcPr>
                  <w:tcW w:w="4438" w:type="dxa"/>
                  <w:gridSpan w:val="2"/>
                  <w:tcBorders>
                    <w:top w:val="nil"/>
                    <w:left w:val="single" w:sz="4" w:space="0" w:color="auto"/>
                    <w:bottom w:val="single" w:sz="8" w:space="0" w:color="000000"/>
                    <w:right w:val="single" w:sz="8" w:space="0" w:color="000000"/>
                  </w:tcBorders>
                  <w:shd w:val="clear" w:color="auto" w:fill="auto"/>
                  <w:vAlign w:val="center"/>
                </w:tcPr>
                <w:p w:rsidR="00656550" w:rsidRPr="009E7D46" w:rsidRDefault="00656550" w:rsidP="006A4410">
                  <w:pPr>
                    <w:spacing w:after="0" w:line="240" w:lineRule="auto"/>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 внебюджетные источники</w:t>
                  </w:r>
                </w:p>
              </w:tc>
              <w:tc>
                <w:tcPr>
                  <w:tcW w:w="2261" w:type="dxa"/>
                  <w:gridSpan w:val="2"/>
                  <w:vMerge/>
                  <w:tcBorders>
                    <w:left w:val="single" w:sz="4" w:space="0" w:color="auto"/>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sz w:val="20"/>
                      <w:szCs w:val="20"/>
                      <w:lang w:eastAsia="ru-RU"/>
                    </w:rPr>
                  </w:pPr>
                  <w:r w:rsidRPr="009E7D46">
                    <w:rPr>
                      <w:rFonts w:ascii="Times New Roman" w:eastAsia="Times New Roman" w:hAnsi="Times New Roman" w:cs="Times New Roman"/>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656550" w:rsidRPr="009E7D46" w:rsidRDefault="00656550" w:rsidP="00F256ED">
                  <w:pPr>
                    <w:spacing w:after="0" w:line="240" w:lineRule="auto"/>
                    <w:jc w:val="right"/>
                    <w:rPr>
                      <w:rFonts w:ascii="Times New Roman" w:eastAsia="Times New Roman" w:hAnsi="Times New Roman" w:cs="Times New Roman"/>
                      <w:b/>
                      <w:bCs/>
                      <w:sz w:val="20"/>
                      <w:szCs w:val="20"/>
                      <w:lang w:eastAsia="ru-RU"/>
                    </w:rPr>
                  </w:pPr>
                  <w:r w:rsidRPr="009E7D46">
                    <w:rPr>
                      <w:rFonts w:ascii="Times New Roman" w:eastAsia="Times New Roman" w:hAnsi="Times New Roman" w:cs="Times New Roman"/>
                      <w:b/>
                      <w:bCs/>
                      <w:sz w:val="20"/>
                      <w:szCs w:val="20"/>
                      <w:lang w:eastAsia="ru-RU"/>
                    </w:rPr>
                    <w:t>0,0</w:t>
                  </w:r>
                </w:p>
              </w:tc>
            </w:tr>
            <w:tr w:rsidR="008648E5"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58"/>
              </w:trPr>
              <w:tc>
                <w:tcPr>
                  <w:tcW w:w="4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8648E5" w:rsidRPr="0076054B" w:rsidRDefault="008648E5" w:rsidP="008648E5">
                  <w:pPr>
                    <w:spacing w:after="0" w:line="240" w:lineRule="auto"/>
                    <w:rPr>
                      <w:rFonts w:ascii="Times New Roman" w:eastAsia="Times New Roman" w:hAnsi="Times New Roman" w:cs="Times New Roman"/>
                      <w:b/>
                      <w:iCs/>
                      <w:sz w:val="20"/>
                      <w:szCs w:val="20"/>
                      <w:lang w:eastAsia="ru-RU"/>
                    </w:rPr>
                  </w:pPr>
                </w:p>
                <w:p w:rsidR="008648E5" w:rsidRPr="0076054B" w:rsidRDefault="008648E5" w:rsidP="006A4410">
                  <w:pPr>
                    <w:spacing w:after="0" w:line="240" w:lineRule="auto"/>
                    <w:rPr>
                      <w:rFonts w:ascii="Times New Roman" w:eastAsia="Times New Roman" w:hAnsi="Times New Roman" w:cs="Times New Roman"/>
                      <w:b/>
                      <w:iCs/>
                      <w:sz w:val="20"/>
                      <w:szCs w:val="20"/>
                      <w:lang w:eastAsia="ru-RU"/>
                    </w:rPr>
                  </w:pPr>
                  <w:r w:rsidRPr="0076054B">
                    <w:rPr>
                      <w:rFonts w:ascii="Times New Roman" w:eastAsia="Times New Roman" w:hAnsi="Times New Roman" w:cs="Times New Roman"/>
                      <w:b/>
                      <w:iCs/>
                      <w:sz w:val="20"/>
                      <w:szCs w:val="20"/>
                      <w:lang w:eastAsia="ru-RU"/>
                    </w:rPr>
                    <w:t>Итого  по ведомственному  проекту 1 всего, в том ч</w:t>
                  </w:r>
                  <w:r w:rsidR="002301E5" w:rsidRPr="0076054B">
                    <w:rPr>
                      <w:rFonts w:ascii="Times New Roman" w:eastAsia="Times New Roman" w:hAnsi="Times New Roman" w:cs="Times New Roman"/>
                      <w:b/>
                      <w:iCs/>
                      <w:sz w:val="20"/>
                      <w:szCs w:val="20"/>
                      <w:lang w:eastAsia="ru-RU"/>
                    </w:rPr>
                    <w:t>и</w:t>
                  </w:r>
                  <w:r w:rsidRPr="0076054B">
                    <w:rPr>
                      <w:rFonts w:ascii="Times New Roman" w:eastAsia="Times New Roman" w:hAnsi="Times New Roman" w:cs="Times New Roman"/>
                      <w:b/>
                      <w:iCs/>
                      <w:sz w:val="20"/>
                      <w:szCs w:val="20"/>
                      <w:lang w:eastAsia="ru-RU"/>
                    </w:rPr>
                    <w:t>сле:</w:t>
                  </w:r>
                </w:p>
              </w:tc>
              <w:tc>
                <w:tcPr>
                  <w:tcW w:w="2261" w:type="dxa"/>
                  <w:gridSpan w:val="2"/>
                  <w:vMerge w:val="restart"/>
                  <w:tcBorders>
                    <w:top w:val="nil"/>
                    <w:left w:val="nil"/>
                    <w:right w:val="single" w:sz="4" w:space="0" w:color="auto"/>
                  </w:tcBorders>
                  <w:shd w:val="clear" w:color="auto" w:fill="auto"/>
                  <w:vAlign w:val="center"/>
                  <w:hideMark/>
                </w:tcPr>
                <w:p w:rsidR="008648E5" w:rsidRPr="0076054B" w:rsidRDefault="008648E5" w:rsidP="00F256ED">
                  <w:pPr>
                    <w:spacing w:after="0" w:line="240" w:lineRule="auto"/>
                    <w:jc w:val="center"/>
                    <w:rPr>
                      <w:rFonts w:ascii="Times New Roman" w:eastAsia="Times New Roman" w:hAnsi="Times New Roman" w:cs="Times New Roman"/>
                      <w:b/>
                      <w:i/>
                      <w:iCs/>
                      <w:sz w:val="20"/>
                      <w:szCs w:val="20"/>
                      <w:lang w:eastAsia="ru-RU"/>
                    </w:rPr>
                  </w:pPr>
                  <w:r w:rsidRPr="0076054B">
                    <w:rPr>
                      <w:rFonts w:ascii="Times New Roman" w:eastAsia="Times New Roman" w:hAnsi="Times New Roman" w:cs="Times New Roman"/>
                      <w:b/>
                      <w:i/>
                      <w:iCs/>
                      <w:sz w:val="20"/>
                      <w:szCs w:val="20"/>
                      <w:lang w:eastAsia="ru-RU"/>
                    </w:rPr>
                    <w:t xml:space="preserve">06 3 </w:t>
                  </w:r>
                  <w:r w:rsidRPr="0076054B">
                    <w:rPr>
                      <w:rFonts w:ascii="Times New Roman" w:eastAsia="Times New Roman" w:hAnsi="Times New Roman" w:cs="Times New Roman"/>
                      <w:b/>
                      <w:iCs/>
                      <w:sz w:val="20"/>
                      <w:szCs w:val="20"/>
                      <w:lang w:eastAsia="ru-RU"/>
                    </w:rPr>
                    <w:t>01</w:t>
                  </w:r>
                  <w:r w:rsidRPr="0076054B">
                    <w:rPr>
                      <w:rFonts w:ascii="Times New Roman" w:eastAsia="Times New Roman" w:hAnsi="Times New Roman" w:cs="Times New Roman"/>
                      <w:b/>
                      <w:i/>
                      <w:iCs/>
                      <w:sz w:val="20"/>
                      <w:szCs w:val="20"/>
                      <w:lang w:eastAsia="ru-RU"/>
                    </w:rPr>
                    <w:t xml:space="preserve"> 73890</w:t>
                  </w:r>
                </w:p>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 </w:t>
                  </w:r>
                </w:p>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 </w:t>
                  </w:r>
                </w:p>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 </w:t>
                  </w:r>
                </w:p>
                <w:p w:rsidR="008648E5" w:rsidRPr="0076054B" w:rsidRDefault="008648E5" w:rsidP="00F256ED">
                  <w:pPr>
                    <w:spacing w:after="0" w:line="240" w:lineRule="auto"/>
                    <w:jc w:val="center"/>
                    <w:rPr>
                      <w:rFonts w:ascii="Times New Roman" w:eastAsia="Times New Roman" w:hAnsi="Times New Roman" w:cs="Times New Roman"/>
                      <w:b/>
                      <w:i/>
                      <w:iCs/>
                      <w:sz w:val="20"/>
                      <w:szCs w:val="20"/>
                      <w:lang w:eastAsia="ru-RU"/>
                    </w:rPr>
                  </w:pPr>
                  <w:r w:rsidRPr="0076054B">
                    <w:rPr>
                      <w:rFonts w:ascii="Times New Roman" w:eastAsia="Times New Roman" w:hAnsi="Times New Roman" w:cs="Times New Roman"/>
                      <w:b/>
                      <w:bCs/>
                      <w:sz w:val="20"/>
                      <w:szCs w:val="20"/>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5156B4"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460,0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8648E5" w:rsidRPr="0076054B" w:rsidRDefault="005156B4" w:rsidP="00F256ED">
                  <w:pPr>
                    <w:spacing w:after="0" w:line="240" w:lineRule="auto"/>
                    <w:jc w:val="right"/>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460,0</w:t>
                  </w:r>
                </w:p>
              </w:tc>
            </w:tr>
            <w:tr w:rsidR="008648E5"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85"/>
              </w:trPr>
              <w:tc>
                <w:tcPr>
                  <w:tcW w:w="492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48E5" w:rsidRPr="0076054B" w:rsidRDefault="008648E5" w:rsidP="00CF767E">
                  <w:pPr>
                    <w:spacing w:after="0" w:line="240" w:lineRule="auto"/>
                    <w:jc w:val="right"/>
                    <w:rPr>
                      <w:rFonts w:ascii="Times New Roman" w:eastAsia="Times New Roman" w:hAnsi="Times New Roman" w:cs="Times New Roman"/>
                      <w:b/>
                      <w:sz w:val="20"/>
                      <w:szCs w:val="20"/>
                      <w:lang w:eastAsia="ru-RU"/>
                    </w:rPr>
                  </w:pPr>
                </w:p>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 xml:space="preserve">- межбюджетные трансферты из </w:t>
                  </w:r>
                  <w:proofErr w:type="gramStart"/>
                  <w:r w:rsidRPr="0076054B">
                    <w:rPr>
                      <w:rFonts w:ascii="Times New Roman" w:eastAsia="Times New Roman" w:hAnsi="Times New Roman" w:cs="Times New Roman"/>
                      <w:b/>
                      <w:sz w:val="20"/>
                      <w:szCs w:val="20"/>
                      <w:lang w:eastAsia="ru-RU"/>
                    </w:rPr>
                    <w:t>федерального</w:t>
                  </w:r>
                  <w:proofErr w:type="gramEnd"/>
                  <w:r w:rsidRPr="0076054B">
                    <w:rPr>
                      <w:rFonts w:ascii="Times New Roman" w:eastAsia="Times New Roman" w:hAnsi="Times New Roman" w:cs="Times New Roman"/>
                      <w:b/>
                      <w:sz w:val="20"/>
                      <w:szCs w:val="20"/>
                      <w:lang w:eastAsia="ru-RU"/>
                    </w:rPr>
                    <w:t xml:space="preserve"> </w:t>
                  </w:r>
                </w:p>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бюджета (справочно)</w:t>
                  </w:r>
                </w:p>
              </w:tc>
              <w:tc>
                <w:tcPr>
                  <w:tcW w:w="2261" w:type="dxa"/>
                  <w:gridSpan w:val="2"/>
                  <w:vMerge/>
                  <w:tcBorders>
                    <w:left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5156B4"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460,0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8648E5" w:rsidRPr="0076054B" w:rsidRDefault="005156B4" w:rsidP="005156B4">
                  <w:pPr>
                    <w:spacing w:after="0" w:line="240" w:lineRule="auto"/>
                    <w:jc w:val="right"/>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460,</w:t>
                  </w:r>
                  <w:r w:rsidR="008648E5" w:rsidRPr="0076054B">
                    <w:rPr>
                      <w:rFonts w:ascii="Times New Roman" w:eastAsia="Times New Roman" w:hAnsi="Times New Roman" w:cs="Times New Roman"/>
                      <w:b/>
                      <w:bCs/>
                      <w:sz w:val="20"/>
                      <w:szCs w:val="20"/>
                      <w:lang w:eastAsia="ru-RU"/>
                    </w:rPr>
                    <w:t>0</w:t>
                  </w:r>
                </w:p>
              </w:tc>
            </w:tr>
            <w:tr w:rsidR="008648E5"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15"/>
              </w:trPr>
              <w:tc>
                <w:tcPr>
                  <w:tcW w:w="4929" w:type="dxa"/>
                  <w:gridSpan w:val="4"/>
                  <w:tcBorders>
                    <w:top w:val="nil"/>
                    <w:left w:val="single" w:sz="8" w:space="0" w:color="000000"/>
                    <w:bottom w:val="single" w:sz="8" w:space="0" w:color="000000"/>
                    <w:right w:val="single" w:sz="8" w:space="0" w:color="000000"/>
                  </w:tcBorders>
                  <w:shd w:val="clear" w:color="auto" w:fill="auto"/>
                  <w:vAlign w:val="center"/>
                  <w:hideMark/>
                </w:tcPr>
                <w:p w:rsidR="008648E5" w:rsidRPr="0076054B" w:rsidRDefault="008648E5" w:rsidP="00CF767E">
                  <w:pPr>
                    <w:spacing w:after="0" w:line="240" w:lineRule="auto"/>
                    <w:jc w:val="right"/>
                    <w:rPr>
                      <w:rFonts w:ascii="Times New Roman" w:eastAsia="Times New Roman" w:hAnsi="Times New Roman" w:cs="Times New Roman"/>
                      <w:b/>
                      <w:sz w:val="20"/>
                      <w:szCs w:val="20"/>
                      <w:lang w:eastAsia="ru-RU"/>
                    </w:rPr>
                  </w:pPr>
                </w:p>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 xml:space="preserve">- межбюджетные трансферты из </w:t>
                  </w:r>
                  <w:proofErr w:type="gramStart"/>
                  <w:r w:rsidRPr="0076054B">
                    <w:rPr>
                      <w:rFonts w:ascii="Times New Roman" w:eastAsia="Times New Roman" w:hAnsi="Times New Roman" w:cs="Times New Roman"/>
                      <w:b/>
                      <w:sz w:val="20"/>
                      <w:szCs w:val="20"/>
                      <w:lang w:eastAsia="ru-RU"/>
                    </w:rPr>
                    <w:t>регионального</w:t>
                  </w:r>
                  <w:proofErr w:type="gramEnd"/>
                  <w:r w:rsidRPr="0076054B">
                    <w:rPr>
                      <w:rFonts w:ascii="Times New Roman" w:eastAsia="Times New Roman" w:hAnsi="Times New Roman" w:cs="Times New Roman"/>
                      <w:b/>
                      <w:sz w:val="20"/>
                      <w:szCs w:val="20"/>
                      <w:lang w:eastAsia="ru-RU"/>
                    </w:rPr>
                    <w:t xml:space="preserve"> </w:t>
                  </w:r>
                </w:p>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 xml:space="preserve">бюджета (справочно) </w:t>
                  </w:r>
                </w:p>
              </w:tc>
              <w:tc>
                <w:tcPr>
                  <w:tcW w:w="2261" w:type="dxa"/>
                  <w:gridSpan w:val="2"/>
                  <w:vMerge/>
                  <w:tcBorders>
                    <w:left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0,0</w:t>
                  </w:r>
                </w:p>
              </w:tc>
            </w:tr>
            <w:tr w:rsidR="008648E5"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0"/>
              </w:trPr>
              <w:tc>
                <w:tcPr>
                  <w:tcW w:w="4929" w:type="dxa"/>
                  <w:gridSpan w:val="4"/>
                  <w:tcBorders>
                    <w:top w:val="nil"/>
                    <w:left w:val="single" w:sz="8" w:space="0" w:color="000000"/>
                    <w:bottom w:val="single" w:sz="8" w:space="0" w:color="000000"/>
                    <w:right w:val="single" w:sz="8" w:space="0" w:color="000000"/>
                  </w:tcBorders>
                  <w:shd w:val="clear" w:color="auto" w:fill="auto"/>
                  <w:vAlign w:val="center"/>
                  <w:hideMark/>
                </w:tcPr>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 средства местного бюджета</w:t>
                  </w:r>
                </w:p>
              </w:tc>
              <w:tc>
                <w:tcPr>
                  <w:tcW w:w="2261" w:type="dxa"/>
                  <w:gridSpan w:val="2"/>
                  <w:vMerge/>
                  <w:tcBorders>
                    <w:left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0,0</w:t>
                  </w:r>
                </w:p>
              </w:tc>
            </w:tr>
            <w:tr w:rsidR="008648E5" w:rsidRPr="009E7D46" w:rsidTr="0067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60"/>
              </w:trPr>
              <w:tc>
                <w:tcPr>
                  <w:tcW w:w="4929" w:type="dxa"/>
                  <w:gridSpan w:val="4"/>
                  <w:tcBorders>
                    <w:top w:val="nil"/>
                    <w:left w:val="single" w:sz="8" w:space="0" w:color="000000"/>
                    <w:bottom w:val="single" w:sz="8" w:space="0" w:color="000000"/>
                    <w:right w:val="single" w:sz="8" w:space="0" w:color="000000"/>
                  </w:tcBorders>
                  <w:shd w:val="clear" w:color="auto" w:fill="auto"/>
                  <w:vAlign w:val="center"/>
                  <w:hideMark/>
                </w:tcPr>
                <w:p w:rsidR="008648E5" w:rsidRPr="0076054B" w:rsidRDefault="008648E5" w:rsidP="006A4410">
                  <w:pPr>
                    <w:spacing w:after="0" w:line="240" w:lineRule="auto"/>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 внебюджетные источники</w:t>
                  </w:r>
                </w:p>
              </w:tc>
              <w:tc>
                <w:tcPr>
                  <w:tcW w:w="2261" w:type="dxa"/>
                  <w:gridSpan w:val="2"/>
                  <w:vMerge/>
                  <w:tcBorders>
                    <w:left w:val="single" w:sz="4" w:space="0" w:color="auto"/>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center"/>
                    <w:rPr>
                      <w:rFonts w:ascii="Times New Roman" w:eastAsia="Times New Roman" w:hAnsi="Times New Roman" w:cs="Times New Roman"/>
                      <w:b/>
                      <w:bCs/>
                      <w:sz w:val="20"/>
                      <w:szCs w:val="20"/>
                      <w:lang w:eastAsia="ru-RU"/>
                    </w:rPr>
                  </w:pPr>
                </w:p>
              </w:tc>
              <w:tc>
                <w:tcPr>
                  <w:tcW w:w="1061"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sz w:val="20"/>
                      <w:szCs w:val="20"/>
                      <w:lang w:eastAsia="ru-RU"/>
                    </w:rPr>
                  </w:pPr>
                  <w:r w:rsidRPr="0076054B">
                    <w:rPr>
                      <w:rFonts w:ascii="Times New Roman" w:eastAsia="Times New Roman" w:hAnsi="Times New Roman" w:cs="Times New Roman"/>
                      <w:b/>
                      <w:sz w:val="20"/>
                      <w:szCs w:val="20"/>
                      <w:lang w:eastAsia="ru-RU"/>
                    </w:rPr>
                    <w:t>0,0</w:t>
                  </w:r>
                </w:p>
              </w:tc>
              <w:tc>
                <w:tcPr>
                  <w:tcW w:w="2127" w:type="dxa"/>
                  <w:tcBorders>
                    <w:top w:val="nil"/>
                    <w:left w:val="nil"/>
                    <w:bottom w:val="single" w:sz="4" w:space="0" w:color="auto"/>
                    <w:right w:val="single" w:sz="4" w:space="0" w:color="auto"/>
                  </w:tcBorders>
                  <w:shd w:val="clear" w:color="auto" w:fill="auto"/>
                  <w:vAlign w:val="center"/>
                  <w:hideMark/>
                </w:tcPr>
                <w:p w:rsidR="008648E5" w:rsidRPr="0076054B" w:rsidRDefault="008648E5" w:rsidP="00F256ED">
                  <w:pPr>
                    <w:spacing w:after="0" w:line="240" w:lineRule="auto"/>
                    <w:jc w:val="right"/>
                    <w:rPr>
                      <w:rFonts w:ascii="Times New Roman" w:eastAsia="Times New Roman" w:hAnsi="Times New Roman" w:cs="Times New Roman"/>
                      <w:b/>
                      <w:bCs/>
                      <w:sz w:val="20"/>
                      <w:szCs w:val="20"/>
                      <w:lang w:eastAsia="ru-RU"/>
                    </w:rPr>
                  </w:pPr>
                  <w:r w:rsidRPr="0076054B">
                    <w:rPr>
                      <w:rFonts w:ascii="Times New Roman" w:eastAsia="Times New Roman" w:hAnsi="Times New Roman" w:cs="Times New Roman"/>
                      <w:b/>
                      <w:bCs/>
                      <w:sz w:val="20"/>
                      <w:szCs w:val="20"/>
                      <w:lang w:eastAsia="ru-RU"/>
                    </w:rPr>
                    <w:t>0,0</w:t>
                  </w:r>
                </w:p>
              </w:tc>
            </w:tr>
          </w:tbl>
          <w:p w:rsidR="002D6AC0" w:rsidRPr="002D6AC0" w:rsidRDefault="002D6AC0" w:rsidP="002D6AC0">
            <w:pPr>
              <w:rPr>
                <w:lang w:eastAsia="ru-RU"/>
              </w:rPr>
            </w:pPr>
          </w:p>
          <w:p w:rsidR="00163D53" w:rsidRDefault="00163D53" w:rsidP="00F6098B">
            <w:pPr>
              <w:pStyle w:val="4"/>
              <w:spacing w:before="0" w:after="0"/>
              <w:rPr>
                <w:b/>
                <w:lang w:eastAsia="ru-RU"/>
              </w:rPr>
            </w:pPr>
          </w:p>
          <w:p w:rsidR="00F6098B" w:rsidRPr="006573A3" w:rsidRDefault="00F6098B" w:rsidP="00F6098B">
            <w:pPr>
              <w:pStyle w:val="4"/>
              <w:spacing w:before="0" w:after="0"/>
              <w:rPr>
                <w:b/>
                <w:lang w:eastAsia="ru-RU"/>
              </w:rPr>
            </w:pPr>
            <w:r w:rsidRPr="006573A3">
              <w:rPr>
                <w:b/>
                <w:lang w:eastAsia="ru-RU"/>
              </w:rPr>
              <w:t>6. Помес</w:t>
            </w:r>
            <w:r w:rsidR="00D57165" w:rsidRPr="006573A3">
              <w:rPr>
                <w:b/>
                <w:lang w:eastAsia="ru-RU"/>
              </w:rPr>
              <w:t>ячный план исполнения</w:t>
            </w:r>
            <w:r w:rsidRPr="006573A3">
              <w:rPr>
                <w:b/>
                <w:lang w:eastAsia="ru-RU"/>
              </w:rPr>
              <w:t xml:space="preserve"> бюджета в части бюджетных ассигнований, </w:t>
            </w:r>
            <w:r w:rsidRPr="006573A3">
              <w:rPr>
                <w:b/>
                <w:lang w:eastAsia="ru-RU"/>
              </w:rPr>
              <w:br/>
              <w:t>предусмотренных на финансовое обеспечение реа</w:t>
            </w:r>
            <w:r w:rsidR="00D57165" w:rsidRPr="006573A3">
              <w:rPr>
                <w:b/>
                <w:lang w:eastAsia="ru-RU"/>
              </w:rPr>
              <w:t>лизации ведомственного проекта 1</w:t>
            </w:r>
            <w:r w:rsidRPr="006573A3">
              <w:rPr>
                <w:b/>
                <w:lang w:eastAsia="ru-RU"/>
              </w:rPr>
              <w:t xml:space="preserve"> в 2025 году</w:t>
            </w:r>
          </w:p>
          <w:p w:rsidR="00F6098B" w:rsidRPr="006573A3" w:rsidRDefault="00F6098B" w:rsidP="00F6098B">
            <w:pPr>
              <w:spacing w:after="0" w:line="240" w:lineRule="auto"/>
              <w:rPr>
                <w:lang w:eastAsia="ru-RU"/>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77"/>
              <w:gridCol w:w="4501"/>
              <w:gridCol w:w="752"/>
              <w:gridCol w:w="751"/>
              <w:gridCol w:w="752"/>
              <w:gridCol w:w="751"/>
              <w:gridCol w:w="751"/>
              <w:gridCol w:w="753"/>
              <w:gridCol w:w="755"/>
              <w:gridCol w:w="756"/>
              <w:gridCol w:w="751"/>
              <w:gridCol w:w="751"/>
              <w:gridCol w:w="825"/>
              <w:gridCol w:w="2053"/>
              <w:gridCol w:w="118"/>
            </w:tblGrid>
            <w:tr w:rsidR="00B876FB" w:rsidRPr="006573A3" w:rsidTr="00B876FB">
              <w:trPr>
                <w:cantSplit/>
                <w:trHeight w:val="20"/>
                <w:tblHeader/>
              </w:trPr>
              <w:tc>
                <w:tcPr>
                  <w:tcW w:w="778" w:type="dxa"/>
                  <w:vMerge w:val="restart"/>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 xml:space="preserve">№ </w:t>
                  </w:r>
                  <w:r w:rsidRPr="006573A3">
                    <w:rPr>
                      <w:rFonts w:ascii="Times New Roman" w:eastAsia="Times New Roman" w:hAnsi="Times New Roman" w:cs="Times New Roman"/>
                      <w:b/>
                      <w:sz w:val="16"/>
                      <w:szCs w:val="16"/>
                      <w:lang w:eastAsia="ru-RU"/>
                    </w:rPr>
                    <w:br/>
                  </w:r>
                  <w:proofErr w:type="gramStart"/>
                  <w:r w:rsidRPr="006573A3">
                    <w:rPr>
                      <w:rFonts w:ascii="Times New Roman" w:eastAsia="Times New Roman" w:hAnsi="Times New Roman" w:cs="Times New Roman"/>
                      <w:b/>
                      <w:sz w:val="16"/>
                      <w:szCs w:val="16"/>
                      <w:lang w:eastAsia="ru-RU"/>
                    </w:rPr>
                    <w:t>п</w:t>
                  </w:r>
                  <w:proofErr w:type="gramEnd"/>
                  <w:r w:rsidRPr="006573A3">
                    <w:rPr>
                      <w:rFonts w:ascii="Times New Roman" w:eastAsia="Times New Roman" w:hAnsi="Times New Roman" w:cs="Times New Roman"/>
                      <w:b/>
                      <w:sz w:val="16"/>
                      <w:szCs w:val="16"/>
                      <w:lang w:eastAsia="ru-RU"/>
                    </w:rPr>
                    <w:t>/п</w:t>
                  </w:r>
                </w:p>
              </w:tc>
              <w:tc>
                <w:tcPr>
                  <w:tcW w:w="4505" w:type="dxa"/>
                  <w:vMerge w:val="restart"/>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 xml:space="preserve">Наименование мероприятия (результата) </w:t>
                  </w:r>
                </w:p>
              </w:tc>
              <w:tc>
                <w:tcPr>
                  <w:tcW w:w="8350" w:type="dxa"/>
                  <w:gridSpan w:val="11"/>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План исполнения нарастающим итогом (тыс. рублей)</w:t>
                  </w:r>
                </w:p>
              </w:tc>
              <w:tc>
                <w:tcPr>
                  <w:tcW w:w="2054" w:type="dxa"/>
                  <w:vMerge w:val="restart"/>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 xml:space="preserve">Всего </w:t>
                  </w:r>
                  <w:proofErr w:type="gramStart"/>
                  <w:r w:rsidRPr="006573A3">
                    <w:rPr>
                      <w:rFonts w:ascii="Times New Roman" w:eastAsia="Times New Roman" w:hAnsi="Times New Roman" w:cs="Times New Roman"/>
                      <w:b/>
                      <w:sz w:val="16"/>
                      <w:szCs w:val="16"/>
                      <w:lang w:eastAsia="ru-RU"/>
                    </w:rPr>
                    <w:t>на конец</w:t>
                  </w:r>
                  <w:proofErr w:type="gramEnd"/>
                  <w:r w:rsidRPr="006573A3">
                    <w:rPr>
                      <w:rFonts w:ascii="Times New Roman" w:eastAsia="Times New Roman" w:hAnsi="Times New Roman" w:cs="Times New Roman"/>
                      <w:b/>
                      <w:sz w:val="16"/>
                      <w:szCs w:val="16"/>
                      <w:lang w:eastAsia="ru-RU"/>
                    </w:rPr>
                    <w:t xml:space="preserve"> 2025 года</w:t>
                  </w:r>
                </w:p>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(тыс. рублей)</w:t>
                  </w:r>
                </w:p>
              </w:tc>
              <w:tc>
                <w:tcPr>
                  <w:tcW w:w="110" w:type="dxa"/>
                  <w:vMerge w:val="restart"/>
                  <w:shd w:val="clear" w:color="auto" w:fill="FFFFFF"/>
                  <w:vAlign w:val="center"/>
                </w:tcPr>
                <w:p w:rsidR="00B876FB" w:rsidRPr="006573A3" w:rsidRDefault="00B876FB" w:rsidP="00B876FB">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br/>
                  </w:r>
                </w:p>
              </w:tc>
            </w:tr>
            <w:tr w:rsidR="00B876FB" w:rsidRPr="006573A3" w:rsidTr="00B876FB">
              <w:trPr>
                <w:cantSplit/>
                <w:trHeight w:val="20"/>
                <w:tblHeader/>
              </w:trPr>
              <w:tc>
                <w:tcPr>
                  <w:tcW w:w="778" w:type="dxa"/>
                  <w:vMerge/>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sz w:val="16"/>
                      <w:szCs w:val="16"/>
                      <w:lang w:eastAsia="ru-RU"/>
                    </w:rPr>
                  </w:pPr>
                </w:p>
              </w:tc>
              <w:tc>
                <w:tcPr>
                  <w:tcW w:w="4505" w:type="dxa"/>
                  <w:vMerge/>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sz w:val="16"/>
                      <w:szCs w:val="16"/>
                      <w:lang w:eastAsia="ru-RU"/>
                    </w:rPr>
                  </w:pPr>
                </w:p>
              </w:tc>
              <w:tc>
                <w:tcPr>
                  <w:tcW w:w="753"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янв.</w:t>
                  </w:r>
                </w:p>
              </w:tc>
              <w:tc>
                <w:tcPr>
                  <w:tcW w:w="752"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фев.</w:t>
                  </w:r>
                </w:p>
              </w:tc>
              <w:tc>
                <w:tcPr>
                  <w:tcW w:w="752"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март</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апр.</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май</w:t>
                  </w:r>
                </w:p>
              </w:tc>
              <w:tc>
                <w:tcPr>
                  <w:tcW w:w="753"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июнь</w:t>
                  </w:r>
                </w:p>
              </w:tc>
              <w:tc>
                <w:tcPr>
                  <w:tcW w:w="755"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июль</w:t>
                  </w:r>
                </w:p>
              </w:tc>
              <w:tc>
                <w:tcPr>
                  <w:tcW w:w="756"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авг.</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сен.</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окт.</w:t>
                  </w:r>
                </w:p>
              </w:tc>
              <w:tc>
                <w:tcPr>
                  <w:tcW w:w="825"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ноябрь</w:t>
                  </w:r>
                </w:p>
              </w:tc>
              <w:tc>
                <w:tcPr>
                  <w:tcW w:w="2054" w:type="dxa"/>
                  <w:vMerge/>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sz w:val="16"/>
                      <w:szCs w:val="16"/>
                      <w:lang w:eastAsia="ru-RU"/>
                    </w:rPr>
                  </w:pPr>
                </w:p>
              </w:tc>
              <w:tc>
                <w:tcPr>
                  <w:tcW w:w="110" w:type="dxa"/>
                  <w:vMerge/>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sz w:val="16"/>
                      <w:szCs w:val="16"/>
                      <w:lang w:eastAsia="ru-RU"/>
                    </w:rPr>
                  </w:pPr>
                </w:p>
              </w:tc>
            </w:tr>
            <w:tr w:rsidR="00B876FB" w:rsidRPr="006573A3" w:rsidTr="00B876FB">
              <w:trPr>
                <w:cantSplit/>
                <w:trHeight w:val="20"/>
              </w:trPr>
              <w:tc>
                <w:tcPr>
                  <w:tcW w:w="778"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w:t>
                  </w:r>
                </w:p>
              </w:tc>
              <w:tc>
                <w:tcPr>
                  <w:tcW w:w="4505"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2</w:t>
                  </w:r>
                </w:p>
              </w:tc>
              <w:tc>
                <w:tcPr>
                  <w:tcW w:w="753"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3</w:t>
                  </w:r>
                </w:p>
              </w:tc>
              <w:tc>
                <w:tcPr>
                  <w:tcW w:w="752"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4</w:t>
                  </w:r>
                </w:p>
              </w:tc>
              <w:tc>
                <w:tcPr>
                  <w:tcW w:w="752"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5</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6</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7</w:t>
                  </w:r>
                </w:p>
              </w:tc>
              <w:tc>
                <w:tcPr>
                  <w:tcW w:w="753"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8</w:t>
                  </w:r>
                </w:p>
              </w:tc>
              <w:tc>
                <w:tcPr>
                  <w:tcW w:w="755"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9</w:t>
                  </w:r>
                </w:p>
              </w:tc>
              <w:tc>
                <w:tcPr>
                  <w:tcW w:w="756"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10</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11</w:t>
                  </w:r>
                </w:p>
              </w:tc>
              <w:tc>
                <w:tcPr>
                  <w:tcW w:w="751"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12</w:t>
                  </w:r>
                </w:p>
              </w:tc>
              <w:tc>
                <w:tcPr>
                  <w:tcW w:w="825"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13</w:t>
                  </w:r>
                </w:p>
              </w:tc>
              <w:tc>
                <w:tcPr>
                  <w:tcW w:w="2054" w:type="dxa"/>
                  <w:shd w:val="clear" w:color="auto" w:fill="FFFFFF"/>
                  <w:vAlign w:val="center"/>
                </w:tcPr>
                <w:p w:rsidR="00B876FB" w:rsidRPr="006573A3" w:rsidRDefault="00B876FB" w:rsidP="0097480A">
                  <w:pPr>
                    <w:spacing w:before="120" w:after="120" w:line="240" w:lineRule="auto"/>
                    <w:jc w:val="center"/>
                    <w:rPr>
                      <w:rFonts w:ascii="Times New Roman" w:eastAsia="Times New Roman" w:hAnsi="Times New Roman" w:cs="Times New Roman"/>
                      <w:b/>
                      <w:sz w:val="16"/>
                      <w:szCs w:val="16"/>
                      <w:lang w:eastAsia="ru-RU"/>
                    </w:rPr>
                  </w:pPr>
                  <w:r w:rsidRPr="006573A3">
                    <w:rPr>
                      <w:rFonts w:ascii="Times New Roman" w:eastAsia="Times New Roman" w:hAnsi="Times New Roman" w:cs="Times New Roman"/>
                      <w:b/>
                      <w:sz w:val="16"/>
                      <w:szCs w:val="16"/>
                      <w:lang w:eastAsia="ru-RU"/>
                    </w:rPr>
                    <w:t>14</w:t>
                  </w:r>
                </w:p>
              </w:tc>
              <w:tc>
                <w:tcPr>
                  <w:tcW w:w="110" w:type="dxa"/>
                  <w:shd w:val="clear" w:color="auto" w:fill="FFFFFF"/>
                  <w:vAlign w:val="center"/>
                </w:tcPr>
                <w:p w:rsidR="00B876FB" w:rsidRPr="006573A3" w:rsidRDefault="00B876FB" w:rsidP="00B876FB">
                  <w:pPr>
                    <w:spacing w:before="120" w:after="120" w:line="240" w:lineRule="auto"/>
                    <w:jc w:val="center"/>
                    <w:rPr>
                      <w:rFonts w:ascii="Times New Roman" w:eastAsia="Times New Roman" w:hAnsi="Times New Roman" w:cs="Times New Roman"/>
                      <w:b/>
                      <w:sz w:val="16"/>
                      <w:szCs w:val="16"/>
                      <w:lang w:eastAsia="ru-RU"/>
                    </w:rPr>
                  </w:pPr>
                </w:p>
              </w:tc>
            </w:tr>
            <w:tr w:rsidR="00B876FB" w:rsidRPr="000545D6" w:rsidTr="003912D9">
              <w:trPr>
                <w:cantSplit/>
                <w:trHeight w:val="20"/>
              </w:trPr>
              <w:tc>
                <w:tcPr>
                  <w:tcW w:w="778" w:type="dxa"/>
                  <w:shd w:val="clear" w:color="auto" w:fill="FFFFFF"/>
                </w:tcPr>
                <w:p w:rsidR="00B876FB" w:rsidRPr="006573A3" w:rsidRDefault="00B876FB" w:rsidP="003912D9">
                  <w:pPr>
                    <w:tabs>
                      <w:tab w:val="center" w:pos="360"/>
                    </w:tabs>
                    <w:spacing w:before="120" w:after="120" w:line="240" w:lineRule="auto"/>
                    <w:jc w:val="center"/>
                    <w:rPr>
                      <w:rFonts w:ascii="Times New Roman" w:eastAsia="Times New Roman" w:hAnsi="Times New Roman" w:cs="Times New Roman"/>
                      <w:sz w:val="20"/>
                      <w:szCs w:val="20"/>
                      <w:lang w:eastAsia="ru-RU"/>
                    </w:rPr>
                  </w:pPr>
                  <w:r w:rsidRPr="006573A3">
                    <w:rPr>
                      <w:rFonts w:ascii="Times New Roman" w:eastAsia="Times New Roman" w:hAnsi="Times New Roman" w:cs="Times New Roman"/>
                      <w:sz w:val="20"/>
                      <w:szCs w:val="20"/>
                      <w:lang w:eastAsia="ru-RU"/>
                    </w:rPr>
                    <w:t>1.</w:t>
                  </w:r>
                </w:p>
              </w:tc>
              <w:tc>
                <w:tcPr>
                  <w:tcW w:w="14909" w:type="dxa"/>
                  <w:gridSpan w:val="13"/>
                  <w:shd w:val="clear" w:color="auto" w:fill="FFFFFF"/>
                </w:tcPr>
                <w:p w:rsidR="00B876FB" w:rsidRPr="0056033E" w:rsidRDefault="00B876FB" w:rsidP="0097480A">
                  <w:pPr>
                    <w:pStyle w:val="TableParagraph"/>
                    <w:spacing w:before="40" w:after="40"/>
                    <w:rPr>
                      <w:sz w:val="20"/>
                      <w:szCs w:val="20"/>
                    </w:rPr>
                  </w:pPr>
                  <w:r w:rsidRPr="006573A3">
                    <w:rPr>
                      <w:sz w:val="20"/>
                      <w:szCs w:val="20"/>
                    </w:rPr>
                    <w:t xml:space="preserve"> Задача «Оказание поддержки в приобретении </w:t>
                  </w:r>
                  <w:r w:rsidR="00D57165" w:rsidRPr="006573A3">
                    <w:rPr>
                      <w:sz w:val="20"/>
                      <w:szCs w:val="20"/>
                    </w:rPr>
                    <w:t xml:space="preserve">(строительстве) </w:t>
                  </w:r>
                  <w:r w:rsidRPr="006573A3">
                    <w:rPr>
                      <w:sz w:val="20"/>
                      <w:szCs w:val="20"/>
                    </w:rPr>
                    <w:t>жилых помещений и строительстве индивидуальных жилых домов»</w:t>
                  </w:r>
                </w:p>
              </w:tc>
              <w:tc>
                <w:tcPr>
                  <w:tcW w:w="110" w:type="dxa"/>
                  <w:shd w:val="clear" w:color="auto" w:fill="FFFFFF"/>
                </w:tcPr>
                <w:p w:rsidR="00B876FB" w:rsidRPr="000545D6" w:rsidRDefault="00B876FB" w:rsidP="00B876FB">
                  <w:pPr>
                    <w:pStyle w:val="TableParagraph"/>
                    <w:spacing w:before="40" w:after="40"/>
                    <w:rPr>
                      <w:sz w:val="16"/>
                      <w:szCs w:val="16"/>
                    </w:rPr>
                  </w:pPr>
                </w:p>
              </w:tc>
            </w:tr>
            <w:tr w:rsidR="004B706A" w:rsidRPr="000545D6" w:rsidTr="0097480A">
              <w:trPr>
                <w:cantSplit/>
                <w:trHeight w:val="20"/>
              </w:trPr>
              <w:tc>
                <w:tcPr>
                  <w:tcW w:w="778" w:type="dxa"/>
                  <w:shd w:val="clear" w:color="auto" w:fill="FFFFFF"/>
                </w:tcPr>
                <w:p w:rsidR="004B706A" w:rsidRPr="0056033E" w:rsidRDefault="004B706A" w:rsidP="00D468DE">
                  <w:pPr>
                    <w:pStyle w:val="TableParagraph"/>
                    <w:jc w:val="center"/>
                    <w:rPr>
                      <w:sz w:val="20"/>
                      <w:szCs w:val="20"/>
                    </w:rPr>
                  </w:pPr>
                  <w:r w:rsidRPr="0056033E">
                    <w:rPr>
                      <w:sz w:val="20"/>
                      <w:szCs w:val="20"/>
                    </w:rPr>
                    <w:t>1.1.</w:t>
                  </w:r>
                </w:p>
              </w:tc>
              <w:tc>
                <w:tcPr>
                  <w:tcW w:w="4505" w:type="dxa"/>
                  <w:shd w:val="clear" w:color="auto" w:fill="FFFFFF"/>
                </w:tcPr>
                <w:p w:rsidR="004B706A" w:rsidRPr="0056033E" w:rsidRDefault="004B706A" w:rsidP="0097480A">
                  <w:pPr>
                    <w:autoSpaceDE w:val="0"/>
                    <w:autoSpaceDN w:val="0"/>
                    <w:adjustRightInd w:val="0"/>
                    <w:spacing w:after="0" w:line="240" w:lineRule="auto"/>
                    <w:rPr>
                      <w:rFonts w:ascii="Times New Roman" w:hAnsi="Times New Roman" w:cs="Times New Roman"/>
                      <w:sz w:val="20"/>
                      <w:szCs w:val="20"/>
                    </w:rPr>
                  </w:pPr>
                  <w:r w:rsidRPr="0056033E">
                    <w:rPr>
                      <w:rFonts w:ascii="Times New Roman" w:hAnsi="Times New Roman" w:cs="Times New Roman"/>
                      <w:sz w:val="20"/>
                      <w:szCs w:val="20"/>
                    </w:rPr>
                    <w:t>Предоставлена государственная поддержка в виде субсидий на приобретение (строительство) жилья участникам специальной военной операции</w:t>
                  </w: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6"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82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2054"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110" w:type="dxa"/>
                  <w:shd w:val="clear" w:color="auto" w:fill="FFFFFF"/>
                  <w:vAlign w:val="center"/>
                </w:tcPr>
                <w:p w:rsidR="004B706A" w:rsidRPr="000545D6" w:rsidRDefault="004B706A" w:rsidP="00B876FB">
                  <w:pPr>
                    <w:spacing w:before="120" w:after="120" w:line="240" w:lineRule="auto"/>
                    <w:jc w:val="center"/>
                    <w:rPr>
                      <w:rFonts w:ascii="Times New Roman" w:eastAsia="Times New Roman" w:hAnsi="Times New Roman" w:cs="Times New Roman"/>
                      <w:sz w:val="20"/>
                      <w:szCs w:val="20"/>
                      <w:lang w:eastAsia="ru-RU"/>
                    </w:rPr>
                  </w:pPr>
                </w:p>
              </w:tc>
            </w:tr>
            <w:tr w:rsidR="004B706A" w:rsidRPr="000545D6" w:rsidTr="0097480A">
              <w:trPr>
                <w:cantSplit/>
                <w:trHeight w:val="20"/>
              </w:trPr>
              <w:tc>
                <w:tcPr>
                  <w:tcW w:w="778" w:type="dxa"/>
                  <w:shd w:val="clear" w:color="auto" w:fill="FFFFFF"/>
                </w:tcPr>
                <w:p w:rsidR="004B706A" w:rsidRPr="0056033E" w:rsidRDefault="004B706A" w:rsidP="00D468DE">
                  <w:pPr>
                    <w:pStyle w:val="TableParagraph"/>
                    <w:jc w:val="center"/>
                    <w:rPr>
                      <w:sz w:val="20"/>
                      <w:szCs w:val="20"/>
                    </w:rPr>
                  </w:pPr>
                  <w:r w:rsidRPr="0056033E">
                    <w:rPr>
                      <w:sz w:val="20"/>
                      <w:szCs w:val="20"/>
                    </w:rPr>
                    <w:t>1.2.</w:t>
                  </w:r>
                </w:p>
              </w:tc>
              <w:tc>
                <w:tcPr>
                  <w:tcW w:w="4505" w:type="dxa"/>
                  <w:shd w:val="clear" w:color="auto" w:fill="FFFFFF"/>
                </w:tcPr>
                <w:p w:rsidR="004B706A" w:rsidRPr="0056033E" w:rsidRDefault="004B706A" w:rsidP="0097480A">
                  <w:pPr>
                    <w:autoSpaceDE w:val="0"/>
                    <w:autoSpaceDN w:val="0"/>
                    <w:adjustRightInd w:val="0"/>
                    <w:spacing w:after="0" w:line="240" w:lineRule="auto"/>
                    <w:rPr>
                      <w:rFonts w:ascii="Times New Roman" w:hAnsi="Times New Roman" w:cs="Times New Roman"/>
                      <w:sz w:val="20"/>
                      <w:szCs w:val="20"/>
                    </w:rPr>
                  </w:pPr>
                  <w:r w:rsidRPr="0056033E">
                    <w:rPr>
                      <w:rFonts w:ascii="Times New Roman" w:hAnsi="Times New Roman" w:cs="Times New Roman"/>
                      <w:sz w:val="20"/>
                      <w:szCs w:val="20"/>
                    </w:rPr>
                    <w:t>Предоставлена государственная поддержка в виде субсидий на приобретение (строительство) жилья гражданам, пострадавшим в ходе специальной военной операции</w:t>
                  </w:r>
                </w:p>
                <w:p w:rsidR="004B706A" w:rsidRPr="0056033E" w:rsidRDefault="004B706A" w:rsidP="0097480A">
                  <w:pPr>
                    <w:autoSpaceDE w:val="0"/>
                    <w:autoSpaceDN w:val="0"/>
                    <w:adjustRightInd w:val="0"/>
                    <w:spacing w:after="0" w:line="240" w:lineRule="auto"/>
                    <w:rPr>
                      <w:rFonts w:ascii="Times New Roman" w:hAnsi="Times New Roman" w:cs="Times New Roman"/>
                      <w:sz w:val="20"/>
                      <w:szCs w:val="20"/>
                    </w:rPr>
                  </w:pP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6"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82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2054"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110" w:type="dxa"/>
                  <w:shd w:val="clear" w:color="auto" w:fill="FFFFFF"/>
                  <w:vAlign w:val="center"/>
                </w:tcPr>
                <w:p w:rsidR="004B706A" w:rsidRPr="000545D6" w:rsidRDefault="004B706A" w:rsidP="00B876FB">
                  <w:pPr>
                    <w:spacing w:before="120" w:after="120" w:line="240" w:lineRule="auto"/>
                    <w:jc w:val="center"/>
                    <w:rPr>
                      <w:rFonts w:ascii="Times New Roman" w:eastAsia="Times New Roman" w:hAnsi="Times New Roman" w:cs="Times New Roman"/>
                      <w:sz w:val="20"/>
                      <w:szCs w:val="20"/>
                      <w:lang w:eastAsia="ru-RU"/>
                    </w:rPr>
                  </w:pPr>
                </w:p>
              </w:tc>
            </w:tr>
            <w:tr w:rsidR="004B706A" w:rsidRPr="000545D6" w:rsidTr="00B876FB">
              <w:trPr>
                <w:cantSplit/>
                <w:trHeight w:val="200"/>
              </w:trPr>
              <w:tc>
                <w:tcPr>
                  <w:tcW w:w="5283" w:type="dxa"/>
                  <w:gridSpan w:val="2"/>
                  <w:shd w:val="clear" w:color="auto" w:fill="FFFFFF"/>
                  <w:vAlign w:val="center"/>
                </w:tcPr>
                <w:p w:rsidR="004B706A" w:rsidRPr="0056033E" w:rsidRDefault="004B706A" w:rsidP="0097480A">
                  <w:pPr>
                    <w:spacing w:before="120" w:after="120" w:line="240" w:lineRule="auto"/>
                    <w:rPr>
                      <w:rFonts w:ascii="Times New Roman" w:eastAsia="Times New Roman" w:hAnsi="Times New Roman" w:cs="Times New Roman"/>
                      <w:sz w:val="20"/>
                      <w:szCs w:val="20"/>
                      <w:lang w:eastAsia="ru-RU"/>
                    </w:rPr>
                  </w:pPr>
                  <w:r w:rsidRPr="0056033E">
                    <w:rPr>
                      <w:rFonts w:ascii="Times New Roman" w:eastAsia="Times New Roman" w:hAnsi="Times New Roman" w:cs="Times New Roman"/>
                      <w:sz w:val="20"/>
                      <w:szCs w:val="20"/>
                      <w:lang w:eastAsia="ru-RU"/>
                    </w:rPr>
                    <w:lastRenderedPageBreak/>
                    <w:t>ИТОГО:</w:t>
                  </w: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2"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3"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6"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751"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825"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2054" w:type="dxa"/>
                  <w:shd w:val="clear" w:color="auto" w:fill="FFFFFF"/>
                  <w:vAlign w:val="center"/>
                </w:tcPr>
                <w:p w:rsidR="004B706A" w:rsidRPr="0056033E" w:rsidRDefault="004B706A" w:rsidP="0097480A">
                  <w:pPr>
                    <w:jc w:val="center"/>
                    <w:rPr>
                      <w:sz w:val="20"/>
                      <w:szCs w:val="20"/>
                    </w:rPr>
                  </w:pPr>
                  <w:r w:rsidRPr="0056033E">
                    <w:rPr>
                      <w:sz w:val="20"/>
                      <w:szCs w:val="20"/>
                    </w:rPr>
                    <w:t>-</w:t>
                  </w:r>
                </w:p>
              </w:tc>
              <w:tc>
                <w:tcPr>
                  <w:tcW w:w="110" w:type="dxa"/>
                  <w:shd w:val="clear" w:color="auto" w:fill="FFFFFF"/>
                  <w:vAlign w:val="center"/>
                </w:tcPr>
                <w:p w:rsidR="004B706A" w:rsidRPr="000545D6" w:rsidRDefault="004B706A" w:rsidP="0097480A">
                  <w:pPr>
                    <w:jc w:val="center"/>
                  </w:pPr>
                  <w:r w:rsidRPr="000545D6">
                    <w:rPr>
                      <w:sz w:val="20"/>
                      <w:szCs w:val="20"/>
                    </w:rPr>
                    <w:t>-</w:t>
                  </w:r>
                </w:p>
              </w:tc>
            </w:tr>
          </w:tbl>
          <w:p w:rsidR="00F6098B" w:rsidRPr="00000128" w:rsidRDefault="00F6098B" w:rsidP="00F6098B">
            <w:pPr>
              <w:spacing w:after="0" w:line="240" w:lineRule="auto"/>
              <w:jc w:val="center"/>
              <w:rPr>
                <w:rFonts w:ascii="Times New Roman" w:eastAsia="Times New Roman" w:hAnsi="Times New Roman" w:cs="Times New Roman"/>
                <w:highlight w:val="yellow"/>
                <w:lang w:eastAsia="ru-RU"/>
              </w:rPr>
            </w:pPr>
          </w:p>
          <w:p w:rsidR="00F6098B" w:rsidRDefault="00F6098B" w:rsidP="00F6098B">
            <w:pPr>
              <w:rPr>
                <w:rFonts w:ascii="Times New Roman" w:hAnsi="Times New Roman" w:cs="Times New Roman"/>
                <w:highlight w:val="yellow"/>
                <w:lang w:eastAsia="ru-RU"/>
              </w:rPr>
            </w:pPr>
            <w:r w:rsidRPr="00000128">
              <w:rPr>
                <w:rFonts w:ascii="Times New Roman" w:hAnsi="Times New Roman" w:cs="Times New Roman"/>
                <w:highlight w:val="yellow"/>
                <w:lang w:eastAsia="ru-RU"/>
              </w:rPr>
              <w:br w:type="page" w:clear="all"/>
            </w:r>
          </w:p>
          <w:p w:rsidR="003912D9" w:rsidRDefault="00366E45" w:rsidP="006609BA">
            <w:pPr>
              <w:pStyle w:val="4"/>
              <w:jc w:val="right"/>
              <w:rPr>
                <w:b/>
                <w:lang w:eastAsia="ru-RU"/>
              </w:rPr>
            </w:pPr>
            <w:r>
              <w:rPr>
                <w:b/>
                <w:lang w:eastAsia="ru-RU"/>
              </w:rPr>
              <w:t xml:space="preserve">                                                                                                                                                                                                               </w:t>
            </w:r>
          </w:p>
          <w:p w:rsidR="00366E45" w:rsidRPr="0093549F" w:rsidRDefault="00366E45" w:rsidP="006609BA">
            <w:pPr>
              <w:pStyle w:val="4"/>
              <w:jc w:val="right"/>
              <w:rPr>
                <w:b/>
                <w:lang w:eastAsia="ru-RU"/>
              </w:rPr>
            </w:pPr>
            <w:r>
              <w:rPr>
                <w:b/>
                <w:lang w:eastAsia="ru-RU"/>
              </w:rPr>
              <w:t xml:space="preserve">  </w:t>
            </w:r>
            <w:r w:rsidRPr="0093549F">
              <w:rPr>
                <w:b/>
                <w:lang w:eastAsia="ru-RU"/>
              </w:rPr>
              <w:t xml:space="preserve">Приложение </w:t>
            </w:r>
          </w:p>
          <w:p w:rsidR="006609BA" w:rsidRPr="0093549F" w:rsidRDefault="006609BA" w:rsidP="006609BA">
            <w:pPr>
              <w:pStyle w:val="4"/>
              <w:jc w:val="right"/>
              <w:rPr>
                <w:b/>
                <w:lang w:eastAsia="ru-RU"/>
              </w:rPr>
            </w:pPr>
            <w:r w:rsidRPr="0093549F">
              <w:rPr>
                <w:b/>
                <w:lang w:eastAsia="ru-RU"/>
              </w:rPr>
              <w:t>к паспорту ведомственного</w:t>
            </w:r>
            <w:r w:rsidR="00366E45" w:rsidRPr="0093549F">
              <w:rPr>
                <w:b/>
                <w:lang w:eastAsia="ru-RU"/>
              </w:rPr>
              <w:t xml:space="preserve"> </w:t>
            </w:r>
            <w:r w:rsidRPr="0093549F">
              <w:rPr>
                <w:b/>
                <w:lang w:eastAsia="ru-RU"/>
              </w:rPr>
              <w:t xml:space="preserve">проекта 1 </w:t>
            </w:r>
          </w:p>
          <w:p w:rsidR="006609BA" w:rsidRPr="0093549F" w:rsidRDefault="006609BA" w:rsidP="006609BA">
            <w:pPr>
              <w:pStyle w:val="4"/>
              <w:jc w:val="right"/>
              <w:rPr>
                <w:b/>
                <w:lang w:eastAsia="ru-RU"/>
              </w:rPr>
            </w:pPr>
            <w:r w:rsidRPr="0093549F">
              <w:rPr>
                <w:b/>
                <w:lang w:eastAsia="ru-RU"/>
              </w:rPr>
              <w:t>«</w:t>
            </w:r>
            <w:r w:rsidRPr="0093549F">
              <w:rPr>
                <w:b/>
              </w:rPr>
              <w:t>Оказание финансовой поддержки</w:t>
            </w:r>
          </w:p>
          <w:p w:rsidR="00366E45" w:rsidRPr="0093549F" w:rsidRDefault="006609BA" w:rsidP="006609BA">
            <w:pPr>
              <w:pStyle w:val="4"/>
              <w:jc w:val="right"/>
              <w:rPr>
                <w:b/>
                <w:lang w:eastAsia="ru-RU"/>
              </w:rPr>
            </w:pPr>
            <w:r w:rsidRPr="0093549F">
              <w:rPr>
                <w:b/>
              </w:rPr>
              <w:t xml:space="preserve"> в приобретении (строительстве) жилья</w:t>
            </w:r>
            <w:r w:rsidR="001B3E47" w:rsidRPr="0093549F">
              <w:rPr>
                <w:b/>
              </w:rPr>
              <w:t>»</w:t>
            </w:r>
          </w:p>
          <w:p w:rsidR="00366E45" w:rsidRDefault="00366E45" w:rsidP="006609BA">
            <w:pPr>
              <w:pStyle w:val="4"/>
              <w:jc w:val="right"/>
              <w:rPr>
                <w:b/>
                <w:lang w:eastAsia="ru-RU"/>
              </w:rPr>
            </w:pPr>
          </w:p>
          <w:p w:rsidR="00720BC5" w:rsidRPr="00000128" w:rsidRDefault="00720BC5" w:rsidP="00720BC5">
            <w:pPr>
              <w:jc w:val="right"/>
              <w:rPr>
                <w:rFonts w:ascii="Times New Roman" w:hAnsi="Times New Roman" w:cs="Times New Roman"/>
                <w:b/>
                <w:highlight w:val="yellow"/>
                <w:lang w:eastAsia="ru-RU"/>
              </w:rPr>
            </w:pPr>
          </w:p>
          <w:tbl>
            <w:tblPr>
              <w:tblW w:w="10632" w:type="dxa"/>
              <w:tblLook w:val="04A0" w:firstRow="1" w:lastRow="0" w:firstColumn="1" w:lastColumn="0" w:noHBand="0" w:noVBand="1"/>
            </w:tblPr>
            <w:tblGrid>
              <w:gridCol w:w="5224"/>
              <w:gridCol w:w="5408"/>
            </w:tblGrid>
            <w:tr w:rsidR="002A3459" w:rsidRPr="000545D6" w:rsidTr="002A3459">
              <w:tc>
                <w:tcPr>
                  <w:tcW w:w="5224" w:type="dxa"/>
                </w:tcPr>
                <w:p w:rsidR="00B74049" w:rsidRPr="000545D6" w:rsidRDefault="00B74049" w:rsidP="001A601D">
                  <w:pPr>
                    <w:rPr>
                      <w:rFonts w:ascii="Times New Roman" w:eastAsia="Times New Roman" w:hAnsi="Times New Roman" w:cs="Times New Roman"/>
                      <w:b/>
                      <w:bCs/>
                      <w:color w:val="000000"/>
                      <w:lang w:eastAsia="ru-RU"/>
                    </w:rPr>
                  </w:pPr>
                </w:p>
              </w:tc>
              <w:tc>
                <w:tcPr>
                  <w:tcW w:w="5408" w:type="dxa"/>
                </w:tcPr>
                <w:p w:rsidR="002A3459" w:rsidRPr="000545D6" w:rsidRDefault="002A3459" w:rsidP="001A601D">
                  <w:pPr>
                    <w:rPr>
                      <w:rFonts w:ascii="Times New Roman" w:eastAsia="Times New Roman" w:hAnsi="Times New Roman" w:cs="Times New Roman"/>
                      <w:b/>
                      <w:bCs/>
                      <w:color w:val="000000"/>
                      <w:lang w:eastAsia="ru-RU"/>
                    </w:rPr>
                  </w:pPr>
                </w:p>
              </w:tc>
            </w:tr>
          </w:tbl>
          <w:p w:rsidR="00134D1D" w:rsidRDefault="008030E7" w:rsidP="00366E45">
            <w:pPr>
              <w:pStyle w:val="4"/>
              <w:spacing w:before="0" w:after="0"/>
              <w:rPr>
                <w:b/>
                <w:lang w:eastAsia="ru-RU"/>
              </w:rPr>
            </w:pPr>
            <w:r w:rsidRPr="000545D6">
              <w:rPr>
                <w:b/>
                <w:lang w:eastAsia="ru-RU"/>
              </w:rPr>
              <w:t xml:space="preserve">План реализации </w:t>
            </w:r>
            <w:r w:rsidR="00720BC5">
              <w:rPr>
                <w:b/>
                <w:lang w:eastAsia="ru-RU"/>
              </w:rPr>
              <w:t>ведомственного</w:t>
            </w:r>
            <w:r w:rsidR="00F6098B" w:rsidRPr="000545D6">
              <w:rPr>
                <w:b/>
                <w:lang w:eastAsia="ru-RU"/>
              </w:rPr>
              <w:t xml:space="preserve"> проекта</w:t>
            </w:r>
            <w:r w:rsidR="00720BC5">
              <w:rPr>
                <w:b/>
                <w:lang w:eastAsia="ru-RU"/>
              </w:rPr>
              <w:t xml:space="preserve"> 1</w:t>
            </w:r>
          </w:p>
          <w:p w:rsidR="00F6098B" w:rsidRPr="000545D6" w:rsidRDefault="00F6098B" w:rsidP="00F6098B">
            <w:pPr>
              <w:pStyle w:val="4"/>
              <w:spacing w:before="0" w:after="0"/>
              <w:rPr>
                <w:b/>
                <w:bCs/>
              </w:rPr>
            </w:pPr>
            <w:r w:rsidRPr="000545D6">
              <w:rPr>
                <w:b/>
                <w:lang w:eastAsia="ru-RU"/>
              </w:rPr>
              <w:t xml:space="preserve"> «</w:t>
            </w:r>
            <w:r w:rsidR="008774DE" w:rsidRPr="000545D6">
              <w:rPr>
                <w:b/>
              </w:rPr>
              <w:t>Оказание финансовой поддержки в приобретении (строительстве) жилья</w:t>
            </w:r>
            <w:r w:rsidR="008774DE" w:rsidRPr="000545D6">
              <w:rPr>
                <w:b/>
                <w:lang w:eastAsia="ru-RU"/>
              </w:rPr>
              <w:t>»</w:t>
            </w:r>
          </w:p>
          <w:p w:rsidR="00F6098B" w:rsidRPr="000545D6" w:rsidRDefault="00F6098B" w:rsidP="00F6098B">
            <w:pPr>
              <w:spacing w:after="0" w:line="240" w:lineRule="auto"/>
            </w:pPr>
          </w:p>
          <w:tbl>
            <w:tblPr>
              <w:tblW w:w="1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20" w:firstRow="1" w:lastRow="0" w:firstColumn="0" w:lastColumn="0" w:noHBand="0" w:noVBand="1"/>
            </w:tblPr>
            <w:tblGrid>
              <w:gridCol w:w="689"/>
              <w:gridCol w:w="2426"/>
              <w:gridCol w:w="1014"/>
              <w:gridCol w:w="1014"/>
              <w:gridCol w:w="1307"/>
              <w:gridCol w:w="1229"/>
              <w:gridCol w:w="2001"/>
              <w:gridCol w:w="1335"/>
              <w:gridCol w:w="963"/>
              <w:gridCol w:w="835"/>
              <w:gridCol w:w="1266"/>
              <w:gridCol w:w="1509"/>
              <w:gridCol w:w="835"/>
            </w:tblGrid>
            <w:tr w:rsidR="007D6C0B" w:rsidRPr="000545D6" w:rsidTr="00E174E2">
              <w:trPr>
                <w:gridAfter w:val="1"/>
                <w:wAfter w:w="835" w:type="dxa"/>
                <w:tblHeader/>
              </w:trPr>
              <w:tc>
                <w:tcPr>
                  <w:tcW w:w="689" w:type="dxa"/>
                  <w:vMerge w:val="restart"/>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 xml:space="preserve">№ </w:t>
                  </w:r>
                  <w:r w:rsidRPr="000545D6">
                    <w:rPr>
                      <w:rFonts w:ascii="Times New Roman" w:eastAsia="Times New Roman" w:hAnsi="Times New Roman" w:cs="Times New Roman"/>
                      <w:b/>
                      <w:sz w:val="16"/>
                      <w:szCs w:val="16"/>
                      <w:lang w:eastAsia="ru-RU"/>
                    </w:rPr>
                    <w:br/>
                  </w:r>
                  <w:proofErr w:type="gramStart"/>
                  <w:r w:rsidRPr="000545D6">
                    <w:rPr>
                      <w:rFonts w:ascii="Times New Roman" w:eastAsia="Times New Roman" w:hAnsi="Times New Roman" w:cs="Times New Roman"/>
                      <w:b/>
                      <w:sz w:val="16"/>
                      <w:szCs w:val="16"/>
                      <w:lang w:eastAsia="ru-RU"/>
                    </w:rPr>
                    <w:t>п</w:t>
                  </w:r>
                  <w:proofErr w:type="gramEnd"/>
                  <w:r w:rsidRPr="000545D6">
                    <w:rPr>
                      <w:rFonts w:ascii="Times New Roman" w:eastAsia="Times New Roman" w:hAnsi="Times New Roman" w:cs="Times New Roman"/>
                      <w:b/>
                      <w:sz w:val="16"/>
                      <w:szCs w:val="16"/>
                      <w:lang w:eastAsia="ru-RU"/>
                    </w:rPr>
                    <w:t>/п</w:t>
                  </w:r>
                </w:p>
              </w:tc>
              <w:tc>
                <w:tcPr>
                  <w:tcW w:w="2426" w:type="dxa"/>
                  <w:vMerge w:val="restart"/>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Наименование мероприятия (результата), контрольной точки, объекта мероприятия (результата) контрольной точки</w:t>
                  </w:r>
                </w:p>
              </w:tc>
              <w:tc>
                <w:tcPr>
                  <w:tcW w:w="2028" w:type="dxa"/>
                  <w:gridSpan w:val="2"/>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Срок реализации</w:t>
                  </w:r>
                </w:p>
              </w:tc>
              <w:tc>
                <w:tcPr>
                  <w:tcW w:w="2536" w:type="dxa"/>
                  <w:gridSpan w:val="2"/>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Взаимосвязь</w:t>
                  </w:r>
                </w:p>
              </w:tc>
              <w:tc>
                <w:tcPr>
                  <w:tcW w:w="2001" w:type="dxa"/>
                  <w:vMerge w:val="restart"/>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Ответственный исполнитель</w:t>
                  </w:r>
                </w:p>
              </w:tc>
              <w:tc>
                <w:tcPr>
                  <w:tcW w:w="1335" w:type="dxa"/>
                  <w:vMerge w:val="restart"/>
                  <w:shd w:val="clear" w:color="auto" w:fill="FFFFFF"/>
                  <w:vAlign w:val="center"/>
                </w:tcPr>
                <w:p w:rsidR="00F6098B" w:rsidRPr="000545D6" w:rsidRDefault="00F6098B" w:rsidP="0097480A">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 xml:space="preserve">Адрес объекта </w:t>
                  </w:r>
                  <w:r w:rsidRPr="000545D6">
                    <w:rPr>
                      <w:rFonts w:ascii="Times New Roman" w:eastAsia="Times New Roman" w:hAnsi="Times New Roman" w:cs="Times New Roman"/>
                      <w:b/>
                      <w:sz w:val="16"/>
                      <w:szCs w:val="16"/>
                      <w:lang w:eastAsia="ru-RU"/>
                    </w:rPr>
                    <w:br/>
                    <w:t xml:space="preserve">(в соответствии </w:t>
                  </w:r>
                  <w:r w:rsidRPr="000545D6">
                    <w:rPr>
                      <w:rFonts w:ascii="Times New Roman" w:eastAsia="Times New Roman" w:hAnsi="Times New Roman" w:cs="Times New Roman"/>
                      <w:b/>
                      <w:sz w:val="16"/>
                      <w:szCs w:val="16"/>
                      <w:lang w:eastAsia="ru-RU"/>
                    </w:rPr>
                    <w:br/>
                    <w:t>с ФИАС)</w:t>
                  </w:r>
                </w:p>
              </w:tc>
              <w:tc>
                <w:tcPr>
                  <w:tcW w:w="1798" w:type="dxa"/>
                  <w:gridSpan w:val="2"/>
                  <w:shd w:val="clear" w:color="auto" w:fill="FFFFFF"/>
                  <w:vAlign w:val="center"/>
                </w:tcPr>
                <w:p w:rsidR="00F6098B" w:rsidRPr="000545D6" w:rsidRDefault="00F6098B" w:rsidP="0097480A">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Мощность объекта</w:t>
                  </w:r>
                </w:p>
              </w:tc>
              <w:tc>
                <w:tcPr>
                  <w:tcW w:w="1266" w:type="dxa"/>
                  <w:vMerge w:val="restart"/>
                  <w:shd w:val="clear" w:color="auto" w:fill="FFFFFF"/>
                  <w:vAlign w:val="center"/>
                </w:tcPr>
                <w:p w:rsidR="00F6098B" w:rsidRPr="000545D6" w:rsidRDefault="00F6098B" w:rsidP="0097480A">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 xml:space="preserve">Объем финансового подтверждения </w:t>
                  </w:r>
                  <w:r w:rsidRPr="000545D6">
                    <w:rPr>
                      <w:rFonts w:ascii="Times New Roman" w:eastAsia="Times New Roman" w:hAnsi="Times New Roman" w:cs="Times New Roman"/>
                      <w:b/>
                      <w:sz w:val="16"/>
                      <w:szCs w:val="16"/>
                      <w:lang w:eastAsia="ru-RU"/>
                    </w:rPr>
                    <w:br/>
                    <w:t>(тыс. руб.)</w:t>
                  </w:r>
                </w:p>
              </w:tc>
              <w:tc>
                <w:tcPr>
                  <w:tcW w:w="1509" w:type="dxa"/>
                  <w:vMerge w:val="restart"/>
                  <w:shd w:val="clear" w:color="auto" w:fill="FFFFFF"/>
                  <w:vAlign w:val="center"/>
                </w:tcPr>
                <w:p w:rsidR="00F6098B" w:rsidRPr="000545D6" w:rsidRDefault="00F6098B" w:rsidP="0097480A">
                  <w:pPr>
                    <w:tabs>
                      <w:tab w:val="left" w:pos="2097"/>
                    </w:tabs>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Вид подтверждающего документа и характеристика мероприятия (результата)</w:t>
                  </w:r>
                </w:p>
              </w:tc>
            </w:tr>
            <w:tr w:rsidR="00443A26" w:rsidRPr="000545D6" w:rsidTr="00E174E2">
              <w:trPr>
                <w:gridAfter w:val="1"/>
                <w:wAfter w:w="835" w:type="dxa"/>
                <w:tblHeader/>
              </w:trPr>
              <w:tc>
                <w:tcPr>
                  <w:tcW w:w="689" w:type="dxa"/>
                  <w:vMerge/>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sz w:val="16"/>
                      <w:szCs w:val="16"/>
                      <w:lang w:eastAsia="ru-RU"/>
                    </w:rPr>
                  </w:pPr>
                </w:p>
              </w:tc>
              <w:tc>
                <w:tcPr>
                  <w:tcW w:w="2426" w:type="dxa"/>
                  <w:vMerge/>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sz w:val="16"/>
                      <w:szCs w:val="16"/>
                      <w:lang w:eastAsia="ru-RU"/>
                    </w:rPr>
                  </w:pPr>
                </w:p>
              </w:tc>
              <w:tc>
                <w:tcPr>
                  <w:tcW w:w="1014"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начало</w:t>
                  </w:r>
                </w:p>
              </w:tc>
              <w:tc>
                <w:tcPr>
                  <w:tcW w:w="1014"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окончание</w:t>
                  </w:r>
                </w:p>
              </w:tc>
              <w:tc>
                <w:tcPr>
                  <w:tcW w:w="1307" w:type="dxa"/>
                  <w:shd w:val="clear" w:color="auto" w:fill="FFFFFF"/>
                  <w:vAlign w:val="center"/>
                </w:tcPr>
                <w:p w:rsidR="00F6098B" w:rsidRPr="000545D6" w:rsidRDefault="001A601D" w:rsidP="0097480A">
                  <w:pPr>
                    <w:spacing w:after="0" w:line="240" w:lineRule="auto"/>
                    <w:ind w:left="-53" w:right="-62"/>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предшест</w:t>
                  </w:r>
                  <w:r w:rsidR="00F6098B" w:rsidRPr="000545D6">
                    <w:rPr>
                      <w:rFonts w:ascii="Times New Roman" w:eastAsia="Times New Roman" w:hAnsi="Times New Roman" w:cs="Times New Roman"/>
                      <w:b/>
                      <w:sz w:val="16"/>
                      <w:szCs w:val="16"/>
                      <w:lang w:eastAsia="ru-RU"/>
                    </w:rPr>
                    <w:t>венники</w:t>
                  </w:r>
                </w:p>
              </w:tc>
              <w:tc>
                <w:tcPr>
                  <w:tcW w:w="1229" w:type="dxa"/>
                  <w:shd w:val="clear" w:color="auto" w:fill="FFFFFF"/>
                  <w:vAlign w:val="center"/>
                </w:tcPr>
                <w:p w:rsidR="00F6098B" w:rsidRPr="000545D6" w:rsidRDefault="001A601D" w:rsidP="0097480A">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последова</w:t>
                  </w:r>
                  <w:r w:rsidR="00F6098B" w:rsidRPr="000545D6">
                    <w:rPr>
                      <w:rFonts w:ascii="Times New Roman" w:eastAsia="Times New Roman" w:hAnsi="Times New Roman" w:cs="Times New Roman"/>
                      <w:b/>
                      <w:sz w:val="16"/>
                      <w:szCs w:val="16"/>
                      <w:lang w:eastAsia="ru-RU"/>
                    </w:rPr>
                    <w:t>тели</w:t>
                  </w:r>
                </w:p>
              </w:tc>
              <w:tc>
                <w:tcPr>
                  <w:tcW w:w="2001" w:type="dxa"/>
                  <w:vMerge/>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sz w:val="16"/>
                      <w:szCs w:val="16"/>
                      <w:lang w:eastAsia="ru-RU"/>
                    </w:rPr>
                  </w:pPr>
                </w:p>
              </w:tc>
              <w:tc>
                <w:tcPr>
                  <w:tcW w:w="1335" w:type="dxa"/>
                  <w:vMerge/>
                  <w:shd w:val="clear" w:color="auto" w:fill="FFFFFF"/>
                </w:tcPr>
                <w:p w:rsidR="00F6098B" w:rsidRPr="000545D6" w:rsidRDefault="00F6098B" w:rsidP="0097480A">
                  <w:pPr>
                    <w:spacing w:after="0" w:line="240" w:lineRule="auto"/>
                    <w:ind w:hanging="10"/>
                    <w:jc w:val="center"/>
                    <w:rPr>
                      <w:rFonts w:ascii="Times New Roman" w:eastAsia="Times New Roman" w:hAnsi="Times New Roman" w:cs="Times New Roman"/>
                      <w:sz w:val="16"/>
                      <w:szCs w:val="16"/>
                      <w:lang w:eastAsia="ru-RU"/>
                    </w:rPr>
                  </w:pPr>
                </w:p>
              </w:tc>
              <w:tc>
                <w:tcPr>
                  <w:tcW w:w="963"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 xml:space="preserve">Единица измерения </w:t>
                  </w:r>
                  <w:r w:rsidRPr="000545D6">
                    <w:rPr>
                      <w:rFonts w:ascii="Times New Roman" w:eastAsia="Times New Roman" w:hAnsi="Times New Roman" w:cs="Times New Roman"/>
                      <w:b/>
                      <w:sz w:val="16"/>
                      <w:szCs w:val="16"/>
                      <w:lang w:eastAsia="ru-RU"/>
                    </w:rPr>
                    <w:br/>
                    <w:t>(по ОКЕИ)</w:t>
                  </w:r>
                </w:p>
              </w:tc>
              <w:tc>
                <w:tcPr>
                  <w:tcW w:w="835"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Значение</w:t>
                  </w:r>
                </w:p>
              </w:tc>
              <w:tc>
                <w:tcPr>
                  <w:tcW w:w="1266" w:type="dxa"/>
                  <w:vMerge/>
                  <w:shd w:val="clear" w:color="auto" w:fill="FFFFFF"/>
                  <w:vAlign w:val="center"/>
                </w:tcPr>
                <w:p w:rsidR="00F6098B" w:rsidRPr="000545D6" w:rsidRDefault="00F6098B" w:rsidP="0097480A">
                  <w:pPr>
                    <w:spacing w:after="0" w:line="240" w:lineRule="auto"/>
                    <w:ind w:hanging="10"/>
                    <w:rPr>
                      <w:rFonts w:ascii="Times New Roman" w:eastAsia="Times New Roman" w:hAnsi="Times New Roman" w:cs="Times New Roman"/>
                      <w:sz w:val="16"/>
                      <w:szCs w:val="16"/>
                      <w:lang w:eastAsia="ru-RU"/>
                    </w:rPr>
                  </w:pPr>
                </w:p>
              </w:tc>
              <w:tc>
                <w:tcPr>
                  <w:tcW w:w="1509" w:type="dxa"/>
                  <w:vMerge/>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sz w:val="16"/>
                      <w:szCs w:val="16"/>
                      <w:lang w:eastAsia="ru-RU"/>
                    </w:rPr>
                  </w:pPr>
                </w:p>
              </w:tc>
            </w:tr>
            <w:tr w:rsidR="00443A26" w:rsidRPr="000545D6" w:rsidTr="00E174E2">
              <w:trPr>
                <w:gridAfter w:val="1"/>
                <w:wAfter w:w="835" w:type="dxa"/>
                <w:tblHeader/>
              </w:trPr>
              <w:tc>
                <w:tcPr>
                  <w:tcW w:w="689"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1</w:t>
                  </w:r>
                </w:p>
              </w:tc>
              <w:tc>
                <w:tcPr>
                  <w:tcW w:w="2426"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2</w:t>
                  </w:r>
                </w:p>
              </w:tc>
              <w:tc>
                <w:tcPr>
                  <w:tcW w:w="1014"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3</w:t>
                  </w:r>
                </w:p>
              </w:tc>
              <w:tc>
                <w:tcPr>
                  <w:tcW w:w="1014"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4</w:t>
                  </w:r>
                </w:p>
              </w:tc>
              <w:tc>
                <w:tcPr>
                  <w:tcW w:w="1307"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5</w:t>
                  </w:r>
                </w:p>
              </w:tc>
              <w:tc>
                <w:tcPr>
                  <w:tcW w:w="1229"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6</w:t>
                  </w:r>
                </w:p>
              </w:tc>
              <w:tc>
                <w:tcPr>
                  <w:tcW w:w="2001" w:type="dxa"/>
                  <w:shd w:val="clear" w:color="auto" w:fill="FFFFFF"/>
                  <w:vAlign w:val="center"/>
                </w:tcPr>
                <w:p w:rsidR="00F6098B" w:rsidRPr="000545D6" w:rsidRDefault="00F6098B" w:rsidP="0097480A">
                  <w:pPr>
                    <w:spacing w:after="0" w:line="240" w:lineRule="auto"/>
                    <w:ind w:hanging="10"/>
                    <w:jc w:val="center"/>
                    <w:rPr>
                      <w:rFonts w:ascii="Times New Roman" w:eastAsia="Times New Roman" w:hAnsi="Times New Roman" w:cs="Times New Roman"/>
                      <w:b/>
                      <w:sz w:val="16"/>
                      <w:szCs w:val="16"/>
                      <w:lang w:eastAsia="ru-RU"/>
                    </w:rPr>
                  </w:pPr>
                  <w:r w:rsidRPr="000545D6">
                    <w:rPr>
                      <w:rFonts w:ascii="Times New Roman" w:eastAsia="Times New Roman" w:hAnsi="Times New Roman" w:cs="Times New Roman"/>
                      <w:b/>
                      <w:sz w:val="16"/>
                      <w:szCs w:val="16"/>
                      <w:lang w:eastAsia="ru-RU"/>
                    </w:rPr>
                    <w:t>7</w:t>
                  </w:r>
                </w:p>
              </w:tc>
              <w:tc>
                <w:tcPr>
                  <w:tcW w:w="1335" w:type="dxa"/>
                  <w:shd w:val="clear" w:color="auto" w:fill="FFFFFF"/>
                </w:tcPr>
                <w:p w:rsidR="00F6098B" w:rsidRPr="000545D6" w:rsidRDefault="00F6098B" w:rsidP="0097480A">
                  <w:pPr>
                    <w:spacing w:after="0" w:line="240" w:lineRule="auto"/>
                    <w:ind w:hanging="10"/>
                    <w:jc w:val="center"/>
                    <w:rPr>
                      <w:rFonts w:ascii="Times New Roman" w:eastAsia="Arial Unicode MS" w:hAnsi="Times New Roman" w:cs="Times New Roman"/>
                      <w:b/>
                      <w:bCs/>
                      <w:color w:val="000000"/>
                      <w:sz w:val="16"/>
                      <w:szCs w:val="16"/>
                      <w:lang w:eastAsia="ru-RU"/>
                    </w:rPr>
                  </w:pPr>
                  <w:r w:rsidRPr="000545D6">
                    <w:rPr>
                      <w:rFonts w:ascii="Times New Roman" w:eastAsia="Arial Unicode MS" w:hAnsi="Times New Roman" w:cs="Times New Roman"/>
                      <w:b/>
                      <w:bCs/>
                      <w:color w:val="000000"/>
                      <w:sz w:val="16"/>
                      <w:szCs w:val="16"/>
                      <w:lang w:eastAsia="ru-RU"/>
                    </w:rPr>
                    <w:t>8</w:t>
                  </w:r>
                </w:p>
              </w:tc>
              <w:tc>
                <w:tcPr>
                  <w:tcW w:w="963" w:type="dxa"/>
                  <w:shd w:val="clear" w:color="auto" w:fill="FFFFFF"/>
                </w:tcPr>
                <w:p w:rsidR="00F6098B" w:rsidRPr="000545D6" w:rsidRDefault="00F6098B" w:rsidP="0097480A">
                  <w:pPr>
                    <w:spacing w:after="0" w:line="240" w:lineRule="auto"/>
                    <w:ind w:hanging="10"/>
                    <w:jc w:val="center"/>
                    <w:rPr>
                      <w:rFonts w:ascii="Times New Roman" w:eastAsia="Arial Unicode MS" w:hAnsi="Times New Roman" w:cs="Times New Roman"/>
                      <w:b/>
                      <w:bCs/>
                      <w:color w:val="000000"/>
                      <w:sz w:val="16"/>
                      <w:szCs w:val="16"/>
                      <w:lang w:eastAsia="ru-RU"/>
                    </w:rPr>
                  </w:pPr>
                  <w:r w:rsidRPr="000545D6">
                    <w:rPr>
                      <w:rFonts w:ascii="Times New Roman" w:eastAsia="Arial Unicode MS" w:hAnsi="Times New Roman" w:cs="Times New Roman"/>
                      <w:b/>
                      <w:bCs/>
                      <w:color w:val="000000"/>
                      <w:sz w:val="16"/>
                      <w:szCs w:val="16"/>
                      <w:lang w:eastAsia="ru-RU"/>
                    </w:rPr>
                    <w:t>9</w:t>
                  </w:r>
                </w:p>
              </w:tc>
              <w:tc>
                <w:tcPr>
                  <w:tcW w:w="835" w:type="dxa"/>
                  <w:shd w:val="clear" w:color="auto" w:fill="FFFFFF"/>
                </w:tcPr>
                <w:p w:rsidR="00F6098B" w:rsidRPr="000545D6" w:rsidRDefault="00F6098B" w:rsidP="0097480A">
                  <w:pPr>
                    <w:spacing w:after="0" w:line="240" w:lineRule="auto"/>
                    <w:ind w:hanging="10"/>
                    <w:jc w:val="center"/>
                    <w:rPr>
                      <w:rFonts w:ascii="Times New Roman" w:eastAsia="Arial Unicode MS" w:hAnsi="Times New Roman" w:cs="Times New Roman"/>
                      <w:b/>
                      <w:bCs/>
                      <w:color w:val="000000"/>
                      <w:sz w:val="16"/>
                      <w:szCs w:val="16"/>
                      <w:lang w:eastAsia="ru-RU"/>
                    </w:rPr>
                  </w:pPr>
                  <w:r w:rsidRPr="000545D6">
                    <w:rPr>
                      <w:rFonts w:ascii="Times New Roman" w:eastAsia="Arial Unicode MS" w:hAnsi="Times New Roman" w:cs="Times New Roman"/>
                      <w:b/>
                      <w:bCs/>
                      <w:color w:val="000000"/>
                      <w:sz w:val="16"/>
                      <w:szCs w:val="16"/>
                      <w:lang w:eastAsia="ru-RU"/>
                    </w:rPr>
                    <w:t>10</w:t>
                  </w:r>
                </w:p>
              </w:tc>
              <w:tc>
                <w:tcPr>
                  <w:tcW w:w="1266" w:type="dxa"/>
                  <w:shd w:val="clear" w:color="auto" w:fill="FFFFFF"/>
                  <w:vAlign w:val="center"/>
                </w:tcPr>
                <w:p w:rsidR="00F6098B" w:rsidRPr="000545D6" w:rsidRDefault="00F6098B" w:rsidP="0097480A">
                  <w:pPr>
                    <w:spacing w:after="0" w:line="240" w:lineRule="auto"/>
                    <w:ind w:hanging="10"/>
                    <w:jc w:val="center"/>
                    <w:rPr>
                      <w:rFonts w:ascii="Times New Roman" w:eastAsia="Arial Unicode MS" w:hAnsi="Times New Roman" w:cs="Times New Roman"/>
                      <w:b/>
                      <w:bCs/>
                      <w:color w:val="000000"/>
                      <w:sz w:val="16"/>
                      <w:szCs w:val="16"/>
                      <w:lang w:eastAsia="ru-RU"/>
                    </w:rPr>
                  </w:pPr>
                  <w:r w:rsidRPr="000545D6">
                    <w:rPr>
                      <w:rFonts w:ascii="Times New Roman" w:eastAsia="Arial Unicode MS" w:hAnsi="Times New Roman" w:cs="Times New Roman"/>
                      <w:b/>
                      <w:bCs/>
                      <w:color w:val="000000"/>
                      <w:sz w:val="16"/>
                      <w:szCs w:val="16"/>
                      <w:lang w:eastAsia="ru-RU"/>
                    </w:rPr>
                    <w:t>11</w:t>
                  </w:r>
                </w:p>
              </w:tc>
              <w:tc>
                <w:tcPr>
                  <w:tcW w:w="1509" w:type="dxa"/>
                  <w:shd w:val="clear" w:color="auto" w:fill="FFFFFF"/>
                  <w:vAlign w:val="center"/>
                </w:tcPr>
                <w:p w:rsidR="00F6098B" w:rsidRPr="000545D6" w:rsidRDefault="00F6098B" w:rsidP="0097480A">
                  <w:pPr>
                    <w:spacing w:after="0" w:line="240" w:lineRule="auto"/>
                    <w:ind w:hanging="10"/>
                    <w:jc w:val="center"/>
                    <w:rPr>
                      <w:rFonts w:ascii="Times New Roman" w:eastAsia="Arial Unicode MS" w:hAnsi="Times New Roman" w:cs="Times New Roman"/>
                      <w:b/>
                      <w:bCs/>
                      <w:color w:val="000000"/>
                      <w:sz w:val="16"/>
                      <w:szCs w:val="16"/>
                      <w:lang w:eastAsia="ru-RU"/>
                    </w:rPr>
                  </w:pPr>
                  <w:r w:rsidRPr="000545D6">
                    <w:rPr>
                      <w:rFonts w:ascii="Times New Roman" w:eastAsia="Arial Unicode MS" w:hAnsi="Times New Roman" w:cs="Times New Roman"/>
                      <w:b/>
                      <w:bCs/>
                      <w:color w:val="000000"/>
                      <w:sz w:val="16"/>
                      <w:szCs w:val="16"/>
                      <w:lang w:eastAsia="ru-RU"/>
                    </w:rPr>
                    <w:t>12</w:t>
                  </w:r>
                </w:p>
              </w:tc>
            </w:tr>
            <w:tr w:rsidR="00F6098B" w:rsidRPr="000545D6" w:rsidTr="00E174E2">
              <w:trPr>
                <w:gridAfter w:val="1"/>
                <w:wAfter w:w="835" w:type="dxa"/>
                <w:trHeight w:val="297"/>
              </w:trPr>
              <w:tc>
                <w:tcPr>
                  <w:tcW w:w="689" w:type="dxa"/>
                  <w:shd w:val="clear" w:color="auto" w:fill="FFFFFF"/>
                </w:tcPr>
                <w:p w:rsidR="00F6098B" w:rsidRPr="00134D1D" w:rsidRDefault="00F6098B"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hAnsi="Times New Roman" w:cs="Times New Roman"/>
                      <w:sz w:val="20"/>
                      <w:szCs w:val="20"/>
                    </w:rPr>
                    <w:t>1.</w:t>
                  </w:r>
                </w:p>
              </w:tc>
              <w:tc>
                <w:tcPr>
                  <w:tcW w:w="14899" w:type="dxa"/>
                  <w:gridSpan w:val="11"/>
                </w:tcPr>
                <w:p w:rsidR="00F6098B" w:rsidRPr="00134D1D" w:rsidRDefault="006F6DC4" w:rsidP="0097480A">
                  <w:pPr>
                    <w:pStyle w:val="TableParagraph"/>
                    <w:spacing w:before="40" w:after="40"/>
                    <w:rPr>
                      <w:sz w:val="20"/>
                      <w:szCs w:val="20"/>
                    </w:rPr>
                  </w:pPr>
                  <w:r w:rsidRPr="00134D1D">
                    <w:rPr>
                      <w:sz w:val="20"/>
                      <w:szCs w:val="20"/>
                    </w:rPr>
                    <w:t xml:space="preserve">Задача «Оказание поддержки в приобретении </w:t>
                  </w:r>
                  <w:r w:rsidR="001B3E47">
                    <w:rPr>
                      <w:sz w:val="20"/>
                      <w:szCs w:val="20"/>
                    </w:rPr>
                    <w:t xml:space="preserve">(строительстве) </w:t>
                  </w:r>
                  <w:r w:rsidRPr="00134D1D">
                    <w:rPr>
                      <w:sz w:val="20"/>
                      <w:szCs w:val="20"/>
                    </w:rPr>
                    <w:t>жилых помещений и строительстве индивидуальных жилых домов»</w:t>
                  </w:r>
                </w:p>
              </w:tc>
            </w:tr>
            <w:tr w:rsidR="00E04516" w:rsidRPr="000545D6" w:rsidTr="00E174E2">
              <w:trPr>
                <w:gridAfter w:val="1"/>
                <w:wAfter w:w="835" w:type="dxa"/>
              </w:trPr>
              <w:tc>
                <w:tcPr>
                  <w:tcW w:w="689" w:type="dxa"/>
                  <w:shd w:val="clear" w:color="auto" w:fill="FFFFFF"/>
                </w:tcPr>
                <w:p w:rsidR="00E04516" w:rsidRPr="00266816" w:rsidRDefault="00E04516" w:rsidP="0097480A">
                  <w:pPr>
                    <w:spacing w:after="0" w:line="240" w:lineRule="auto"/>
                    <w:ind w:hanging="10"/>
                    <w:jc w:val="center"/>
                    <w:rPr>
                      <w:rFonts w:ascii="Times New Roman" w:eastAsia="Times New Roman" w:hAnsi="Times New Roman" w:cs="Times New Roman"/>
                      <w:sz w:val="20"/>
                      <w:szCs w:val="20"/>
                      <w:lang w:eastAsia="ru-RU"/>
                    </w:rPr>
                  </w:pPr>
                  <w:r w:rsidRPr="00266816">
                    <w:rPr>
                      <w:rFonts w:ascii="Times New Roman" w:hAnsi="Times New Roman" w:cs="Times New Roman"/>
                      <w:sz w:val="20"/>
                      <w:szCs w:val="20"/>
                    </w:rPr>
                    <w:t>1.1.</w:t>
                  </w:r>
                </w:p>
              </w:tc>
              <w:tc>
                <w:tcPr>
                  <w:tcW w:w="2426" w:type="dxa"/>
                  <w:shd w:val="clear" w:color="auto" w:fill="FFFFFF"/>
                </w:tcPr>
                <w:p w:rsidR="00E04516" w:rsidRDefault="00E04516" w:rsidP="000D05D4">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t xml:space="preserve">   Мероприятие (Результат): «Предоставлена государственная поддержка в виде субсидий на приобретение (строительство) жилья участникам специальной военной операции»</w:t>
                  </w:r>
                  <w:r w:rsidR="007967F5">
                    <w:rPr>
                      <w:rFonts w:ascii="Times New Roman" w:hAnsi="Times New Roman" w:cs="Times New Roman"/>
                      <w:sz w:val="20"/>
                      <w:szCs w:val="20"/>
                    </w:rPr>
                    <w:t xml:space="preserve"> </w:t>
                  </w:r>
                </w:p>
                <w:p w:rsidR="00E04516" w:rsidRPr="00266816" w:rsidRDefault="004A3D91" w:rsidP="00CD0642">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 xml:space="preserve">«Предоставлена государственная поддержка в виде субсидий на приобретение (строительство) жилья, гражданам, пострадавшим </w:t>
                  </w:r>
                  <w:r w:rsidRPr="00F111FF">
                    <w:rPr>
                      <w:rFonts w:ascii="Times New Roman" w:hAnsi="Times New Roman" w:cs="Times New Roman"/>
                      <w:sz w:val="20"/>
                      <w:szCs w:val="20"/>
                    </w:rPr>
                    <w:lastRenderedPageBreak/>
                    <w:t>в ходе специальной военной операции»</w:t>
                  </w:r>
                  <w:r w:rsidR="007967F5">
                    <w:rPr>
                      <w:rFonts w:ascii="Times New Roman" w:hAnsi="Times New Roman" w:cs="Times New Roman"/>
                      <w:sz w:val="20"/>
                      <w:szCs w:val="20"/>
                    </w:rPr>
                    <w:t xml:space="preserve"> </w:t>
                  </w:r>
                </w:p>
              </w:tc>
              <w:tc>
                <w:tcPr>
                  <w:tcW w:w="1014" w:type="dxa"/>
                  <w:shd w:val="clear" w:color="auto" w:fill="FFFFFF"/>
                  <w:vAlign w:val="center"/>
                </w:tcPr>
                <w:p w:rsidR="00E04516" w:rsidRPr="00266816" w:rsidRDefault="00E04516">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lastRenderedPageBreak/>
                    <w:t>01.01.2029</w:t>
                  </w:r>
                </w:p>
              </w:tc>
              <w:tc>
                <w:tcPr>
                  <w:tcW w:w="1014" w:type="dxa"/>
                  <w:shd w:val="clear" w:color="auto" w:fill="FFFFFF"/>
                  <w:vAlign w:val="center"/>
                </w:tcPr>
                <w:p w:rsidR="00E04516" w:rsidRPr="00266816" w:rsidRDefault="00E04516">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t>31.12.2029</w:t>
                  </w:r>
                </w:p>
              </w:tc>
              <w:tc>
                <w:tcPr>
                  <w:tcW w:w="1307" w:type="dxa"/>
                  <w:shd w:val="clear" w:color="auto" w:fill="FFFFFF"/>
                  <w:vAlign w:val="center"/>
                </w:tcPr>
                <w:p w:rsidR="00E04516" w:rsidRPr="00266816" w:rsidRDefault="00E04516" w:rsidP="003974D1">
                  <w:pPr>
                    <w:jc w:val="center"/>
                    <w:rPr>
                      <w:sz w:val="26"/>
                      <w:szCs w:val="26"/>
                    </w:rPr>
                  </w:pPr>
                  <w:r w:rsidRPr="00266816">
                    <w:rPr>
                      <w:rFonts w:ascii="Times New Roman" w:hAnsi="Times New Roman" w:cs="Times New Roman"/>
                      <w:sz w:val="26"/>
                      <w:szCs w:val="26"/>
                    </w:rPr>
                    <w:t>x</w:t>
                  </w:r>
                </w:p>
              </w:tc>
              <w:tc>
                <w:tcPr>
                  <w:tcW w:w="1229" w:type="dxa"/>
                  <w:shd w:val="clear" w:color="auto" w:fill="FFFFFF"/>
                  <w:vAlign w:val="center"/>
                </w:tcPr>
                <w:p w:rsidR="00E04516" w:rsidRPr="00266816" w:rsidRDefault="00E04516" w:rsidP="003974D1">
                  <w:pPr>
                    <w:jc w:val="center"/>
                    <w:rPr>
                      <w:sz w:val="26"/>
                      <w:szCs w:val="26"/>
                    </w:rPr>
                  </w:pPr>
                  <w:r w:rsidRPr="00266816">
                    <w:rPr>
                      <w:rFonts w:ascii="Times New Roman" w:hAnsi="Times New Roman" w:cs="Times New Roman"/>
                      <w:sz w:val="26"/>
                      <w:szCs w:val="26"/>
                    </w:rPr>
                    <w:t>x</w:t>
                  </w:r>
                </w:p>
              </w:tc>
              <w:tc>
                <w:tcPr>
                  <w:tcW w:w="2001" w:type="dxa"/>
                  <w:shd w:val="clear" w:color="auto" w:fill="FFFFFF"/>
                </w:tcPr>
                <w:p w:rsidR="00E04516" w:rsidRPr="00266816" w:rsidRDefault="00E04516">
                  <w:r w:rsidRPr="00266816">
                    <w:rPr>
                      <w:rFonts w:ascii="Times New Roman" w:eastAsia="Times New Roman" w:hAnsi="Times New Roman" w:cs="Times New Roman"/>
                      <w:sz w:val="20"/>
                      <w:szCs w:val="20"/>
                      <w:lang w:eastAsia="ru-RU"/>
                    </w:rPr>
                    <w:t xml:space="preserve">Плешков С.И. - начальник отдела строительства управления строительства, транспорта и ЖКХ администрации   Красненского района </w:t>
                  </w:r>
                </w:p>
              </w:tc>
              <w:tc>
                <w:tcPr>
                  <w:tcW w:w="1335" w:type="dxa"/>
                  <w:shd w:val="clear" w:color="auto" w:fill="FFFFFF"/>
                  <w:vAlign w:val="center"/>
                </w:tcPr>
                <w:p w:rsidR="00E04516" w:rsidRPr="003974D1" w:rsidRDefault="00E04516" w:rsidP="003974D1">
                  <w:pPr>
                    <w:autoSpaceDE w:val="0"/>
                    <w:autoSpaceDN w:val="0"/>
                    <w:adjustRightInd w:val="0"/>
                    <w:spacing w:after="0" w:line="240" w:lineRule="auto"/>
                    <w:jc w:val="center"/>
                    <w:rPr>
                      <w:rFonts w:ascii="Times New Roman" w:hAnsi="Times New Roman" w:cs="Times New Roman"/>
                      <w:sz w:val="24"/>
                      <w:szCs w:val="24"/>
                    </w:rPr>
                  </w:pPr>
                  <w:r w:rsidRPr="003974D1">
                    <w:rPr>
                      <w:rFonts w:ascii="Times New Roman" w:hAnsi="Times New Roman" w:cs="Times New Roman"/>
                      <w:sz w:val="24"/>
                      <w:szCs w:val="24"/>
                    </w:rPr>
                    <w:t>x</w:t>
                  </w:r>
                </w:p>
              </w:tc>
              <w:tc>
                <w:tcPr>
                  <w:tcW w:w="963" w:type="dxa"/>
                  <w:shd w:val="clear" w:color="auto" w:fill="FFFFFF"/>
                  <w:vAlign w:val="center"/>
                </w:tcPr>
                <w:p w:rsidR="00E04516" w:rsidRPr="00134D1D" w:rsidRDefault="00007345" w:rsidP="000073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shd w:val="clear" w:color="auto" w:fill="FFFFFF"/>
                  <w:vAlign w:val="center"/>
                </w:tcPr>
                <w:p w:rsidR="00E04516" w:rsidRPr="00134D1D" w:rsidRDefault="00007345" w:rsidP="000073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66" w:type="dxa"/>
                  <w:shd w:val="clear" w:color="auto" w:fill="FFFFFF"/>
                  <w:vAlign w:val="center"/>
                </w:tcPr>
                <w:p w:rsidR="00E04516" w:rsidRPr="00134D1D" w:rsidRDefault="00F30B29" w:rsidP="00461A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E04516">
                    <w:rPr>
                      <w:rFonts w:ascii="Times New Roman" w:hAnsi="Times New Roman" w:cs="Times New Roman"/>
                      <w:sz w:val="20"/>
                      <w:szCs w:val="20"/>
                    </w:rPr>
                    <w:t>60,0</w:t>
                  </w:r>
                </w:p>
              </w:tc>
              <w:tc>
                <w:tcPr>
                  <w:tcW w:w="1509" w:type="dxa"/>
                  <w:shd w:val="clear" w:color="auto" w:fill="FFFFFF"/>
                  <w:vAlign w:val="center"/>
                </w:tcPr>
                <w:p w:rsidR="00E04516" w:rsidRPr="00134D1D" w:rsidRDefault="00E04516" w:rsidP="00C90A40">
                  <w:pPr>
                    <w:autoSpaceDE w:val="0"/>
                    <w:autoSpaceDN w:val="0"/>
                    <w:adjustRightInd w:val="0"/>
                    <w:spacing w:after="0" w:line="240" w:lineRule="auto"/>
                    <w:rPr>
                      <w:rFonts w:ascii="Times New Roman" w:hAnsi="Times New Roman" w:cs="Times New Roman"/>
                      <w:sz w:val="20"/>
                      <w:szCs w:val="20"/>
                    </w:rPr>
                  </w:pPr>
                  <w:r w:rsidRPr="00134D1D">
                    <w:rPr>
                      <w:rFonts w:ascii="Times New Roman" w:hAnsi="Times New Roman" w:cs="Times New Roman"/>
                      <w:sz w:val="20"/>
                      <w:szCs w:val="20"/>
                    </w:rPr>
                    <w:t xml:space="preserve"> </w:t>
                  </w:r>
                  <w:r w:rsidR="003E1829">
                    <w:rPr>
                      <w:rFonts w:ascii="Times New Roman" w:hAnsi="Times New Roman" w:cs="Times New Roman"/>
                      <w:sz w:val="20"/>
                      <w:szCs w:val="20"/>
                    </w:rPr>
                    <w:t xml:space="preserve">            -</w:t>
                  </w:r>
                </w:p>
              </w:tc>
            </w:tr>
            <w:tr w:rsidR="000725D7" w:rsidRPr="000545D6" w:rsidTr="00E174E2">
              <w:trPr>
                <w:gridAfter w:val="1"/>
                <w:wAfter w:w="835" w:type="dxa"/>
              </w:trPr>
              <w:tc>
                <w:tcPr>
                  <w:tcW w:w="689" w:type="dxa"/>
                  <w:shd w:val="clear" w:color="auto" w:fill="FFFFFF"/>
                </w:tcPr>
                <w:p w:rsidR="000725D7" w:rsidRPr="00266816" w:rsidRDefault="000725D7" w:rsidP="0097480A">
                  <w:pPr>
                    <w:spacing w:after="0" w:line="240" w:lineRule="auto"/>
                    <w:ind w:hanging="10"/>
                    <w:jc w:val="center"/>
                    <w:rPr>
                      <w:rFonts w:ascii="Times New Roman" w:hAnsi="Times New Roman" w:cs="Times New Roman"/>
                      <w:sz w:val="20"/>
                      <w:szCs w:val="20"/>
                    </w:rPr>
                  </w:pPr>
                  <w:r w:rsidRPr="00266816">
                    <w:rPr>
                      <w:rFonts w:ascii="Times New Roman" w:hAnsi="Times New Roman" w:cs="Times New Roman"/>
                      <w:sz w:val="20"/>
                      <w:szCs w:val="20"/>
                    </w:rPr>
                    <w:lastRenderedPageBreak/>
                    <w:t>1.1.1.</w:t>
                  </w:r>
                </w:p>
              </w:tc>
              <w:tc>
                <w:tcPr>
                  <w:tcW w:w="2426" w:type="dxa"/>
                  <w:shd w:val="clear" w:color="auto" w:fill="FFFFFF"/>
                </w:tcPr>
                <w:p w:rsidR="000725D7" w:rsidRPr="00266816" w:rsidRDefault="000725D7" w:rsidP="00DB5BB9">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t>Мероприятие (результат): «Предоставлена государственная поддержка в виде субсидий на приоб</w:t>
                  </w:r>
                  <w:r w:rsidR="006715E1" w:rsidRPr="00266816">
                    <w:rPr>
                      <w:rFonts w:ascii="Times New Roman" w:hAnsi="Times New Roman" w:cs="Times New Roman"/>
                      <w:sz w:val="20"/>
                      <w:szCs w:val="20"/>
                    </w:rPr>
                    <w:t>ретение (строительство) жилья участникам специальной военной операции»</w:t>
                  </w:r>
                  <w:r w:rsidR="004C3586" w:rsidRPr="00266816">
                    <w:rPr>
                      <w:rFonts w:ascii="Times New Roman" w:hAnsi="Times New Roman" w:cs="Times New Roman"/>
                      <w:sz w:val="20"/>
                      <w:szCs w:val="20"/>
                    </w:rPr>
                    <w:t xml:space="preserve"> в 2029</w:t>
                  </w:r>
                  <w:r w:rsidR="00FD678A">
                    <w:rPr>
                      <w:rFonts w:ascii="Times New Roman" w:hAnsi="Times New Roman" w:cs="Times New Roman"/>
                      <w:sz w:val="20"/>
                      <w:szCs w:val="20"/>
                    </w:rPr>
                    <w:t xml:space="preserve"> году</w:t>
                  </w:r>
                </w:p>
              </w:tc>
              <w:tc>
                <w:tcPr>
                  <w:tcW w:w="1014" w:type="dxa"/>
                  <w:shd w:val="clear" w:color="auto" w:fill="FFFFFF"/>
                  <w:vAlign w:val="center"/>
                </w:tcPr>
                <w:p w:rsidR="000725D7" w:rsidRPr="00266816" w:rsidRDefault="000725D7">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t>01.01.2029</w:t>
                  </w:r>
                </w:p>
              </w:tc>
              <w:tc>
                <w:tcPr>
                  <w:tcW w:w="1014" w:type="dxa"/>
                  <w:shd w:val="clear" w:color="auto" w:fill="FFFFFF"/>
                  <w:vAlign w:val="center"/>
                </w:tcPr>
                <w:p w:rsidR="000725D7" w:rsidRPr="00266816" w:rsidRDefault="000725D7">
                  <w:pPr>
                    <w:autoSpaceDE w:val="0"/>
                    <w:autoSpaceDN w:val="0"/>
                    <w:adjustRightInd w:val="0"/>
                    <w:spacing w:after="0" w:line="240" w:lineRule="auto"/>
                    <w:rPr>
                      <w:rFonts w:ascii="Times New Roman" w:hAnsi="Times New Roman" w:cs="Times New Roman"/>
                      <w:sz w:val="20"/>
                      <w:szCs w:val="20"/>
                    </w:rPr>
                  </w:pPr>
                  <w:r w:rsidRPr="00266816">
                    <w:rPr>
                      <w:rFonts w:ascii="Times New Roman" w:hAnsi="Times New Roman" w:cs="Times New Roman"/>
                      <w:sz w:val="20"/>
                      <w:szCs w:val="20"/>
                    </w:rPr>
                    <w:t>20.03.2029</w:t>
                  </w:r>
                </w:p>
              </w:tc>
              <w:tc>
                <w:tcPr>
                  <w:tcW w:w="1307" w:type="dxa"/>
                  <w:shd w:val="clear" w:color="auto" w:fill="FFFFFF"/>
                  <w:vAlign w:val="center"/>
                </w:tcPr>
                <w:p w:rsidR="000725D7" w:rsidRPr="00266816" w:rsidRDefault="000725D7" w:rsidP="003974D1">
                  <w:pPr>
                    <w:jc w:val="center"/>
                    <w:rPr>
                      <w:sz w:val="26"/>
                      <w:szCs w:val="26"/>
                    </w:rPr>
                  </w:pPr>
                  <w:r w:rsidRPr="00266816">
                    <w:rPr>
                      <w:rFonts w:ascii="Times New Roman" w:hAnsi="Times New Roman" w:cs="Times New Roman"/>
                      <w:sz w:val="26"/>
                      <w:szCs w:val="26"/>
                    </w:rPr>
                    <w:t>x</w:t>
                  </w:r>
                </w:p>
              </w:tc>
              <w:tc>
                <w:tcPr>
                  <w:tcW w:w="1229" w:type="dxa"/>
                  <w:shd w:val="clear" w:color="auto" w:fill="FFFFFF"/>
                  <w:vAlign w:val="center"/>
                </w:tcPr>
                <w:p w:rsidR="000725D7" w:rsidRPr="00266816" w:rsidRDefault="000725D7" w:rsidP="003974D1">
                  <w:pPr>
                    <w:jc w:val="center"/>
                    <w:rPr>
                      <w:sz w:val="26"/>
                      <w:szCs w:val="26"/>
                    </w:rPr>
                  </w:pPr>
                  <w:r w:rsidRPr="00266816">
                    <w:rPr>
                      <w:rFonts w:ascii="Times New Roman" w:hAnsi="Times New Roman" w:cs="Times New Roman"/>
                      <w:sz w:val="26"/>
                      <w:szCs w:val="26"/>
                    </w:rPr>
                    <w:t>x</w:t>
                  </w:r>
                </w:p>
              </w:tc>
              <w:tc>
                <w:tcPr>
                  <w:tcW w:w="2001" w:type="dxa"/>
                  <w:shd w:val="clear" w:color="auto" w:fill="FFFFFF"/>
                </w:tcPr>
                <w:p w:rsidR="000725D7" w:rsidRPr="00266816" w:rsidRDefault="000725D7">
                  <w:r w:rsidRPr="00266816">
                    <w:rPr>
                      <w:rFonts w:ascii="Times New Roman" w:eastAsia="Times New Roman" w:hAnsi="Times New Roman" w:cs="Times New Roman"/>
                      <w:sz w:val="20"/>
                      <w:szCs w:val="20"/>
                      <w:lang w:eastAsia="ru-RU"/>
                    </w:rPr>
                    <w:t>Плешков С.И. - начальник отдела строительства управления строительства, транспорта и Ж</w:t>
                  </w:r>
                  <w:r w:rsidR="001049F1" w:rsidRPr="00266816">
                    <w:rPr>
                      <w:rFonts w:ascii="Times New Roman" w:eastAsia="Times New Roman" w:hAnsi="Times New Roman" w:cs="Times New Roman"/>
                      <w:sz w:val="20"/>
                      <w:szCs w:val="20"/>
                      <w:lang w:eastAsia="ru-RU"/>
                    </w:rPr>
                    <w:t xml:space="preserve">КХ администрации   </w:t>
                  </w:r>
                  <w:r w:rsidRPr="00266816">
                    <w:rPr>
                      <w:rFonts w:ascii="Times New Roman" w:eastAsia="Times New Roman" w:hAnsi="Times New Roman" w:cs="Times New Roman"/>
                      <w:sz w:val="20"/>
                      <w:szCs w:val="20"/>
                      <w:lang w:eastAsia="ru-RU"/>
                    </w:rPr>
                    <w:t xml:space="preserve">района </w:t>
                  </w:r>
                </w:p>
              </w:tc>
              <w:tc>
                <w:tcPr>
                  <w:tcW w:w="1335" w:type="dxa"/>
                  <w:shd w:val="clear" w:color="auto" w:fill="FFFFFF"/>
                  <w:vAlign w:val="center"/>
                </w:tcPr>
                <w:p w:rsidR="000725D7" w:rsidRPr="003974D1" w:rsidRDefault="000725D7" w:rsidP="003974D1">
                  <w:pPr>
                    <w:autoSpaceDE w:val="0"/>
                    <w:autoSpaceDN w:val="0"/>
                    <w:adjustRightInd w:val="0"/>
                    <w:spacing w:after="0" w:line="240" w:lineRule="auto"/>
                    <w:jc w:val="center"/>
                    <w:rPr>
                      <w:rFonts w:ascii="Times New Roman" w:hAnsi="Times New Roman" w:cs="Times New Roman"/>
                      <w:sz w:val="24"/>
                      <w:szCs w:val="24"/>
                    </w:rPr>
                  </w:pPr>
                  <w:r w:rsidRPr="003974D1">
                    <w:rPr>
                      <w:rFonts w:ascii="Times New Roman" w:hAnsi="Times New Roman" w:cs="Times New Roman"/>
                      <w:sz w:val="24"/>
                      <w:szCs w:val="24"/>
                    </w:rPr>
                    <w:t>x</w:t>
                  </w:r>
                </w:p>
              </w:tc>
              <w:tc>
                <w:tcPr>
                  <w:tcW w:w="963" w:type="dxa"/>
                  <w:shd w:val="clear" w:color="auto" w:fill="FFFFFF"/>
                  <w:vAlign w:val="center"/>
                </w:tcPr>
                <w:p w:rsidR="000725D7" w:rsidRPr="00134D1D" w:rsidRDefault="00007345" w:rsidP="000073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35" w:type="dxa"/>
                  <w:shd w:val="clear" w:color="auto" w:fill="FFFFFF"/>
                  <w:vAlign w:val="center"/>
                </w:tcPr>
                <w:p w:rsidR="000725D7" w:rsidRPr="00134D1D" w:rsidRDefault="00007345" w:rsidP="0000734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66" w:type="dxa"/>
                  <w:shd w:val="clear" w:color="auto" w:fill="FFFFFF"/>
                  <w:vAlign w:val="center"/>
                </w:tcPr>
                <w:p w:rsidR="000725D7" w:rsidRPr="00134D1D" w:rsidRDefault="0056725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360,0</w:t>
                  </w:r>
                </w:p>
              </w:tc>
              <w:tc>
                <w:tcPr>
                  <w:tcW w:w="1509" w:type="dxa"/>
                  <w:shd w:val="clear" w:color="auto" w:fill="FFFFFF"/>
                  <w:vAlign w:val="center"/>
                </w:tcPr>
                <w:p w:rsidR="000725D7" w:rsidRPr="00134D1D" w:rsidRDefault="00D304E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01111A" w:rsidRPr="000545D6" w:rsidTr="00E174E2">
              <w:trPr>
                <w:gridAfter w:val="1"/>
                <w:wAfter w:w="835" w:type="dxa"/>
              </w:trPr>
              <w:tc>
                <w:tcPr>
                  <w:tcW w:w="689" w:type="dxa"/>
                  <w:shd w:val="clear" w:color="auto" w:fill="FFFFFF"/>
                </w:tcPr>
                <w:p w:rsidR="0001111A" w:rsidRPr="00134D1D" w:rsidRDefault="0001111A" w:rsidP="0097480A">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1.1.К</w:t>
                  </w:r>
                  <w:proofErr w:type="gramStart"/>
                  <w:r w:rsidRPr="00134D1D">
                    <w:rPr>
                      <w:rFonts w:ascii="Times New Roman" w:hAnsi="Times New Roman" w:cs="Times New Roman"/>
                      <w:sz w:val="20"/>
                      <w:szCs w:val="20"/>
                    </w:rPr>
                    <w:t>1</w:t>
                  </w:r>
                  <w:proofErr w:type="gramEnd"/>
                  <w:r w:rsidRPr="00134D1D">
                    <w:rPr>
                      <w:rFonts w:ascii="Times New Roman" w:hAnsi="Times New Roman" w:cs="Times New Roman"/>
                      <w:sz w:val="20"/>
                      <w:szCs w:val="20"/>
                    </w:rPr>
                    <w:t>.</w:t>
                  </w:r>
                </w:p>
              </w:tc>
              <w:tc>
                <w:tcPr>
                  <w:tcW w:w="2426" w:type="dxa"/>
                  <w:shd w:val="clear" w:color="auto" w:fill="FFFFFF"/>
                </w:tcPr>
                <w:p w:rsidR="0001111A" w:rsidRPr="00134D1D" w:rsidRDefault="0001111A" w:rsidP="00DB5BB9">
                  <w:pPr>
                    <w:autoSpaceDE w:val="0"/>
                    <w:autoSpaceDN w:val="0"/>
                    <w:adjustRightInd w:val="0"/>
                    <w:spacing w:after="0" w:line="240" w:lineRule="auto"/>
                    <w:rPr>
                      <w:rFonts w:ascii="Times New Roman" w:hAnsi="Times New Roman" w:cs="Times New Roman"/>
                      <w:sz w:val="20"/>
                      <w:szCs w:val="20"/>
                    </w:rPr>
                  </w:pPr>
                  <w:r w:rsidRPr="00134D1D">
                    <w:rPr>
                      <w:rFonts w:ascii="Times New Roman" w:hAnsi="Times New Roman" w:cs="Times New Roman"/>
                      <w:sz w:val="20"/>
                      <w:szCs w:val="20"/>
                    </w:rPr>
                    <w:t>Контрольная точка</w:t>
                  </w:r>
                  <w:r w:rsidR="00D304EC">
                    <w:rPr>
                      <w:rFonts w:ascii="Times New Roman" w:hAnsi="Times New Roman" w:cs="Times New Roman"/>
                      <w:sz w:val="20"/>
                      <w:szCs w:val="20"/>
                    </w:rPr>
                    <w:t xml:space="preserve"> 1.1</w:t>
                  </w:r>
                  <w:r w:rsidRPr="00134D1D">
                    <w:rPr>
                      <w:rFonts w:ascii="Times New Roman" w:hAnsi="Times New Roman" w:cs="Times New Roman"/>
                      <w:sz w:val="20"/>
                      <w:szCs w:val="20"/>
                    </w:rPr>
                    <w:t xml:space="preserve"> «Документ утвержден»</w:t>
                  </w:r>
                </w:p>
                <w:p w:rsidR="0001111A" w:rsidRPr="00134D1D" w:rsidRDefault="0001111A" w:rsidP="00DB5BB9">
                  <w:pPr>
                    <w:pStyle w:val="TableParagraph"/>
                    <w:tabs>
                      <w:tab w:val="left" w:pos="1189"/>
                    </w:tabs>
                    <w:jc w:val="both"/>
                    <w:rPr>
                      <w:sz w:val="20"/>
                      <w:szCs w:val="20"/>
                    </w:rPr>
                  </w:pPr>
                </w:p>
              </w:tc>
              <w:tc>
                <w:tcPr>
                  <w:tcW w:w="1014" w:type="dxa"/>
                  <w:shd w:val="clear" w:color="auto" w:fill="FFFFFF"/>
                </w:tcPr>
                <w:p w:rsidR="0001111A" w:rsidRPr="00134D1D" w:rsidRDefault="0001111A" w:rsidP="0097480A">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hAnsi="Times New Roman" w:cs="Times New Roman"/>
                      <w:sz w:val="20"/>
                      <w:szCs w:val="20"/>
                    </w:rPr>
                    <w:t>20.03.2029</w:t>
                  </w:r>
                </w:p>
              </w:tc>
              <w:tc>
                <w:tcPr>
                  <w:tcW w:w="1307"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01111A" w:rsidRPr="00FD678A" w:rsidRDefault="0001111A" w:rsidP="00FD678A">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w:t>
                  </w:r>
                  <w:r w:rsidR="00FD678A">
                    <w:rPr>
                      <w:rFonts w:ascii="Times New Roman" w:eastAsia="Times New Roman" w:hAnsi="Times New Roman" w:cs="Times New Roman"/>
                      <w:sz w:val="20"/>
                      <w:szCs w:val="20"/>
                      <w:lang w:eastAsia="ru-RU"/>
                    </w:rPr>
                    <w:t xml:space="preserve">рта и ЖКХ администрации района </w:t>
                  </w:r>
                </w:p>
              </w:tc>
              <w:tc>
                <w:tcPr>
                  <w:tcW w:w="1335" w:type="dxa"/>
                  <w:shd w:val="clear" w:color="auto" w:fill="FFFFFF"/>
                </w:tcPr>
                <w:p w:rsidR="0001111A" w:rsidRPr="001049F1" w:rsidRDefault="0001111A"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01111A" w:rsidRPr="00134D1D" w:rsidRDefault="00D304EC" w:rsidP="00287C2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b/>
                      <w:sz w:val="20"/>
                      <w:szCs w:val="20"/>
                      <w:lang w:eastAsia="ru-RU"/>
                    </w:rPr>
                  </w:pPr>
                  <w:r w:rsidRPr="00134D1D">
                    <w:rPr>
                      <w:rFonts w:ascii="Times New Roman" w:eastAsia="Times New Roman" w:hAnsi="Times New Roman" w:cs="Times New Roman"/>
                      <w:b/>
                      <w:sz w:val="20"/>
                      <w:szCs w:val="20"/>
                      <w:lang w:eastAsia="ru-RU"/>
                    </w:rPr>
                    <w:t>-</w:t>
                  </w:r>
                </w:p>
              </w:tc>
              <w:tc>
                <w:tcPr>
                  <w:tcW w:w="1266" w:type="dxa"/>
                  <w:shd w:val="clear" w:color="auto" w:fill="FFFFFF"/>
                </w:tcPr>
                <w:p w:rsidR="0001111A" w:rsidRPr="00134D1D" w:rsidRDefault="0001111A" w:rsidP="0097480A">
                  <w:pPr>
                    <w:jc w:val="center"/>
                    <w:rPr>
                      <w:rFonts w:ascii="Times New Roman" w:hAnsi="Times New Roman" w:cs="Times New Roman"/>
                      <w:sz w:val="20"/>
                      <w:szCs w:val="20"/>
                    </w:rPr>
                  </w:pPr>
                  <w:r w:rsidRPr="00134D1D">
                    <w:rPr>
                      <w:rFonts w:ascii="Times New Roman" w:eastAsia="Times New Roman" w:hAnsi="Times New Roman" w:cs="Times New Roman"/>
                      <w:sz w:val="20"/>
                      <w:szCs w:val="20"/>
                      <w:lang w:val="en-US" w:eastAsia="ru-RU"/>
                    </w:rPr>
                    <w:t>X</w:t>
                  </w:r>
                </w:p>
              </w:tc>
              <w:tc>
                <w:tcPr>
                  <w:tcW w:w="1509" w:type="dxa"/>
                  <w:shd w:val="clear" w:color="auto" w:fill="FFFFFF"/>
                </w:tcPr>
                <w:p w:rsidR="0001111A" w:rsidRPr="00134D1D" w:rsidRDefault="0001111A" w:rsidP="0097480A">
                  <w:pPr>
                    <w:spacing w:after="0" w:line="240" w:lineRule="auto"/>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Заявка</w:t>
                  </w:r>
                </w:p>
              </w:tc>
            </w:tr>
            <w:tr w:rsidR="0001111A" w:rsidRPr="000545D6" w:rsidTr="00E174E2">
              <w:trPr>
                <w:gridAfter w:val="1"/>
                <w:wAfter w:w="835" w:type="dxa"/>
                <w:trHeight w:val="433"/>
              </w:trPr>
              <w:tc>
                <w:tcPr>
                  <w:tcW w:w="689" w:type="dxa"/>
                  <w:shd w:val="clear" w:color="auto" w:fill="FFFFFF"/>
                </w:tcPr>
                <w:p w:rsidR="0001111A" w:rsidRPr="00134D1D" w:rsidRDefault="0001111A" w:rsidP="005D263E">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1.1.К</w:t>
                  </w:r>
                  <w:proofErr w:type="gramStart"/>
                  <w:r w:rsidRPr="00134D1D">
                    <w:rPr>
                      <w:rFonts w:ascii="Times New Roman" w:hAnsi="Times New Roman" w:cs="Times New Roman"/>
                      <w:sz w:val="20"/>
                      <w:szCs w:val="20"/>
                    </w:rPr>
                    <w:t>2</w:t>
                  </w:r>
                  <w:proofErr w:type="gramEnd"/>
                  <w:r w:rsidRPr="00134D1D">
                    <w:rPr>
                      <w:rFonts w:ascii="Times New Roman" w:hAnsi="Times New Roman" w:cs="Times New Roman"/>
                      <w:sz w:val="20"/>
                      <w:szCs w:val="20"/>
                    </w:rPr>
                    <w:t>.</w:t>
                  </w:r>
                </w:p>
              </w:tc>
              <w:tc>
                <w:tcPr>
                  <w:tcW w:w="2426" w:type="dxa"/>
                  <w:shd w:val="clear" w:color="auto" w:fill="FFFFFF"/>
                </w:tcPr>
                <w:p w:rsidR="0001111A" w:rsidRPr="00134D1D" w:rsidRDefault="0001111A" w:rsidP="00D304EC">
                  <w:pPr>
                    <w:autoSpaceDE w:val="0"/>
                    <w:autoSpaceDN w:val="0"/>
                    <w:adjustRightInd w:val="0"/>
                    <w:spacing w:after="0" w:line="240" w:lineRule="auto"/>
                    <w:rPr>
                      <w:rFonts w:ascii="Times New Roman" w:hAnsi="Times New Roman" w:cs="Times New Roman"/>
                      <w:sz w:val="20"/>
                      <w:szCs w:val="20"/>
                    </w:rPr>
                  </w:pPr>
                  <w:r w:rsidRPr="00134D1D">
                    <w:rPr>
                      <w:rFonts w:ascii="Times New Roman" w:hAnsi="Times New Roman" w:cs="Times New Roman"/>
                      <w:sz w:val="20"/>
                      <w:szCs w:val="20"/>
                    </w:rPr>
                    <w:t>Контрольная точка</w:t>
                  </w:r>
                  <w:proofErr w:type="gramStart"/>
                  <w:r w:rsidR="00D304EC">
                    <w:rPr>
                      <w:rFonts w:ascii="Times New Roman" w:hAnsi="Times New Roman" w:cs="Times New Roman"/>
                      <w:sz w:val="20"/>
                      <w:szCs w:val="20"/>
                    </w:rPr>
                    <w:t>1</w:t>
                  </w:r>
                  <w:proofErr w:type="gramEnd"/>
                  <w:r w:rsidR="00D304EC">
                    <w:rPr>
                      <w:rFonts w:ascii="Times New Roman" w:hAnsi="Times New Roman" w:cs="Times New Roman"/>
                      <w:sz w:val="20"/>
                      <w:szCs w:val="20"/>
                    </w:rPr>
                    <w:t>.2.</w:t>
                  </w:r>
                  <w:r w:rsidRPr="00134D1D">
                    <w:rPr>
                      <w:rFonts w:ascii="Times New Roman" w:hAnsi="Times New Roman" w:cs="Times New Roman"/>
                      <w:sz w:val="20"/>
                      <w:szCs w:val="20"/>
                    </w:rPr>
                    <w:t xml:space="preserve"> «Выплаты осуществлены»</w:t>
                  </w:r>
                </w:p>
              </w:tc>
              <w:tc>
                <w:tcPr>
                  <w:tcW w:w="1014" w:type="dxa"/>
                  <w:shd w:val="clear" w:color="auto" w:fill="FFFFFF"/>
                </w:tcPr>
                <w:p w:rsidR="0001111A" w:rsidRPr="00134D1D" w:rsidRDefault="0001111A" w:rsidP="00CF108C">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01111A" w:rsidRPr="00134D1D" w:rsidRDefault="0001111A" w:rsidP="00CF108C">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hAnsi="Times New Roman" w:cs="Times New Roman"/>
                      <w:sz w:val="20"/>
                      <w:szCs w:val="20"/>
                    </w:rPr>
                    <w:t>20.12.2029</w:t>
                  </w:r>
                </w:p>
              </w:tc>
              <w:tc>
                <w:tcPr>
                  <w:tcW w:w="1307"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01111A" w:rsidRPr="00FD678A" w:rsidRDefault="0001111A" w:rsidP="00FD678A">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w:t>
                  </w:r>
                  <w:r w:rsidR="00FD678A">
                    <w:rPr>
                      <w:rFonts w:ascii="Times New Roman" w:eastAsia="Times New Roman" w:hAnsi="Times New Roman" w:cs="Times New Roman"/>
                      <w:sz w:val="20"/>
                      <w:szCs w:val="20"/>
                      <w:lang w:eastAsia="ru-RU"/>
                    </w:rPr>
                    <w:t xml:space="preserve">рта и ЖКХ администрации района </w:t>
                  </w:r>
                </w:p>
              </w:tc>
              <w:tc>
                <w:tcPr>
                  <w:tcW w:w="1335"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val="en-US"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01111A" w:rsidRPr="00134D1D" w:rsidRDefault="00D304EC" w:rsidP="00287C2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b/>
                      <w:sz w:val="20"/>
                      <w:szCs w:val="20"/>
                      <w:lang w:eastAsia="ru-RU"/>
                    </w:rPr>
                  </w:pPr>
                  <w:r w:rsidRPr="00134D1D">
                    <w:rPr>
                      <w:rFonts w:ascii="Times New Roman" w:eastAsia="Times New Roman" w:hAnsi="Times New Roman" w:cs="Times New Roman"/>
                      <w:b/>
                      <w:sz w:val="20"/>
                      <w:szCs w:val="20"/>
                      <w:lang w:eastAsia="ru-RU"/>
                    </w:rPr>
                    <w:t>-</w:t>
                  </w:r>
                </w:p>
              </w:tc>
              <w:tc>
                <w:tcPr>
                  <w:tcW w:w="1266" w:type="dxa"/>
                  <w:shd w:val="clear" w:color="auto" w:fill="FFFFFF"/>
                </w:tcPr>
                <w:p w:rsidR="0001111A" w:rsidRPr="00134D1D" w:rsidRDefault="0001111A" w:rsidP="0097480A">
                  <w:pPr>
                    <w:jc w:val="center"/>
                    <w:rPr>
                      <w:rFonts w:ascii="Times New Roman" w:hAnsi="Times New Roman" w:cs="Times New Roman"/>
                      <w:sz w:val="20"/>
                      <w:szCs w:val="20"/>
                    </w:rPr>
                  </w:pPr>
                  <w:r>
                    <w:rPr>
                      <w:rFonts w:ascii="Times New Roman" w:hAnsi="Times New Roman" w:cs="Times New Roman"/>
                      <w:sz w:val="20"/>
                      <w:szCs w:val="20"/>
                    </w:rPr>
                    <w:t>-</w:t>
                  </w:r>
                </w:p>
              </w:tc>
              <w:tc>
                <w:tcPr>
                  <w:tcW w:w="1509" w:type="dxa"/>
                  <w:shd w:val="clear" w:color="auto" w:fill="FFFFFF"/>
                </w:tcPr>
                <w:p w:rsidR="0001111A" w:rsidRPr="00134D1D" w:rsidRDefault="0001111A" w:rsidP="00885B75">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Платежное поручение</w:t>
                  </w:r>
                </w:p>
              </w:tc>
            </w:tr>
            <w:tr w:rsidR="0001111A" w:rsidRPr="000545D6" w:rsidTr="00E174E2">
              <w:trPr>
                <w:gridAfter w:val="1"/>
                <w:wAfter w:w="835" w:type="dxa"/>
              </w:trPr>
              <w:tc>
                <w:tcPr>
                  <w:tcW w:w="689" w:type="dxa"/>
                  <w:shd w:val="clear" w:color="auto" w:fill="FFFFFF"/>
                </w:tcPr>
                <w:p w:rsidR="0001111A" w:rsidRPr="00134D1D" w:rsidRDefault="0001111A" w:rsidP="0097480A">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1.1.К3.</w:t>
                  </w:r>
                </w:p>
              </w:tc>
              <w:tc>
                <w:tcPr>
                  <w:tcW w:w="2426" w:type="dxa"/>
                  <w:shd w:val="clear" w:color="auto" w:fill="FFFFFF"/>
                </w:tcPr>
                <w:p w:rsidR="0001111A" w:rsidRPr="00134D1D" w:rsidRDefault="0001111A" w:rsidP="009D15BA">
                  <w:pPr>
                    <w:autoSpaceDE w:val="0"/>
                    <w:autoSpaceDN w:val="0"/>
                    <w:adjustRightInd w:val="0"/>
                    <w:spacing w:after="0" w:line="240" w:lineRule="auto"/>
                    <w:rPr>
                      <w:rFonts w:ascii="Times New Roman" w:hAnsi="Times New Roman" w:cs="Times New Roman"/>
                      <w:sz w:val="20"/>
                      <w:szCs w:val="20"/>
                    </w:rPr>
                  </w:pPr>
                  <w:r w:rsidRPr="00134D1D">
                    <w:rPr>
                      <w:rFonts w:ascii="Times New Roman" w:hAnsi="Times New Roman" w:cs="Times New Roman"/>
                      <w:sz w:val="20"/>
                      <w:szCs w:val="20"/>
                    </w:rPr>
                    <w:t xml:space="preserve">Контрольная точка </w:t>
                  </w:r>
                  <w:r w:rsidR="00D304EC">
                    <w:rPr>
                      <w:rFonts w:ascii="Times New Roman" w:hAnsi="Times New Roman" w:cs="Times New Roman"/>
                      <w:sz w:val="20"/>
                      <w:szCs w:val="20"/>
                    </w:rPr>
                    <w:t>1.2.</w:t>
                  </w:r>
                  <w:r w:rsidRPr="00134D1D">
                    <w:rPr>
                      <w:rFonts w:ascii="Times New Roman" w:hAnsi="Times New Roman" w:cs="Times New Roman"/>
                      <w:sz w:val="20"/>
                      <w:szCs w:val="20"/>
                    </w:rPr>
                    <w:t xml:space="preserve">                   «Услуга оказана»</w:t>
                  </w:r>
                </w:p>
              </w:tc>
              <w:tc>
                <w:tcPr>
                  <w:tcW w:w="1014" w:type="dxa"/>
                  <w:shd w:val="clear" w:color="auto" w:fill="FFFFFF"/>
                </w:tcPr>
                <w:p w:rsidR="0001111A" w:rsidRPr="00134D1D" w:rsidRDefault="0001111A" w:rsidP="0097480A">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31.12.2029</w:t>
                  </w:r>
                </w:p>
              </w:tc>
              <w:tc>
                <w:tcPr>
                  <w:tcW w:w="1307"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01111A" w:rsidRPr="0001111A" w:rsidRDefault="0001111A" w:rsidP="0001111A">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01111A" w:rsidRPr="00FD678A" w:rsidRDefault="0001111A" w:rsidP="00FD678A">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w:t>
                  </w:r>
                  <w:r w:rsidR="00FD678A">
                    <w:rPr>
                      <w:rFonts w:ascii="Times New Roman" w:eastAsia="Times New Roman" w:hAnsi="Times New Roman" w:cs="Times New Roman"/>
                      <w:sz w:val="20"/>
                      <w:szCs w:val="20"/>
                      <w:lang w:eastAsia="ru-RU"/>
                    </w:rPr>
                    <w:t xml:space="preserve">рта и ЖКХ администрации района </w:t>
                  </w:r>
                </w:p>
              </w:tc>
              <w:tc>
                <w:tcPr>
                  <w:tcW w:w="1335"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01111A" w:rsidRPr="00134D1D" w:rsidRDefault="00D304EC" w:rsidP="00287C2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01111A" w:rsidRPr="00134D1D" w:rsidRDefault="0001111A" w:rsidP="0097480A">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w:t>
                  </w:r>
                </w:p>
              </w:tc>
              <w:tc>
                <w:tcPr>
                  <w:tcW w:w="1266"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09" w:type="dxa"/>
                  <w:shd w:val="clear" w:color="auto" w:fill="FFFFFF"/>
                </w:tcPr>
                <w:p w:rsidR="0001111A" w:rsidRPr="00134D1D" w:rsidRDefault="0001111A"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Отчет</w:t>
                  </w:r>
                </w:p>
              </w:tc>
            </w:tr>
            <w:tr w:rsidR="00E174E2" w:rsidRPr="000545D6" w:rsidTr="00E174E2">
              <w:tc>
                <w:tcPr>
                  <w:tcW w:w="689" w:type="dxa"/>
                  <w:shd w:val="clear" w:color="auto" w:fill="FFFFFF"/>
                </w:tcPr>
                <w:p w:rsidR="00E174E2" w:rsidRPr="00F111FF"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F111FF">
                    <w:rPr>
                      <w:rFonts w:ascii="Times New Roman" w:hAnsi="Times New Roman" w:cs="Times New Roman"/>
                      <w:sz w:val="20"/>
                      <w:szCs w:val="20"/>
                    </w:rPr>
                    <w:t>1.2.</w:t>
                  </w:r>
                </w:p>
              </w:tc>
              <w:tc>
                <w:tcPr>
                  <w:tcW w:w="2426" w:type="dxa"/>
                  <w:shd w:val="clear" w:color="auto" w:fill="FFFFFF"/>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 xml:space="preserve">Мероприятие (результат): «Предоставлена государственная поддержка в виде субсидий на приобретение (строительство) жилья, </w:t>
                  </w:r>
                  <w:r w:rsidRPr="00F111FF">
                    <w:rPr>
                      <w:rFonts w:ascii="Times New Roman" w:hAnsi="Times New Roman" w:cs="Times New Roman"/>
                      <w:sz w:val="20"/>
                      <w:szCs w:val="20"/>
                    </w:rPr>
                    <w:lastRenderedPageBreak/>
                    <w:t>гражданам, пострадавшим в ходе специальной военной операции»</w:t>
                  </w:r>
                  <w:r w:rsidR="007967F5">
                    <w:rPr>
                      <w:rFonts w:ascii="Times New Roman" w:hAnsi="Times New Roman" w:cs="Times New Roman"/>
                      <w:sz w:val="20"/>
                      <w:szCs w:val="20"/>
                    </w:rPr>
                    <w:t xml:space="preserve"> </w:t>
                  </w:r>
                </w:p>
              </w:tc>
              <w:tc>
                <w:tcPr>
                  <w:tcW w:w="1014" w:type="dxa"/>
                  <w:shd w:val="clear" w:color="auto" w:fill="FFFFFF"/>
                  <w:vAlign w:val="center"/>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lastRenderedPageBreak/>
                    <w:t>01.01.2029</w:t>
                  </w:r>
                </w:p>
              </w:tc>
              <w:tc>
                <w:tcPr>
                  <w:tcW w:w="1014" w:type="dxa"/>
                  <w:shd w:val="clear" w:color="auto" w:fill="FFFFFF"/>
                  <w:vAlign w:val="center"/>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20.03.2029</w:t>
                  </w:r>
                </w:p>
              </w:tc>
              <w:tc>
                <w:tcPr>
                  <w:tcW w:w="1307" w:type="dxa"/>
                  <w:shd w:val="clear" w:color="auto" w:fill="FFFFFF"/>
                  <w:vAlign w:val="center"/>
                </w:tcPr>
                <w:p w:rsidR="00E174E2" w:rsidRPr="00F111FF" w:rsidRDefault="00E174E2" w:rsidP="00282326">
                  <w:pPr>
                    <w:jc w:val="center"/>
                    <w:rPr>
                      <w:sz w:val="26"/>
                      <w:szCs w:val="26"/>
                    </w:rPr>
                  </w:pPr>
                  <w:r w:rsidRPr="00F111FF">
                    <w:rPr>
                      <w:rFonts w:ascii="Times New Roman" w:hAnsi="Times New Roman" w:cs="Times New Roman"/>
                      <w:sz w:val="26"/>
                      <w:szCs w:val="26"/>
                    </w:rPr>
                    <w:t>x</w:t>
                  </w:r>
                </w:p>
              </w:tc>
              <w:tc>
                <w:tcPr>
                  <w:tcW w:w="1229" w:type="dxa"/>
                  <w:shd w:val="clear" w:color="auto" w:fill="FFFFFF"/>
                  <w:vAlign w:val="center"/>
                </w:tcPr>
                <w:p w:rsidR="00E174E2" w:rsidRPr="00F111FF" w:rsidRDefault="00E174E2" w:rsidP="00282326">
                  <w:pPr>
                    <w:jc w:val="center"/>
                    <w:rPr>
                      <w:sz w:val="26"/>
                      <w:szCs w:val="26"/>
                    </w:rPr>
                  </w:pPr>
                  <w:r w:rsidRPr="00F111FF">
                    <w:rPr>
                      <w:rFonts w:ascii="Times New Roman" w:hAnsi="Times New Roman" w:cs="Times New Roman"/>
                      <w:sz w:val="26"/>
                      <w:szCs w:val="26"/>
                    </w:rPr>
                    <w:t>x</w:t>
                  </w:r>
                </w:p>
              </w:tc>
              <w:tc>
                <w:tcPr>
                  <w:tcW w:w="2001" w:type="dxa"/>
                  <w:shd w:val="clear" w:color="auto" w:fill="FFFFFF"/>
                </w:tcPr>
                <w:p w:rsidR="00E174E2" w:rsidRPr="00F111FF" w:rsidRDefault="00E174E2" w:rsidP="00282326">
                  <w:r w:rsidRPr="00F111FF">
                    <w:rPr>
                      <w:rFonts w:ascii="Times New Roman" w:eastAsia="Times New Roman" w:hAnsi="Times New Roman" w:cs="Times New Roman"/>
                      <w:sz w:val="20"/>
                      <w:szCs w:val="20"/>
                      <w:lang w:eastAsia="ru-RU"/>
                    </w:rPr>
                    <w:t xml:space="preserve">Плешков С.И. - начальник отдела строительства управления строительства, транспорта и ЖКХ </w:t>
                  </w:r>
                  <w:r w:rsidRPr="00F111FF">
                    <w:rPr>
                      <w:rFonts w:ascii="Times New Roman" w:eastAsia="Times New Roman" w:hAnsi="Times New Roman" w:cs="Times New Roman"/>
                      <w:sz w:val="20"/>
                      <w:szCs w:val="20"/>
                      <w:lang w:eastAsia="ru-RU"/>
                    </w:rPr>
                    <w:lastRenderedPageBreak/>
                    <w:t xml:space="preserve">администрации   Красненского района </w:t>
                  </w:r>
                </w:p>
              </w:tc>
              <w:tc>
                <w:tcPr>
                  <w:tcW w:w="1335" w:type="dxa"/>
                  <w:shd w:val="clear" w:color="auto" w:fill="FFFFFF"/>
                </w:tcPr>
                <w:p w:rsidR="00E174E2" w:rsidRDefault="00E174E2" w:rsidP="0097480A">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97480A">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97480A">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97480A">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97480A">
                  <w:pPr>
                    <w:spacing w:after="0" w:line="240" w:lineRule="auto"/>
                    <w:ind w:hanging="10"/>
                    <w:jc w:val="center"/>
                    <w:rPr>
                      <w:rFonts w:ascii="Times New Roman" w:eastAsia="Times New Roman" w:hAnsi="Times New Roman" w:cs="Times New Roman"/>
                      <w:sz w:val="20"/>
                      <w:szCs w:val="20"/>
                      <w:lang w:eastAsia="ru-RU"/>
                    </w:rPr>
                  </w:pPr>
                </w:p>
                <w:p w:rsidR="00E174E2" w:rsidRPr="00D304EC" w:rsidRDefault="00E174E2" w:rsidP="0097480A">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vAlign w:val="center"/>
                </w:tcPr>
                <w:p w:rsidR="00E174E2" w:rsidRDefault="00E174E2" w:rsidP="00B94CDF">
                  <w:pPr>
                    <w:jc w:val="center"/>
                    <w:rPr>
                      <w:rFonts w:ascii="Times New Roman" w:eastAsia="Arial Unicode MS" w:hAnsi="Times New Roman" w:cs="Times New Roman"/>
                      <w:sz w:val="20"/>
                      <w:szCs w:val="20"/>
                      <w:lang w:eastAsia="ru-RU"/>
                    </w:rPr>
                  </w:pPr>
                </w:p>
                <w:p w:rsidR="00E174E2" w:rsidRDefault="00E174E2" w:rsidP="00B94CDF">
                  <w:pPr>
                    <w:jc w:val="center"/>
                    <w:rPr>
                      <w:rFonts w:ascii="Times New Roman" w:eastAsia="Arial Unicode MS" w:hAnsi="Times New Roman" w:cs="Times New Roman"/>
                      <w:sz w:val="20"/>
                      <w:szCs w:val="20"/>
                      <w:lang w:eastAsia="ru-RU"/>
                    </w:rPr>
                  </w:pPr>
                </w:p>
                <w:p w:rsidR="00E174E2" w:rsidRDefault="00E174E2" w:rsidP="00B94CDF">
                  <w:pPr>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p w:rsidR="00E174E2" w:rsidRDefault="00E174E2" w:rsidP="00B94CDF">
                  <w:pPr>
                    <w:jc w:val="center"/>
                    <w:rPr>
                      <w:rFonts w:ascii="Times New Roman" w:eastAsia="Arial Unicode MS" w:hAnsi="Times New Roman" w:cs="Times New Roman"/>
                      <w:sz w:val="20"/>
                      <w:szCs w:val="20"/>
                      <w:lang w:eastAsia="ru-RU"/>
                    </w:rPr>
                  </w:pPr>
                </w:p>
                <w:p w:rsidR="00E174E2" w:rsidRDefault="00E174E2" w:rsidP="00B94CDF">
                  <w:pPr>
                    <w:jc w:val="center"/>
                    <w:rPr>
                      <w:rFonts w:ascii="Times New Roman" w:eastAsia="Arial Unicode MS" w:hAnsi="Times New Roman" w:cs="Times New Roman"/>
                      <w:sz w:val="20"/>
                      <w:szCs w:val="20"/>
                      <w:lang w:eastAsia="ru-RU"/>
                    </w:rPr>
                  </w:pPr>
                </w:p>
              </w:tc>
              <w:tc>
                <w:tcPr>
                  <w:tcW w:w="835" w:type="dxa"/>
                  <w:shd w:val="clear" w:color="auto" w:fill="FFFFFF"/>
                  <w:vAlign w:val="center"/>
                </w:tcPr>
                <w:p w:rsidR="00E174E2" w:rsidRPr="00134D1D" w:rsidRDefault="00E174E2" w:rsidP="00B94CDF">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266" w:type="dxa"/>
                  <w:shd w:val="clear" w:color="auto" w:fill="FFFFFF"/>
                  <w:vAlign w:val="center"/>
                </w:tcPr>
                <w:p w:rsidR="00E174E2" w:rsidRDefault="00E174E2" w:rsidP="00B94CDF">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09" w:type="dxa"/>
                  <w:shd w:val="clear" w:color="auto" w:fill="FFFFFF"/>
                  <w:vAlign w:val="center"/>
                </w:tcPr>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tc>
              <w:tc>
                <w:tcPr>
                  <w:tcW w:w="835" w:type="dxa"/>
                  <w:vAlign w:val="center"/>
                </w:tcPr>
                <w:p w:rsidR="00E174E2" w:rsidRPr="00134D1D" w:rsidRDefault="00E174E2" w:rsidP="008273BB">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E174E2" w:rsidRPr="000545D6" w:rsidTr="008273BB">
              <w:tc>
                <w:tcPr>
                  <w:tcW w:w="689" w:type="dxa"/>
                  <w:shd w:val="clear" w:color="auto" w:fill="FFFFFF"/>
                </w:tcPr>
                <w:p w:rsidR="00E174E2" w:rsidRPr="00F111FF" w:rsidRDefault="00E174E2" w:rsidP="008273BB">
                  <w:pPr>
                    <w:spacing w:after="0" w:line="240" w:lineRule="auto"/>
                    <w:ind w:hanging="10"/>
                    <w:jc w:val="center"/>
                    <w:rPr>
                      <w:rFonts w:ascii="Times New Roman" w:eastAsia="Times New Roman" w:hAnsi="Times New Roman" w:cs="Times New Roman"/>
                      <w:sz w:val="20"/>
                      <w:szCs w:val="20"/>
                      <w:lang w:eastAsia="ru-RU"/>
                    </w:rPr>
                  </w:pPr>
                  <w:r w:rsidRPr="00F111FF">
                    <w:rPr>
                      <w:rFonts w:ascii="Times New Roman" w:hAnsi="Times New Roman" w:cs="Times New Roman"/>
                      <w:sz w:val="20"/>
                      <w:szCs w:val="20"/>
                    </w:rPr>
                    <w:lastRenderedPageBreak/>
                    <w:t>1.2.1.</w:t>
                  </w:r>
                </w:p>
              </w:tc>
              <w:tc>
                <w:tcPr>
                  <w:tcW w:w="2426" w:type="dxa"/>
                  <w:shd w:val="clear" w:color="auto" w:fill="FFFFFF"/>
                </w:tcPr>
                <w:p w:rsidR="00E174E2" w:rsidRPr="00F111FF" w:rsidRDefault="00E174E2" w:rsidP="008273BB">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Мероприятие (результат): «Предоставлена государственная поддержка в виде субсидий на приобретение (строительство) жилья, гражданам, пострадавшим в ходе специальной военной операции» в 2029</w:t>
                  </w:r>
                  <w:r w:rsidR="00FD678A">
                    <w:rPr>
                      <w:rFonts w:ascii="Times New Roman" w:hAnsi="Times New Roman" w:cs="Times New Roman"/>
                      <w:sz w:val="20"/>
                      <w:szCs w:val="20"/>
                    </w:rPr>
                    <w:t xml:space="preserve"> году</w:t>
                  </w:r>
                </w:p>
              </w:tc>
              <w:tc>
                <w:tcPr>
                  <w:tcW w:w="1014" w:type="dxa"/>
                  <w:shd w:val="clear" w:color="auto" w:fill="FFFFFF"/>
                  <w:vAlign w:val="center"/>
                </w:tcPr>
                <w:p w:rsidR="00E174E2" w:rsidRPr="00F111FF" w:rsidRDefault="00E174E2" w:rsidP="008273BB">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01.01.2029</w:t>
                  </w:r>
                </w:p>
              </w:tc>
              <w:tc>
                <w:tcPr>
                  <w:tcW w:w="1014" w:type="dxa"/>
                  <w:shd w:val="clear" w:color="auto" w:fill="FFFFFF"/>
                  <w:vAlign w:val="center"/>
                </w:tcPr>
                <w:p w:rsidR="00E174E2" w:rsidRPr="00F111FF" w:rsidRDefault="00E174E2" w:rsidP="008273BB">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20.03.2029</w:t>
                  </w:r>
                </w:p>
              </w:tc>
              <w:tc>
                <w:tcPr>
                  <w:tcW w:w="1307" w:type="dxa"/>
                  <w:shd w:val="clear" w:color="auto" w:fill="FFFFFF"/>
                  <w:vAlign w:val="center"/>
                </w:tcPr>
                <w:p w:rsidR="00E174E2" w:rsidRPr="00F111FF" w:rsidRDefault="00E174E2" w:rsidP="008273BB">
                  <w:pPr>
                    <w:jc w:val="center"/>
                    <w:rPr>
                      <w:sz w:val="26"/>
                      <w:szCs w:val="26"/>
                    </w:rPr>
                  </w:pPr>
                  <w:r w:rsidRPr="00F111FF">
                    <w:rPr>
                      <w:rFonts w:ascii="Times New Roman" w:hAnsi="Times New Roman" w:cs="Times New Roman"/>
                      <w:sz w:val="26"/>
                      <w:szCs w:val="26"/>
                    </w:rPr>
                    <w:t>x</w:t>
                  </w:r>
                </w:p>
              </w:tc>
              <w:tc>
                <w:tcPr>
                  <w:tcW w:w="1229" w:type="dxa"/>
                  <w:shd w:val="clear" w:color="auto" w:fill="FFFFFF"/>
                  <w:vAlign w:val="center"/>
                </w:tcPr>
                <w:p w:rsidR="00E174E2" w:rsidRPr="00F111FF" w:rsidRDefault="00E174E2" w:rsidP="008273BB">
                  <w:pPr>
                    <w:jc w:val="center"/>
                    <w:rPr>
                      <w:sz w:val="26"/>
                      <w:szCs w:val="26"/>
                    </w:rPr>
                  </w:pPr>
                  <w:r w:rsidRPr="00F111FF">
                    <w:rPr>
                      <w:rFonts w:ascii="Times New Roman" w:hAnsi="Times New Roman" w:cs="Times New Roman"/>
                      <w:sz w:val="26"/>
                      <w:szCs w:val="26"/>
                    </w:rPr>
                    <w:t>x</w:t>
                  </w:r>
                </w:p>
              </w:tc>
              <w:tc>
                <w:tcPr>
                  <w:tcW w:w="2001" w:type="dxa"/>
                  <w:shd w:val="clear" w:color="auto" w:fill="FFFFFF"/>
                </w:tcPr>
                <w:p w:rsidR="00E174E2" w:rsidRPr="00F111FF" w:rsidRDefault="00E174E2" w:rsidP="00282326">
                  <w:pPr>
                    <w:rPr>
                      <w:rFonts w:ascii="Times New Roman" w:eastAsia="Times New Roman" w:hAnsi="Times New Roman" w:cs="Times New Roman"/>
                      <w:sz w:val="20"/>
                      <w:szCs w:val="20"/>
                      <w:lang w:eastAsia="ru-RU"/>
                    </w:rPr>
                  </w:pPr>
                  <w:r w:rsidRPr="00F111FF">
                    <w:rPr>
                      <w:rFonts w:ascii="Times New Roman" w:eastAsia="Times New Roman" w:hAnsi="Times New Roman" w:cs="Times New Roman"/>
                      <w:sz w:val="20"/>
                      <w:szCs w:val="20"/>
                      <w:lang w:eastAsia="ru-RU"/>
                    </w:rPr>
                    <w:t>Плешков С.И. - начальник отдела строительства управления строительства, транспорта и ЖКХ администрации   района</w:t>
                  </w:r>
                </w:p>
              </w:tc>
              <w:tc>
                <w:tcPr>
                  <w:tcW w:w="1335" w:type="dxa"/>
                  <w:shd w:val="clear" w:color="auto" w:fill="FFFFFF"/>
                </w:tcPr>
                <w:p w:rsidR="00E174E2" w:rsidRDefault="00E174E2" w:rsidP="008273BB">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8273BB">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8273BB">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8273BB">
                  <w:pPr>
                    <w:spacing w:after="0" w:line="240" w:lineRule="auto"/>
                    <w:ind w:hanging="10"/>
                    <w:jc w:val="center"/>
                    <w:rPr>
                      <w:rFonts w:ascii="Times New Roman" w:eastAsia="Times New Roman" w:hAnsi="Times New Roman" w:cs="Times New Roman"/>
                      <w:sz w:val="20"/>
                      <w:szCs w:val="20"/>
                      <w:lang w:eastAsia="ru-RU"/>
                    </w:rPr>
                  </w:pPr>
                </w:p>
                <w:p w:rsidR="00E174E2" w:rsidRDefault="00E174E2" w:rsidP="008273BB">
                  <w:pPr>
                    <w:spacing w:after="0" w:line="240" w:lineRule="auto"/>
                    <w:ind w:hanging="10"/>
                    <w:jc w:val="center"/>
                    <w:rPr>
                      <w:rFonts w:ascii="Times New Roman" w:eastAsia="Times New Roman" w:hAnsi="Times New Roman" w:cs="Times New Roman"/>
                      <w:sz w:val="20"/>
                      <w:szCs w:val="20"/>
                      <w:lang w:eastAsia="ru-RU"/>
                    </w:rPr>
                  </w:pPr>
                </w:p>
                <w:p w:rsidR="00E174E2" w:rsidRPr="00D304EC" w:rsidRDefault="00E174E2" w:rsidP="008273BB">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vAlign w:val="center"/>
                </w:tcPr>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tc>
              <w:tc>
                <w:tcPr>
                  <w:tcW w:w="835" w:type="dxa"/>
                  <w:shd w:val="clear" w:color="auto" w:fill="FFFFFF"/>
                  <w:vAlign w:val="center"/>
                </w:tcPr>
                <w:p w:rsidR="00E174E2" w:rsidRPr="00134D1D" w:rsidRDefault="00E174E2" w:rsidP="008273BB">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w:t>
                  </w:r>
                </w:p>
              </w:tc>
              <w:tc>
                <w:tcPr>
                  <w:tcW w:w="1266" w:type="dxa"/>
                  <w:shd w:val="clear" w:color="auto" w:fill="FFFFFF"/>
                  <w:vAlign w:val="center"/>
                </w:tcPr>
                <w:p w:rsidR="00E174E2" w:rsidRDefault="00E174E2" w:rsidP="00B94CDF">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09" w:type="dxa"/>
                  <w:shd w:val="clear" w:color="auto" w:fill="FFFFFF"/>
                  <w:vAlign w:val="center"/>
                </w:tcPr>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p w:rsidR="00E174E2" w:rsidRDefault="00E174E2" w:rsidP="008273BB">
                  <w:pPr>
                    <w:jc w:val="center"/>
                    <w:rPr>
                      <w:rFonts w:ascii="Times New Roman" w:eastAsia="Arial Unicode MS" w:hAnsi="Times New Roman" w:cs="Times New Roman"/>
                      <w:sz w:val="20"/>
                      <w:szCs w:val="20"/>
                      <w:lang w:eastAsia="ru-RU"/>
                    </w:rPr>
                  </w:pPr>
                </w:p>
                <w:p w:rsidR="00E174E2" w:rsidRDefault="00E174E2" w:rsidP="008273BB">
                  <w:pPr>
                    <w:jc w:val="center"/>
                    <w:rPr>
                      <w:rFonts w:ascii="Times New Roman" w:eastAsia="Arial Unicode MS" w:hAnsi="Times New Roman" w:cs="Times New Roman"/>
                      <w:sz w:val="20"/>
                      <w:szCs w:val="20"/>
                      <w:lang w:eastAsia="ru-RU"/>
                    </w:rPr>
                  </w:pPr>
                </w:p>
              </w:tc>
              <w:tc>
                <w:tcPr>
                  <w:tcW w:w="835" w:type="dxa"/>
                  <w:vAlign w:val="center"/>
                </w:tcPr>
                <w:p w:rsidR="00E174E2" w:rsidRPr="00134D1D" w:rsidRDefault="00E174E2" w:rsidP="008273BB">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w:t>
                  </w:r>
                </w:p>
              </w:tc>
            </w:tr>
            <w:tr w:rsidR="00E174E2" w:rsidRPr="000545D6" w:rsidTr="00E174E2">
              <w:trPr>
                <w:gridAfter w:val="1"/>
                <w:wAfter w:w="835" w:type="dxa"/>
              </w:trPr>
              <w:tc>
                <w:tcPr>
                  <w:tcW w:w="689" w:type="dxa"/>
                  <w:shd w:val="clear" w:color="auto" w:fill="FFFFFF"/>
                </w:tcPr>
                <w:p w:rsidR="00E174E2" w:rsidRPr="00F111FF" w:rsidRDefault="00E174E2" w:rsidP="00282326">
                  <w:pPr>
                    <w:spacing w:after="0" w:line="240" w:lineRule="auto"/>
                    <w:ind w:hanging="10"/>
                    <w:jc w:val="center"/>
                    <w:rPr>
                      <w:rFonts w:ascii="Times New Roman" w:hAnsi="Times New Roman" w:cs="Times New Roman"/>
                      <w:sz w:val="20"/>
                      <w:szCs w:val="20"/>
                    </w:rPr>
                  </w:pPr>
                  <w:r w:rsidRPr="00F111FF">
                    <w:rPr>
                      <w:rFonts w:ascii="Times New Roman" w:hAnsi="Times New Roman" w:cs="Times New Roman"/>
                      <w:sz w:val="20"/>
                      <w:szCs w:val="20"/>
                    </w:rPr>
                    <w:t>1.2.К</w:t>
                  </w:r>
                  <w:proofErr w:type="gramStart"/>
                  <w:r w:rsidRPr="00F111FF">
                    <w:rPr>
                      <w:rFonts w:ascii="Times New Roman" w:hAnsi="Times New Roman" w:cs="Times New Roman"/>
                      <w:sz w:val="20"/>
                      <w:szCs w:val="20"/>
                    </w:rPr>
                    <w:t>1</w:t>
                  </w:r>
                  <w:proofErr w:type="gramEnd"/>
                  <w:r w:rsidRPr="00F111FF">
                    <w:rPr>
                      <w:rFonts w:ascii="Times New Roman" w:hAnsi="Times New Roman" w:cs="Times New Roman"/>
                      <w:sz w:val="20"/>
                      <w:szCs w:val="20"/>
                    </w:rPr>
                    <w:t>.</w:t>
                  </w:r>
                </w:p>
              </w:tc>
              <w:tc>
                <w:tcPr>
                  <w:tcW w:w="2426" w:type="dxa"/>
                  <w:shd w:val="clear" w:color="auto" w:fill="FFFFFF"/>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Контрольная точка 1.1 «Документ утвержден»</w:t>
                  </w:r>
                </w:p>
                <w:p w:rsidR="00E174E2" w:rsidRPr="00F111FF" w:rsidRDefault="00E174E2" w:rsidP="00282326">
                  <w:pPr>
                    <w:pStyle w:val="TableParagraph"/>
                    <w:tabs>
                      <w:tab w:val="left" w:pos="1189"/>
                    </w:tabs>
                    <w:jc w:val="both"/>
                    <w:rPr>
                      <w:sz w:val="20"/>
                      <w:szCs w:val="20"/>
                    </w:rPr>
                  </w:pPr>
                </w:p>
              </w:tc>
              <w:tc>
                <w:tcPr>
                  <w:tcW w:w="1014" w:type="dxa"/>
                  <w:shd w:val="clear" w:color="auto" w:fill="FFFFFF"/>
                </w:tcPr>
                <w:p w:rsidR="00E174E2" w:rsidRPr="00134D1D" w:rsidRDefault="00E174E2" w:rsidP="00282326">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hAnsi="Times New Roman" w:cs="Times New Roman"/>
                      <w:sz w:val="20"/>
                      <w:szCs w:val="20"/>
                    </w:rPr>
                    <w:t>20.03.2029</w:t>
                  </w:r>
                </w:p>
              </w:tc>
              <w:tc>
                <w:tcPr>
                  <w:tcW w:w="1307"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E174E2" w:rsidRPr="00FD678A" w:rsidRDefault="00E174E2" w:rsidP="00FD678A">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w:t>
                  </w:r>
                  <w:r w:rsidR="00FD678A">
                    <w:rPr>
                      <w:rFonts w:ascii="Times New Roman" w:eastAsia="Times New Roman" w:hAnsi="Times New Roman" w:cs="Times New Roman"/>
                      <w:sz w:val="20"/>
                      <w:szCs w:val="20"/>
                      <w:lang w:eastAsia="ru-RU"/>
                    </w:rPr>
                    <w:t xml:space="preserve">рта и ЖКХ администрации района </w:t>
                  </w:r>
                </w:p>
              </w:tc>
              <w:tc>
                <w:tcPr>
                  <w:tcW w:w="1335"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val="en-US"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E174E2" w:rsidRPr="00134D1D" w:rsidRDefault="00E174E2" w:rsidP="00282326">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b/>
                      <w:sz w:val="20"/>
                      <w:szCs w:val="20"/>
                      <w:lang w:eastAsia="ru-RU"/>
                    </w:rPr>
                  </w:pPr>
                  <w:r w:rsidRPr="00134D1D">
                    <w:rPr>
                      <w:rFonts w:ascii="Times New Roman" w:eastAsia="Times New Roman" w:hAnsi="Times New Roman" w:cs="Times New Roman"/>
                      <w:b/>
                      <w:sz w:val="20"/>
                      <w:szCs w:val="20"/>
                      <w:lang w:eastAsia="ru-RU"/>
                    </w:rPr>
                    <w:t>-</w:t>
                  </w:r>
                </w:p>
              </w:tc>
              <w:tc>
                <w:tcPr>
                  <w:tcW w:w="1266" w:type="dxa"/>
                  <w:shd w:val="clear" w:color="auto" w:fill="FFFFFF"/>
                </w:tcPr>
                <w:p w:rsidR="00E174E2" w:rsidRPr="00134D1D" w:rsidRDefault="00E174E2" w:rsidP="00282326">
                  <w:pPr>
                    <w:jc w:val="center"/>
                    <w:rPr>
                      <w:rFonts w:ascii="Times New Roman" w:hAnsi="Times New Roman" w:cs="Times New Roman"/>
                      <w:sz w:val="20"/>
                      <w:szCs w:val="20"/>
                    </w:rPr>
                  </w:pPr>
                  <w:r w:rsidRPr="00134D1D">
                    <w:rPr>
                      <w:rFonts w:ascii="Times New Roman" w:eastAsia="Times New Roman" w:hAnsi="Times New Roman" w:cs="Times New Roman"/>
                      <w:sz w:val="20"/>
                      <w:szCs w:val="20"/>
                      <w:lang w:val="en-US" w:eastAsia="ru-RU"/>
                    </w:rPr>
                    <w:t>X</w:t>
                  </w:r>
                </w:p>
              </w:tc>
              <w:tc>
                <w:tcPr>
                  <w:tcW w:w="1509" w:type="dxa"/>
                  <w:shd w:val="clear" w:color="auto" w:fill="FFFFFF"/>
                </w:tcPr>
                <w:p w:rsidR="00E174E2" w:rsidRPr="00134D1D" w:rsidRDefault="00E174E2" w:rsidP="00282326">
                  <w:pPr>
                    <w:spacing w:after="0" w:line="240" w:lineRule="auto"/>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Заявка</w:t>
                  </w:r>
                </w:p>
              </w:tc>
            </w:tr>
            <w:tr w:rsidR="00E174E2" w:rsidRPr="000545D6" w:rsidTr="00E174E2">
              <w:trPr>
                <w:gridAfter w:val="1"/>
                <w:wAfter w:w="835" w:type="dxa"/>
              </w:trPr>
              <w:tc>
                <w:tcPr>
                  <w:tcW w:w="689" w:type="dxa"/>
                  <w:shd w:val="clear" w:color="auto" w:fill="FFFFFF"/>
                </w:tcPr>
                <w:p w:rsidR="00E174E2" w:rsidRPr="00F111FF" w:rsidRDefault="00E174E2" w:rsidP="00282326">
                  <w:pPr>
                    <w:spacing w:after="0" w:line="240" w:lineRule="auto"/>
                    <w:ind w:hanging="10"/>
                    <w:jc w:val="center"/>
                    <w:rPr>
                      <w:rFonts w:ascii="Times New Roman" w:hAnsi="Times New Roman" w:cs="Times New Roman"/>
                      <w:sz w:val="20"/>
                      <w:szCs w:val="20"/>
                    </w:rPr>
                  </w:pPr>
                  <w:r w:rsidRPr="00F111FF">
                    <w:rPr>
                      <w:rFonts w:ascii="Times New Roman" w:hAnsi="Times New Roman" w:cs="Times New Roman"/>
                      <w:sz w:val="20"/>
                      <w:szCs w:val="20"/>
                    </w:rPr>
                    <w:t>1.2.К</w:t>
                  </w:r>
                  <w:proofErr w:type="gramStart"/>
                  <w:r w:rsidRPr="00F111FF">
                    <w:rPr>
                      <w:rFonts w:ascii="Times New Roman" w:hAnsi="Times New Roman" w:cs="Times New Roman"/>
                      <w:sz w:val="20"/>
                      <w:szCs w:val="20"/>
                    </w:rPr>
                    <w:t>2</w:t>
                  </w:r>
                  <w:proofErr w:type="gramEnd"/>
                  <w:r w:rsidRPr="00F111FF">
                    <w:rPr>
                      <w:rFonts w:ascii="Times New Roman" w:hAnsi="Times New Roman" w:cs="Times New Roman"/>
                      <w:sz w:val="20"/>
                      <w:szCs w:val="20"/>
                    </w:rPr>
                    <w:t>.</w:t>
                  </w:r>
                </w:p>
              </w:tc>
              <w:tc>
                <w:tcPr>
                  <w:tcW w:w="2426" w:type="dxa"/>
                  <w:shd w:val="clear" w:color="auto" w:fill="FFFFFF"/>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Контрольная точка 1.2. «Выплаты осуществлены»</w:t>
                  </w:r>
                </w:p>
              </w:tc>
              <w:tc>
                <w:tcPr>
                  <w:tcW w:w="1014" w:type="dxa"/>
                  <w:shd w:val="clear" w:color="auto" w:fill="FFFFFF"/>
                </w:tcPr>
                <w:p w:rsidR="00E174E2" w:rsidRPr="00134D1D" w:rsidRDefault="00E174E2" w:rsidP="00282326">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hAnsi="Times New Roman" w:cs="Times New Roman"/>
                      <w:sz w:val="20"/>
                      <w:szCs w:val="20"/>
                    </w:rPr>
                    <w:t>20.12.2029</w:t>
                  </w:r>
                </w:p>
              </w:tc>
              <w:tc>
                <w:tcPr>
                  <w:tcW w:w="1307"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E174E2" w:rsidRPr="00FD678A" w:rsidRDefault="00E174E2" w:rsidP="00FD678A">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w:t>
                  </w:r>
                  <w:r w:rsidR="00FD678A">
                    <w:rPr>
                      <w:rFonts w:ascii="Times New Roman" w:eastAsia="Times New Roman" w:hAnsi="Times New Roman" w:cs="Times New Roman"/>
                      <w:sz w:val="20"/>
                      <w:szCs w:val="20"/>
                      <w:lang w:eastAsia="ru-RU"/>
                    </w:rPr>
                    <w:t xml:space="preserve">на </w:t>
                  </w:r>
                </w:p>
              </w:tc>
              <w:tc>
                <w:tcPr>
                  <w:tcW w:w="1335"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val="en-US"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E174E2" w:rsidRPr="00134D1D" w:rsidRDefault="00E174E2" w:rsidP="00282326">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b/>
                      <w:sz w:val="20"/>
                      <w:szCs w:val="20"/>
                      <w:lang w:eastAsia="ru-RU"/>
                    </w:rPr>
                  </w:pPr>
                  <w:r w:rsidRPr="00134D1D">
                    <w:rPr>
                      <w:rFonts w:ascii="Times New Roman" w:eastAsia="Times New Roman" w:hAnsi="Times New Roman" w:cs="Times New Roman"/>
                      <w:b/>
                      <w:sz w:val="20"/>
                      <w:szCs w:val="20"/>
                      <w:lang w:eastAsia="ru-RU"/>
                    </w:rPr>
                    <w:t>-</w:t>
                  </w:r>
                </w:p>
              </w:tc>
              <w:tc>
                <w:tcPr>
                  <w:tcW w:w="1266" w:type="dxa"/>
                  <w:shd w:val="clear" w:color="auto" w:fill="FFFFFF"/>
                </w:tcPr>
                <w:p w:rsidR="00E174E2" w:rsidRPr="00134D1D" w:rsidRDefault="00E174E2" w:rsidP="00282326">
                  <w:pPr>
                    <w:jc w:val="center"/>
                    <w:rPr>
                      <w:rFonts w:ascii="Times New Roman" w:hAnsi="Times New Roman" w:cs="Times New Roman"/>
                      <w:sz w:val="20"/>
                      <w:szCs w:val="20"/>
                    </w:rPr>
                  </w:pPr>
                  <w:r w:rsidRPr="00134D1D">
                    <w:rPr>
                      <w:rFonts w:ascii="Times New Roman" w:eastAsia="Times New Roman" w:hAnsi="Times New Roman" w:cs="Times New Roman"/>
                      <w:sz w:val="20"/>
                      <w:szCs w:val="20"/>
                      <w:lang w:val="en-US" w:eastAsia="ru-RU"/>
                    </w:rPr>
                    <w:t>X</w:t>
                  </w:r>
                </w:p>
              </w:tc>
              <w:tc>
                <w:tcPr>
                  <w:tcW w:w="1509"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Платежное поручение</w:t>
                  </w:r>
                </w:p>
              </w:tc>
            </w:tr>
            <w:tr w:rsidR="00E174E2" w:rsidRPr="000545D6" w:rsidTr="00E174E2">
              <w:trPr>
                <w:gridAfter w:val="1"/>
                <w:wAfter w:w="835" w:type="dxa"/>
              </w:trPr>
              <w:tc>
                <w:tcPr>
                  <w:tcW w:w="689" w:type="dxa"/>
                  <w:shd w:val="clear" w:color="auto" w:fill="FFFFFF"/>
                </w:tcPr>
                <w:p w:rsidR="00E174E2" w:rsidRPr="00F111FF" w:rsidRDefault="00E174E2" w:rsidP="00282326">
                  <w:pPr>
                    <w:spacing w:after="0" w:line="240" w:lineRule="auto"/>
                    <w:ind w:hanging="10"/>
                    <w:jc w:val="center"/>
                    <w:rPr>
                      <w:rFonts w:ascii="Times New Roman" w:hAnsi="Times New Roman" w:cs="Times New Roman"/>
                      <w:sz w:val="20"/>
                      <w:szCs w:val="20"/>
                    </w:rPr>
                  </w:pPr>
                  <w:r w:rsidRPr="00F111FF">
                    <w:rPr>
                      <w:rFonts w:ascii="Times New Roman" w:hAnsi="Times New Roman" w:cs="Times New Roman"/>
                      <w:sz w:val="20"/>
                      <w:szCs w:val="20"/>
                    </w:rPr>
                    <w:t>1.2.К3.</w:t>
                  </w:r>
                </w:p>
              </w:tc>
              <w:tc>
                <w:tcPr>
                  <w:tcW w:w="2426" w:type="dxa"/>
                  <w:shd w:val="clear" w:color="auto" w:fill="FFFFFF"/>
                </w:tcPr>
                <w:p w:rsidR="00E174E2" w:rsidRPr="00F111FF" w:rsidRDefault="00E174E2" w:rsidP="00282326">
                  <w:pPr>
                    <w:autoSpaceDE w:val="0"/>
                    <w:autoSpaceDN w:val="0"/>
                    <w:adjustRightInd w:val="0"/>
                    <w:spacing w:after="0" w:line="240" w:lineRule="auto"/>
                    <w:rPr>
                      <w:rFonts w:ascii="Times New Roman" w:hAnsi="Times New Roman" w:cs="Times New Roman"/>
                      <w:sz w:val="20"/>
                      <w:szCs w:val="20"/>
                    </w:rPr>
                  </w:pPr>
                  <w:r w:rsidRPr="00F111FF">
                    <w:rPr>
                      <w:rFonts w:ascii="Times New Roman" w:hAnsi="Times New Roman" w:cs="Times New Roman"/>
                      <w:sz w:val="20"/>
                      <w:szCs w:val="20"/>
                    </w:rPr>
                    <w:t>Контрольная точка 1.3.                   «Услуга оказана»</w:t>
                  </w:r>
                </w:p>
              </w:tc>
              <w:tc>
                <w:tcPr>
                  <w:tcW w:w="1014" w:type="dxa"/>
                  <w:shd w:val="clear" w:color="auto" w:fill="FFFFFF"/>
                </w:tcPr>
                <w:p w:rsidR="00E174E2" w:rsidRPr="00134D1D" w:rsidRDefault="00E174E2" w:rsidP="00282326">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01.01.2029</w:t>
                  </w:r>
                </w:p>
              </w:tc>
              <w:tc>
                <w:tcPr>
                  <w:tcW w:w="1014"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31.12.2029</w:t>
                  </w:r>
                </w:p>
              </w:tc>
              <w:tc>
                <w:tcPr>
                  <w:tcW w:w="1307"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1229" w:type="dxa"/>
                  <w:shd w:val="clear" w:color="auto" w:fill="FFFFFF"/>
                </w:tcPr>
                <w:p w:rsidR="00E174E2" w:rsidRPr="0001111A" w:rsidRDefault="00E174E2" w:rsidP="00282326">
                  <w:pPr>
                    <w:jc w:val="center"/>
                    <w:rPr>
                      <w:sz w:val="26"/>
                      <w:szCs w:val="26"/>
                    </w:rPr>
                  </w:pPr>
                  <w:r w:rsidRPr="0001111A">
                    <w:rPr>
                      <w:rFonts w:ascii="Times New Roman" w:hAnsi="Times New Roman" w:cs="Times New Roman"/>
                      <w:sz w:val="26"/>
                      <w:szCs w:val="26"/>
                    </w:rPr>
                    <w:t>x</w:t>
                  </w:r>
                </w:p>
              </w:tc>
              <w:tc>
                <w:tcPr>
                  <w:tcW w:w="2001" w:type="dxa"/>
                  <w:shd w:val="clear" w:color="auto" w:fill="FFFFFF"/>
                </w:tcPr>
                <w:p w:rsidR="00E174E2" w:rsidRPr="00266816" w:rsidRDefault="00E174E2" w:rsidP="00266816">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34D1D">
                    <w:rPr>
                      <w:rFonts w:ascii="Times New Roman" w:eastAsia="Times New Roman" w:hAnsi="Times New Roman" w:cs="Times New Roman"/>
                      <w:sz w:val="20"/>
                      <w:szCs w:val="20"/>
                      <w:lang w:eastAsia="ru-RU"/>
                    </w:rPr>
                    <w:t>Осколкова</w:t>
                  </w:r>
                  <w:proofErr w:type="spellEnd"/>
                  <w:r w:rsidRPr="00134D1D">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w:t>
                  </w:r>
                  <w:r w:rsidR="00266816">
                    <w:rPr>
                      <w:rFonts w:ascii="Times New Roman" w:eastAsia="Times New Roman" w:hAnsi="Times New Roman" w:cs="Times New Roman"/>
                      <w:sz w:val="20"/>
                      <w:szCs w:val="20"/>
                      <w:lang w:eastAsia="ru-RU"/>
                    </w:rPr>
                    <w:t xml:space="preserve">рта и ЖКХ администрации района </w:t>
                  </w:r>
                </w:p>
              </w:tc>
              <w:tc>
                <w:tcPr>
                  <w:tcW w:w="1335"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p>
              </w:tc>
              <w:tc>
                <w:tcPr>
                  <w:tcW w:w="963" w:type="dxa"/>
                  <w:shd w:val="clear" w:color="auto" w:fill="FFFFFF"/>
                </w:tcPr>
                <w:p w:rsidR="00E174E2" w:rsidRPr="00134D1D" w:rsidRDefault="00E174E2" w:rsidP="00282326">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835" w:type="dxa"/>
                  <w:shd w:val="clear" w:color="auto" w:fill="FFFFFF"/>
                </w:tcPr>
                <w:p w:rsidR="00E174E2" w:rsidRPr="00134D1D" w:rsidRDefault="00E174E2" w:rsidP="00282326">
                  <w:pPr>
                    <w:spacing w:after="0" w:line="240" w:lineRule="auto"/>
                    <w:ind w:hanging="10"/>
                    <w:jc w:val="center"/>
                    <w:rPr>
                      <w:rFonts w:ascii="Times New Roman" w:hAnsi="Times New Roman" w:cs="Times New Roman"/>
                      <w:sz w:val="20"/>
                      <w:szCs w:val="20"/>
                    </w:rPr>
                  </w:pPr>
                  <w:r w:rsidRPr="00134D1D">
                    <w:rPr>
                      <w:rFonts w:ascii="Times New Roman" w:hAnsi="Times New Roman" w:cs="Times New Roman"/>
                      <w:sz w:val="20"/>
                      <w:szCs w:val="20"/>
                    </w:rPr>
                    <w:t>-</w:t>
                  </w:r>
                </w:p>
              </w:tc>
              <w:tc>
                <w:tcPr>
                  <w:tcW w:w="1266"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val="en-US" w:eastAsia="ru-RU"/>
                    </w:rPr>
                    <w:t>X</w:t>
                  </w:r>
                  <w:r>
                    <w:rPr>
                      <w:rFonts w:ascii="Times New Roman" w:eastAsia="Times New Roman" w:hAnsi="Times New Roman" w:cs="Times New Roman"/>
                      <w:sz w:val="20"/>
                      <w:szCs w:val="20"/>
                      <w:lang w:eastAsia="ru-RU"/>
                    </w:rPr>
                    <w:t xml:space="preserve"> </w:t>
                  </w:r>
                </w:p>
              </w:tc>
              <w:tc>
                <w:tcPr>
                  <w:tcW w:w="1509" w:type="dxa"/>
                  <w:shd w:val="clear" w:color="auto" w:fill="FFFFFF"/>
                </w:tcPr>
                <w:p w:rsidR="00E174E2" w:rsidRPr="00134D1D" w:rsidRDefault="00E174E2" w:rsidP="00282326">
                  <w:pPr>
                    <w:spacing w:after="0" w:line="240" w:lineRule="auto"/>
                    <w:ind w:hanging="10"/>
                    <w:jc w:val="center"/>
                    <w:rPr>
                      <w:rFonts w:ascii="Times New Roman" w:eastAsia="Times New Roman" w:hAnsi="Times New Roman" w:cs="Times New Roman"/>
                      <w:sz w:val="20"/>
                      <w:szCs w:val="20"/>
                      <w:lang w:eastAsia="ru-RU"/>
                    </w:rPr>
                  </w:pPr>
                  <w:r w:rsidRPr="00134D1D">
                    <w:rPr>
                      <w:rFonts w:ascii="Times New Roman" w:eastAsia="Times New Roman" w:hAnsi="Times New Roman" w:cs="Times New Roman"/>
                      <w:sz w:val="20"/>
                      <w:szCs w:val="20"/>
                      <w:lang w:eastAsia="ru-RU"/>
                    </w:rPr>
                    <w:t>Отчет</w:t>
                  </w:r>
                </w:p>
              </w:tc>
            </w:tr>
          </w:tbl>
          <w:p w:rsidR="00F6098B" w:rsidRPr="000545D6" w:rsidRDefault="00F6098B" w:rsidP="00F6098B">
            <w:pPr>
              <w:spacing w:after="0" w:line="240" w:lineRule="auto"/>
              <w:rPr>
                <w:rFonts w:ascii="Times New Roman" w:hAnsi="Times New Roman" w:cs="Times New Roman"/>
                <w:bCs/>
              </w:rPr>
            </w:pPr>
          </w:p>
          <w:p w:rsidR="00F6098B" w:rsidRPr="000545D6" w:rsidRDefault="00F6098B" w:rsidP="00F6098B">
            <w:pPr>
              <w:rPr>
                <w:rFonts w:ascii="Times New Roman" w:hAnsi="Times New Roman" w:cs="Times New Roman"/>
                <w:bCs/>
              </w:rPr>
            </w:pPr>
            <w:r w:rsidRPr="000545D6">
              <w:rPr>
                <w:rFonts w:ascii="Times New Roman" w:hAnsi="Times New Roman" w:cs="Times New Roman"/>
                <w:bCs/>
              </w:rPr>
              <w:br w:type="page" w:clear="all"/>
            </w:r>
          </w:p>
          <w:p w:rsidR="007756FC" w:rsidRPr="00000128" w:rsidRDefault="007756FC">
            <w:pPr>
              <w:spacing w:after="0" w:line="240" w:lineRule="auto"/>
              <w:jc w:val="center"/>
              <w:rPr>
                <w:rFonts w:ascii="Times New Roman" w:eastAsia="Times New Roman" w:hAnsi="Times New Roman" w:cs="Times New Roman"/>
                <w:b/>
                <w:bCs/>
                <w:color w:val="000000"/>
                <w:sz w:val="24"/>
                <w:szCs w:val="24"/>
                <w:highlight w:val="yellow"/>
                <w:lang w:eastAsia="ru-RU"/>
              </w:rPr>
            </w:pPr>
          </w:p>
          <w:p w:rsidR="00754496" w:rsidRPr="00000128" w:rsidRDefault="00754496" w:rsidP="00E206BE">
            <w:pPr>
              <w:spacing w:after="0" w:line="240" w:lineRule="auto"/>
              <w:rPr>
                <w:rFonts w:ascii="Times New Roman" w:eastAsia="Times New Roman" w:hAnsi="Times New Roman" w:cs="Times New Roman"/>
                <w:b/>
                <w:bCs/>
                <w:color w:val="000000"/>
                <w:sz w:val="24"/>
                <w:szCs w:val="24"/>
                <w:highlight w:val="yellow"/>
                <w:lang w:eastAsia="ru-RU"/>
              </w:rPr>
            </w:pPr>
          </w:p>
          <w:p w:rsidR="0002638C" w:rsidRPr="00E206BE" w:rsidRDefault="0002638C" w:rsidP="009B1CDE">
            <w:pPr>
              <w:widowControl w:val="0"/>
              <w:spacing w:after="0"/>
              <w:jc w:val="center"/>
              <w:rPr>
                <w:rFonts w:ascii="Times New Roman" w:hAnsi="Times New Roman" w:cs="Times New Roman"/>
                <w:b/>
                <w:sz w:val="20"/>
                <w:szCs w:val="20"/>
              </w:rPr>
            </w:pPr>
          </w:p>
          <w:p w:rsidR="009B1CDE" w:rsidRPr="00CB4B28" w:rsidRDefault="009B1CDE" w:rsidP="009B1CDE">
            <w:pPr>
              <w:widowControl w:val="0"/>
              <w:spacing w:after="0"/>
              <w:jc w:val="center"/>
              <w:rPr>
                <w:rFonts w:ascii="Times New Roman" w:hAnsi="Times New Roman" w:cs="Times New Roman"/>
                <w:b/>
              </w:rPr>
            </w:pPr>
            <w:r w:rsidRPr="00CB4B28">
              <w:rPr>
                <w:rFonts w:ascii="Times New Roman" w:hAnsi="Times New Roman" w:cs="Times New Roman"/>
                <w:b/>
                <w:lang w:val="en-US"/>
              </w:rPr>
              <w:t>VI</w:t>
            </w:r>
            <w:r w:rsidRPr="00CB4B28">
              <w:rPr>
                <w:rFonts w:ascii="Times New Roman" w:hAnsi="Times New Roman" w:cs="Times New Roman"/>
                <w:b/>
              </w:rPr>
              <w:t xml:space="preserve">. Паспорт ведомственного проекта «Улучшение жилищных условий граждан, </w:t>
            </w:r>
          </w:p>
          <w:p w:rsidR="009B1CDE" w:rsidRPr="00CB4B28" w:rsidRDefault="009B1CDE" w:rsidP="009B1CDE">
            <w:pPr>
              <w:widowControl w:val="0"/>
              <w:spacing w:after="0"/>
              <w:jc w:val="center"/>
              <w:rPr>
                <w:rFonts w:ascii="Times New Roman" w:eastAsia="Calibri" w:hAnsi="Times New Roman" w:cs="Times New Roman"/>
                <w:b/>
              </w:rPr>
            </w:pPr>
            <w:proofErr w:type="gramStart"/>
            <w:r w:rsidRPr="00CB4B28">
              <w:rPr>
                <w:rFonts w:ascii="Times New Roman" w:hAnsi="Times New Roman" w:cs="Times New Roman"/>
                <w:b/>
              </w:rPr>
              <w:t xml:space="preserve">состоящих на учёте, </w:t>
            </w:r>
            <w:r w:rsidR="00DB25D6" w:rsidRPr="00CB4B28">
              <w:rPr>
                <w:rFonts w:ascii="Times New Roman" w:hAnsi="Times New Roman" w:cs="Times New Roman"/>
                <w:b/>
              </w:rPr>
              <w:t xml:space="preserve">в качестве </w:t>
            </w:r>
            <w:r w:rsidRPr="00CB4B28">
              <w:rPr>
                <w:rFonts w:ascii="Times New Roman" w:hAnsi="Times New Roman" w:cs="Times New Roman"/>
                <w:b/>
              </w:rPr>
              <w:t>нуждающихся в жилых помещениях»</w:t>
            </w:r>
            <w:proofErr w:type="gramEnd"/>
          </w:p>
          <w:p w:rsidR="009B1CDE" w:rsidRPr="00CB4B28" w:rsidRDefault="00BD38EE" w:rsidP="009B1CDE">
            <w:pPr>
              <w:pStyle w:val="3"/>
              <w:spacing w:line="240" w:lineRule="auto"/>
              <w:rPr>
                <w:sz w:val="22"/>
                <w:szCs w:val="22"/>
              </w:rPr>
            </w:pPr>
            <w:r w:rsidRPr="00CB4B28">
              <w:rPr>
                <w:sz w:val="22"/>
                <w:szCs w:val="22"/>
              </w:rPr>
              <w:t>(далее – ведомственный  проект 2</w:t>
            </w:r>
            <w:r w:rsidR="009B1CDE" w:rsidRPr="00CB4B28">
              <w:rPr>
                <w:sz w:val="22"/>
                <w:szCs w:val="22"/>
              </w:rPr>
              <w:t>)</w:t>
            </w:r>
          </w:p>
          <w:p w:rsidR="009B1CDE" w:rsidRPr="00CB4B28" w:rsidRDefault="009B1CDE" w:rsidP="009B1CDE">
            <w:pPr>
              <w:spacing w:after="0" w:line="240" w:lineRule="auto"/>
              <w:jc w:val="center"/>
              <w:rPr>
                <w:rFonts w:ascii="Times New Roman" w:hAnsi="Times New Roman" w:cs="Times New Roman"/>
                <w:b/>
                <w:lang w:eastAsia="ru-RU"/>
              </w:rPr>
            </w:pPr>
          </w:p>
          <w:p w:rsidR="004E3B88" w:rsidRPr="00CB4B28" w:rsidRDefault="009B1CDE" w:rsidP="0074239D">
            <w:pPr>
              <w:pStyle w:val="a0"/>
              <w:numPr>
                <w:ilvl w:val="0"/>
                <w:numId w:val="17"/>
              </w:numPr>
              <w:spacing w:after="0" w:line="240" w:lineRule="auto"/>
              <w:jc w:val="center"/>
              <w:rPr>
                <w:rFonts w:ascii="Times New Roman" w:hAnsi="Times New Roman" w:cs="Times New Roman"/>
                <w:b/>
                <w:lang w:eastAsia="ru-RU"/>
              </w:rPr>
            </w:pPr>
            <w:r w:rsidRPr="00CB4B28">
              <w:rPr>
                <w:rFonts w:ascii="Times New Roman" w:hAnsi="Times New Roman" w:cs="Times New Roman"/>
                <w:b/>
                <w:lang w:eastAsia="ru-RU"/>
              </w:rPr>
              <w:t>Основные положения</w:t>
            </w:r>
          </w:p>
          <w:p w:rsidR="0074239D" w:rsidRPr="00537B3E" w:rsidRDefault="0074239D" w:rsidP="0074239D">
            <w:pPr>
              <w:spacing w:after="0" w:line="240" w:lineRule="auto"/>
              <w:ind w:left="360"/>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482"/>
              <w:gridCol w:w="681"/>
              <w:gridCol w:w="2912"/>
              <w:gridCol w:w="2392"/>
              <w:gridCol w:w="1945"/>
              <w:gridCol w:w="2176"/>
            </w:tblGrid>
            <w:tr w:rsidR="004E3B88" w:rsidRPr="00537B3E" w:rsidTr="0097480A">
              <w:trPr>
                <w:cantSplit/>
                <w:trHeight w:val="721"/>
              </w:trPr>
              <w:tc>
                <w:tcPr>
                  <w:tcW w:w="5531" w:type="dxa"/>
                  <w:shd w:val="clear" w:color="auto" w:fill="FFFFFF"/>
                  <w:vAlign w:val="center"/>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Кра</w:t>
                  </w:r>
                  <w:r w:rsidR="00BE4C31" w:rsidRPr="00537B3E">
                    <w:rPr>
                      <w:rFonts w:ascii="Times New Roman" w:eastAsia="Times New Roman" w:hAnsi="Times New Roman" w:cs="Times New Roman"/>
                      <w:sz w:val="20"/>
                      <w:szCs w:val="20"/>
                      <w:lang w:eastAsia="ru-RU"/>
                    </w:rPr>
                    <w:t>ткое наименование ведомственного</w:t>
                  </w:r>
                  <w:r w:rsidRPr="00537B3E">
                    <w:rPr>
                      <w:rFonts w:ascii="Times New Roman" w:eastAsia="Times New Roman" w:hAnsi="Times New Roman" w:cs="Times New Roman"/>
                      <w:sz w:val="20"/>
                      <w:szCs w:val="20"/>
                      <w:lang w:eastAsia="ru-RU"/>
                    </w:rPr>
                    <w:t xml:space="preserve"> проекта</w:t>
                  </w:r>
                </w:p>
              </w:tc>
              <w:tc>
                <w:tcPr>
                  <w:tcW w:w="3611" w:type="dxa"/>
                  <w:gridSpan w:val="2"/>
                  <w:shd w:val="clear" w:color="auto" w:fill="FFFFFF"/>
                  <w:vAlign w:val="center"/>
                </w:tcPr>
                <w:p w:rsidR="004E3B88" w:rsidRPr="00537B3E" w:rsidRDefault="008F7331" w:rsidP="0097480A">
                  <w:pPr>
                    <w:spacing w:after="0" w:line="240" w:lineRule="auto"/>
                    <w:jc w:val="center"/>
                    <w:rPr>
                      <w:rFonts w:ascii="Times New Roman" w:eastAsia="Times New Roman" w:hAnsi="Times New Roman" w:cs="Times New Roman"/>
                      <w:sz w:val="20"/>
                      <w:szCs w:val="20"/>
                      <w:lang w:eastAsia="ru-RU"/>
                    </w:rPr>
                  </w:pPr>
                  <w:r w:rsidRPr="00537B3E">
                    <w:rPr>
                      <w:rFonts w:ascii="Times New Roman" w:hAnsi="Times New Roman" w:cs="Times New Roman"/>
                      <w:sz w:val="20"/>
                      <w:szCs w:val="20"/>
                    </w:rPr>
                    <w:t>«</w:t>
                  </w:r>
                  <w:r w:rsidR="00304E7C" w:rsidRPr="00537B3E">
                    <w:rPr>
                      <w:rFonts w:ascii="Times New Roman" w:hAnsi="Times New Roman" w:cs="Times New Roman"/>
                      <w:sz w:val="20"/>
                      <w:szCs w:val="20"/>
                    </w:rPr>
                    <w:t xml:space="preserve">Улучшение жилищных условий граждан, состоящих на учете </w:t>
                  </w:r>
                  <w:r w:rsidRPr="00537B3E">
                    <w:rPr>
                      <w:rFonts w:ascii="Times New Roman" w:hAnsi="Times New Roman" w:cs="Times New Roman"/>
                      <w:sz w:val="20"/>
                      <w:szCs w:val="20"/>
                    </w:rPr>
                    <w:t>нуждающихся в жилых помещениях»</w:t>
                  </w:r>
                </w:p>
              </w:tc>
              <w:tc>
                <w:tcPr>
                  <w:tcW w:w="2408" w:type="dxa"/>
                  <w:shd w:val="clear" w:color="auto" w:fill="FFFFFF"/>
                  <w:vAlign w:val="center"/>
                </w:tcPr>
                <w:p w:rsidR="004E3B88" w:rsidRPr="00537B3E" w:rsidRDefault="004E3B88" w:rsidP="0097480A">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Срок</w:t>
                  </w:r>
                </w:p>
                <w:p w:rsidR="004E3B88" w:rsidRPr="00537B3E" w:rsidRDefault="004E3B88" w:rsidP="0097480A">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реализации проекта</w:t>
                  </w:r>
                </w:p>
              </w:tc>
              <w:tc>
                <w:tcPr>
                  <w:tcW w:w="1956" w:type="dxa"/>
                  <w:shd w:val="clear" w:color="auto" w:fill="FFFFFF"/>
                  <w:vAlign w:val="center"/>
                </w:tcPr>
                <w:p w:rsidR="004E3B88" w:rsidRPr="00537B3E" w:rsidRDefault="004E3B88" w:rsidP="0097480A">
                  <w:pPr>
                    <w:spacing w:after="0" w:line="240" w:lineRule="auto"/>
                    <w:jc w:val="center"/>
                    <w:rPr>
                      <w:rFonts w:ascii="Times New Roman" w:eastAsia="Times New Roman" w:hAnsi="Times New Roman" w:cs="Times New Roman"/>
                      <w:i/>
                      <w:sz w:val="20"/>
                      <w:szCs w:val="20"/>
                      <w:lang w:eastAsia="ru-RU"/>
                    </w:rPr>
                  </w:pPr>
                  <w:r w:rsidRPr="00537B3E">
                    <w:rPr>
                      <w:rFonts w:ascii="Times New Roman" w:eastAsia="Times New Roman" w:hAnsi="Times New Roman" w:cs="Times New Roman"/>
                      <w:sz w:val="20"/>
                      <w:szCs w:val="20"/>
                      <w:lang w:eastAsia="ru-RU"/>
                    </w:rPr>
                    <w:t>01.01.2025</w:t>
                  </w:r>
                </w:p>
              </w:tc>
              <w:tc>
                <w:tcPr>
                  <w:tcW w:w="2190" w:type="dxa"/>
                  <w:shd w:val="clear" w:color="auto" w:fill="FFFFFF"/>
                  <w:vAlign w:val="center"/>
                </w:tcPr>
                <w:p w:rsidR="004E3B88" w:rsidRPr="00537B3E" w:rsidRDefault="00D521DD" w:rsidP="0097480A">
                  <w:pPr>
                    <w:spacing w:after="0" w:line="240" w:lineRule="auto"/>
                    <w:jc w:val="center"/>
                    <w:rPr>
                      <w:rFonts w:ascii="Times New Roman" w:eastAsia="Times New Roman" w:hAnsi="Times New Roman" w:cs="Times New Roman"/>
                      <w:i/>
                      <w:sz w:val="20"/>
                      <w:szCs w:val="20"/>
                      <w:lang w:eastAsia="ru-RU"/>
                    </w:rPr>
                  </w:pPr>
                  <w:r w:rsidRPr="00537B3E">
                    <w:rPr>
                      <w:rFonts w:ascii="Times New Roman" w:eastAsia="Times New Roman" w:hAnsi="Times New Roman" w:cs="Times New Roman"/>
                      <w:sz w:val="20"/>
                      <w:szCs w:val="20"/>
                      <w:lang w:eastAsia="ru-RU"/>
                    </w:rPr>
                    <w:t>31.12.20</w:t>
                  </w:r>
                  <w:r w:rsidR="00A35F18">
                    <w:rPr>
                      <w:rFonts w:ascii="Times New Roman" w:eastAsia="Times New Roman" w:hAnsi="Times New Roman" w:cs="Times New Roman"/>
                      <w:sz w:val="20"/>
                      <w:szCs w:val="20"/>
                      <w:lang w:eastAsia="ru-RU"/>
                    </w:rPr>
                    <w:t>27</w:t>
                  </w:r>
                </w:p>
              </w:tc>
            </w:tr>
            <w:tr w:rsidR="004E3B88" w:rsidRPr="00537B3E" w:rsidTr="0097480A">
              <w:trPr>
                <w:cantSplit/>
                <w:trHeight w:val="461"/>
              </w:trPr>
              <w:tc>
                <w:tcPr>
                  <w:tcW w:w="5531" w:type="dxa"/>
                  <w:shd w:val="clear" w:color="auto" w:fill="FFFFFF"/>
                  <w:vAlign w:val="center"/>
                </w:tcPr>
                <w:p w:rsidR="004E3B88" w:rsidRPr="00537B3E" w:rsidRDefault="00BE4C31"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Куратор ведомственного</w:t>
                  </w:r>
                  <w:r w:rsidR="004E3B88" w:rsidRPr="00537B3E">
                    <w:rPr>
                      <w:rFonts w:ascii="Times New Roman" w:eastAsia="Times New Roman" w:hAnsi="Times New Roman" w:cs="Times New Roman"/>
                      <w:sz w:val="20"/>
                      <w:szCs w:val="20"/>
                      <w:lang w:eastAsia="ru-RU"/>
                    </w:rPr>
                    <w:t xml:space="preserve"> проекта </w:t>
                  </w:r>
                </w:p>
              </w:tc>
              <w:tc>
                <w:tcPr>
                  <w:tcW w:w="3611" w:type="dxa"/>
                  <w:gridSpan w:val="2"/>
                  <w:shd w:val="clear" w:color="auto" w:fill="FFFFFF"/>
                  <w:vAlign w:val="center"/>
                </w:tcPr>
                <w:p w:rsidR="004E3B88" w:rsidRPr="00537B3E" w:rsidRDefault="004E3B88" w:rsidP="0097480A">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Плешков Сергей Иванович</w:t>
                  </w:r>
                </w:p>
              </w:tc>
              <w:tc>
                <w:tcPr>
                  <w:tcW w:w="6554" w:type="dxa"/>
                  <w:gridSpan w:val="3"/>
                  <w:shd w:val="clear" w:color="auto" w:fill="FFFFFF"/>
                  <w:vAlign w:val="center"/>
                </w:tcPr>
                <w:p w:rsidR="004E3B88" w:rsidRPr="00537B3E" w:rsidRDefault="004E3B88"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Заместитель главы администрации района - начальник управления строительства, транспорта и ЖКХ администрации района</w:t>
                  </w:r>
                </w:p>
              </w:tc>
            </w:tr>
            <w:tr w:rsidR="004E3B88" w:rsidRPr="00537B3E" w:rsidTr="0097480A">
              <w:trPr>
                <w:cantSplit/>
              </w:trPr>
              <w:tc>
                <w:tcPr>
                  <w:tcW w:w="5531" w:type="dxa"/>
                  <w:shd w:val="clear" w:color="auto" w:fill="FFFFFF"/>
                  <w:vAlign w:val="center"/>
                </w:tcPr>
                <w:p w:rsidR="004E3B88" w:rsidRPr="00537B3E" w:rsidRDefault="00C51E80"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Руководитель ведомственного</w:t>
                  </w:r>
                  <w:r w:rsidR="004E3B88" w:rsidRPr="00537B3E">
                    <w:rPr>
                      <w:rFonts w:ascii="Times New Roman" w:eastAsia="Times New Roman" w:hAnsi="Times New Roman" w:cs="Times New Roman"/>
                      <w:sz w:val="20"/>
                      <w:szCs w:val="20"/>
                      <w:lang w:eastAsia="ru-RU"/>
                    </w:rPr>
                    <w:t xml:space="preserve"> проекта </w:t>
                  </w:r>
                </w:p>
              </w:tc>
              <w:tc>
                <w:tcPr>
                  <w:tcW w:w="3611" w:type="dxa"/>
                  <w:gridSpan w:val="2"/>
                  <w:shd w:val="clear" w:color="auto" w:fill="FFFFFF"/>
                  <w:vAlign w:val="center"/>
                </w:tcPr>
                <w:p w:rsidR="004E3B88" w:rsidRPr="00537B3E" w:rsidRDefault="004E3B88" w:rsidP="0097480A">
                  <w:pPr>
                    <w:spacing w:after="0" w:line="240" w:lineRule="auto"/>
                    <w:jc w:val="center"/>
                    <w:rPr>
                      <w:rFonts w:ascii="Times New Roman" w:eastAsia="Times New Roman" w:hAnsi="Times New Roman" w:cs="Times New Roman"/>
                      <w:sz w:val="20"/>
                      <w:szCs w:val="20"/>
                      <w:lang w:eastAsia="ru-RU"/>
                    </w:rPr>
                  </w:pPr>
                  <w:proofErr w:type="spellStart"/>
                  <w:r w:rsidRPr="00537B3E">
                    <w:rPr>
                      <w:rFonts w:ascii="Times New Roman" w:eastAsia="Times New Roman" w:hAnsi="Times New Roman" w:cs="Times New Roman"/>
                      <w:sz w:val="20"/>
                      <w:szCs w:val="20"/>
                      <w:lang w:eastAsia="ru-RU"/>
                    </w:rPr>
                    <w:t>Осколкова</w:t>
                  </w:r>
                  <w:proofErr w:type="spellEnd"/>
                  <w:r w:rsidRPr="00537B3E">
                    <w:rPr>
                      <w:rFonts w:ascii="Times New Roman" w:eastAsia="Times New Roman" w:hAnsi="Times New Roman" w:cs="Times New Roman"/>
                      <w:sz w:val="20"/>
                      <w:szCs w:val="20"/>
                      <w:lang w:eastAsia="ru-RU"/>
                    </w:rPr>
                    <w:t xml:space="preserve"> Татьяна Марковна</w:t>
                  </w:r>
                </w:p>
              </w:tc>
              <w:tc>
                <w:tcPr>
                  <w:tcW w:w="6554" w:type="dxa"/>
                  <w:gridSpan w:val="3"/>
                  <w:shd w:val="clear" w:color="auto" w:fill="FFFFFF"/>
                  <w:vAlign w:val="center"/>
                </w:tcPr>
                <w:p w:rsidR="004E3B88" w:rsidRPr="00537B3E" w:rsidRDefault="004E3B88"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Начальник отдела строительства управления строительства, транспорта и ЖКХ администрации   Красненского района</w:t>
                  </w:r>
                </w:p>
              </w:tc>
            </w:tr>
            <w:tr w:rsidR="004E3B88" w:rsidRPr="00537B3E" w:rsidTr="0097480A">
              <w:trPr>
                <w:cantSplit/>
              </w:trPr>
              <w:tc>
                <w:tcPr>
                  <w:tcW w:w="5531" w:type="dxa"/>
                  <w:shd w:val="clear" w:color="auto" w:fill="FFFFFF"/>
                  <w:vAlign w:val="center"/>
                </w:tcPr>
                <w:p w:rsidR="004E3B88" w:rsidRPr="00537B3E" w:rsidRDefault="00C51E80"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Администратор ведомственного</w:t>
                  </w:r>
                  <w:r w:rsidR="004E3B88" w:rsidRPr="00537B3E">
                    <w:rPr>
                      <w:rFonts w:ascii="Times New Roman" w:eastAsia="Times New Roman" w:hAnsi="Times New Roman" w:cs="Times New Roman"/>
                      <w:sz w:val="20"/>
                      <w:szCs w:val="20"/>
                      <w:lang w:eastAsia="ru-RU"/>
                    </w:rPr>
                    <w:t xml:space="preserve"> проекта</w:t>
                  </w:r>
                </w:p>
              </w:tc>
              <w:tc>
                <w:tcPr>
                  <w:tcW w:w="3611" w:type="dxa"/>
                  <w:gridSpan w:val="2"/>
                  <w:shd w:val="clear" w:color="auto" w:fill="FFFFFF"/>
                  <w:vAlign w:val="center"/>
                </w:tcPr>
                <w:p w:rsidR="004E3B88" w:rsidRPr="00537B3E" w:rsidRDefault="004E3B88" w:rsidP="0097480A">
                  <w:pPr>
                    <w:spacing w:after="0" w:line="240" w:lineRule="auto"/>
                    <w:jc w:val="center"/>
                    <w:rPr>
                      <w:rFonts w:ascii="Times New Roman" w:eastAsia="Times New Roman" w:hAnsi="Times New Roman" w:cs="Times New Roman"/>
                      <w:sz w:val="20"/>
                      <w:szCs w:val="20"/>
                      <w:lang w:eastAsia="ru-RU"/>
                    </w:rPr>
                  </w:pPr>
                  <w:proofErr w:type="spellStart"/>
                  <w:r w:rsidRPr="00537B3E">
                    <w:rPr>
                      <w:rFonts w:ascii="Times New Roman" w:eastAsia="Times New Roman" w:hAnsi="Times New Roman" w:cs="Times New Roman"/>
                      <w:sz w:val="20"/>
                      <w:szCs w:val="20"/>
                      <w:lang w:eastAsia="ru-RU"/>
                    </w:rPr>
                    <w:t>Овчинникова</w:t>
                  </w:r>
                  <w:proofErr w:type="spellEnd"/>
                  <w:r w:rsidRPr="00537B3E">
                    <w:rPr>
                      <w:rFonts w:ascii="Times New Roman" w:eastAsia="Times New Roman" w:hAnsi="Times New Roman" w:cs="Times New Roman"/>
                      <w:sz w:val="20"/>
                      <w:szCs w:val="20"/>
                      <w:lang w:eastAsia="ru-RU"/>
                    </w:rPr>
                    <w:t xml:space="preserve"> Марина Робертовна</w:t>
                  </w:r>
                </w:p>
              </w:tc>
              <w:tc>
                <w:tcPr>
                  <w:tcW w:w="6554" w:type="dxa"/>
                  <w:gridSpan w:val="3"/>
                  <w:shd w:val="clear" w:color="auto" w:fill="FFFFFF"/>
                  <w:vAlign w:val="center"/>
                </w:tcPr>
                <w:p w:rsidR="004E3B88" w:rsidRPr="00537B3E" w:rsidRDefault="004E3B88"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Главный специалист отдела строительства управления строительства, транспорта и ЖКХ администрации   Красненского района </w:t>
                  </w:r>
                </w:p>
              </w:tc>
            </w:tr>
            <w:tr w:rsidR="004E3B88" w:rsidRPr="00537B3E" w:rsidTr="0097480A">
              <w:trPr>
                <w:cantSplit/>
              </w:trPr>
              <w:tc>
                <w:tcPr>
                  <w:tcW w:w="5531" w:type="dxa"/>
                  <w:shd w:val="clear" w:color="auto" w:fill="FFFFFF"/>
                  <w:vAlign w:val="center"/>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Соисполн</w:t>
                  </w:r>
                  <w:r w:rsidR="00C51E80" w:rsidRPr="00537B3E">
                    <w:rPr>
                      <w:rFonts w:ascii="Times New Roman" w:eastAsia="Times New Roman" w:hAnsi="Times New Roman" w:cs="Times New Roman"/>
                      <w:sz w:val="20"/>
                      <w:szCs w:val="20"/>
                      <w:lang w:eastAsia="ru-RU"/>
                    </w:rPr>
                    <w:t>ители ведомственного проекта</w:t>
                  </w:r>
                </w:p>
              </w:tc>
              <w:tc>
                <w:tcPr>
                  <w:tcW w:w="10165" w:type="dxa"/>
                  <w:gridSpan w:val="5"/>
                  <w:shd w:val="clear" w:color="auto" w:fill="FFFFFF"/>
                  <w:vAlign w:val="center"/>
                </w:tcPr>
                <w:p w:rsidR="004E3B88" w:rsidRPr="00537B3E" w:rsidRDefault="004E3B88" w:rsidP="00C51E80">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w:t>
                  </w:r>
                </w:p>
              </w:tc>
            </w:tr>
            <w:tr w:rsidR="004E3B88" w:rsidRPr="00537B3E" w:rsidTr="0097480A">
              <w:trPr>
                <w:cantSplit/>
              </w:trPr>
              <w:tc>
                <w:tcPr>
                  <w:tcW w:w="5531" w:type="dxa"/>
                  <w:shd w:val="clear" w:color="auto" w:fill="FFFFFF"/>
                  <w:vAlign w:val="center"/>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r w:rsidRPr="00537B3E">
                    <w:rPr>
                      <w:rFonts w:ascii="Times New Roman" w:hAnsi="Times New Roman"/>
                      <w:sz w:val="20"/>
                      <w:szCs w:val="20"/>
                    </w:rPr>
                    <w:t>Целевые группы</w:t>
                  </w:r>
                </w:p>
              </w:tc>
              <w:tc>
                <w:tcPr>
                  <w:tcW w:w="10165" w:type="dxa"/>
                  <w:gridSpan w:val="5"/>
                  <w:shd w:val="clear" w:color="auto" w:fill="FFFFFF"/>
                  <w:vAlign w:val="center"/>
                </w:tcPr>
                <w:p w:rsidR="004E3B88" w:rsidRPr="00537B3E" w:rsidRDefault="004E3B88"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Население Красненского района</w:t>
                  </w:r>
                </w:p>
              </w:tc>
            </w:tr>
            <w:tr w:rsidR="004E3B88" w:rsidRPr="00537B3E" w:rsidTr="0097480A">
              <w:trPr>
                <w:cantSplit/>
                <w:trHeight w:val="557"/>
              </w:trPr>
              <w:tc>
                <w:tcPr>
                  <w:tcW w:w="5531" w:type="dxa"/>
                  <w:vMerge w:val="restart"/>
                  <w:shd w:val="clear" w:color="auto" w:fill="FFFFFF"/>
                  <w:vAlign w:val="center"/>
                </w:tcPr>
                <w:p w:rsidR="004E3B88" w:rsidRPr="00537B3E" w:rsidRDefault="004E3B88"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Связь</w:t>
                  </w:r>
                  <w:r w:rsidR="001E7831" w:rsidRPr="00537B3E">
                    <w:rPr>
                      <w:rFonts w:ascii="Times New Roman" w:eastAsia="Times New Roman" w:hAnsi="Times New Roman" w:cs="Times New Roman"/>
                      <w:sz w:val="20"/>
                      <w:szCs w:val="20"/>
                      <w:lang w:eastAsia="ru-RU"/>
                    </w:rPr>
                    <w:t xml:space="preserve"> с государственными программами Белгородской области и с муниципальными программами Красненского района </w:t>
                  </w:r>
                </w:p>
              </w:tc>
              <w:tc>
                <w:tcPr>
                  <w:tcW w:w="683" w:type="dxa"/>
                  <w:shd w:val="clear" w:color="auto" w:fill="FFFFFF"/>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1.</w:t>
                  </w:r>
                </w:p>
              </w:tc>
              <w:tc>
                <w:tcPr>
                  <w:tcW w:w="2928" w:type="dxa"/>
                  <w:shd w:val="clear" w:color="auto" w:fill="FFFFFF"/>
                </w:tcPr>
                <w:p w:rsidR="004E3B88" w:rsidRPr="00537B3E" w:rsidRDefault="00F043EB"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Государственная программа Белгородской области</w:t>
                  </w:r>
                </w:p>
              </w:tc>
              <w:tc>
                <w:tcPr>
                  <w:tcW w:w="6554" w:type="dxa"/>
                  <w:gridSpan w:val="3"/>
                  <w:shd w:val="clear" w:color="auto" w:fill="FFFFFF"/>
                </w:tcPr>
                <w:p w:rsidR="004E3B88" w:rsidRPr="00405B1F" w:rsidRDefault="00F043EB" w:rsidP="0097480A">
                  <w:pPr>
                    <w:spacing w:after="0" w:line="240" w:lineRule="auto"/>
                    <w:jc w:val="both"/>
                    <w:rPr>
                      <w:rFonts w:ascii="Times New Roman" w:eastAsia="Times New Roman" w:hAnsi="Times New Roman" w:cs="Times New Roman"/>
                      <w:sz w:val="20"/>
                      <w:szCs w:val="20"/>
                      <w:lang w:eastAsia="ru-RU"/>
                    </w:rPr>
                  </w:pPr>
                  <w:r w:rsidRPr="00405B1F">
                    <w:rPr>
                      <w:rFonts w:ascii="Times New Roman" w:hAnsi="Times New Roman" w:cs="Times New Roman"/>
                      <w:bCs/>
                      <w:sz w:val="20"/>
                      <w:szCs w:val="20"/>
                    </w:rPr>
                    <w:t>Обеспечение доступным и комфортным жильем  жителей Белгородской области</w:t>
                  </w:r>
                </w:p>
              </w:tc>
            </w:tr>
            <w:tr w:rsidR="004E3B88" w:rsidRPr="00EC1ECF" w:rsidTr="0097480A">
              <w:trPr>
                <w:cantSplit/>
                <w:trHeight w:val="462"/>
              </w:trPr>
              <w:tc>
                <w:tcPr>
                  <w:tcW w:w="5531" w:type="dxa"/>
                  <w:vMerge/>
                  <w:shd w:val="clear" w:color="auto" w:fill="FFFFFF"/>
                  <w:vAlign w:val="center"/>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p>
              </w:tc>
              <w:tc>
                <w:tcPr>
                  <w:tcW w:w="683" w:type="dxa"/>
                  <w:shd w:val="clear" w:color="auto" w:fill="FFFFFF"/>
                </w:tcPr>
                <w:p w:rsidR="004E3B88" w:rsidRPr="00537B3E" w:rsidRDefault="004E3B88" w:rsidP="0097480A">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1.1.</w:t>
                  </w:r>
                </w:p>
              </w:tc>
              <w:tc>
                <w:tcPr>
                  <w:tcW w:w="2928" w:type="dxa"/>
                  <w:shd w:val="clear" w:color="auto" w:fill="FFFFFF"/>
                </w:tcPr>
                <w:p w:rsidR="004E3B88" w:rsidRPr="00537B3E" w:rsidRDefault="001E7831" w:rsidP="0097480A">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Муниципальная </w:t>
                  </w:r>
                  <w:r w:rsidR="004E3B88" w:rsidRPr="00537B3E">
                    <w:rPr>
                      <w:rFonts w:ascii="Times New Roman" w:eastAsia="Times New Roman" w:hAnsi="Times New Roman" w:cs="Times New Roman"/>
                      <w:sz w:val="20"/>
                      <w:szCs w:val="20"/>
                      <w:lang w:eastAsia="ru-RU"/>
                    </w:rPr>
                    <w:t xml:space="preserve">программа (комплексная программа) </w:t>
                  </w:r>
                  <w:r w:rsidRPr="00537B3E">
                    <w:rPr>
                      <w:rFonts w:ascii="Times New Roman" w:eastAsia="Times New Roman" w:hAnsi="Times New Roman" w:cs="Times New Roman"/>
                      <w:sz w:val="20"/>
                      <w:szCs w:val="20"/>
                      <w:lang w:eastAsia="ru-RU"/>
                    </w:rPr>
                    <w:t>Красненского района</w:t>
                  </w:r>
                </w:p>
              </w:tc>
              <w:tc>
                <w:tcPr>
                  <w:tcW w:w="6554" w:type="dxa"/>
                  <w:gridSpan w:val="3"/>
                  <w:shd w:val="clear" w:color="auto" w:fill="FFFFFF"/>
                </w:tcPr>
                <w:p w:rsidR="004E3B88" w:rsidRPr="00357F2F" w:rsidRDefault="004559A1" w:rsidP="0097480A">
                  <w:pPr>
                    <w:spacing w:after="0" w:line="240" w:lineRule="auto"/>
                    <w:jc w:val="both"/>
                    <w:rPr>
                      <w:rFonts w:ascii="Times New Roman" w:eastAsia="Times New Roman" w:hAnsi="Times New Roman" w:cs="Times New Roman"/>
                      <w:i/>
                      <w:sz w:val="20"/>
                      <w:szCs w:val="20"/>
                      <w:lang w:eastAsia="ru-RU"/>
                    </w:rPr>
                  </w:pPr>
                  <w:r w:rsidRPr="00537B3E">
                    <w:rPr>
                      <w:rFonts w:ascii="Times New Roman" w:eastAsia="Arial Unicode MS" w:hAnsi="Times New Roman" w:cs="Times New Roman"/>
                      <w:sz w:val="20"/>
                      <w:szCs w:val="20"/>
                    </w:rPr>
                    <w:t>Улучшение качества жизни населения Красненского района</w:t>
                  </w:r>
                </w:p>
              </w:tc>
            </w:tr>
          </w:tbl>
          <w:p w:rsidR="004E3B88" w:rsidRPr="00EC1ECF" w:rsidRDefault="004E3B88" w:rsidP="004E3B88">
            <w:pPr>
              <w:spacing w:after="0" w:line="240" w:lineRule="auto"/>
              <w:jc w:val="both"/>
              <w:rPr>
                <w:rFonts w:ascii="Times New Roman" w:eastAsia="Times New Roman" w:hAnsi="Times New Roman" w:cs="Times New Roman"/>
                <w:lang w:eastAsia="ru-RU"/>
              </w:rPr>
            </w:pPr>
          </w:p>
          <w:p w:rsidR="004E3B88" w:rsidRPr="00EC1ECF" w:rsidRDefault="004E3B88" w:rsidP="004E3B88">
            <w:pPr>
              <w:spacing w:after="0" w:line="240" w:lineRule="auto"/>
              <w:jc w:val="both"/>
              <w:rPr>
                <w:rFonts w:ascii="Times New Roman" w:eastAsia="Times New Roman" w:hAnsi="Times New Roman" w:cs="Times New Roman"/>
                <w:lang w:eastAsia="ru-RU"/>
              </w:rPr>
            </w:pPr>
          </w:p>
          <w:p w:rsidR="004E3B88" w:rsidRPr="00EC1ECF" w:rsidRDefault="004E3B88" w:rsidP="004E3B88">
            <w:pPr>
              <w:rPr>
                <w:rFonts w:ascii="Times New Roman" w:hAnsi="Times New Roman" w:cs="Times New Roman"/>
                <w:lang w:eastAsia="ru-RU"/>
              </w:rPr>
            </w:pPr>
            <w:r w:rsidRPr="00EC1ECF">
              <w:rPr>
                <w:rFonts w:ascii="Times New Roman" w:hAnsi="Times New Roman" w:cs="Times New Roman"/>
                <w:lang w:eastAsia="ru-RU"/>
              </w:rPr>
              <w:br w:type="page" w:clear="all"/>
            </w:r>
          </w:p>
          <w:p w:rsidR="004E3B88" w:rsidRPr="00EC1ECF" w:rsidRDefault="004E3B88" w:rsidP="004E3B88">
            <w:pPr>
              <w:rPr>
                <w:rFonts w:ascii="Times New Roman" w:hAnsi="Times New Roman" w:cs="Times New Roman"/>
                <w:lang w:eastAsia="ru-RU"/>
              </w:rPr>
            </w:pPr>
          </w:p>
          <w:p w:rsidR="004E3B88" w:rsidRPr="00EC1ECF" w:rsidRDefault="004E3B88" w:rsidP="004E3B88">
            <w:pPr>
              <w:rPr>
                <w:rFonts w:ascii="Times New Roman" w:hAnsi="Times New Roman" w:cs="Times New Roman"/>
                <w:lang w:eastAsia="ru-RU"/>
              </w:rPr>
            </w:pPr>
          </w:p>
          <w:p w:rsidR="004E3B88" w:rsidRPr="00EC1ECF" w:rsidRDefault="004E3B88" w:rsidP="004E3B88">
            <w:pPr>
              <w:rPr>
                <w:rFonts w:ascii="Times New Roman" w:hAnsi="Times New Roman" w:cs="Times New Roman"/>
                <w:lang w:eastAsia="ru-RU"/>
              </w:rPr>
            </w:pPr>
          </w:p>
          <w:p w:rsidR="004E3B88" w:rsidRPr="00EC1ECF" w:rsidRDefault="004E3B88" w:rsidP="004E3B88">
            <w:pPr>
              <w:rPr>
                <w:rFonts w:ascii="Times New Roman" w:hAnsi="Times New Roman" w:cs="Times New Roman"/>
                <w:lang w:eastAsia="ru-RU"/>
              </w:rPr>
            </w:pPr>
          </w:p>
          <w:p w:rsidR="004E3B88" w:rsidRPr="00EC1ECF" w:rsidRDefault="004E3B88" w:rsidP="004E3B88">
            <w:pPr>
              <w:rPr>
                <w:rFonts w:ascii="Times New Roman" w:hAnsi="Times New Roman" w:cs="Times New Roman"/>
                <w:b/>
                <w:lang w:eastAsia="ru-RU"/>
              </w:rPr>
            </w:pPr>
          </w:p>
          <w:p w:rsidR="004E3B88" w:rsidRDefault="004E3B88" w:rsidP="004E3B88">
            <w:pPr>
              <w:pStyle w:val="4"/>
              <w:spacing w:before="0" w:after="0"/>
              <w:rPr>
                <w:b/>
                <w:lang w:eastAsia="ru-RU"/>
              </w:rPr>
            </w:pPr>
          </w:p>
          <w:p w:rsidR="00537B3E" w:rsidRPr="00537B3E" w:rsidRDefault="00537B3E" w:rsidP="00537B3E">
            <w:pPr>
              <w:rPr>
                <w:lang w:eastAsia="ru-RU"/>
              </w:rPr>
            </w:pPr>
          </w:p>
          <w:p w:rsidR="004E3B88" w:rsidRPr="00EC1ECF" w:rsidRDefault="004E3B88" w:rsidP="004E3B88">
            <w:pPr>
              <w:pStyle w:val="4"/>
              <w:spacing w:before="0" w:after="0"/>
              <w:rPr>
                <w:b/>
                <w:lang w:eastAsia="ru-RU"/>
              </w:rPr>
            </w:pPr>
          </w:p>
          <w:p w:rsidR="004E3B88" w:rsidRPr="00EC1ECF" w:rsidRDefault="004E3B88" w:rsidP="004E3B88">
            <w:pPr>
              <w:pStyle w:val="4"/>
              <w:spacing w:before="0" w:after="0"/>
              <w:rPr>
                <w:b/>
                <w:lang w:eastAsia="ru-RU"/>
              </w:rPr>
            </w:pPr>
            <w:r w:rsidRPr="00EC1ECF">
              <w:rPr>
                <w:b/>
                <w:lang w:eastAsia="ru-RU"/>
              </w:rPr>
              <w:t>2. Пока</w:t>
            </w:r>
            <w:r w:rsidR="00905416">
              <w:rPr>
                <w:b/>
                <w:lang w:eastAsia="ru-RU"/>
              </w:rPr>
              <w:t>затели ведомственного</w:t>
            </w:r>
            <w:r w:rsidRPr="00EC1ECF">
              <w:rPr>
                <w:b/>
                <w:lang w:eastAsia="ru-RU"/>
              </w:rPr>
              <w:t xml:space="preserve"> проекта </w:t>
            </w:r>
            <w:r w:rsidR="00905416">
              <w:rPr>
                <w:b/>
                <w:lang w:eastAsia="ru-RU"/>
              </w:rPr>
              <w:t>2</w:t>
            </w:r>
            <w:r w:rsidRPr="00EC1ECF">
              <w:rPr>
                <w:b/>
                <w:lang w:eastAsia="ru-RU"/>
              </w:rPr>
              <w:t xml:space="preserve"> </w:t>
            </w:r>
          </w:p>
          <w:p w:rsidR="004E3B88" w:rsidRPr="00EC1ECF" w:rsidRDefault="004E3B88" w:rsidP="004E3B88">
            <w:pPr>
              <w:pStyle w:val="4"/>
              <w:spacing w:before="0" w:after="0"/>
            </w:pP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3713"/>
              <w:gridCol w:w="959"/>
              <w:gridCol w:w="1819"/>
              <w:gridCol w:w="910"/>
              <w:gridCol w:w="948"/>
              <w:gridCol w:w="616"/>
              <w:gridCol w:w="736"/>
              <w:gridCol w:w="645"/>
              <w:gridCol w:w="646"/>
              <w:gridCol w:w="646"/>
              <w:gridCol w:w="555"/>
              <w:gridCol w:w="555"/>
              <w:gridCol w:w="2330"/>
            </w:tblGrid>
            <w:tr w:rsidR="00192BA7" w:rsidRPr="00FE4F88" w:rsidTr="00B369A0">
              <w:trPr>
                <w:trHeight w:val="20"/>
              </w:trPr>
              <w:tc>
                <w:tcPr>
                  <w:tcW w:w="539" w:type="dxa"/>
                  <w:vMerge w:val="restart"/>
                  <w:vAlign w:val="center"/>
                </w:tcPr>
                <w:p w:rsidR="00192BA7" w:rsidRPr="00FE4F88" w:rsidRDefault="00192BA7" w:rsidP="0097480A">
                  <w:pPr>
                    <w:pStyle w:val="TableParagraph"/>
                    <w:spacing w:before="40" w:after="40"/>
                    <w:ind w:right="-72"/>
                    <w:jc w:val="center"/>
                    <w:rPr>
                      <w:b/>
                      <w:sz w:val="16"/>
                      <w:szCs w:val="16"/>
                    </w:rPr>
                  </w:pPr>
                  <w:r w:rsidRPr="00FE4F88">
                    <w:rPr>
                      <w:b/>
                      <w:sz w:val="16"/>
                      <w:szCs w:val="16"/>
                    </w:rPr>
                    <w:t>№</w:t>
                  </w:r>
                  <w:r w:rsidRPr="00FE4F88">
                    <w:rPr>
                      <w:b/>
                      <w:spacing w:val="-1"/>
                      <w:sz w:val="16"/>
                      <w:szCs w:val="16"/>
                    </w:rPr>
                    <w:t xml:space="preserve"> </w:t>
                  </w:r>
                  <w:proofErr w:type="gramStart"/>
                  <w:r w:rsidRPr="00FE4F88">
                    <w:rPr>
                      <w:b/>
                      <w:sz w:val="16"/>
                      <w:szCs w:val="16"/>
                    </w:rPr>
                    <w:t>п</w:t>
                  </w:r>
                  <w:proofErr w:type="gramEnd"/>
                  <w:r w:rsidRPr="00FE4F88">
                    <w:rPr>
                      <w:b/>
                      <w:sz w:val="16"/>
                      <w:szCs w:val="16"/>
                    </w:rPr>
                    <w:t>/п</w:t>
                  </w:r>
                </w:p>
              </w:tc>
              <w:tc>
                <w:tcPr>
                  <w:tcW w:w="3713" w:type="dxa"/>
                  <w:vMerge w:val="restart"/>
                  <w:vAlign w:val="center"/>
                </w:tcPr>
                <w:p w:rsidR="00192BA7" w:rsidRPr="00FE4F88" w:rsidRDefault="00D5569F" w:rsidP="0097480A">
                  <w:pPr>
                    <w:pStyle w:val="TableParagraph"/>
                    <w:spacing w:before="40" w:after="40"/>
                    <w:ind w:right="-72"/>
                    <w:jc w:val="center"/>
                    <w:rPr>
                      <w:b/>
                      <w:sz w:val="16"/>
                      <w:szCs w:val="16"/>
                    </w:rPr>
                  </w:pPr>
                  <w:r w:rsidRPr="00FE4F88">
                    <w:rPr>
                      <w:b/>
                      <w:sz w:val="16"/>
                      <w:szCs w:val="16"/>
                    </w:rPr>
                    <w:t>Показатели ведомственного</w:t>
                  </w:r>
                  <w:r w:rsidR="00192BA7" w:rsidRPr="00FE4F88">
                    <w:rPr>
                      <w:b/>
                      <w:sz w:val="16"/>
                      <w:szCs w:val="16"/>
                    </w:rPr>
                    <w:t xml:space="preserve"> проекта</w:t>
                  </w:r>
                </w:p>
              </w:tc>
              <w:tc>
                <w:tcPr>
                  <w:tcW w:w="959" w:type="dxa"/>
                  <w:vMerge w:val="restart"/>
                  <w:vAlign w:val="center"/>
                </w:tcPr>
                <w:p w:rsidR="00192BA7" w:rsidRPr="00FE4F88" w:rsidRDefault="00192BA7" w:rsidP="0097480A">
                  <w:pPr>
                    <w:pStyle w:val="TableParagraph"/>
                    <w:spacing w:before="40" w:after="40"/>
                    <w:ind w:right="-72"/>
                    <w:jc w:val="center"/>
                    <w:rPr>
                      <w:b/>
                      <w:sz w:val="16"/>
                      <w:szCs w:val="16"/>
                    </w:rPr>
                  </w:pPr>
                  <w:r w:rsidRPr="00FE4F88">
                    <w:rPr>
                      <w:b/>
                      <w:sz w:val="16"/>
                      <w:szCs w:val="16"/>
                    </w:rPr>
                    <w:t>Уровень</w:t>
                  </w:r>
                  <w:r w:rsidRPr="00FE4F88">
                    <w:rPr>
                      <w:b/>
                      <w:spacing w:val="1"/>
                      <w:sz w:val="16"/>
                      <w:szCs w:val="16"/>
                    </w:rPr>
                    <w:t xml:space="preserve"> </w:t>
                  </w:r>
                  <w:r w:rsidRPr="00FE4F88">
                    <w:rPr>
                      <w:b/>
                      <w:sz w:val="16"/>
                      <w:szCs w:val="16"/>
                    </w:rPr>
                    <w:t>показателя</w:t>
                  </w:r>
                </w:p>
              </w:tc>
              <w:tc>
                <w:tcPr>
                  <w:tcW w:w="1819" w:type="dxa"/>
                  <w:vMerge w:val="restart"/>
                  <w:vAlign w:val="center"/>
                </w:tcPr>
                <w:p w:rsidR="00192BA7" w:rsidRPr="00FE4F88" w:rsidRDefault="00192BA7" w:rsidP="0097480A">
                  <w:pPr>
                    <w:pStyle w:val="TableParagraph"/>
                    <w:spacing w:before="40" w:after="40"/>
                    <w:ind w:right="-72"/>
                    <w:jc w:val="center"/>
                    <w:rPr>
                      <w:b/>
                      <w:sz w:val="16"/>
                      <w:szCs w:val="16"/>
                    </w:rPr>
                  </w:pPr>
                  <w:r w:rsidRPr="00FE4F88">
                    <w:rPr>
                      <w:b/>
                      <w:sz w:val="16"/>
                      <w:szCs w:val="16"/>
                    </w:rPr>
                    <w:t>Признак</w:t>
                  </w:r>
                  <w:r w:rsidRPr="00FE4F88">
                    <w:rPr>
                      <w:b/>
                      <w:spacing w:val="1"/>
                      <w:sz w:val="16"/>
                      <w:szCs w:val="16"/>
                    </w:rPr>
                    <w:t xml:space="preserve"> </w:t>
                  </w:r>
                  <w:r w:rsidRPr="00FE4F88">
                    <w:rPr>
                      <w:b/>
                      <w:spacing w:val="-1"/>
                      <w:sz w:val="16"/>
                      <w:szCs w:val="16"/>
                    </w:rPr>
                    <w:t>возрастания/ убывания</w:t>
                  </w:r>
                </w:p>
              </w:tc>
              <w:tc>
                <w:tcPr>
                  <w:tcW w:w="910" w:type="dxa"/>
                  <w:vMerge w:val="restart"/>
                  <w:vAlign w:val="center"/>
                </w:tcPr>
                <w:p w:rsidR="00192BA7" w:rsidRPr="00FE4F88" w:rsidRDefault="00192BA7" w:rsidP="0097480A">
                  <w:pPr>
                    <w:pStyle w:val="TableParagraph"/>
                    <w:spacing w:before="40" w:after="40"/>
                    <w:ind w:left="-107" w:right="-72"/>
                    <w:jc w:val="center"/>
                    <w:rPr>
                      <w:b/>
                      <w:sz w:val="16"/>
                      <w:szCs w:val="16"/>
                    </w:rPr>
                  </w:pPr>
                  <w:r w:rsidRPr="00FE4F88">
                    <w:rPr>
                      <w:b/>
                      <w:sz w:val="16"/>
                      <w:szCs w:val="16"/>
                    </w:rPr>
                    <w:t>Единица</w:t>
                  </w:r>
                  <w:r w:rsidRPr="00FE4F88">
                    <w:rPr>
                      <w:b/>
                      <w:spacing w:val="1"/>
                      <w:sz w:val="16"/>
                      <w:szCs w:val="16"/>
                    </w:rPr>
                    <w:t xml:space="preserve"> </w:t>
                  </w:r>
                  <w:r w:rsidRPr="00FE4F88">
                    <w:rPr>
                      <w:b/>
                      <w:sz w:val="16"/>
                      <w:szCs w:val="16"/>
                    </w:rPr>
                    <w:t>измерения</w:t>
                  </w:r>
                  <w:r w:rsidRPr="00FE4F88">
                    <w:rPr>
                      <w:b/>
                      <w:spacing w:val="-37"/>
                      <w:sz w:val="16"/>
                      <w:szCs w:val="16"/>
                    </w:rPr>
                    <w:t xml:space="preserve">  </w:t>
                  </w:r>
                  <w:r w:rsidRPr="00FE4F88">
                    <w:rPr>
                      <w:b/>
                      <w:spacing w:val="-1"/>
                      <w:sz w:val="16"/>
                      <w:szCs w:val="16"/>
                    </w:rPr>
                    <w:t xml:space="preserve"> </w:t>
                  </w:r>
                </w:p>
              </w:tc>
              <w:tc>
                <w:tcPr>
                  <w:tcW w:w="1564" w:type="dxa"/>
                  <w:gridSpan w:val="2"/>
                  <w:vAlign w:val="center"/>
                </w:tcPr>
                <w:p w:rsidR="00192BA7" w:rsidRPr="00FE4F88" w:rsidRDefault="00192BA7" w:rsidP="0097480A">
                  <w:pPr>
                    <w:pStyle w:val="TableParagraph"/>
                    <w:spacing w:before="40" w:after="40"/>
                    <w:ind w:right="-72"/>
                    <w:jc w:val="center"/>
                    <w:rPr>
                      <w:b/>
                      <w:sz w:val="16"/>
                      <w:szCs w:val="16"/>
                    </w:rPr>
                  </w:pPr>
                  <w:r w:rsidRPr="00FE4F88">
                    <w:rPr>
                      <w:b/>
                      <w:sz w:val="16"/>
                      <w:szCs w:val="16"/>
                    </w:rPr>
                    <w:t>Базовое</w:t>
                  </w:r>
                  <w:r w:rsidRPr="00FE4F88">
                    <w:rPr>
                      <w:b/>
                      <w:spacing w:val="-6"/>
                      <w:sz w:val="16"/>
                      <w:szCs w:val="16"/>
                    </w:rPr>
                    <w:t xml:space="preserve"> </w:t>
                  </w:r>
                  <w:r w:rsidRPr="00FE4F88">
                    <w:rPr>
                      <w:b/>
                      <w:sz w:val="16"/>
                      <w:szCs w:val="16"/>
                    </w:rPr>
                    <w:t>значение</w:t>
                  </w:r>
                </w:p>
              </w:tc>
              <w:tc>
                <w:tcPr>
                  <w:tcW w:w="3783" w:type="dxa"/>
                  <w:gridSpan w:val="6"/>
                </w:tcPr>
                <w:p w:rsidR="00192BA7" w:rsidRPr="00FE4F88" w:rsidRDefault="00356D79" w:rsidP="0097480A">
                  <w:pPr>
                    <w:pStyle w:val="TableParagraph"/>
                    <w:spacing w:before="40" w:after="40"/>
                    <w:ind w:right="-72"/>
                    <w:jc w:val="center"/>
                    <w:rPr>
                      <w:b/>
                      <w:sz w:val="16"/>
                      <w:szCs w:val="16"/>
                    </w:rPr>
                  </w:pPr>
                  <w:r w:rsidRPr="00FE4F88">
                    <w:rPr>
                      <w:b/>
                      <w:sz w:val="16"/>
                      <w:szCs w:val="16"/>
                    </w:rPr>
                    <w:t>Период, год</w:t>
                  </w:r>
                </w:p>
              </w:tc>
              <w:tc>
                <w:tcPr>
                  <w:tcW w:w="2330" w:type="dxa"/>
                  <w:vMerge w:val="restart"/>
                  <w:vAlign w:val="center"/>
                </w:tcPr>
                <w:p w:rsidR="00192BA7" w:rsidRPr="00FE4F88" w:rsidRDefault="00192BA7" w:rsidP="0097480A">
                  <w:pPr>
                    <w:pStyle w:val="TableParagraph"/>
                    <w:spacing w:before="40" w:after="40"/>
                    <w:ind w:right="-72"/>
                    <w:jc w:val="center"/>
                    <w:rPr>
                      <w:b/>
                      <w:sz w:val="16"/>
                      <w:szCs w:val="16"/>
                    </w:rPr>
                  </w:pPr>
                  <w:r w:rsidRPr="00FE4F88">
                    <w:rPr>
                      <w:b/>
                      <w:sz w:val="16"/>
                      <w:szCs w:val="16"/>
                    </w:rPr>
                    <w:t>Нарастающий итог</w:t>
                  </w:r>
                </w:p>
              </w:tc>
            </w:tr>
            <w:tr w:rsidR="00192BA7" w:rsidRPr="00FE4F88" w:rsidTr="00B369A0">
              <w:trPr>
                <w:trHeight w:val="20"/>
              </w:trPr>
              <w:tc>
                <w:tcPr>
                  <w:tcW w:w="539" w:type="dxa"/>
                  <w:vMerge/>
                  <w:tcBorders>
                    <w:top w:val="none" w:sz="4" w:space="0" w:color="000000"/>
                  </w:tcBorders>
                </w:tcPr>
                <w:p w:rsidR="00192BA7" w:rsidRPr="00FE4F88" w:rsidRDefault="00192BA7" w:rsidP="0097480A">
                  <w:pPr>
                    <w:spacing w:before="40" w:after="40"/>
                    <w:rPr>
                      <w:rFonts w:ascii="Times New Roman" w:hAnsi="Times New Roman" w:cs="Times New Roman"/>
                      <w:sz w:val="16"/>
                      <w:szCs w:val="16"/>
                    </w:rPr>
                  </w:pPr>
                </w:p>
              </w:tc>
              <w:tc>
                <w:tcPr>
                  <w:tcW w:w="3713" w:type="dxa"/>
                  <w:vMerge/>
                  <w:tcBorders>
                    <w:top w:val="none" w:sz="4" w:space="0" w:color="000000"/>
                  </w:tcBorders>
                </w:tcPr>
                <w:p w:rsidR="00192BA7" w:rsidRPr="00FE4F88" w:rsidRDefault="00192BA7" w:rsidP="0097480A">
                  <w:pPr>
                    <w:spacing w:before="40" w:after="40"/>
                    <w:rPr>
                      <w:rFonts w:ascii="Times New Roman" w:hAnsi="Times New Roman" w:cs="Times New Roman"/>
                      <w:sz w:val="16"/>
                      <w:szCs w:val="16"/>
                    </w:rPr>
                  </w:pPr>
                </w:p>
              </w:tc>
              <w:tc>
                <w:tcPr>
                  <w:tcW w:w="959" w:type="dxa"/>
                  <w:vMerge/>
                  <w:tcBorders>
                    <w:top w:val="none" w:sz="4" w:space="0" w:color="000000"/>
                  </w:tcBorders>
                </w:tcPr>
                <w:p w:rsidR="00192BA7" w:rsidRPr="00FE4F88" w:rsidRDefault="00192BA7" w:rsidP="0097480A">
                  <w:pPr>
                    <w:spacing w:before="40" w:after="40"/>
                    <w:rPr>
                      <w:rFonts w:ascii="Times New Roman" w:hAnsi="Times New Roman" w:cs="Times New Roman"/>
                      <w:sz w:val="16"/>
                      <w:szCs w:val="16"/>
                    </w:rPr>
                  </w:pPr>
                </w:p>
              </w:tc>
              <w:tc>
                <w:tcPr>
                  <w:tcW w:w="1819" w:type="dxa"/>
                  <w:vMerge/>
                </w:tcPr>
                <w:p w:rsidR="00192BA7" w:rsidRPr="00FE4F88" w:rsidRDefault="00192BA7" w:rsidP="0097480A">
                  <w:pPr>
                    <w:spacing w:before="40" w:after="40"/>
                    <w:rPr>
                      <w:rFonts w:ascii="Times New Roman" w:hAnsi="Times New Roman" w:cs="Times New Roman"/>
                      <w:sz w:val="16"/>
                      <w:szCs w:val="16"/>
                    </w:rPr>
                  </w:pPr>
                </w:p>
              </w:tc>
              <w:tc>
                <w:tcPr>
                  <w:tcW w:w="910" w:type="dxa"/>
                  <w:vMerge/>
                  <w:tcBorders>
                    <w:top w:val="none" w:sz="4" w:space="0" w:color="000000"/>
                  </w:tcBorders>
                </w:tcPr>
                <w:p w:rsidR="00192BA7" w:rsidRPr="00FE4F88" w:rsidRDefault="00192BA7" w:rsidP="0097480A">
                  <w:pPr>
                    <w:spacing w:before="40" w:after="40"/>
                    <w:rPr>
                      <w:rFonts w:ascii="Times New Roman" w:hAnsi="Times New Roman" w:cs="Times New Roman"/>
                      <w:sz w:val="16"/>
                      <w:szCs w:val="16"/>
                    </w:rPr>
                  </w:pPr>
                </w:p>
              </w:tc>
              <w:tc>
                <w:tcPr>
                  <w:tcW w:w="948"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значение</w:t>
                  </w:r>
                </w:p>
              </w:tc>
              <w:tc>
                <w:tcPr>
                  <w:tcW w:w="616"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год</w:t>
                  </w:r>
                </w:p>
              </w:tc>
              <w:tc>
                <w:tcPr>
                  <w:tcW w:w="736"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2025</w:t>
                  </w:r>
                </w:p>
              </w:tc>
              <w:tc>
                <w:tcPr>
                  <w:tcW w:w="645"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2026</w:t>
                  </w:r>
                </w:p>
              </w:tc>
              <w:tc>
                <w:tcPr>
                  <w:tcW w:w="646"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2027</w:t>
                  </w:r>
                </w:p>
              </w:tc>
              <w:tc>
                <w:tcPr>
                  <w:tcW w:w="646"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2028</w:t>
                  </w:r>
                </w:p>
              </w:tc>
              <w:tc>
                <w:tcPr>
                  <w:tcW w:w="555"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2029</w:t>
                  </w:r>
                </w:p>
              </w:tc>
              <w:tc>
                <w:tcPr>
                  <w:tcW w:w="555" w:type="dxa"/>
                  <w:vAlign w:val="center"/>
                </w:tcPr>
                <w:p w:rsidR="00192BA7" w:rsidRPr="00FE4F88" w:rsidRDefault="00192BA7" w:rsidP="0097480A">
                  <w:pPr>
                    <w:pStyle w:val="TableParagraph"/>
                    <w:spacing w:before="40" w:after="40"/>
                    <w:jc w:val="center"/>
                    <w:rPr>
                      <w:b/>
                      <w:sz w:val="16"/>
                      <w:szCs w:val="16"/>
                    </w:rPr>
                  </w:pPr>
                  <w:r w:rsidRPr="00FE4F88">
                    <w:rPr>
                      <w:b/>
                      <w:sz w:val="16"/>
                      <w:szCs w:val="16"/>
                    </w:rPr>
                    <w:t>2030</w:t>
                  </w:r>
                </w:p>
              </w:tc>
              <w:tc>
                <w:tcPr>
                  <w:tcW w:w="2330" w:type="dxa"/>
                  <w:vMerge/>
                  <w:tcBorders>
                    <w:top w:val="none" w:sz="4" w:space="0" w:color="000000"/>
                  </w:tcBorders>
                </w:tcPr>
                <w:p w:rsidR="00192BA7" w:rsidRPr="00FE4F88" w:rsidRDefault="00192BA7" w:rsidP="0097480A">
                  <w:pPr>
                    <w:spacing w:before="40" w:after="40"/>
                    <w:rPr>
                      <w:rFonts w:ascii="Times New Roman" w:hAnsi="Times New Roman" w:cs="Times New Roman"/>
                      <w:sz w:val="16"/>
                      <w:szCs w:val="16"/>
                    </w:rPr>
                  </w:pPr>
                </w:p>
              </w:tc>
            </w:tr>
            <w:tr w:rsidR="00192BA7" w:rsidRPr="00FE4F88" w:rsidTr="00B369A0">
              <w:trPr>
                <w:trHeight w:val="20"/>
              </w:trPr>
              <w:tc>
                <w:tcPr>
                  <w:tcW w:w="539" w:type="dxa"/>
                </w:tcPr>
                <w:p w:rsidR="00192BA7" w:rsidRPr="00FE4F88" w:rsidRDefault="00192BA7" w:rsidP="0097480A">
                  <w:pPr>
                    <w:pStyle w:val="TableParagraph"/>
                    <w:spacing w:before="40" w:after="40"/>
                    <w:jc w:val="center"/>
                    <w:rPr>
                      <w:b/>
                      <w:sz w:val="16"/>
                      <w:szCs w:val="16"/>
                    </w:rPr>
                  </w:pPr>
                  <w:r w:rsidRPr="00FE4F88">
                    <w:rPr>
                      <w:b/>
                      <w:sz w:val="16"/>
                      <w:szCs w:val="16"/>
                    </w:rPr>
                    <w:t>1</w:t>
                  </w:r>
                </w:p>
              </w:tc>
              <w:tc>
                <w:tcPr>
                  <w:tcW w:w="3713" w:type="dxa"/>
                </w:tcPr>
                <w:p w:rsidR="00192BA7" w:rsidRPr="00FE4F88" w:rsidRDefault="00192BA7" w:rsidP="0097480A">
                  <w:pPr>
                    <w:pStyle w:val="TableParagraph"/>
                    <w:spacing w:before="40" w:after="40"/>
                    <w:jc w:val="center"/>
                    <w:rPr>
                      <w:b/>
                      <w:sz w:val="16"/>
                      <w:szCs w:val="16"/>
                    </w:rPr>
                  </w:pPr>
                  <w:r w:rsidRPr="00FE4F88">
                    <w:rPr>
                      <w:b/>
                      <w:sz w:val="16"/>
                      <w:szCs w:val="16"/>
                    </w:rPr>
                    <w:t>2</w:t>
                  </w:r>
                </w:p>
              </w:tc>
              <w:tc>
                <w:tcPr>
                  <w:tcW w:w="959" w:type="dxa"/>
                </w:tcPr>
                <w:p w:rsidR="00192BA7" w:rsidRPr="00FE4F88" w:rsidRDefault="00192BA7" w:rsidP="0097480A">
                  <w:pPr>
                    <w:pStyle w:val="TableParagraph"/>
                    <w:spacing w:before="40" w:after="40"/>
                    <w:jc w:val="center"/>
                    <w:rPr>
                      <w:b/>
                      <w:sz w:val="16"/>
                      <w:szCs w:val="16"/>
                    </w:rPr>
                  </w:pPr>
                  <w:r w:rsidRPr="00FE4F88">
                    <w:rPr>
                      <w:b/>
                      <w:sz w:val="16"/>
                      <w:szCs w:val="16"/>
                    </w:rPr>
                    <w:t>3</w:t>
                  </w:r>
                </w:p>
              </w:tc>
              <w:tc>
                <w:tcPr>
                  <w:tcW w:w="1819" w:type="dxa"/>
                </w:tcPr>
                <w:p w:rsidR="00192BA7" w:rsidRPr="00FE4F88" w:rsidRDefault="00192BA7" w:rsidP="0097480A">
                  <w:pPr>
                    <w:pStyle w:val="TableParagraph"/>
                    <w:spacing w:before="40" w:after="40"/>
                    <w:jc w:val="center"/>
                    <w:rPr>
                      <w:b/>
                      <w:sz w:val="16"/>
                      <w:szCs w:val="16"/>
                    </w:rPr>
                  </w:pPr>
                  <w:r w:rsidRPr="00FE4F88">
                    <w:rPr>
                      <w:b/>
                      <w:sz w:val="16"/>
                      <w:szCs w:val="16"/>
                    </w:rPr>
                    <w:t>4</w:t>
                  </w:r>
                </w:p>
              </w:tc>
              <w:tc>
                <w:tcPr>
                  <w:tcW w:w="910" w:type="dxa"/>
                </w:tcPr>
                <w:p w:rsidR="00192BA7" w:rsidRPr="00FE4F88" w:rsidRDefault="00192BA7" w:rsidP="0097480A">
                  <w:pPr>
                    <w:pStyle w:val="TableParagraph"/>
                    <w:spacing w:before="40" w:after="40"/>
                    <w:jc w:val="center"/>
                    <w:rPr>
                      <w:b/>
                      <w:sz w:val="16"/>
                      <w:szCs w:val="16"/>
                    </w:rPr>
                  </w:pPr>
                  <w:r w:rsidRPr="00FE4F88">
                    <w:rPr>
                      <w:b/>
                      <w:sz w:val="16"/>
                      <w:szCs w:val="16"/>
                    </w:rPr>
                    <w:t>5</w:t>
                  </w:r>
                </w:p>
              </w:tc>
              <w:tc>
                <w:tcPr>
                  <w:tcW w:w="948" w:type="dxa"/>
                </w:tcPr>
                <w:p w:rsidR="00192BA7" w:rsidRPr="00FE4F88" w:rsidRDefault="00192BA7" w:rsidP="0097480A">
                  <w:pPr>
                    <w:pStyle w:val="TableParagraph"/>
                    <w:spacing w:before="40" w:after="40"/>
                    <w:jc w:val="center"/>
                    <w:rPr>
                      <w:b/>
                      <w:sz w:val="16"/>
                      <w:szCs w:val="16"/>
                    </w:rPr>
                  </w:pPr>
                  <w:r w:rsidRPr="00FE4F88">
                    <w:rPr>
                      <w:b/>
                      <w:sz w:val="16"/>
                      <w:szCs w:val="16"/>
                    </w:rPr>
                    <w:t>6</w:t>
                  </w:r>
                </w:p>
              </w:tc>
              <w:tc>
                <w:tcPr>
                  <w:tcW w:w="616" w:type="dxa"/>
                </w:tcPr>
                <w:p w:rsidR="00192BA7" w:rsidRPr="00FE4F88" w:rsidRDefault="00192BA7" w:rsidP="0097480A">
                  <w:pPr>
                    <w:pStyle w:val="TableParagraph"/>
                    <w:spacing w:before="40" w:after="40"/>
                    <w:jc w:val="center"/>
                    <w:rPr>
                      <w:b/>
                      <w:sz w:val="16"/>
                      <w:szCs w:val="16"/>
                    </w:rPr>
                  </w:pPr>
                  <w:r w:rsidRPr="00FE4F88">
                    <w:rPr>
                      <w:b/>
                      <w:sz w:val="16"/>
                      <w:szCs w:val="16"/>
                    </w:rPr>
                    <w:t>7</w:t>
                  </w:r>
                </w:p>
              </w:tc>
              <w:tc>
                <w:tcPr>
                  <w:tcW w:w="736" w:type="dxa"/>
                </w:tcPr>
                <w:p w:rsidR="00192BA7" w:rsidRPr="00FE4F88" w:rsidRDefault="00192BA7" w:rsidP="0097480A">
                  <w:pPr>
                    <w:pStyle w:val="TableParagraph"/>
                    <w:spacing w:before="40" w:after="40"/>
                    <w:jc w:val="center"/>
                    <w:rPr>
                      <w:b/>
                      <w:sz w:val="16"/>
                      <w:szCs w:val="16"/>
                    </w:rPr>
                  </w:pPr>
                  <w:r w:rsidRPr="00FE4F88">
                    <w:rPr>
                      <w:b/>
                      <w:sz w:val="16"/>
                      <w:szCs w:val="16"/>
                    </w:rPr>
                    <w:t>8</w:t>
                  </w:r>
                </w:p>
              </w:tc>
              <w:tc>
                <w:tcPr>
                  <w:tcW w:w="645" w:type="dxa"/>
                </w:tcPr>
                <w:p w:rsidR="00192BA7" w:rsidRPr="00FE4F88" w:rsidRDefault="00192BA7" w:rsidP="0097480A">
                  <w:pPr>
                    <w:pStyle w:val="TableParagraph"/>
                    <w:spacing w:before="40" w:after="40"/>
                    <w:jc w:val="center"/>
                    <w:rPr>
                      <w:b/>
                      <w:sz w:val="16"/>
                      <w:szCs w:val="16"/>
                    </w:rPr>
                  </w:pPr>
                  <w:r w:rsidRPr="00FE4F88">
                    <w:rPr>
                      <w:b/>
                      <w:sz w:val="16"/>
                      <w:szCs w:val="16"/>
                    </w:rPr>
                    <w:t>9</w:t>
                  </w:r>
                </w:p>
              </w:tc>
              <w:tc>
                <w:tcPr>
                  <w:tcW w:w="646" w:type="dxa"/>
                </w:tcPr>
                <w:p w:rsidR="00192BA7" w:rsidRPr="00FE4F88" w:rsidRDefault="00192BA7" w:rsidP="0097480A">
                  <w:pPr>
                    <w:pStyle w:val="TableParagraph"/>
                    <w:spacing w:before="40" w:after="40"/>
                    <w:jc w:val="center"/>
                    <w:rPr>
                      <w:b/>
                      <w:sz w:val="16"/>
                      <w:szCs w:val="16"/>
                    </w:rPr>
                  </w:pPr>
                  <w:r w:rsidRPr="00FE4F88">
                    <w:rPr>
                      <w:b/>
                      <w:sz w:val="16"/>
                      <w:szCs w:val="16"/>
                    </w:rPr>
                    <w:t>10</w:t>
                  </w:r>
                </w:p>
              </w:tc>
              <w:tc>
                <w:tcPr>
                  <w:tcW w:w="646" w:type="dxa"/>
                </w:tcPr>
                <w:p w:rsidR="00192BA7" w:rsidRPr="00FE4F88" w:rsidRDefault="00192BA7" w:rsidP="0097480A">
                  <w:pPr>
                    <w:pStyle w:val="TableParagraph"/>
                    <w:spacing w:before="40" w:after="40"/>
                    <w:jc w:val="center"/>
                    <w:rPr>
                      <w:b/>
                      <w:sz w:val="16"/>
                      <w:szCs w:val="16"/>
                    </w:rPr>
                  </w:pPr>
                  <w:r w:rsidRPr="00FE4F88">
                    <w:rPr>
                      <w:b/>
                      <w:sz w:val="16"/>
                      <w:szCs w:val="16"/>
                    </w:rPr>
                    <w:t>11</w:t>
                  </w:r>
                </w:p>
              </w:tc>
              <w:tc>
                <w:tcPr>
                  <w:tcW w:w="555" w:type="dxa"/>
                </w:tcPr>
                <w:p w:rsidR="00192BA7" w:rsidRPr="00FE4F88" w:rsidRDefault="00192BA7" w:rsidP="0097480A">
                  <w:pPr>
                    <w:pStyle w:val="TableParagraph"/>
                    <w:spacing w:before="40" w:after="40"/>
                    <w:jc w:val="center"/>
                    <w:rPr>
                      <w:b/>
                      <w:sz w:val="16"/>
                      <w:szCs w:val="16"/>
                    </w:rPr>
                  </w:pPr>
                  <w:r w:rsidRPr="00FE4F88">
                    <w:rPr>
                      <w:b/>
                      <w:sz w:val="16"/>
                      <w:szCs w:val="16"/>
                    </w:rPr>
                    <w:t>12</w:t>
                  </w:r>
                </w:p>
              </w:tc>
              <w:tc>
                <w:tcPr>
                  <w:tcW w:w="555" w:type="dxa"/>
                </w:tcPr>
                <w:p w:rsidR="00192BA7" w:rsidRPr="00FE4F88" w:rsidRDefault="00192BA7" w:rsidP="0097480A">
                  <w:pPr>
                    <w:pStyle w:val="TableParagraph"/>
                    <w:spacing w:before="40" w:after="40"/>
                    <w:jc w:val="center"/>
                    <w:rPr>
                      <w:b/>
                      <w:sz w:val="16"/>
                      <w:szCs w:val="16"/>
                    </w:rPr>
                  </w:pPr>
                  <w:r w:rsidRPr="00FE4F88">
                    <w:rPr>
                      <w:b/>
                      <w:sz w:val="16"/>
                      <w:szCs w:val="16"/>
                    </w:rPr>
                    <w:t>13</w:t>
                  </w:r>
                </w:p>
              </w:tc>
              <w:tc>
                <w:tcPr>
                  <w:tcW w:w="2330" w:type="dxa"/>
                  <w:tcBorders>
                    <w:right w:val="single" w:sz="4" w:space="0" w:color="auto"/>
                  </w:tcBorders>
                </w:tcPr>
                <w:p w:rsidR="00192BA7" w:rsidRPr="00FE4F88" w:rsidRDefault="00192BA7" w:rsidP="0097480A">
                  <w:pPr>
                    <w:pStyle w:val="TableParagraph"/>
                    <w:spacing w:before="40" w:after="40"/>
                    <w:jc w:val="center"/>
                    <w:rPr>
                      <w:b/>
                      <w:sz w:val="16"/>
                      <w:szCs w:val="16"/>
                    </w:rPr>
                  </w:pPr>
                  <w:r w:rsidRPr="00FE4F88">
                    <w:rPr>
                      <w:b/>
                      <w:sz w:val="16"/>
                      <w:szCs w:val="16"/>
                    </w:rPr>
                    <w:t>14</w:t>
                  </w:r>
                </w:p>
              </w:tc>
            </w:tr>
            <w:tr w:rsidR="00192BA7" w:rsidRPr="00FE4F88" w:rsidTr="00B369A0">
              <w:trPr>
                <w:trHeight w:val="443"/>
              </w:trPr>
              <w:tc>
                <w:tcPr>
                  <w:tcW w:w="539" w:type="dxa"/>
                  <w:vAlign w:val="center"/>
                </w:tcPr>
                <w:p w:rsidR="00192BA7" w:rsidRPr="00FE4F88" w:rsidRDefault="00192BA7" w:rsidP="003D27C3">
                  <w:pPr>
                    <w:pStyle w:val="TableParagraph"/>
                    <w:spacing w:before="40" w:after="40"/>
                    <w:rPr>
                      <w:sz w:val="20"/>
                      <w:szCs w:val="20"/>
                    </w:rPr>
                  </w:pPr>
                  <w:r w:rsidRPr="00FE4F88">
                    <w:rPr>
                      <w:sz w:val="20"/>
                      <w:szCs w:val="20"/>
                    </w:rPr>
                    <w:t xml:space="preserve">  1.</w:t>
                  </w:r>
                </w:p>
              </w:tc>
              <w:tc>
                <w:tcPr>
                  <w:tcW w:w="15078" w:type="dxa"/>
                  <w:gridSpan w:val="13"/>
                  <w:tcBorders>
                    <w:right w:val="single" w:sz="4" w:space="0" w:color="auto"/>
                  </w:tcBorders>
                  <w:shd w:val="clear" w:color="auto" w:fill="FFFFFF"/>
                </w:tcPr>
                <w:p w:rsidR="00192BA7" w:rsidRPr="00FE4F88" w:rsidRDefault="00192BA7" w:rsidP="003D27C3">
                  <w:pPr>
                    <w:autoSpaceDE w:val="0"/>
                    <w:autoSpaceDN w:val="0"/>
                    <w:adjustRightInd w:val="0"/>
                    <w:spacing w:after="0" w:line="240" w:lineRule="auto"/>
                    <w:rPr>
                      <w:rFonts w:ascii="Times New Roman" w:hAnsi="Times New Roman" w:cs="Times New Roman"/>
                      <w:bCs/>
                      <w:sz w:val="20"/>
                      <w:szCs w:val="20"/>
                    </w:rPr>
                  </w:pPr>
                  <w:r w:rsidRPr="00FE4F88">
                    <w:rPr>
                      <w:rFonts w:ascii="Times New Roman" w:hAnsi="Times New Roman" w:cs="Times New Roman"/>
                      <w:bCs/>
                      <w:sz w:val="20"/>
                      <w:szCs w:val="20"/>
                    </w:rPr>
                    <w:t>Задача «Обеспечение жильем граждан, состоящих на учете в качестве нуждающихся в жилых помещениях»</w:t>
                  </w:r>
                </w:p>
              </w:tc>
            </w:tr>
            <w:tr w:rsidR="00192BA7" w:rsidRPr="00FE4F88" w:rsidTr="00B369A0">
              <w:trPr>
                <w:trHeight w:val="20"/>
              </w:trPr>
              <w:tc>
                <w:tcPr>
                  <w:tcW w:w="539" w:type="dxa"/>
                  <w:vAlign w:val="center"/>
                </w:tcPr>
                <w:p w:rsidR="00192BA7" w:rsidRPr="00FE4F88" w:rsidRDefault="00192BA7" w:rsidP="0097480A">
                  <w:pPr>
                    <w:pStyle w:val="TableParagraph"/>
                    <w:spacing w:before="40" w:after="40"/>
                    <w:jc w:val="center"/>
                    <w:rPr>
                      <w:sz w:val="20"/>
                      <w:szCs w:val="20"/>
                    </w:rPr>
                  </w:pPr>
                  <w:r w:rsidRPr="00FE4F88">
                    <w:rPr>
                      <w:sz w:val="20"/>
                      <w:szCs w:val="20"/>
                    </w:rPr>
                    <w:t>1.1.</w:t>
                  </w:r>
                </w:p>
              </w:tc>
              <w:tc>
                <w:tcPr>
                  <w:tcW w:w="3713" w:type="dxa"/>
                </w:tcPr>
                <w:p w:rsidR="00192BA7" w:rsidRPr="00FE4F88" w:rsidRDefault="00192BA7" w:rsidP="0097480A">
                  <w:pPr>
                    <w:autoSpaceDE w:val="0"/>
                    <w:autoSpaceDN w:val="0"/>
                    <w:adjustRightInd w:val="0"/>
                    <w:spacing w:after="0" w:line="240" w:lineRule="auto"/>
                    <w:rPr>
                      <w:rFonts w:ascii="Times New Roman" w:hAnsi="Times New Roman" w:cs="Times New Roman"/>
                      <w:sz w:val="20"/>
                      <w:szCs w:val="20"/>
                    </w:rPr>
                  </w:pPr>
                  <w:r w:rsidRPr="00FE4F88">
                    <w:rPr>
                      <w:rFonts w:ascii="Times New Roman" w:hAnsi="Times New Roman" w:cs="Times New Roman"/>
                      <w:sz w:val="20"/>
                      <w:szCs w:val="20"/>
                    </w:rPr>
                    <w:t>Количество семей с детьми-инвалидами, обеспеченных жилыми помещениями</w:t>
                  </w:r>
                </w:p>
              </w:tc>
              <w:tc>
                <w:tcPr>
                  <w:tcW w:w="959" w:type="dxa"/>
                  <w:vAlign w:val="center"/>
                </w:tcPr>
                <w:p w:rsidR="00192BA7" w:rsidRPr="00FE4F88" w:rsidRDefault="00192BA7" w:rsidP="0097480A">
                  <w:pPr>
                    <w:pStyle w:val="TableParagraph"/>
                    <w:spacing w:before="40" w:after="40"/>
                    <w:jc w:val="center"/>
                    <w:rPr>
                      <w:sz w:val="20"/>
                      <w:szCs w:val="20"/>
                    </w:rPr>
                  </w:pPr>
                  <w:r w:rsidRPr="00FE4F88">
                    <w:rPr>
                      <w:sz w:val="20"/>
                      <w:szCs w:val="20"/>
                    </w:rPr>
                    <w:t>ГП</w:t>
                  </w:r>
                </w:p>
              </w:tc>
              <w:tc>
                <w:tcPr>
                  <w:tcW w:w="1819" w:type="dxa"/>
                  <w:shd w:val="clear" w:color="auto" w:fill="FFFFFF"/>
                  <w:vAlign w:val="center"/>
                </w:tcPr>
                <w:p w:rsidR="00192BA7" w:rsidRPr="00FE4F88" w:rsidRDefault="00192BA7" w:rsidP="0097480A">
                  <w:pPr>
                    <w:pStyle w:val="TableParagraph"/>
                    <w:spacing w:before="40" w:after="40"/>
                    <w:jc w:val="center"/>
                    <w:rPr>
                      <w:rFonts w:eastAsia="Arial Unicode MS"/>
                      <w:sz w:val="20"/>
                      <w:szCs w:val="20"/>
                      <w:lang w:eastAsia="ru-RU"/>
                    </w:rPr>
                  </w:pPr>
                  <w:r w:rsidRPr="00FE4F88">
                    <w:rPr>
                      <w:spacing w:val="-1"/>
                      <w:sz w:val="20"/>
                      <w:szCs w:val="20"/>
                    </w:rPr>
                    <w:t>Прогрессирующий</w:t>
                  </w:r>
                </w:p>
              </w:tc>
              <w:tc>
                <w:tcPr>
                  <w:tcW w:w="910" w:type="dxa"/>
                  <w:shd w:val="clear" w:color="auto" w:fill="FFFFFF"/>
                  <w:vAlign w:val="center"/>
                </w:tcPr>
                <w:p w:rsidR="00192BA7" w:rsidRPr="00FE4F88" w:rsidRDefault="00192BA7" w:rsidP="000674C3">
                  <w:pPr>
                    <w:jc w:val="center"/>
                    <w:rPr>
                      <w:rFonts w:ascii="Times New Roman" w:hAnsi="Times New Roman" w:cs="Times New Roman"/>
                      <w:sz w:val="20"/>
                      <w:szCs w:val="20"/>
                    </w:rPr>
                  </w:pPr>
                  <w:r w:rsidRPr="00FE4F88">
                    <w:rPr>
                      <w:rFonts w:ascii="Times New Roman" w:eastAsia="Arial Unicode MS" w:hAnsi="Times New Roman" w:cs="Times New Roman"/>
                      <w:sz w:val="20"/>
                      <w:szCs w:val="20"/>
                      <w:lang w:eastAsia="ru-RU"/>
                    </w:rPr>
                    <w:t>семей</w:t>
                  </w:r>
                </w:p>
              </w:tc>
              <w:tc>
                <w:tcPr>
                  <w:tcW w:w="948" w:type="dxa"/>
                  <w:vAlign w:val="center"/>
                </w:tcPr>
                <w:p w:rsidR="00192BA7" w:rsidRPr="00FE4F88" w:rsidRDefault="00192BA7" w:rsidP="0097480A">
                  <w:pPr>
                    <w:pStyle w:val="TableParagraph"/>
                    <w:spacing w:before="40" w:after="40"/>
                    <w:jc w:val="center"/>
                    <w:rPr>
                      <w:sz w:val="20"/>
                      <w:szCs w:val="20"/>
                    </w:rPr>
                  </w:pPr>
                  <w:r w:rsidRPr="00FE4F88">
                    <w:rPr>
                      <w:sz w:val="20"/>
                      <w:szCs w:val="20"/>
                    </w:rPr>
                    <w:t>0</w:t>
                  </w:r>
                </w:p>
              </w:tc>
              <w:tc>
                <w:tcPr>
                  <w:tcW w:w="616" w:type="dxa"/>
                  <w:vAlign w:val="center"/>
                </w:tcPr>
                <w:p w:rsidR="00192BA7" w:rsidRPr="00FE4F88" w:rsidRDefault="00192BA7" w:rsidP="0097480A">
                  <w:pPr>
                    <w:pStyle w:val="TableParagraph"/>
                    <w:spacing w:before="40" w:after="40"/>
                    <w:jc w:val="center"/>
                    <w:rPr>
                      <w:sz w:val="20"/>
                      <w:szCs w:val="20"/>
                    </w:rPr>
                  </w:pPr>
                  <w:r w:rsidRPr="00FE4F88">
                    <w:rPr>
                      <w:sz w:val="20"/>
                      <w:szCs w:val="20"/>
                    </w:rPr>
                    <w:t>2023</w:t>
                  </w:r>
                </w:p>
              </w:tc>
              <w:tc>
                <w:tcPr>
                  <w:tcW w:w="736" w:type="dxa"/>
                  <w:vAlign w:val="center"/>
                </w:tcPr>
                <w:p w:rsidR="00192BA7" w:rsidRPr="00FE4F88" w:rsidRDefault="00192BA7" w:rsidP="0097480A">
                  <w:pPr>
                    <w:pStyle w:val="TableParagraph"/>
                    <w:spacing w:before="40" w:after="40"/>
                    <w:jc w:val="center"/>
                    <w:rPr>
                      <w:sz w:val="20"/>
                      <w:szCs w:val="20"/>
                    </w:rPr>
                  </w:pPr>
                  <w:r w:rsidRPr="00FE4F88">
                    <w:rPr>
                      <w:sz w:val="20"/>
                      <w:szCs w:val="20"/>
                    </w:rPr>
                    <w:t>-</w:t>
                  </w:r>
                </w:p>
              </w:tc>
              <w:tc>
                <w:tcPr>
                  <w:tcW w:w="64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646"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646"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55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1</w:t>
                  </w:r>
                </w:p>
              </w:tc>
              <w:tc>
                <w:tcPr>
                  <w:tcW w:w="55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2330" w:type="dxa"/>
                  <w:vAlign w:val="center"/>
                </w:tcPr>
                <w:p w:rsidR="00192BA7" w:rsidRPr="00FE4F88" w:rsidRDefault="00192BA7" w:rsidP="0097480A">
                  <w:pPr>
                    <w:pStyle w:val="TableParagraph"/>
                    <w:spacing w:before="40" w:after="40"/>
                    <w:jc w:val="center"/>
                    <w:rPr>
                      <w:sz w:val="20"/>
                      <w:szCs w:val="20"/>
                    </w:rPr>
                  </w:pPr>
                  <w:r w:rsidRPr="00FE4F88">
                    <w:rPr>
                      <w:sz w:val="20"/>
                      <w:szCs w:val="20"/>
                    </w:rPr>
                    <w:t>Да</w:t>
                  </w:r>
                </w:p>
              </w:tc>
            </w:tr>
            <w:tr w:rsidR="00192BA7" w:rsidRPr="00FE4F88" w:rsidTr="00B369A0">
              <w:trPr>
                <w:trHeight w:val="20"/>
              </w:trPr>
              <w:tc>
                <w:tcPr>
                  <w:tcW w:w="539" w:type="dxa"/>
                  <w:vAlign w:val="center"/>
                </w:tcPr>
                <w:p w:rsidR="00192BA7" w:rsidRPr="00FE4F88" w:rsidRDefault="00192BA7" w:rsidP="0097480A">
                  <w:pPr>
                    <w:pStyle w:val="TableParagraph"/>
                    <w:spacing w:before="40" w:after="40"/>
                    <w:jc w:val="center"/>
                    <w:rPr>
                      <w:sz w:val="20"/>
                      <w:szCs w:val="20"/>
                    </w:rPr>
                  </w:pPr>
                  <w:r w:rsidRPr="00FE4F88">
                    <w:rPr>
                      <w:sz w:val="20"/>
                      <w:szCs w:val="20"/>
                    </w:rPr>
                    <w:t>1.2</w:t>
                  </w:r>
                </w:p>
              </w:tc>
              <w:tc>
                <w:tcPr>
                  <w:tcW w:w="3713" w:type="dxa"/>
                </w:tcPr>
                <w:p w:rsidR="00192BA7" w:rsidRPr="00FE4F88" w:rsidRDefault="00192BA7" w:rsidP="007D0643">
                  <w:pPr>
                    <w:autoSpaceDE w:val="0"/>
                    <w:autoSpaceDN w:val="0"/>
                    <w:adjustRightInd w:val="0"/>
                    <w:spacing w:after="0" w:line="240" w:lineRule="auto"/>
                    <w:rPr>
                      <w:rFonts w:ascii="Times New Roman" w:hAnsi="Times New Roman" w:cs="Times New Roman"/>
                      <w:sz w:val="20"/>
                      <w:szCs w:val="20"/>
                    </w:rPr>
                  </w:pPr>
                  <w:r w:rsidRPr="00FE4F88">
                    <w:rPr>
                      <w:rFonts w:ascii="Times New Roman" w:hAnsi="Times New Roman" w:cs="Times New Roman"/>
                      <w:sz w:val="20"/>
                      <w:szCs w:val="20"/>
                    </w:rPr>
                    <w:t>Количество построенных жилых домов для многодетных семей</w:t>
                  </w:r>
                </w:p>
              </w:tc>
              <w:tc>
                <w:tcPr>
                  <w:tcW w:w="959" w:type="dxa"/>
                  <w:vAlign w:val="center"/>
                </w:tcPr>
                <w:p w:rsidR="00192BA7" w:rsidRPr="00FE4F88" w:rsidRDefault="00192BA7" w:rsidP="0097480A">
                  <w:pPr>
                    <w:pStyle w:val="TableParagraph"/>
                    <w:spacing w:before="40" w:after="40"/>
                    <w:jc w:val="center"/>
                    <w:rPr>
                      <w:sz w:val="20"/>
                      <w:szCs w:val="20"/>
                    </w:rPr>
                  </w:pPr>
                  <w:r w:rsidRPr="00FE4F88">
                    <w:rPr>
                      <w:sz w:val="20"/>
                      <w:szCs w:val="20"/>
                    </w:rPr>
                    <w:t>ГП</w:t>
                  </w:r>
                </w:p>
              </w:tc>
              <w:tc>
                <w:tcPr>
                  <w:tcW w:w="1819" w:type="dxa"/>
                  <w:shd w:val="clear" w:color="auto" w:fill="FFFFFF"/>
                  <w:vAlign w:val="center"/>
                </w:tcPr>
                <w:p w:rsidR="00192BA7" w:rsidRPr="00FE4F88" w:rsidRDefault="00192BA7" w:rsidP="0097480A">
                  <w:pPr>
                    <w:pStyle w:val="TableParagraph"/>
                    <w:spacing w:before="40" w:after="40"/>
                    <w:jc w:val="center"/>
                    <w:rPr>
                      <w:rFonts w:eastAsia="Arial Unicode MS"/>
                      <w:sz w:val="20"/>
                      <w:szCs w:val="20"/>
                      <w:lang w:eastAsia="ru-RU"/>
                    </w:rPr>
                  </w:pPr>
                  <w:r w:rsidRPr="00FE4F88">
                    <w:rPr>
                      <w:spacing w:val="-1"/>
                      <w:sz w:val="20"/>
                      <w:szCs w:val="20"/>
                    </w:rPr>
                    <w:t>Прогрессирующий</w:t>
                  </w:r>
                </w:p>
              </w:tc>
              <w:tc>
                <w:tcPr>
                  <w:tcW w:w="910" w:type="dxa"/>
                  <w:shd w:val="clear" w:color="auto" w:fill="FFFFFF"/>
                  <w:vAlign w:val="center"/>
                </w:tcPr>
                <w:p w:rsidR="00192BA7" w:rsidRPr="00FE4F88" w:rsidRDefault="00192BA7" w:rsidP="000674C3">
                  <w:pPr>
                    <w:jc w:val="center"/>
                    <w:rPr>
                      <w:rFonts w:ascii="Times New Roman" w:hAnsi="Times New Roman" w:cs="Times New Roman"/>
                      <w:sz w:val="20"/>
                      <w:szCs w:val="20"/>
                    </w:rPr>
                  </w:pPr>
                  <w:r w:rsidRPr="00FE4F88">
                    <w:rPr>
                      <w:rFonts w:ascii="Times New Roman" w:eastAsia="Arial Unicode MS" w:hAnsi="Times New Roman" w:cs="Times New Roman"/>
                      <w:sz w:val="20"/>
                      <w:szCs w:val="20"/>
                      <w:lang w:eastAsia="ru-RU"/>
                    </w:rPr>
                    <w:t>семей</w:t>
                  </w:r>
                </w:p>
              </w:tc>
              <w:tc>
                <w:tcPr>
                  <w:tcW w:w="948" w:type="dxa"/>
                  <w:vAlign w:val="center"/>
                </w:tcPr>
                <w:p w:rsidR="00192BA7" w:rsidRPr="00FE4F88" w:rsidRDefault="00192BA7" w:rsidP="0097480A">
                  <w:pPr>
                    <w:pStyle w:val="TableParagraph"/>
                    <w:spacing w:before="40" w:after="40"/>
                    <w:jc w:val="center"/>
                    <w:rPr>
                      <w:sz w:val="20"/>
                      <w:szCs w:val="20"/>
                    </w:rPr>
                  </w:pPr>
                  <w:r w:rsidRPr="00FE4F88">
                    <w:rPr>
                      <w:sz w:val="20"/>
                      <w:szCs w:val="20"/>
                    </w:rPr>
                    <w:t>0</w:t>
                  </w:r>
                </w:p>
              </w:tc>
              <w:tc>
                <w:tcPr>
                  <w:tcW w:w="616" w:type="dxa"/>
                  <w:vAlign w:val="center"/>
                </w:tcPr>
                <w:p w:rsidR="00192BA7" w:rsidRPr="00FE4F88" w:rsidRDefault="00192BA7" w:rsidP="0097480A">
                  <w:pPr>
                    <w:pStyle w:val="TableParagraph"/>
                    <w:spacing w:before="40" w:after="40"/>
                    <w:jc w:val="center"/>
                    <w:rPr>
                      <w:sz w:val="20"/>
                      <w:szCs w:val="20"/>
                    </w:rPr>
                  </w:pPr>
                  <w:r w:rsidRPr="00FE4F88">
                    <w:rPr>
                      <w:sz w:val="20"/>
                      <w:szCs w:val="20"/>
                    </w:rPr>
                    <w:t>2023</w:t>
                  </w:r>
                </w:p>
              </w:tc>
              <w:tc>
                <w:tcPr>
                  <w:tcW w:w="736" w:type="dxa"/>
                  <w:vAlign w:val="center"/>
                </w:tcPr>
                <w:p w:rsidR="00192BA7" w:rsidRPr="00FE4F88" w:rsidRDefault="00192BA7" w:rsidP="0097480A">
                  <w:pPr>
                    <w:pStyle w:val="TableParagraph"/>
                    <w:spacing w:before="40" w:after="40"/>
                    <w:jc w:val="center"/>
                    <w:rPr>
                      <w:sz w:val="20"/>
                      <w:szCs w:val="20"/>
                    </w:rPr>
                  </w:pPr>
                  <w:r w:rsidRPr="00FE4F88">
                    <w:rPr>
                      <w:sz w:val="20"/>
                      <w:szCs w:val="20"/>
                    </w:rPr>
                    <w:t>-</w:t>
                  </w:r>
                </w:p>
              </w:tc>
              <w:tc>
                <w:tcPr>
                  <w:tcW w:w="64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646"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646"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55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1</w:t>
                  </w:r>
                </w:p>
              </w:tc>
              <w:tc>
                <w:tcPr>
                  <w:tcW w:w="555" w:type="dxa"/>
                  <w:vAlign w:val="center"/>
                </w:tcPr>
                <w:p w:rsidR="00192BA7" w:rsidRPr="00FE4F88" w:rsidRDefault="00192BA7" w:rsidP="0097480A">
                  <w:pPr>
                    <w:jc w:val="center"/>
                    <w:rPr>
                      <w:rFonts w:ascii="Times New Roman" w:hAnsi="Times New Roman" w:cs="Times New Roman"/>
                      <w:sz w:val="20"/>
                      <w:szCs w:val="20"/>
                    </w:rPr>
                  </w:pPr>
                  <w:r w:rsidRPr="00FE4F88">
                    <w:rPr>
                      <w:rFonts w:ascii="Times New Roman" w:hAnsi="Times New Roman" w:cs="Times New Roman"/>
                      <w:sz w:val="20"/>
                      <w:szCs w:val="20"/>
                    </w:rPr>
                    <w:t>-</w:t>
                  </w:r>
                </w:p>
              </w:tc>
              <w:tc>
                <w:tcPr>
                  <w:tcW w:w="2330" w:type="dxa"/>
                  <w:vAlign w:val="center"/>
                </w:tcPr>
                <w:p w:rsidR="00192BA7" w:rsidRPr="00FE4F88" w:rsidRDefault="00192BA7" w:rsidP="0097480A">
                  <w:pPr>
                    <w:pStyle w:val="TableParagraph"/>
                    <w:spacing w:before="40" w:after="40"/>
                    <w:jc w:val="center"/>
                    <w:rPr>
                      <w:sz w:val="20"/>
                      <w:szCs w:val="20"/>
                    </w:rPr>
                  </w:pPr>
                  <w:r w:rsidRPr="00FE4F88">
                    <w:rPr>
                      <w:sz w:val="20"/>
                      <w:szCs w:val="20"/>
                    </w:rPr>
                    <w:t>Да</w:t>
                  </w:r>
                </w:p>
              </w:tc>
            </w:tr>
          </w:tbl>
          <w:p w:rsidR="004E3B88" w:rsidRPr="00FE4F88" w:rsidRDefault="004E3B88" w:rsidP="004E3B88">
            <w:pPr>
              <w:rPr>
                <w:rFonts w:ascii="Times New Roman" w:hAnsi="Times New Roman" w:cs="Times New Roman"/>
                <w:sz w:val="20"/>
                <w:szCs w:val="20"/>
                <w:lang w:eastAsia="ru-RU"/>
              </w:rPr>
            </w:pPr>
          </w:p>
          <w:p w:rsidR="004E3B88" w:rsidRPr="00FE4F88" w:rsidRDefault="004E3B88" w:rsidP="004E3B88">
            <w:pPr>
              <w:pStyle w:val="4"/>
              <w:spacing w:before="0" w:after="0"/>
              <w:rPr>
                <w:b/>
                <w:sz w:val="20"/>
                <w:szCs w:val="20"/>
                <w:lang w:eastAsia="ru-RU"/>
              </w:rPr>
            </w:pPr>
            <w:r w:rsidRPr="00FE4F88">
              <w:rPr>
                <w:b/>
                <w:sz w:val="20"/>
                <w:szCs w:val="20"/>
                <w:lang w:eastAsia="ru-RU"/>
              </w:rPr>
              <w:t>3. Помесячный план дости</w:t>
            </w:r>
            <w:r w:rsidR="006670D8" w:rsidRPr="00FE4F88">
              <w:rPr>
                <w:b/>
                <w:sz w:val="20"/>
                <w:szCs w:val="20"/>
                <w:lang w:eastAsia="ru-RU"/>
              </w:rPr>
              <w:t>жения показателей ведомственного</w:t>
            </w:r>
            <w:r w:rsidRPr="00FE4F88">
              <w:rPr>
                <w:b/>
                <w:sz w:val="20"/>
                <w:szCs w:val="20"/>
                <w:lang w:eastAsia="ru-RU"/>
              </w:rPr>
              <w:t xml:space="preserve"> проекта </w:t>
            </w:r>
            <w:r w:rsidR="006670D8" w:rsidRPr="00FE4F88">
              <w:rPr>
                <w:b/>
                <w:sz w:val="20"/>
                <w:szCs w:val="20"/>
                <w:lang w:eastAsia="ru-RU"/>
              </w:rPr>
              <w:t>2</w:t>
            </w:r>
            <w:r w:rsidRPr="00FE4F88">
              <w:rPr>
                <w:b/>
                <w:sz w:val="20"/>
                <w:szCs w:val="20"/>
                <w:lang w:eastAsia="ru-RU"/>
              </w:rPr>
              <w:t xml:space="preserve"> в 2025 году</w:t>
            </w:r>
          </w:p>
          <w:p w:rsidR="004E3B88" w:rsidRPr="00FE4F88" w:rsidRDefault="004E3B88" w:rsidP="004E3B88">
            <w:pPr>
              <w:spacing w:after="0" w:line="240" w:lineRule="auto"/>
              <w:rPr>
                <w:sz w:val="20"/>
                <w:szCs w:val="20"/>
                <w:lang w:eastAsia="ru-RU"/>
              </w:rPr>
            </w:pPr>
          </w:p>
          <w:tbl>
            <w:tblPr>
              <w:tblW w:w="15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4139"/>
              <w:gridCol w:w="1235"/>
              <w:gridCol w:w="1460"/>
              <w:gridCol w:w="598"/>
              <w:gridCol w:w="602"/>
              <w:gridCol w:w="662"/>
              <w:gridCol w:w="593"/>
              <w:gridCol w:w="589"/>
              <w:gridCol w:w="717"/>
              <w:gridCol w:w="708"/>
              <w:gridCol w:w="567"/>
              <w:gridCol w:w="567"/>
              <w:gridCol w:w="580"/>
              <w:gridCol w:w="857"/>
              <w:gridCol w:w="1194"/>
              <w:gridCol w:w="236"/>
            </w:tblGrid>
            <w:tr w:rsidR="004E3B88" w:rsidRPr="00FE4F88" w:rsidTr="005B4675">
              <w:trPr>
                <w:trHeight w:val="20"/>
              </w:trPr>
              <w:tc>
                <w:tcPr>
                  <w:tcW w:w="602" w:type="dxa"/>
                  <w:vMerge w:val="restart"/>
                  <w:vAlign w:val="center"/>
                </w:tcPr>
                <w:p w:rsidR="004E3B88" w:rsidRPr="00FE4F88" w:rsidRDefault="004E3B88" w:rsidP="0097480A">
                  <w:pPr>
                    <w:pStyle w:val="TableParagraph"/>
                    <w:spacing w:before="40" w:after="40"/>
                    <w:jc w:val="center"/>
                    <w:rPr>
                      <w:b/>
                      <w:sz w:val="20"/>
                      <w:szCs w:val="20"/>
                    </w:rPr>
                  </w:pPr>
                  <w:r w:rsidRPr="00FE4F88">
                    <w:rPr>
                      <w:b/>
                      <w:sz w:val="20"/>
                      <w:szCs w:val="20"/>
                    </w:rPr>
                    <w:t>№</w:t>
                  </w:r>
                  <w:r w:rsidRPr="00FE4F88">
                    <w:rPr>
                      <w:b/>
                      <w:spacing w:val="-1"/>
                      <w:sz w:val="20"/>
                      <w:szCs w:val="20"/>
                    </w:rPr>
                    <w:t xml:space="preserve"> </w:t>
                  </w:r>
                  <w:proofErr w:type="gramStart"/>
                  <w:r w:rsidRPr="00FE4F88">
                    <w:rPr>
                      <w:b/>
                      <w:sz w:val="20"/>
                      <w:szCs w:val="20"/>
                    </w:rPr>
                    <w:t>п</w:t>
                  </w:r>
                  <w:proofErr w:type="gramEnd"/>
                  <w:r w:rsidRPr="00FE4F88">
                    <w:rPr>
                      <w:b/>
                      <w:sz w:val="20"/>
                      <w:szCs w:val="20"/>
                    </w:rPr>
                    <w:t>/п</w:t>
                  </w:r>
                </w:p>
              </w:tc>
              <w:tc>
                <w:tcPr>
                  <w:tcW w:w="4139" w:type="dxa"/>
                  <w:vMerge w:val="restart"/>
                  <w:vAlign w:val="center"/>
                </w:tcPr>
                <w:p w:rsidR="004E3B88" w:rsidRPr="00FE4F88" w:rsidRDefault="004E3B88" w:rsidP="0097480A">
                  <w:pPr>
                    <w:pStyle w:val="TableParagraph"/>
                    <w:spacing w:before="40" w:after="40"/>
                    <w:jc w:val="center"/>
                    <w:rPr>
                      <w:b/>
                      <w:sz w:val="20"/>
                      <w:szCs w:val="20"/>
                    </w:rPr>
                  </w:pPr>
                  <w:r w:rsidRPr="00FE4F88">
                    <w:rPr>
                      <w:b/>
                      <w:sz w:val="20"/>
                      <w:szCs w:val="20"/>
                    </w:rPr>
                    <w:t>Показатели</w:t>
                  </w:r>
                  <w:r w:rsidRPr="00FE4F88">
                    <w:rPr>
                      <w:b/>
                      <w:spacing w:val="-5"/>
                      <w:sz w:val="20"/>
                      <w:szCs w:val="20"/>
                    </w:rPr>
                    <w:t xml:space="preserve"> </w:t>
                  </w:r>
                  <w:r w:rsidRPr="00FE4F88">
                    <w:rPr>
                      <w:b/>
                      <w:sz w:val="20"/>
                      <w:szCs w:val="20"/>
                    </w:rPr>
                    <w:t>регионального</w:t>
                  </w:r>
                  <w:r w:rsidRPr="00FE4F88">
                    <w:rPr>
                      <w:b/>
                      <w:spacing w:val="-5"/>
                      <w:sz w:val="20"/>
                      <w:szCs w:val="20"/>
                    </w:rPr>
                    <w:t xml:space="preserve"> </w:t>
                  </w:r>
                  <w:r w:rsidRPr="00FE4F88">
                    <w:rPr>
                      <w:b/>
                      <w:sz w:val="20"/>
                      <w:szCs w:val="20"/>
                    </w:rPr>
                    <w:t>проекта</w:t>
                  </w:r>
                </w:p>
              </w:tc>
              <w:tc>
                <w:tcPr>
                  <w:tcW w:w="1235" w:type="dxa"/>
                  <w:vMerge w:val="restart"/>
                  <w:vAlign w:val="center"/>
                </w:tcPr>
                <w:p w:rsidR="004E3B88" w:rsidRPr="00FE4F88" w:rsidRDefault="004E3B88" w:rsidP="0097480A">
                  <w:pPr>
                    <w:pStyle w:val="TableParagraph"/>
                    <w:spacing w:before="40" w:after="40"/>
                    <w:jc w:val="center"/>
                    <w:rPr>
                      <w:b/>
                      <w:sz w:val="20"/>
                      <w:szCs w:val="20"/>
                    </w:rPr>
                  </w:pPr>
                  <w:r w:rsidRPr="00FE4F88">
                    <w:rPr>
                      <w:b/>
                      <w:sz w:val="20"/>
                      <w:szCs w:val="20"/>
                    </w:rPr>
                    <w:t>Уровень</w:t>
                  </w:r>
                  <w:r w:rsidRPr="00FE4F88">
                    <w:rPr>
                      <w:b/>
                      <w:spacing w:val="1"/>
                      <w:sz w:val="20"/>
                      <w:szCs w:val="20"/>
                    </w:rPr>
                    <w:t xml:space="preserve"> </w:t>
                  </w:r>
                  <w:r w:rsidRPr="00FE4F88">
                    <w:rPr>
                      <w:b/>
                      <w:sz w:val="20"/>
                      <w:szCs w:val="20"/>
                    </w:rPr>
                    <w:t>показателя</w:t>
                  </w:r>
                </w:p>
              </w:tc>
              <w:tc>
                <w:tcPr>
                  <w:tcW w:w="1460" w:type="dxa"/>
                  <w:vMerge w:val="restart"/>
                  <w:vAlign w:val="center"/>
                </w:tcPr>
                <w:p w:rsidR="004E3B88" w:rsidRPr="00FE4F88" w:rsidRDefault="004E3B88" w:rsidP="0097480A">
                  <w:pPr>
                    <w:pStyle w:val="TableParagraph"/>
                    <w:spacing w:before="40" w:after="40"/>
                    <w:jc w:val="center"/>
                    <w:rPr>
                      <w:b/>
                      <w:sz w:val="20"/>
                      <w:szCs w:val="20"/>
                    </w:rPr>
                  </w:pPr>
                  <w:r w:rsidRPr="00FE4F88">
                    <w:rPr>
                      <w:b/>
                      <w:sz w:val="20"/>
                      <w:szCs w:val="20"/>
                    </w:rPr>
                    <w:t>Единица измерения</w:t>
                  </w:r>
                  <w:r w:rsidRPr="00FE4F88">
                    <w:rPr>
                      <w:b/>
                      <w:spacing w:val="-37"/>
                      <w:sz w:val="20"/>
                      <w:szCs w:val="20"/>
                    </w:rPr>
                    <w:t xml:space="preserve"> </w:t>
                  </w:r>
                  <w:r w:rsidRPr="00FE4F88">
                    <w:rPr>
                      <w:b/>
                      <w:spacing w:val="-37"/>
                      <w:sz w:val="20"/>
                      <w:szCs w:val="20"/>
                    </w:rPr>
                    <w:br/>
                  </w:r>
                  <w:r w:rsidRPr="00FE4F88">
                    <w:rPr>
                      <w:b/>
                      <w:sz w:val="20"/>
                      <w:szCs w:val="20"/>
                    </w:rPr>
                    <w:t>(по</w:t>
                  </w:r>
                  <w:r w:rsidRPr="00FE4F88">
                    <w:rPr>
                      <w:b/>
                      <w:spacing w:val="-2"/>
                      <w:sz w:val="20"/>
                      <w:szCs w:val="20"/>
                    </w:rPr>
                    <w:t xml:space="preserve"> </w:t>
                  </w:r>
                  <w:r w:rsidRPr="00FE4F88">
                    <w:rPr>
                      <w:b/>
                      <w:sz w:val="20"/>
                      <w:szCs w:val="20"/>
                    </w:rPr>
                    <w:t>ОКЕИ)</w:t>
                  </w:r>
                </w:p>
              </w:tc>
              <w:tc>
                <w:tcPr>
                  <w:tcW w:w="7040" w:type="dxa"/>
                  <w:gridSpan w:val="11"/>
                  <w:vAlign w:val="center"/>
                </w:tcPr>
                <w:p w:rsidR="004E3B88" w:rsidRPr="00FE4F88" w:rsidRDefault="004E3B88" w:rsidP="0097480A">
                  <w:pPr>
                    <w:pStyle w:val="TableParagraph"/>
                    <w:spacing w:before="40" w:after="40"/>
                    <w:jc w:val="center"/>
                    <w:rPr>
                      <w:b/>
                      <w:sz w:val="20"/>
                      <w:szCs w:val="20"/>
                    </w:rPr>
                  </w:pPr>
                  <w:r w:rsidRPr="00FE4F88">
                    <w:rPr>
                      <w:b/>
                      <w:sz w:val="20"/>
                      <w:szCs w:val="20"/>
                    </w:rPr>
                    <w:t>Плановые</w:t>
                  </w:r>
                  <w:r w:rsidRPr="00FE4F88">
                    <w:rPr>
                      <w:b/>
                      <w:spacing w:val="-4"/>
                      <w:sz w:val="20"/>
                      <w:szCs w:val="20"/>
                    </w:rPr>
                    <w:t xml:space="preserve"> </w:t>
                  </w:r>
                  <w:r w:rsidRPr="00FE4F88">
                    <w:rPr>
                      <w:b/>
                      <w:sz w:val="20"/>
                      <w:szCs w:val="20"/>
                    </w:rPr>
                    <w:t>значения</w:t>
                  </w:r>
                  <w:r w:rsidRPr="00FE4F88">
                    <w:rPr>
                      <w:b/>
                      <w:spacing w:val="-2"/>
                      <w:sz w:val="20"/>
                      <w:szCs w:val="20"/>
                    </w:rPr>
                    <w:t xml:space="preserve"> </w:t>
                  </w:r>
                  <w:r w:rsidRPr="00FE4F88">
                    <w:rPr>
                      <w:b/>
                      <w:sz w:val="20"/>
                      <w:szCs w:val="20"/>
                    </w:rPr>
                    <w:t>по</w:t>
                  </w:r>
                  <w:r w:rsidRPr="00FE4F88">
                    <w:rPr>
                      <w:b/>
                      <w:spacing w:val="-3"/>
                      <w:sz w:val="20"/>
                      <w:szCs w:val="20"/>
                    </w:rPr>
                    <w:t xml:space="preserve"> </w:t>
                  </w:r>
                  <w:r w:rsidRPr="00FE4F88">
                    <w:rPr>
                      <w:b/>
                      <w:sz w:val="20"/>
                      <w:szCs w:val="20"/>
                    </w:rPr>
                    <w:t>месяцам</w:t>
                  </w:r>
                </w:p>
              </w:tc>
              <w:tc>
                <w:tcPr>
                  <w:tcW w:w="1194" w:type="dxa"/>
                  <w:vMerge w:val="restart"/>
                  <w:tcBorders>
                    <w:right w:val="single" w:sz="4" w:space="0" w:color="auto"/>
                  </w:tcBorders>
                  <w:vAlign w:val="center"/>
                </w:tcPr>
                <w:p w:rsidR="004E3B88" w:rsidRPr="00FE4F88" w:rsidRDefault="004E3B88" w:rsidP="0097480A">
                  <w:pPr>
                    <w:pStyle w:val="TableParagraph"/>
                    <w:spacing w:before="40" w:after="40"/>
                    <w:jc w:val="center"/>
                    <w:rPr>
                      <w:b/>
                      <w:sz w:val="20"/>
                      <w:szCs w:val="20"/>
                    </w:rPr>
                  </w:pPr>
                  <w:proofErr w:type="gramStart"/>
                  <w:r w:rsidRPr="00FE4F88">
                    <w:rPr>
                      <w:b/>
                      <w:sz w:val="20"/>
                      <w:szCs w:val="20"/>
                    </w:rPr>
                    <w:t>На конец</w:t>
                  </w:r>
                  <w:proofErr w:type="gramEnd"/>
                  <w:r w:rsidRPr="00FE4F88">
                    <w:rPr>
                      <w:b/>
                      <w:spacing w:val="1"/>
                      <w:sz w:val="20"/>
                      <w:szCs w:val="20"/>
                    </w:rPr>
                    <w:t xml:space="preserve"> </w:t>
                  </w:r>
                  <w:r w:rsidRPr="00FE4F88">
                    <w:rPr>
                      <w:b/>
                      <w:spacing w:val="1"/>
                      <w:sz w:val="20"/>
                      <w:szCs w:val="20"/>
                    </w:rPr>
                    <w:br/>
                  </w:r>
                  <w:r w:rsidRPr="00FE4F88">
                    <w:rPr>
                      <w:b/>
                      <w:sz w:val="20"/>
                      <w:szCs w:val="20"/>
                    </w:rPr>
                    <w:t>2025</w:t>
                  </w:r>
                  <w:r w:rsidRPr="00FE4F88">
                    <w:rPr>
                      <w:b/>
                      <w:i/>
                      <w:sz w:val="20"/>
                      <w:szCs w:val="20"/>
                    </w:rPr>
                    <w:t xml:space="preserve"> </w:t>
                  </w:r>
                  <w:r w:rsidRPr="00FE4F88">
                    <w:rPr>
                      <w:b/>
                      <w:i/>
                      <w:spacing w:val="-37"/>
                      <w:sz w:val="20"/>
                      <w:szCs w:val="20"/>
                    </w:rPr>
                    <w:t xml:space="preserve"> </w:t>
                  </w:r>
                  <w:r w:rsidRPr="00FE4F88">
                    <w:rPr>
                      <w:b/>
                      <w:sz w:val="20"/>
                      <w:szCs w:val="20"/>
                    </w:rPr>
                    <w:t>года</w:t>
                  </w:r>
                </w:p>
              </w:tc>
              <w:tc>
                <w:tcPr>
                  <w:tcW w:w="236" w:type="dxa"/>
                  <w:vMerge w:val="restart"/>
                  <w:tcBorders>
                    <w:left w:val="single" w:sz="4" w:space="0" w:color="auto"/>
                  </w:tcBorders>
                  <w:vAlign w:val="center"/>
                </w:tcPr>
                <w:p w:rsidR="004E3B88" w:rsidRPr="00FE4F88" w:rsidRDefault="004E3B88" w:rsidP="0097480A">
                  <w:pPr>
                    <w:rPr>
                      <w:rFonts w:ascii="Times New Roman" w:eastAsia="Times New Roman" w:hAnsi="Times New Roman" w:cs="Times New Roman"/>
                      <w:b/>
                      <w:sz w:val="20"/>
                      <w:szCs w:val="20"/>
                    </w:rPr>
                  </w:pPr>
                </w:p>
                <w:p w:rsidR="004E3B88" w:rsidRPr="00FE4F88" w:rsidRDefault="004E3B88" w:rsidP="0097480A">
                  <w:pPr>
                    <w:pStyle w:val="TableParagraph"/>
                    <w:spacing w:before="40" w:after="40"/>
                    <w:jc w:val="center"/>
                    <w:rPr>
                      <w:b/>
                      <w:sz w:val="20"/>
                      <w:szCs w:val="20"/>
                    </w:rPr>
                  </w:pPr>
                </w:p>
              </w:tc>
            </w:tr>
            <w:tr w:rsidR="004E3B88" w:rsidRPr="00FE4F88" w:rsidTr="005B4675">
              <w:trPr>
                <w:trHeight w:val="20"/>
              </w:trPr>
              <w:tc>
                <w:tcPr>
                  <w:tcW w:w="602" w:type="dxa"/>
                  <w:vMerge/>
                  <w:tcBorders>
                    <w:top w:val="none" w:sz="4" w:space="0" w:color="000000"/>
                  </w:tcBorders>
                  <w:vAlign w:val="center"/>
                </w:tcPr>
                <w:p w:rsidR="004E3B88" w:rsidRPr="00FE4F88" w:rsidRDefault="004E3B88" w:rsidP="0097480A">
                  <w:pPr>
                    <w:spacing w:before="40" w:after="40"/>
                    <w:jc w:val="center"/>
                    <w:rPr>
                      <w:sz w:val="20"/>
                      <w:szCs w:val="20"/>
                    </w:rPr>
                  </w:pPr>
                </w:p>
              </w:tc>
              <w:tc>
                <w:tcPr>
                  <w:tcW w:w="4139" w:type="dxa"/>
                  <w:vMerge/>
                  <w:tcBorders>
                    <w:top w:val="none" w:sz="4" w:space="0" w:color="000000"/>
                  </w:tcBorders>
                  <w:vAlign w:val="center"/>
                </w:tcPr>
                <w:p w:rsidR="004E3B88" w:rsidRPr="00FE4F88" w:rsidRDefault="004E3B88" w:rsidP="0097480A">
                  <w:pPr>
                    <w:spacing w:before="40" w:after="40"/>
                    <w:jc w:val="center"/>
                    <w:rPr>
                      <w:sz w:val="20"/>
                      <w:szCs w:val="20"/>
                    </w:rPr>
                  </w:pPr>
                </w:p>
              </w:tc>
              <w:tc>
                <w:tcPr>
                  <w:tcW w:w="1235" w:type="dxa"/>
                  <w:vMerge/>
                  <w:tcBorders>
                    <w:top w:val="none" w:sz="4" w:space="0" w:color="000000"/>
                  </w:tcBorders>
                  <w:vAlign w:val="center"/>
                </w:tcPr>
                <w:p w:rsidR="004E3B88" w:rsidRPr="00FE4F88" w:rsidRDefault="004E3B88" w:rsidP="0097480A">
                  <w:pPr>
                    <w:spacing w:before="40" w:after="40"/>
                    <w:jc w:val="center"/>
                    <w:rPr>
                      <w:sz w:val="20"/>
                      <w:szCs w:val="20"/>
                    </w:rPr>
                  </w:pPr>
                </w:p>
              </w:tc>
              <w:tc>
                <w:tcPr>
                  <w:tcW w:w="1460" w:type="dxa"/>
                  <w:vMerge/>
                  <w:tcBorders>
                    <w:top w:val="none" w:sz="4" w:space="0" w:color="000000"/>
                  </w:tcBorders>
                  <w:vAlign w:val="center"/>
                </w:tcPr>
                <w:p w:rsidR="004E3B88" w:rsidRPr="00FE4F88" w:rsidRDefault="004E3B88" w:rsidP="0097480A">
                  <w:pPr>
                    <w:spacing w:before="40" w:after="40"/>
                    <w:jc w:val="center"/>
                    <w:rPr>
                      <w:sz w:val="20"/>
                      <w:szCs w:val="20"/>
                    </w:rPr>
                  </w:pPr>
                </w:p>
              </w:tc>
              <w:tc>
                <w:tcPr>
                  <w:tcW w:w="598"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янв.</w:t>
                  </w:r>
                </w:p>
              </w:tc>
              <w:tc>
                <w:tcPr>
                  <w:tcW w:w="602"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фев.</w:t>
                  </w:r>
                </w:p>
              </w:tc>
              <w:tc>
                <w:tcPr>
                  <w:tcW w:w="662"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март</w:t>
                  </w:r>
                </w:p>
              </w:tc>
              <w:tc>
                <w:tcPr>
                  <w:tcW w:w="593"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апр.</w:t>
                  </w:r>
                </w:p>
              </w:tc>
              <w:tc>
                <w:tcPr>
                  <w:tcW w:w="589"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май</w:t>
                  </w:r>
                </w:p>
              </w:tc>
              <w:tc>
                <w:tcPr>
                  <w:tcW w:w="717"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июнь</w:t>
                  </w:r>
                </w:p>
              </w:tc>
              <w:tc>
                <w:tcPr>
                  <w:tcW w:w="708"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июль</w:t>
                  </w:r>
                </w:p>
              </w:tc>
              <w:tc>
                <w:tcPr>
                  <w:tcW w:w="567"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авг.</w:t>
                  </w:r>
                </w:p>
              </w:tc>
              <w:tc>
                <w:tcPr>
                  <w:tcW w:w="567"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сен.</w:t>
                  </w:r>
                </w:p>
              </w:tc>
              <w:tc>
                <w:tcPr>
                  <w:tcW w:w="580"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окт.</w:t>
                  </w:r>
                </w:p>
              </w:tc>
              <w:tc>
                <w:tcPr>
                  <w:tcW w:w="857" w:type="dxa"/>
                  <w:vAlign w:val="center"/>
                </w:tcPr>
                <w:p w:rsidR="004E3B88" w:rsidRPr="00FE4F88" w:rsidRDefault="004E3B88" w:rsidP="0097480A">
                  <w:pPr>
                    <w:pStyle w:val="TableParagraph"/>
                    <w:spacing w:before="40" w:after="40"/>
                    <w:jc w:val="center"/>
                    <w:rPr>
                      <w:b/>
                      <w:sz w:val="20"/>
                      <w:szCs w:val="20"/>
                    </w:rPr>
                  </w:pPr>
                  <w:r w:rsidRPr="00FE4F88">
                    <w:rPr>
                      <w:b/>
                      <w:sz w:val="20"/>
                      <w:szCs w:val="20"/>
                    </w:rPr>
                    <w:t>ноябрь</w:t>
                  </w:r>
                </w:p>
              </w:tc>
              <w:tc>
                <w:tcPr>
                  <w:tcW w:w="1194" w:type="dxa"/>
                  <w:vMerge/>
                  <w:tcBorders>
                    <w:top w:val="none" w:sz="4" w:space="0" w:color="000000"/>
                    <w:right w:val="single" w:sz="4" w:space="0" w:color="auto"/>
                  </w:tcBorders>
                  <w:vAlign w:val="center"/>
                </w:tcPr>
                <w:p w:rsidR="004E3B88" w:rsidRPr="00FE4F88" w:rsidRDefault="004E3B88" w:rsidP="0097480A">
                  <w:pPr>
                    <w:spacing w:before="40" w:after="40"/>
                    <w:jc w:val="center"/>
                    <w:rPr>
                      <w:sz w:val="20"/>
                      <w:szCs w:val="20"/>
                    </w:rPr>
                  </w:pPr>
                </w:p>
              </w:tc>
              <w:tc>
                <w:tcPr>
                  <w:tcW w:w="236" w:type="dxa"/>
                  <w:vMerge/>
                  <w:tcBorders>
                    <w:top w:val="none" w:sz="4" w:space="0" w:color="000000"/>
                    <w:left w:val="single" w:sz="4" w:space="0" w:color="auto"/>
                  </w:tcBorders>
                  <w:vAlign w:val="center"/>
                </w:tcPr>
                <w:p w:rsidR="004E3B88" w:rsidRPr="00FE4F88" w:rsidRDefault="004E3B88" w:rsidP="0097480A">
                  <w:pPr>
                    <w:spacing w:before="40" w:after="40"/>
                    <w:jc w:val="center"/>
                    <w:rPr>
                      <w:sz w:val="20"/>
                      <w:szCs w:val="20"/>
                    </w:rPr>
                  </w:pPr>
                </w:p>
              </w:tc>
            </w:tr>
            <w:tr w:rsidR="004E3B88" w:rsidRPr="00FE4F88" w:rsidTr="005B4675">
              <w:trPr>
                <w:trHeight w:val="20"/>
              </w:trPr>
              <w:tc>
                <w:tcPr>
                  <w:tcW w:w="602" w:type="dxa"/>
                </w:tcPr>
                <w:p w:rsidR="004E3B88" w:rsidRPr="00FE4F88" w:rsidRDefault="004E3B88" w:rsidP="00816CE9">
                  <w:pPr>
                    <w:pStyle w:val="TableParagraph"/>
                    <w:spacing w:before="40" w:after="40"/>
                    <w:jc w:val="center"/>
                    <w:rPr>
                      <w:sz w:val="20"/>
                      <w:szCs w:val="20"/>
                    </w:rPr>
                  </w:pPr>
                  <w:r w:rsidRPr="00FE4F88">
                    <w:rPr>
                      <w:sz w:val="20"/>
                      <w:szCs w:val="20"/>
                    </w:rPr>
                    <w:t>1.</w:t>
                  </w:r>
                </w:p>
              </w:tc>
              <w:tc>
                <w:tcPr>
                  <w:tcW w:w="15068" w:type="dxa"/>
                  <w:gridSpan w:val="15"/>
                  <w:tcBorders>
                    <w:right w:val="single" w:sz="4" w:space="0" w:color="auto"/>
                  </w:tcBorders>
                </w:tcPr>
                <w:p w:rsidR="004E3B88" w:rsidRPr="00FE4F88" w:rsidRDefault="00D22E0A" w:rsidP="001016A2">
                  <w:pPr>
                    <w:autoSpaceDE w:val="0"/>
                    <w:autoSpaceDN w:val="0"/>
                    <w:adjustRightInd w:val="0"/>
                    <w:spacing w:after="0" w:line="240" w:lineRule="auto"/>
                    <w:rPr>
                      <w:sz w:val="20"/>
                      <w:szCs w:val="20"/>
                    </w:rPr>
                  </w:pPr>
                  <w:r w:rsidRPr="00FE4F88">
                    <w:rPr>
                      <w:rFonts w:ascii="Times New Roman" w:hAnsi="Times New Roman" w:cs="Times New Roman"/>
                      <w:bCs/>
                      <w:sz w:val="20"/>
                      <w:szCs w:val="20"/>
                    </w:rPr>
                    <w:t>Задача «Обеспечение жильем граждан, состоящих на учете в качестве нуждающихся в жилых помещениях»</w:t>
                  </w:r>
                </w:p>
              </w:tc>
              <w:tc>
                <w:tcPr>
                  <w:tcW w:w="236" w:type="dxa"/>
                  <w:tcBorders>
                    <w:left w:val="single" w:sz="4" w:space="0" w:color="auto"/>
                  </w:tcBorders>
                </w:tcPr>
                <w:p w:rsidR="004E3B88" w:rsidRPr="00FE4F88" w:rsidRDefault="004E3B88" w:rsidP="0097480A">
                  <w:pPr>
                    <w:rPr>
                      <w:rFonts w:ascii="Times New Roman" w:eastAsia="Times New Roman" w:hAnsi="Times New Roman" w:cs="Times New Roman"/>
                      <w:sz w:val="20"/>
                      <w:szCs w:val="20"/>
                    </w:rPr>
                  </w:pPr>
                </w:p>
                <w:p w:rsidR="004E3B88" w:rsidRPr="00FE4F88" w:rsidRDefault="004E3B88" w:rsidP="0097480A">
                  <w:pPr>
                    <w:pStyle w:val="TableParagraph"/>
                    <w:spacing w:before="40" w:after="40"/>
                    <w:rPr>
                      <w:sz w:val="20"/>
                      <w:szCs w:val="20"/>
                    </w:rPr>
                  </w:pPr>
                </w:p>
              </w:tc>
            </w:tr>
            <w:tr w:rsidR="009A2E1B" w:rsidRPr="00FE4F88" w:rsidTr="005B4675">
              <w:trPr>
                <w:trHeight w:val="20"/>
              </w:trPr>
              <w:tc>
                <w:tcPr>
                  <w:tcW w:w="602" w:type="dxa"/>
                  <w:vAlign w:val="center"/>
                </w:tcPr>
                <w:p w:rsidR="009A2E1B" w:rsidRPr="00FE4F88" w:rsidRDefault="009A2E1B" w:rsidP="0097480A">
                  <w:pPr>
                    <w:pStyle w:val="TableParagraph"/>
                    <w:spacing w:before="40" w:after="40"/>
                    <w:jc w:val="center"/>
                    <w:rPr>
                      <w:sz w:val="20"/>
                      <w:szCs w:val="20"/>
                    </w:rPr>
                  </w:pPr>
                  <w:r w:rsidRPr="00FE4F88">
                    <w:rPr>
                      <w:sz w:val="20"/>
                      <w:szCs w:val="20"/>
                    </w:rPr>
                    <w:t>1.1.</w:t>
                  </w:r>
                </w:p>
              </w:tc>
              <w:tc>
                <w:tcPr>
                  <w:tcW w:w="4139" w:type="dxa"/>
                </w:tcPr>
                <w:p w:rsidR="009A2E1B" w:rsidRPr="00FE4F88" w:rsidRDefault="009A2E1B" w:rsidP="0097480A">
                  <w:pPr>
                    <w:autoSpaceDE w:val="0"/>
                    <w:autoSpaceDN w:val="0"/>
                    <w:adjustRightInd w:val="0"/>
                    <w:spacing w:after="0" w:line="240" w:lineRule="auto"/>
                    <w:rPr>
                      <w:rFonts w:ascii="Times New Roman" w:hAnsi="Times New Roman" w:cs="Times New Roman"/>
                      <w:sz w:val="20"/>
                      <w:szCs w:val="20"/>
                    </w:rPr>
                  </w:pPr>
                  <w:r w:rsidRPr="00FE4F88">
                    <w:rPr>
                      <w:rFonts w:ascii="Times New Roman" w:hAnsi="Times New Roman" w:cs="Times New Roman"/>
                      <w:sz w:val="20"/>
                      <w:szCs w:val="20"/>
                    </w:rPr>
                    <w:t>Количество семей с детьми-инвалидами, обеспеченных жилыми помещениями</w:t>
                  </w:r>
                </w:p>
              </w:tc>
              <w:tc>
                <w:tcPr>
                  <w:tcW w:w="1235" w:type="dxa"/>
                  <w:vAlign w:val="center"/>
                </w:tcPr>
                <w:p w:rsidR="009A2E1B" w:rsidRPr="00FE4F88" w:rsidRDefault="00DE7616" w:rsidP="0097480A">
                  <w:pPr>
                    <w:pStyle w:val="TableParagraph"/>
                    <w:spacing w:before="40" w:after="40"/>
                    <w:jc w:val="center"/>
                    <w:rPr>
                      <w:sz w:val="20"/>
                      <w:szCs w:val="20"/>
                    </w:rPr>
                  </w:pPr>
                  <w:r w:rsidRPr="00FE4F88">
                    <w:rPr>
                      <w:sz w:val="20"/>
                      <w:szCs w:val="20"/>
                    </w:rPr>
                    <w:t>Г</w:t>
                  </w:r>
                  <w:r w:rsidR="009A2E1B" w:rsidRPr="00FE4F88">
                    <w:rPr>
                      <w:sz w:val="20"/>
                      <w:szCs w:val="20"/>
                    </w:rPr>
                    <w:t>П</w:t>
                  </w:r>
                </w:p>
              </w:tc>
              <w:tc>
                <w:tcPr>
                  <w:tcW w:w="1460" w:type="dxa"/>
                </w:tcPr>
                <w:p w:rsidR="009A2E1B" w:rsidRPr="00FE4F88" w:rsidRDefault="000674C3" w:rsidP="0097480A">
                  <w:pPr>
                    <w:jc w:val="center"/>
                    <w:rPr>
                      <w:rFonts w:ascii="Times New Roman" w:hAnsi="Times New Roman" w:cs="Times New Roman"/>
                      <w:sz w:val="20"/>
                      <w:szCs w:val="20"/>
                    </w:rPr>
                  </w:pPr>
                  <w:r w:rsidRPr="00FE4F88">
                    <w:rPr>
                      <w:rFonts w:ascii="Times New Roman" w:eastAsia="Arial Unicode MS" w:hAnsi="Times New Roman" w:cs="Times New Roman"/>
                      <w:sz w:val="20"/>
                      <w:szCs w:val="20"/>
                      <w:lang w:eastAsia="ru-RU"/>
                    </w:rPr>
                    <w:t>семей</w:t>
                  </w:r>
                </w:p>
              </w:tc>
              <w:tc>
                <w:tcPr>
                  <w:tcW w:w="598"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602"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662"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93"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89"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71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708"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6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6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80"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85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1194" w:type="dxa"/>
                  <w:tcBorders>
                    <w:right w:val="single" w:sz="4" w:space="0" w:color="auto"/>
                  </w:tcBorders>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236" w:type="dxa"/>
                  <w:tcBorders>
                    <w:left w:val="single" w:sz="4" w:space="0" w:color="auto"/>
                  </w:tcBorders>
                  <w:shd w:val="clear" w:color="auto" w:fill="FFFFFF"/>
                  <w:vAlign w:val="center"/>
                </w:tcPr>
                <w:p w:rsidR="009A2E1B" w:rsidRPr="00FE4F88" w:rsidRDefault="009A2E1B" w:rsidP="0097480A">
                  <w:pPr>
                    <w:pStyle w:val="TableParagraph"/>
                    <w:spacing w:before="40" w:after="40"/>
                    <w:jc w:val="center"/>
                    <w:rPr>
                      <w:sz w:val="20"/>
                      <w:szCs w:val="20"/>
                    </w:rPr>
                  </w:pPr>
                </w:p>
              </w:tc>
            </w:tr>
            <w:tr w:rsidR="009A2E1B" w:rsidRPr="000674C3" w:rsidTr="005B4675">
              <w:trPr>
                <w:trHeight w:val="20"/>
              </w:trPr>
              <w:tc>
                <w:tcPr>
                  <w:tcW w:w="602" w:type="dxa"/>
                  <w:vAlign w:val="center"/>
                </w:tcPr>
                <w:p w:rsidR="009A2E1B" w:rsidRPr="00FE4F88" w:rsidRDefault="009A2E1B" w:rsidP="0097480A">
                  <w:pPr>
                    <w:pStyle w:val="TableParagraph"/>
                    <w:spacing w:before="40" w:after="40"/>
                    <w:jc w:val="center"/>
                    <w:rPr>
                      <w:sz w:val="20"/>
                      <w:szCs w:val="20"/>
                    </w:rPr>
                  </w:pPr>
                  <w:r w:rsidRPr="00FE4F88">
                    <w:rPr>
                      <w:sz w:val="20"/>
                      <w:szCs w:val="20"/>
                    </w:rPr>
                    <w:t>1.2</w:t>
                  </w:r>
                </w:p>
              </w:tc>
              <w:tc>
                <w:tcPr>
                  <w:tcW w:w="4139" w:type="dxa"/>
                </w:tcPr>
                <w:p w:rsidR="009A2E1B" w:rsidRPr="00FE4F88" w:rsidRDefault="009A2E1B" w:rsidP="0097480A">
                  <w:pPr>
                    <w:autoSpaceDE w:val="0"/>
                    <w:autoSpaceDN w:val="0"/>
                    <w:adjustRightInd w:val="0"/>
                    <w:spacing w:after="0" w:line="240" w:lineRule="auto"/>
                    <w:rPr>
                      <w:rFonts w:ascii="Times New Roman" w:hAnsi="Times New Roman" w:cs="Times New Roman"/>
                      <w:sz w:val="20"/>
                      <w:szCs w:val="20"/>
                    </w:rPr>
                  </w:pPr>
                  <w:r w:rsidRPr="00FE4F88">
                    <w:rPr>
                      <w:rFonts w:ascii="Times New Roman" w:hAnsi="Times New Roman" w:cs="Times New Roman"/>
                      <w:sz w:val="20"/>
                      <w:szCs w:val="20"/>
                    </w:rPr>
                    <w:t>Количество построенных жилых домов для многодетных семе</w:t>
                  </w:r>
                  <w:r w:rsidR="000674C3" w:rsidRPr="00FE4F88">
                    <w:rPr>
                      <w:rFonts w:ascii="Times New Roman" w:hAnsi="Times New Roman" w:cs="Times New Roman"/>
                      <w:sz w:val="20"/>
                      <w:szCs w:val="20"/>
                    </w:rPr>
                    <w:t>й</w:t>
                  </w:r>
                </w:p>
              </w:tc>
              <w:tc>
                <w:tcPr>
                  <w:tcW w:w="1235" w:type="dxa"/>
                  <w:vAlign w:val="center"/>
                </w:tcPr>
                <w:p w:rsidR="009A2E1B" w:rsidRPr="00FE4F88" w:rsidRDefault="00DE7616" w:rsidP="0097480A">
                  <w:pPr>
                    <w:pStyle w:val="TableParagraph"/>
                    <w:spacing w:before="40" w:after="40"/>
                    <w:jc w:val="center"/>
                    <w:rPr>
                      <w:sz w:val="20"/>
                      <w:szCs w:val="20"/>
                    </w:rPr>
                  </w:pPr>
                  <w:r w:rsidRPr="00FE4F88">
                    <w:rPr>
                      <w:sz w:val="20"/>
                      <w:szCs w:val="20"/>
                    </w:rPr>
                    <w:t>Г</w:t>
                  </w:r>
                  <w:r w:rsidR="009A2E1B" w:rsidRPr="00FE4F88">
                    <w:rPr>
                      <w:sz w:val="20"/>
                      <w:szCs w:val="20"/>
                    </w:rPr>
                    <w:t>П</w:t>
                  </w:r>
                </w:p>
              </w:tc>
              <w:tc>
                <w:tcPr>
                  <w:tcW w:w="1460" w:type="dxa"/>
                </w:tcPr>
                <w:p w:rsidR="009A2E1B" w:rsidRPr="00FE4F88" w:rsidRDefault="000674C3" w:rsidP="0097480A">
                  <w:pPr>
                    <w:jc w:val="center"/>
                    <w:rPr>
                      <w:rFonts w:ascii="Times New Roman" w:hAnsi="Times New Roman" w:cs="Times New Roman"/>
                      <w:sz w:val="20"/>
                      <w:szCs w:val="20"/>
                    </w:rPr>
                  </w:pPr>
                  <w:r w:rsidRPr="00FE4F88">
                    <w:rPr>
                      <w:rFonts w:ascii="Times New Roman" w:eastAsia="Arial Unicode MS" w:hAnsi="Times New Roman" w:cs="Times New Roman"/>
                      <w:sz w:val="20"/>
                      <w:szCs w:val="20"/>
                      <w:lang w:eastAsia="ru-RU"/>
                    </w:rPr>
                    <w:t>семей</w:t>
                  </w:r>
                </w:p>
              </w:tc>
              <w:tc>
                <w:tcPr>
                  <w:tcW w:w="598"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602"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662"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93"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89"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71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708"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6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6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580"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857" w:type="dxa"/>
                  <w:shd w:val="clear" w:color="auto" w:fill="FFFFFF"/>
                  <w:vAlign w:val="center"/>
                </w:tcPr>
                <w:p w:rsidR="009A2E1B" w:rsidRPr="00FE4F88" w:rsidRDefault="009A2E1B" w:rsidP="0097480A">
                  <w:pPr>
                    <w:jc w:val="center"/>
                    <w:rPr>
                      <w:sz w:val="20"/>
                      <w:szCs w:val="20"/>
                    </w:rPr>
                  </w:pPr>
                  <w:r w:rsidRPr="00FE4F88">
                    <w:rPr>
                      <w:sz w:val="20"/>
                      <w:szCs w:val="20"/>
                    </w:rPr>
                    <w:t>-</w:t>
                  </w:r>
                </w:p>
              </w:tc>
              <w:tc>
                <w:tcPr>
                  <w:tcW w:w="1194" w:type="dxa"/>
                  <w:tcBorders>
                    <w:right w:val="single" w:sz="4" w:space="0" w:color="auto"/>
                  </w:tcBorders>
                  <w:shd w:val="clear" w:color="auto" w:fill="FFFFFF"/>
                  <w:vAlign w:val="center"/>
                </w:tcPr>
                <w:p w:rsidR="009A2E1B" w:rsidRPr="000674C3" w:rsidRDefault="009A2E1B" w:rsidP="0097480A">
                  <w:pPr>
                    <w:jc w:val="center"/>
                    <w:rPr>
                      <w:sz w:val="20"/>
                      <w:szCs w:val="20"/>
                    </w:rPr>
                  </w:pPr>
                  <w:r w:rsidRPr="00FE4F88">
                    <w:rPr>
                      <w:sz w:val="20"/>
                      <w:szCs w:val="20"/>
                    </w:rPr>
                    <w:t>-</w:t>
                  </w:r>
                </w:p>
              </w:tc>
              <w:tc>
                <w:tcPr>
                  <w:tcW w:w="236" w:type="dxa"/>
                  <w:tcBorders>
                    <w:left w:val="single" w:sz="4" w:space="0" w:color="auto"/>
                  </w:tcBorders>
                  <w:shd w:val="clear" w:color="auto" w:fill="FFFFFF"/>
                  <w:vAlign w:val="center"/>
                </w:tcPr>
                <w:p w:rsidR="009A2E1B" w:rsidRPr="000674C3" w:rsidRDefault="009A2E1B" w:rsidP="0097480A">
                  <w:pPr>
                    <w:pStyle w:val="TableParagraph"/>
                    <w:spacing w:before="40" w:after="40"/>
                    <w:jc w:val="center"/>
                    <w:rPr>
                      <w:sz w:val="20"/>
                      <w:szCs w:val="20"/>
                    </w:rPr>
                  </w:pPr>
                </w:p>
              </w:tc>
            </w:tr>
          </w:tbl>
          <w:p w:rsidR="004E3B88" w:rsidRPr="000674C3" w:rsidRDefault="004E3B88" w:rsidP="004E3B88">
            <w:pPr>
              <w:spacing w:after="0" w:line="240" w:lineRule="auto"/>
              <w:rPr>
                <w:rFonts w:ascii="Times New Roman" w:eastAsia="Times New Roman" w:hAnsi="Times New Roman" w:cs="Times New Roman"/>
                <w:sz w:val="20"/>
                <w:szCs w:val="20"/>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Pr="00EC1ECF" w:rsidRDefault="00DE1A82" w:rsidP="004E3B88">
            <w:pPr>
              <w:pStyle w:val="4"/>
              <w:spacing w:before="0" w:after="0"/>
              <w:rPr>
                <w:b/>
                <w:lang w:eastAsia="ru-RU"/>
              </w:rPr>
            </w:pPr>
          </w:p>
          <w:p w:rsidR="00DE1A82" w:rsidRDefault="00DE1A82" w:rsidP="004E3B88">
            <w:pPr>
              <w:pStyle w:val="4"/>
              <w:spacing w:before="0" w:after="0"/>
              <w:rPr>
                <w:b/>
                <w:lang w:eastAsia="ru-RU"/>
              </w:rPr>
            </w:pPr>
          </w:p>
          <w:p w:rsidR="00FE4F88" w:rsidRPr="00FE4F88" w:rsidRDefault="00FE4F88" w:rsidP="00FE4F88">
            <w:pPr>
              <w:rPr>
                <w:lang w:eastAsia="ru-RU"/>
              </w:rPr>
            </w:pPr>
          </w:p>
          <w:p w:rsidR="00DE1A82" w:rsidRPr="00EC1ECF" w:rsidRDefault="00DE1A82" w:rsidP="004E3B88">
            <w:pPr>
              <w:pStyle w:val="4"/>
              <w:spacing w:before="0" w:after="0"/>
              <w:rPr>
                <w:b/>
                <w:lang w:eastAsia="ru-RU"/>
              </w:rPr>
            </w:pPr>
          </w:p>
          <w:p w:rsidR="004E3B88" w:rsidRPr="00EC1ECF" w:rsidRDefault="004E3B88" w:rsidP="004E3B88">
            <w:pPr>
              <w:pStyle w:val="4"/>
              <w:spacing w:before="0" w:after="0"/>
              <w:rPr>
                <w:b/>
                <w:bCs/>
              </w:rPr>
            </w:pPr>
            <w:r w:rsidRPr="00EC1ECF">
              <w:rPr>
                <w:b/>
                <w:lang w:eastAsia="ru-RU"/>
              </w:rPr>
              <w:lastRenderedPageBreak/>
              <w:t>4. Меропри</w:t>
            </w:r>
            <w:r w:rsidR="00F842B1">
              <w:rPr>
                <w:b/>
                <w:lang w:eastAsia="ru-RU"/>
              </w:rPr>
              <w:t xml:space="preserve">ятия (результаты) ведомственного </w:t>
            </w:r>
            <w:r w:rsidRPr="00EC1ECF">
              <w:rPr>
                <w:b/>
                <w:lang w:eastAsia="ru-RU"/>
              </w:rPr>
              <w:t xml:space="preserve">проекта </w:t>
            </w:r>
            <w:r w:rsidR="00F50E05">
              <w:rPr>
                <w:b/>
                <w:lang w:eastAsia="ru-RU"/>
              </w:rPr>
              <w:t>2</w:t>
            </w:r>
            <w:r w:rsidRPr="00EC1ECF">
              <w:rPr>
                <w:b/>
                <w:lang w:eastAsia="ru-RU"/>
              </w:rPr>
              <w:br/>
            </w: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1983"/>
              <w:gridCol w:w="1511"/>
              <w:gridCol w:w="851"/>
              <w:gridCol w:w="878"/>
              <w:gridCol w:w="616"/>
              <w:gridCol w:w="691"/>
              <w:gridCol w:w="669"/>
              <w:gridCol w:w="670"/>
              <w:gridCol w:w="670"/>
              <w:gridCol w:w="662"/>
              <w:gridCol w:w="703"/>
              <w:gridCol w:w="1248"/>
              <w:gridCol w:w="1101"/>
              <w:gridCol w:w="2811"/>
            </w:tblGrid>
            <w:tr w:rsidR="00F842B1" w:rsidRPr="00EC1ECF" w:rsidTr="0039671C">
              <w:trPr>
                <w:trHeight w:val="20"/>
                <w:tblHeader/>
              </w:trPr>
              <w:tc>
                <w:tcPr>
                  <w:tcW w:w="553" w:type="dxa"/>
                  <w:vMerge w:val="restart"/>
                  <w:vAlign w:val="center"/>
                </w:tcPr>
                <w:p w:rsidR="006A6722" w:rsidRPr="00EC1ECF" w:rsidRDefault="006A6722" w:rsidP="0097480A">
                  <w:pPr>
                    <w:pStyle w:val="TableParagraph"/>
                    <w:ind w:left="-152" w:right="-66"/>
                    <w:jc w:val="center"/>
                    <w:rPr>
                      <w:b/>
                      <w:sz w:val="16"/>
                      <w:szCs w:val="16"/>
                    </w:rPr>
                  </w:pPr>
                  <w:r w:rsidRPr="00EC1ECF">
                    <w:rPr>
                      <w:b/>
                      <w:sz w:val="16"/>
                      <w:szCs w:val="16"/>
                    </w:rPr>
                    <w:t xml:space="preserve">№ </w:t>
                  </w:r>
                  <w:r w:rsidRPr="00EC1ECF">
                    <w:rPr>
                      <w:b/>
                      <w:sz w:val="16"/>
                      <w:szCs w:val="16"/>
                    </w:rPr>
                    <w:br/>
                  </w:r>
                  <w:r w:rsidRPr="00EC1ECF">
                    <w:rPr>
                      <w:b/>
                      <w:spacing w:val="-37"/>
                      <w:sz w:val="16"/>
                      <w:szCs w:val="16"/>
                    </w:rPr>
                    <w:t xml:space="preserve"> </w:t>
                  </w:r>
                  <w:proofErr w:type="gramStart"/>
                  <w:r w:rsidRPr="00EC1ECF">
                    <w:rPr>
                      <w:b/>
                      <w:sz w:val="16"/>
                      <w:szCs w:val="16"/>
                    </w:rPr>
                    <w:t>п</w:t>
                  </w:r>
                  <w:proofErr w:type="gramEnd"/>
                  <w:r w:rsidRPr="00EC1ECF">
                    <w:rPr>
                      <w:b/>
                      <w:sz w:val="16"/>
                      <w:szCs w:val="16"/>
                    </w:rPr>
                    <w:t>/п</w:t>
                  </w:r>
                </w:p>
              </w:tc>
              <w:tc>
                <w:tcPr>
                  <w:tcW w:w="1983" w:type="dxa"/>
                  <w:vMerge w:val="restart"/>
                  <w:vAlign w:val="center"/>
                </w:tcPr>
                <w:p w:rsidR="006A6722" w:rsidRPr="00EC1ECF" w:rsidRDefault="006A6722" w:rsidP="0097480A">
                  <w:pPr>
                    <w:pStyle w:val="TableParagraph"/>
                    <w:ind w:left="-3"/>
                    <w:jc w:val="center"/>
                    <w:rPr>
                      <w:b/>
                      <w:sz w:val="16"/>
                      <w:szCs w:val="16"/>
                    </w:rPr>
                  </w:pPr>
                  <w:r w:rsidRPr="00EC1ECF">
                    <w:rPr>
                      <w:b/>
                      <w:sz w:val="16"/>
                      <w:szCs w:val="16"/>
                    </w:rPr>
                    <w:t>Наименование мероприятия (результата)</w:t>
                  </w:r>
                </w:p>
              </w:tc>
              <w:tc>
                <w:tcPr>
                  <w:tcW w:w="1511" w:type="dxa"/>
                  <w:vMerge w:val="restart"/>
                  <w:vAlign w:val="center"/>
                </w:tcPr>
                <w:p w:rsidR="006A6722" w:rsidRPr="00FE4F88" w:rsidRDefault="006A6722" w:rsidP="0097480A">
                  <w:pPr>
                    <w:pStyle w:val="TableParagraph"/>
                    <w:ind w:left="-3"/>
                    <w:jc w:val="center"/>
                    <w:rPr>
                      <w:b/>
                      <w:sz w:val="16"/>
                      <w:szCs w:val="16"/>
                    </w:rPr>
                  </w:pPr>
                  <w:r w:rsidRPr="00FE4F88">
                    <w:rPr>
                      <w:b/>
                      <w:sz w:val="16"/>
                      <w:szCs w:val="16"/>
                    </w:rPr>
                    <w:t>Наименование</w:t>
                  </w:r>
                  <w:r w:rsidRPr="00FE4F88">
                    <w:rPr>
                      <w:b/>
                      <w:spacing w:val="1"/>
                      <w:sz w:val="16"/>
                      <w:szCs w:val="16"/>
                    </w:rPr>
                    <w:t xml:space="preserve"> </w:t>
                  </w:r>
                  <w:r w:rsidRPr="00FE4F88">
                    <w:rPr>
                      <w:b/>
                      <w:spacing w:val="-1"/>
                      <w:sz w:val="16"/>
                      <w:szCs w:val="16"/>
                    </w:rPr>
                    <w:t xml:space="preserve">структурных </w:t>
                  </w:r>
                  <w:r w:rsidRPr="00FE4F88">
                    <w:rPr>
                      <w:b/>
                      <w:sz w:val="16"/>
                      <w:szCs w:val="16"/>
                    </w:rPr>
                    <w:t xml:space="preserve">элементов </w:t>
                  </w:r>
                  <w:r w:rsidRPr="00FE4F88">
                    <w:rPr>
                      <w:b/>
                      <w:spacing w:val="-37"/>
                      <w:sz w:val="16"/>
                      <w:szCs w:val="16"/>
                    </w:rPr>
                    <w:t xml:space="preserve"> </w:t>
                  </w:r>
                  <w:r w:rsidR="002032F6" w:rsidRPr="00FE4F88">
                    <w:rPr>
                      <w:b/>
                      <w:sz w:val="16"/>
                      <w:szCs w:val="16"/>
                    </w:rPr>
                    <w:t>муниципальной</w:t>
                  </w:r>
                  <w:r w:rsidR="00F842B1" w:rsidRPr="00FE4F88">
                    <w:rPr>
                      <w:b/>
                      <w:sz w:val="16"/>
                      <w:szCs w:val="16"/>
                    </w:rPr>
                    <w:t xml:space="preserve"> </w:t>
                  </w:r>
                  <w:r w:rsidRPr="00FE4F88">
                    <w:rPr>
                      <w:b/>
                      <w:sz w:val="16"/>
                      <w:szCs w:val="16"/>
                    </w:rPr>
                    <w:t>программ вместе с</w:t>
                  </w:r>
                  <w:r w:rsidRPr="00FE4F88">
                    <w:rPr>
                      <w:b/>
                      <w:spacing w:val="1"/>
                      <w:sz w:val="16"/>
                      <w:szCs w:val="16"/>
                    </w:rPr>
                    <w:t xml:space="preserve"> </w:t>
                  </w:r>
                  <w:r w:rsidRPr="00FE4F88">
                    <w:rPr>
                      <w:b/>
                      <w:sz w:val="16"/>
                      <w:szCs w:val="16"/>
                    </w:rPr>
                    <w:t>наименованием</w:t>
                  </w:r>
                  <w:r w:rsidRPr="00FE4F88">
                    <w:rPr>
                      <w:b/>
                      <w:spacing w:val="1"/>
                      <w:sz w:val="16"/>
                      <w:szCs w:val="16"/>
                    </w:rPr>
                    <w:t xml:space="preserve"> </w:t>
                  </w:r>
                  <w:r w:rsidR="00F842B1" w:rsidRPr="00FE4F88">
                    <w:rPr>
                      <w:b/>
                      <w:sz w:val="16"/>
                      <w:szCs w:val="16"/>
                    </w:rPr>
                    <w:t xml:space="preserve">муниципальной </w:t>
                  </w:r>
                  <w:r w:rsidRPr="00FE4F88">
                    <w:rPr>
                      <w:b/>
                      <w:spacing w:val="1"/>
                      <w:sz w:val="16"/>
                      <w:szCs w:val="16"/>
                    </w:rPr>
                    <w:t xml:space="preserve"> </w:t>
                  </w:r>
                  <w:r w:rsidRPr="00FE4F88">
                    <w:rPr>
                      <w:b/>
                      <w:sz w:val="16"/>
                      <w:szCs w:val="16"/>
                    </w:rPr>
                    <w:t>программы</w:t>
                  </w:r>
                </w:p>
              </w:tc>
              <w:tc>
                <w:tcPr>
                  <w:tcW w:w="851" w:type="dxa"/>
                  <w:vMerge w:val="restart"/>
                  <w:vAlign w:val="center"/>
                </w:tcPr>
                <w:p w:rsidR="006A6722" w:rsidRPr="00FE4F88" w:rsidRDefault="006A6722" w:rsidP="0097480A">
                  <w:pPr>
                    <w:pStyle w:val="TableParagraph"/>
                    <w:ind w:left="-3"/>
                    <w:jc w:val="center"/>
                    <w:rPr>
                      <w:b/>
                      <w:sz w:val="16"/>
                      <w:szCs w:val="16"/>
                    </w:rPr>
                  </w:pPr>
                  <w:r w:rsidRPr="00FE4F88">
                    <w:rPr>
                      <w:b/>
                      <w:sz w:val="16"/>
                      <w:szCs w:val="16"/>
                    </w:rPr>
                    <w:t>Единица</w:t>
                  </w:r>
                  <w:r w:rsidRPr="00FE4F88">
                    <w:rPr>
                      <w:b/>
                      <w:spacing w:val="1"/>
                      <w:sz w:val="16"/>
                      <w:szCs w:val="16"/>
                    </w:rPr>
                    <w:t xml:space="preserve"> </w:t>
                  </w:r>
                  <w:proofErr w:type="spellStart"/>
                  <w:proofErr w:type="gramStart"/>
                  <w:r w:rsidRPr="00FE4F88">
                    <w:rPr>
                      <w:b/>
                      <w:sz w:val="16"/>
                      <w:szCs w:val="16"/>
                    </w:rPr>
                    <w:t>измере-ния</w:t>
                  </w:r>
                  <w:proofErr w:type="spellEnd"/>
                  <w:proofErr w:type="gramEnd"/>
                  <w:r w:rsidRPr="00FE4F88">
                    <w:rPr>
                      <w:b/>
                      <w:spacing w:val="-37"/>
                      <w:sz w:val="16"/>
                      <w:szCs w:val="16"/>
                    </w:rPr>
                    <w:t xml:space="preserve">       </w:t>
                  </w:r>
                  <w:r w:rsidRPr="00FE4F88">
                    <w:rPr>
                      <w:b/>
                      <w:spacing w:val="-37"/>
                      <w:sz w:val="16"/>
                      <w:szCs w:val="16"/>
                    </w:rPr>
                    <w:br/>
                  </w:r>
                  <w:r w:rsidRPr="00FE4F88">
                    <w:rPr>
                      <w:b/>
                      <w:spacing w:val="-1"/>
                      <w:sz w:val="16"/>
                      <w:szCs w:val="16"/>
                    </w:rPr>
                    <w:t>(по</w:t>
                  </w:r>
                  <w:r w:rsidRPr="00FE4F88">
                    <w:rPr>
                      <w:b/>
                      <w:spacing w:val="-9"/>
                      <w:sz w:val="16"/>
                      <w:szCs w:val="16"/>
                    </w:rPr>
                    <w:t xml:space="preserve"> </w:t>
                  </w:r>
                  <w:r w:rsidRPr="00FE4F88">
                    <w:rPr>
                      <w:b/>
                      <w:sz w:val="16"/>
                      <w:szCs w:val="16"/>
                    </w:rPr>
                    <w:t>ОКЕИ)</w:t>
                  </w:r>
                </w:p>
              </w:tc>
              <w:tc>
                <w:tcPr>
                  <w:tcW w:w="1494" w:type="dxa"/>
                  <w:gridSpan w:val="2"/>
                  <w:vAlign w:val="center"/>
                </w:tcPr>
                <w:p w:rsidR="006A6722" w:rsidRPr="00FE4F88" w:rsidRDefault="006A6722" w:rsidP="0097480A">
                  <w:pPr>
                    <w:pStyle w:val="TableParagraph"/>
                    <w:ind w:left="-3"/>
                    <w:jc w:val="center"/>
                    <w:rPr>
                      <w:b/>
                      <w:sz w:val="16"/>
                      <w:szCs w:val="16"/>
                    </w:rPr>
                  </w:pPr>
                  <w:r w:rsidRPr="00FE4F88">
                    <w:rPr>
                      <w:b/>
                      <w:sz w:val="16"/>
                      <w:szCs w:val="16"/>
                    </w:rPr>
                    <w:t>Базовое</w:t>
                  </w:r>
                  <w:r w:rsidRPr="00FE4F88">
                    <w:rPr>
                      <w:b/>
                      <w:spacing w:val="-6"/>
                      <w:sz w:val="16"/>
                      <w:szCs w:val="16"/>
                    </w:rPr>
                    <w:t xml:space="preserve"> </w:t>
                  </w:r>
                  <w:r w:rsidRPr="00FE4F88">
                    <w:rPr>
                      <w:b/>
                      <w:sz w:val="16"/>
                      <w:szCs w:val="16"/>
                    </w:rPr>
                    <w:t>значение</w:t>
                  </w:r>
                </w:p>
              </w:tc>
              <w:tc>
                <w:tcPr>
                  <w:tcW w:w="4065" w:type="dxa"/>
                  <w:gridSpan w:val="6"/>
                </w:tcPr>
                <w:p w:rsidR="006A6722" w:rsidRPr="00FE4F88" w:rsidRDefault="002032F6" w:rsidP="0097480A">
                  <w:pPr>
                    <w:pStyle w:val="TableParagraph"/>
                    <w:ind w:left="-3"/>
                    <w:jc w:val="center"/>
                    <w:rPr>
                      <w:b/>
                      <w:sz w:val="16"/>
                      <w:szCs w:val="16"/>
                    </w:rPr>
                  </w:pPr>
                  <w:r w:rsidRPr="00FE4F88">
                    <w:rPr>
                      <w:b/>
                      <w:position w:val="-5"/>
                      <w:sz w:val="16"/>
                      <w:szCs w:val="16"/>
                    </w:rPr>
                    <w:t>Период, год</w:t>
                  </w:r>
                </w:p>
              </w:tc>
              <w:tc>
                <w:tcPr>
                  <w:tcW w:w="1248" w:type="dxa"/>
                  <w:vMerge w:val="restart"/>
                  <w:vAlign w:val="center"/>
                </w:tcPr>
                <w:p w:rsidR="006A6722" w:rsidRPr="00FE4F88" w:rsidRDefault="006A6722" w:rsidP="0097480A">
                  <w:pPr>
                    <w:pStyle w:val="TableParagraph"/>
                    <w:ind w:left="-3"/>
                    <w:jc w:val="center"/>
                    <w:rPr>
                      <w:b/>
                      <w:sz w:val="16"/>
                      <w:szCs w:val="16"/>
                    </w:rPr>
                  </w:pPr>
                  <w:r w:rsidRPr="00FE4F88">
                    <w:rPr>
                      <w:b/>
                      <w:sz w:val="16"/>
                      <w:szCs w:val="16"/>
                    </w:rPr>
                    <w:t>Тип мероприятия (результата)</w:t>
                  </w:r>
                </w:p>
              </w:tc>
              <w:tc>
                <w:tcPr>
                  <w:tcW w:w="1101" w:type="dxa"/>
                  <w:vMerge w:val="restart"/>
                  <w:tcBorders>
                    <w:right w:val="single" w:sz="4" w:space="0" w:color="auto"/>
                  </w:tcBorders>
                  <w:vAlign w:val="center"/>
                </w:tcPr>
                <w:p w:rsidR="006A6722" w:rsidRPr="00EC1ECF" w:rsidRDefault="006A6722" w:rsidP="0097480A">
                  <w:pPr>
                    <w:pStyle w:val="TableParagraph"/>
                    <w:ind w:left="-113" w:right="-103"/>
                    <w:jc w:val="center"/>
                    <w:rPr>
                      <w:b/>
                      <w:sz w:val="16"/>
                      <w:szCs w:val="16"/>
                    </w:rPr>
                  </w:pPr>
                  <w:r w:rsidRPr="00EC1ECF">
                    <w:rPr>
                      <w:b/>
                      <w:sz w:val="16"/>
                      <w:szCs w:val="16"/>
                    </w:rPr>
                    <w:t>Уровень мероприятия (результата)</w:t>
                  </w:r>
                </w:p>
              </w:tc>
              <w:tc>
                <w:tcPr>
                  <w:tcW w:w="2811" w:type="dxa"/>
                  <w:vMerge w:val="restart"/>
                  <w:tcBorders>
                    <w:left w:val="single" w:sz="4" w:space="0" w:color="auto"/>
                    <w:right w:val="single" w:sz="4" w:space="0" w:color="auto"/>
                  </w:tcBorders>
                  <w:vAlign w:val="center"/>
                </w:tcPr>
                <w:p w:rsidR="006A6722" w:rsidRPr="00EC1ECF" w:rsidRDefault="006A6722" w:rsidP="0097480A">
                  <w:pPr>
                    <w:pStyle w:val="TableParagraph"/>
                    <w:ind w:left="-109" w:right="-107"/>
                    <w:jc w:val="center"/>
                    <w:rPr>
                      <w:b/>
                      <w:sz w:val="16"/>
                      <w:szCs w:val="16"/>
                    </w:rPr>
                  </w:pPr>
                  <w:r w:rsidRPr="00EC1ECF">
                    <w:rPr>
                      <w:b/>
                      <w:sz w:val="16"/>
                      <w:szCs w:val="16"/>
                    </w:rPr>
                    <w:t xml:space="preserve">Связь </w:t>
                  </w:r>
                  <w:r w:rsidRPr="00EC1ECF">
                    <w:rPr>
                      <w:b/>
                      <w:sz w:val="16"/>
                      <w:szCs w:val="16"/>
                    </w:rPr>
                    <w:br/>
                    <w:t>с показателями</w:t>
                  </w:r>
                  <w:r w:rsidRPr="00EC1ECF">
                    <w:rPr>
                      <w:b/>
                      <w:spacing w:val="1"/>
                      <w:sz w:val="16"/>
                      <w:szCs w:val="16"/>
                    </w:rPr>
                    <w:t xml:space="preserve"> </w:t>
                  </w:r>
                  <w:r w:rsidRPr="00EC1ECF">
                    <w:rPr>
                      <w:b/>
                      <w:spacing w:val="-1"/>
                      <w:sz w:val="16"/>
                      <w:szCs w:val="16"/>
                    </w:rPr>
                    <w:t xml:space="preserve">регионального </w:t>
                  </w:r>
                  <w:r w:rsidRPr="00EC1ECF">
                    <w:rPr>
                      <w:b/>
                      <w:sz w:val="16"/>
                      <w:szCs w:val="16"/>
                    </w:rPr>
                    <w:t>проекта</w:t>
                  </w:r>
                </w:p>
              </w:tc>
            </w:tr>
            <w:tr w:rsidR="00F842B1" w:rsidRPr="00EC1ECF" w:rsidTr="0039671C">
              <w:trPr>
                <w:trHeight w:val="1160"/>
                <w:tblHeader/>
              </w:trPr>
              <w:tc>
                <w:tcPr>
                  <w:tcW w:w="553" w:type="dxa"/>
                  <w:vMerge/>
                  <w:tcBorders>
                    <w:top w:val="none" w:sz="4" w:space="0" w:color="000000"/>
                  </w:tcBorders>
                  <w:vAlign w:val="center"/>
                </w:tcPr>
                <w:p w:rsidR="006A6722" w:rsidRPr="00EC1ECF" w:rsidRDefault="006A6722" w:rsidP="0097480A">
                  <w:pPr>
                    <w:jc w:val="center"/>
                    <w:rPr>
                      <w:rFonts w:ascii="Times New Roman" w:hAnsi="Times New Roman" w:cs="Times New Roman"/>
                      <w:sz w:val="16"/>
                      <w:szCs w:val="16"/>
                    </w:rPr>
                  </w:pPr>
                </w:p>
              </w:tc>
              <w:tc>
                <w:tcPr>
                  <w:tcW w:w="1983" w:type="dxa"/>
                  <w:vMerge/>
                  <w:tcBorders>
                    <w:top w:val="none" w:sz="4" w:space="0" w:color="000000"/>
                  </w:tcBorders>
                  <w:vAlign w:val="center"/>
                </w:tcPr>
                <w:p w:rsidR="006A6722" w:rsidRPr="00EC1ECF" w:rsidRDefault="006A6722" w:rsidP="0097480A">
                  <w:pPr>
                    <w:jc w:val="center"/>
                    <w:rPr>
                      <w:rFonts w:ascii="Times New Roman" w:hAnsi="Times New Roman" w:cs="Times New Roman"/>
                      <w:sz w:val="16"/>
                      <w:szCs w:val="16"/>
                    </w:rPr>
                  </w:pPr>
                </w:p>
              </w:tc>
              <w:tc>
                <w:tcPr>
                  <w:tcW w:w="1511" w:type="dxa"/>
                  <w:vMerge/>
                  <w:tcBorders>
                    <w:top w:val="none" w:sz="4" w:space="0" w:color="000000"/>
                  </w:tcBorders>
                  <w:vAlign w:val="center"/>
                </w:tcPr>
                <w:p w:rsidR="006A6722" w:rsidRPr="00EC1ECF" w:rsidRDefault="006A6722" w:rsidP="0097480A">
                  <w:pPr>
                    <w:jc w:val="center"/>
                    <w:rPr>
                      <w:rFonts w:ascii="Times New Roman" w:hAnsi="Times New Roman" w:cs="Times New Roman"/>
                      <w:sz w:val="16"/>
                      <w:szCs w:val="16"/>
                    </w:rPr>
                  </w:pPr>
                </w:p>
              </w:tc>
              <w:tc>
                <w:tcPr>
                  <w:tcW w:w="851" w:type="dxa"/>
                  <w:vMerge/>
                  <w:tcBorders>
                    <w:top w:val="none" w:sz="4" w:space="0" w:color="000000"/>
                  </w:tcBorders>
                  <w:vAlign w:val="center"/>
                </w:tcPr>
                <w:p w:rsidR="006A6722" w:rsidRPr="00EC1ECF" w:rsidRDefault="006A6722" w:rsidP="0097480A">
                  <w:pPr>
                    <w:jc w:val="center"/>
                    <w:rPr>
                      <w:rFonts w:ascii="Times New Roman" w:hAnsi="Times New Roman" w:cs="Times New Roman"/>
                      <w:sz w:val="16"/>
                      <w:szCs w:val="16"/>
                    </w:rPr>
                  </w:pPr>
                </w:p>
              </w:tc>
              <w:tc>
                <w:tcPr>
                  <w:tcW w:w="878" w:type="dxa"/>
                  <w:tcBorders>
                    <w:top w:val="none" w:sz="4" w:space="0" w:color="000000"/>
                  </w:tcBorders>
                  <w:vAlign w:val="center"/>
                </w:tcPr>
                <w:p w:rsidR="006A6722" w:rsidRPr="00EC1ECF" w:rsidRDefault="006A6722" w:rsidP="0097480A">
                  <w:pPr>
                    <w:pStyle w:val="TableParagraph"/>
                    <w:jc w:val="center"/>
                    <w:rPr>
                      <w:b/>
                      <w:sz w:val="16"/>
                      <w:szCs w:val="16"/>
                    </w:rPr>
                  </w:pPr>
                  <w:r w:rsidRPr="00EC1ECF">
                    <w:rPr>
                      <w:b/>
                      <w:sz w:val="16"/>
                      <w:szCs w:val="16"/>
                    </w:rPr>
                    <w:t>значение</w:t>
                  </w:r>
                </w:p>
              </w:tc>
              <w:tc>
                <w:tcPr>
                  <w:tcW w:w="616" w:type="dxa"/>
                  <w:tcBorders>
                    <w:top w:val="none" w:sz="4" w:space="0" w:color="000000"/>
                  </w:tcBorders>
                  <w:vAlign w:val="center"/>
                </w:tcPr>
                <w:p w:rsidR="006A6722" w:rsidRPr="00EC1ECF" w:rsidRDefault="006A6722" w:rsidP="0097480A">
                  <w:pPr>
                    <w:pStyle w:val="TableParagraph"/>
                    <w:jc w:val="center"/>
                    <w:rPr>
                      <w:b/>
                      <w:sz w:val="16"/>
                      <w:szCs w:val="16"/>
                    </w:rPr>
                  </w:pPr>
                  <w:r w:rsidRPr="00EC1ECF">
                    <w:rPr>
                      <w:b/>
                      <w:sz w:val="16"/>
                      <w:szCs w:val="16"/>
                    </w:rPr>
                    <w:t>год</w:t>
                  </w:r>
                </w:p>
              </w:tc>
              <w:tc>
                <w:tcPr>
                  <w:tcW w:w="691" w:type="dxa"/>
                  <w:vAlign w:val="center"/>
                </w:tcPr>
                <w:p w:rsidR="006A6722" w:rsidRPr="00EC1ECF" w:rsidRDefault="006A6722" w:rsidP="0097480A">
                  <w:pPr>
                    <w:pStyle w:val="TableParagraph"/>
                    <w:jc w:val="center"/>
                    <w:rPr>
                      <w:b/>
                      <w:sz w:val="16"/>
                      <w:szCs w:val="16"/>
                    </w:rPr>
                  </w:pPr>
                  <w:r w:rsidRPr="00EC1ECF">
                    <w:rPr>
                      <w:b/>
                      <w:sz w:val="16"/>
                      <w:szCs w:val="16"/>
                    </w:rPr>
                    <w:t>2025</w:t>
                  </w:r>
                </w:p>
              </w:tc>
              <w:tc>
                <w:tcPr>
                  <w:tcW w:w="669" w:type="dxa"/>
                  <w:vAlign w:val="center"/>
                </w:tcPr>
                <w:p w:rsidR="006A6722" w:rsidRPr="00EC1ECF" w:rsidRDefault="006A6722" w:rsidP="0097480A">
                  <w:pPr>
                    <w:pStyle w:val="TableParagraph"/>
                    <w:jc w:val="center"/>
                    <w:rPr>
                      <w:b/>
                      <w:sz w:val="16"/>
                      <w:szCs w:val="16"/>
                    </w:rPr>
                  </w:pPr>
                  <w:r w:rsidRPr="00EC1ECF">
                    <w:rPr>
                      <w:b/>
                      <w:sz w:val="16"/>
                      <w:szCs w:val="16"/>
                    </w:rPr>
                    <w:t>2026</w:t>
                  </w:r>
                </w:p>
              </w:tc>
              <w:tc>
                <w:tcPr>
                  <w:tcW w:w="670" w:type="dxa"/>
                  <w:vAlign w:val="center"/>
                </w:tcPr>
                <w:p w:rsidR="006A6722" w:rsidRPr="00EC1ECF" w:rsidRDefault="006A6722" w:rsidP="0097480A">
                  <w:pPr>
                    <w:pStyle w:val="TableParagraph"/>
                    <w:jc w:val="center"/>
                    <w:rPr>
                      <w:b/>
                      <w:sz w:val="16"/>
                      <w:szCs w:val="16"/>
                    </w:rPr>
                  </w:pPr>
                  <w:r w:rsidRPr="00EC1ECF">
                    <w:rPr>
                      <w:b/>
                      <w:sz w:val="16"/>
                      <w:szCs w:val="16"/>
                    </w:rPr>
                    <w:t>2027</w:t>
                  </w:r>
                </w:p>
              </w:tc>
              <w:tc>
                <w:tcPr>
                  <w:tcW w:w="670" w:type="dxa"/>
                  <w:vAlign w:val="center"/>
                </w:tcPr>
                <w:p w:rsidR="006A6722" w:rsidRPr="00EC1ECF" w:rsidRDefault="006A6722" w:rsidP="0097480A">
                  <w:pPr>
                    <w:pStyle w:val="TableParagraph"/>
                    <w:jc w:val="center"/>
                    <w:rPr>
                      <w:b/>
                      <w:sz w:val="16"/>
                      <w:szCs w:val="16"/>
                    </w:rPr>
                  </w:pPr>
                  <w:r w:rsidRPr="00EC1ECF">
                    <w:rPr>
                      <w:b/>
                      <w:sz w:val="16"/>
                      <w:szCs w:val="16"/>
                    </w:rPr>
                    <w:t>2028</w:t>
                  </w:r>
                </w:p>
              </w:tc>
              <w:tc>
                <w:tcPr>
                  <w:tcW w:w="662" w:type="dxa"/>
                  <w:vAlign w:val="center"/>
                </w:tcPr>
                <w:p w:rsidR="006A6722" w:rsidRPr="00EC1ECF" w:rsidRDefault="006A6722" w:rsidP="0097480A">
                  <w:pPr>
                    <w:pStyle w:val="TableParagraph"/>
                    <w:jc w:val="center"/>
                    <w:rPr>
                      <w:b/>
                      <w:sz w:val="16"/>
                      <w:szCs w:val="16"/>
                    </w:rPr>
                  </w:pPr>
                  <w:r w:rsidRPr="00EC1ECF">
                    <w:rPr>
                      <w:b/>
                      <w:sz w:val="16"/>
                      <w:szCs w:val="16"/>
                    </w:rPr>
                    <w:t>2029</w:t>
                  </w:r>
                </w:p>
              </w:tc>
              <w:tc>
                <w:tcPr>
                  <w:tcW w:w="703" w:type="dxa"/>
                  <w:vAlign w:val="center"/>
                </w:tcPr>
                <w:p w:rsidR="006A6722" w:rsidRPr="00EC1ECF" w:rsidRDefault="006A6722" w:rsidP="0097480A">
                  <w:pPr>
                    <w:pStyle w:val="TableParagraph"/>
                    <w:jc w:val="center"/>
                    <w:rPr>
                      <w:b/>
                      <w:sz w:val="16"/>
                      <w:szCs w:val="16"/>
                    </w:rPr>
                  </w:pPr>
                  <w:r w:rsidRPr="00EC1ECF">
                    <w:rPr>
                      <w:b/>
                      <w:sz w:val="16"/>
                      <w:szCs w:val="16"/>
                    </w:rPr>
                    <w:t>2030</w:t>
                  </w:r>
                </w:p>
              </w:tc>
              <w:tc>
                <w:tcPr>
                  <w:tcW w:w="1248" w:type="dxa"/>
                  <w:vMerge/>
                  <w:tcBorders>
                    <w:top w:val="none" w:sz="4" w:space="0" w:color="000000"/>
                  </w:tcBorders>
                  <w:vAlign w:val="center"/>
                </w:tcPr>
                <w:p w:rsidR="006A6722" w:rsidRPr="00EC1ECF" w:rsidRDefault="006A6722" w:rsidP="0097480A">
                  <w:pPr>
                    <w:jc w:val="center"/>
                    <w:rPr>
                      <w:rFonts w:ascii="Times New Roman" w:hAnsi="Times New Roman" w:cs="Times New Roman"/>
                      <w:sz w:val="16"/>
                      <w:szCs w:val="16"/>
                    </w:rPr>
                  </w:pPr>
                </w:p>
              </w:tc>
              <w:tc>
                <w:tcPr>
                  <w:tcW w:w="1101" w:type="dxa"/>
                  <w:vMerge/>
                  <w:tcBorders>
                    <w:right w:val="single" w:sz="4" w:space="0" w:color="auto"/>
                  </w:tcBorders>
                </w:tcPr>
                <w:p w:rsidR="006A6722" w:rsidRPr="00EC1ECF" w:rsidRDefault="006A6722" w:rsidP="0097480A">
                  <w:pPr>
                    <w:jc w:val="center"/>
                    <w:rPr>
                      <w:rFonts w:ascii="Times New Roman" w:hAnsi="Times New Roman" w:cs="Times New Roman"/>
                      <w:sz w:val="16"/>
                      <w:szCs w:val="16"/>
                    </w:rPr>
                  </w:pPr>
                </w:p>
              </w:tc>
              <w:tc>
                <w:tcPr>
                  <w:tcW w:w="2811" w:type="dxa"/>
                  <w:vMerge/>
                  <w:tcBorders>
                    <w:top w:val="none" w:sz="4" w:space="0" w:color="000000"/>
                    <w:left w:val="single" w:sz="4" w:space="0" w:color="auto"/>
                    <w:right w:val="single" w:sz="4" w:space="0" w:color="auto"/>
                  </w:tcBorders>
                  <w:vAlign w:val="center"/>
                </w:tcPr>
                <w:p w:rsidR="006A6722" w:rsidRPr="00EC1ECF" w:rsidRDefault="006A6722" w:rsidP="0097480A">
                  <w:pPr>
                    <w:jc w:val="center"/>
                    <w:rPr>
                      <w:rFonts w:ascii="Times New Roman" w:hAnsi="Times New Roman" w:cs="Times New Roman"/>
                      <w:sz w:val="16"/>
                      <w:szCs w:val="16"/>
                    </w:rPr>
                  </w:pPr>
                </w:p>
              </w:tc>
            </w:tr>
            <w:tr w:rsidR="006A6722" w:rsidRPr="00971051" w:rsidTr="0039671C">
              <w:trPr>
                <w:trHeight w:val="328"/>
              </w:trPr>
              <w:tc>
                <w:tcPr>
                  <w:tcW w:w="553" w:type="dxa"/>
                  <w:vAlign w:val="center"/>
                </w:tcPr>
                <w:p w:rsidR="006A6722" w:rsidRPr="00971051" w:rsidRDefault="006A6722" w:rsidP="0097480A">
                  <w:pPr>
                    <w:pStyle w:val="TableParagraph"/>
                    <w:jc w:val="center"/>
                    <w:rPr>
                      <w:sz w:val="20"/>
                      <w:szCs w:val="20"/>
                    </w:rPr>
                  </w:pPr>
                  <w:r w:rsidRPr="00971051">
                    <w:rPr>
                      <w:sz w:val="20"/>
                      <w:szCs w:val="20"/>
                    </w:rPr>
                    <w:t>1.</w:t>
                  </w:r>
                </w:p>
              </w:tc>
              <w:tc>
                <w:tcPr>
                  <w:tcW w:w="12253" w:type="dxa"/>
                  <w:gridSpan w:val="13"/>
                  <w:tcBorders>
                    <w:right w:val="single" w:sz="4" w:space="0" w:color="auto"/>
                  </w:tcBorders>
                </w:tcPr>
                <w:p w:rsidR="006A6722" w:rsidRPr="00971051" w:rsidRDefault="006A6722" w:rsidP="0097480A">
                  <w:pPr>
                    <w:autoSpaceDE w:val="0"/>
                    <w:autoSpaceDN w:val="0"/>
                    <w:adjustRightInd w:val="0"/>
                    <w:spacing w:after="0" w:line="240" w:lineRule="auto"/>
                    <w:rPr>
                      <w:rFonts w:ascii="Times New Roman" w:hAnsi="Times New Roman" w:cs="Times New Roman"/>
                      <w:sz w:val="20"/>
                      <w:szCs w:val="20"/>
                    </w:rPr>
                  </w:pPr>
                  <w:r w:rsidRPr="00971051">
                    <w:rPr>
                      <w:rFonts w:ascii="Times New Roman" w:hAnsi="Times New Roman" w:cs="Times New Roman"/>
                      <w:bCs/>
                      <w:sz w:val="20"/>
                      <w:szCs w:val="20"/>
                    </w:rPr>
                    <w:t>Задача «Обеспечение жильем граждан, состоящих на учете в качестве нуждающихся в жилых помещениях»</w:t>
                  </w:r>
                </w:p>
              </w:tc>
              <w:tc>
                <w:tcPr>
                  <w:tcW w:w="2811" w:type="dxa"/>
                  <w:tcBorders>
                    <w:right w:val="single" w:sz="4" w:space="0" w:color="auto"/>
                  </w:tcBorders>
                </w:tcPr>
                <w:p w:rsidR="006A6722" w:rsidRPr="00971051" w:rsidRDefault="006A6722" w:rsidP="003B5E9F">
                  <w:pPr>
                    <w:autoSpaceDE w:val="0"/>
                    <w:autoSpaceDN w:val="0"/>
                    <w:adjustRightInd w:val="0"/>
                    <w:spacing w:after="0" w:line="240" w:lineRule="auto"/>
                    <w:rPr>
                      <w:rFonts w:ascii="Times New Roman" w:hAnsi="Times New Roman" w:cs="Times New Roman"/>
                      <w:sz w:val="20"/>
                      <w:szCs w:val="20"/>
                    </w:rPr>
                  </w:pPr>
                </w:p>
              </w:tc>
            </w:tr>
            <w:tr w:rsidR="00F842B1" w:rsidRPr="00971051" w:rsidTr="0039671C">
              <w:trPr>
                <w:trHeight w:val="1355"/>
              </w:trPr>
              <w:tc>
                <w:tcPr>
                  <w:tcW w:w="553" w:type="dxa"/>
                </w:tcPr>
                <w:p w:rsidR="006A6722" w:rsidRPr="00971051" w:rsidRDefault="006A6722" w:rsidP="0097480A">
                  <w:pPr>
                    <w:pStyle w:val="TableParagraph"/>
                    <w:rPr>
                      <w:sz w:val="20"/>
                      <w:szCs w:val="20"/>
                    </w:rPr>
                  </w:pPr>
                  <w:r w:rsidRPr="00971051">
                    <w:rPr>
                      <w:sz w:val="20"/>
                      <w:szCs w:val="20"/>
                    </w:rPr>
                    <w:t>1.1.</w:t>
                  </w:r>
                </w:p>
              </w:tc>
              <w:tc>
                <w:tcPr>
                  <w:tcW w:w="1983" w:type="dxa"/>
                </w:tcPr>
                <w:p w:rsidR="006A6722" w:rsidRPr="00971051" w:rsidRDefault="006A6722" w:rsidP="004E3FEA">
                  <w:pPr>
                    <w:autoSpaceDE w:val="0"/>
                    <w:autoSpaceDN w:val="0"/>
                    <w:adjustRightInd w:val="0"/>
                    <w:spacing w:after="0" w:line="240" w:lineRule="auto"/>
                    <w:rPr>
                      <w:rFonts w:ascii="Times New Roman" w:hAnsi="Times New Roman" w:cs="Times New Roman"/>
                      <w:sz w:val="20"/>
                      <w:szCs w:val="20"/>
                    </w:rPr>
                  </w:pPr>
                  <w:r w:rsidRPr="00971051">
                    <w:rPr>
                      <w:rFonts w:ascii="Times New Roman" w:hAnsi="Times New Roman" w:cs="Times New Roman"/>
                      <w:sz w:val="20"/>
                      <w:szCs w:val="20"/>
                    </w:rPr>
                    <w:t>Предоставлены жилые помещения семьям с детьми-инвалидами</w:t>
                  </w:r>
                </w:p>
                <w:p w:rsidR="006A6722" w:rsidRPr="00971051" w:rsidRDefault="006A6722" w:rsidP="0097480A">
                  <w:pPr>
                    <w:autoSpaceDE w:val="0"/>
                    <w:autoSpaceDN w:val="0"/>
                    <w:adjustRightInd w:val="0"/>
                    <w:spacing w:after="0" w:line="240" w:lineRule="auto"/>
                    <w:rPr>
                      <w:rFonts w:ascii="Times New Roman" w:hAnsi="Times New Roman" w:cs="Times New Roman"/>
                      <w:sz w:val="20"/>
                      <w:szCs w:val="20"/>
                    </w:rPr>
                  </w:pPr>
                </w:p>
              </w:tc>
              <w:tc>
                <w:tcPr>
                  <w:tcW w:w="1511" w:type="dxa"/>
                </w:tcPr>
                <w:p w:rsidR="006A6722" w:rsidRPr="00971051" w:rsidRDefault="006A6722" w:rsidP="0097480A">
                  <w:pPr>
                    <w:pStyle w:val="TableParagraph"/>
                    <w:jc w:val="center"/>
                    <w:rPr>
                      <w:sz w:val="20"/>
                      <w:szCs w:val="20"/>
                    </w:rPr>
                  </w:pPr>
                  <w:r w:rsidRPr="00971051">
                    <w:rPr>
                      <w:sz w:val="20"/>
                      <w:szCs w:val="20"/>
                    </w:rPr>
                    <w:t>Х</w:t>
                  </w:r>
                </w:p>
              </w:tc>
              <w:tc>
                <w:tcPr>
                  <w:tcW w:w="851" w:type="dxa"/>
                </w:tcPr>
                <w:p w:rsidR="006A6722" w:rsidRPr="00971051" w:rsidRDefault="00F842B1" w:rsidP="0097480A">
                  <w:pPr>
                    <w:rPr>
                      <w:rFonts w:ascii="Times New Roman" w:hAnsi="Times New Roman" w:cs="Times New Roman"/>
                      <w:sz w:val="20"/>
                      <w:szCs w:val="20"/>
                    </w:rPr>
                  </w:pPr>
                  <w:r>
                    <w:rPr>
                      <w:rFonts w:ascii="Times New Roman" w:eastAsia="Arial Unicode MS" w:hAnsi="Times New Roman" w:cs="Times New Roman"/>
                      <w:sz w:val="20"/>
                      <w:szCs w:val="20"/>
                      <w:lang w:eastAsia="ru-RU"/>
                    </w:rPr>
                    <w:t>семей</w:t>
                  </w:r>
                </w:p>
              </w:tc>
              <w:tc>
                <w:tcPr>
                  <w:tcW w:w="878" w:type="dxa"/>
                </w:tcPr>
                <w:p w:rsidR="006A6722" w:rsidRPr="00971051" w:rsidRDefault="006A6722" w:rsidP="0097480A">
                  <w:pPr>
                    <w:pStyle w:val="TableParagraph"/>
                    <w:jc w:val="center"/>
                    <w:rPr>
                      <w:sz w:val="20"/>
                      <w:szCs w:val="20"/>
                    </w:rPr>
                  </w:pPr>
                  <w:r w:rsidRPr="00971051">
                    <w:rPr>
                      <w:sz w:val="20"/>
                      <w:szCs w:val="20"/>
                    </w:rPr>
                    <w:t>0</w:t>
                  </w:r>
                </w:p>
              </w:tc>
              <w:tc>
                <w:tcPr>
                  <w:tcW w:w="616" w:type="dxa"/>
                </w:tcPr>
                <w:p w:rsidR="006A6722" w:rsidRPr="00971051" w:rsidRDefault="006A6722" w:rsidP="0097480A">
                  <w:pPr>
                    <w:pStyle w:val="TableParagraph"/>
                    <w:jc w:val="center"/>
                    <w:rPr>
                      <w:sz w:val="20"/>
                      <w:szCs w:val="20"/>
                    </w:rPr>
                  </w:pPr>
                  <w:r w:rsidRPr="00971051">
                    <w:rPr>
                      <w:sz w:val="20"/>
                      <w:szCs w:val="20"/>
                    </w:rPr>
                    <w:t>2023</w:t>
                  </w:r>
                </w:p>
              </w:tc>
              <w:tc>
                <w:tcPr>
                  <w:tcW w:w="691" w:type="dxa"/>
                </w:tcPr>
                <w:p w:rsidR="006A6722" w:rsidRPr="00971051" w:rsidRDefault="006A6722" w:rsidP="0097480A">
                  <w:pPr>
                    <w:pStyle w:val="TableParagraph"/>
                    <w:jc w:val="center"/>
                    <w:rPr>
                      <w:sz w:val="20"/>
                      <w:szCs w:val="20"/>
                    </w:rPr>
                  </w:pPr>
                  <w:r>
                    <w:rPr>
                      <w:sz w:val="20"/>
                      <w:szCs w:val="20"/>
                    </w:rPr>
                    <w:t>-</w:t>
                  </w:r>
                </w:p>
              </w:tc>
              <w:tc>
                <w:tcPr>
                  <w:tcW w:w="669" w:type="dxa"/>
                </w:tcPr>
                <w:p w:rsidR="006A6722" w:rsidRPr="00971051" w:rsidRDefault="006A6722" w:rsidP="0097480A">
                  <w:pPr>
                    <w:pStyle w:val="TableParagraph"/>
                    <w:jc w:val="center"/>
                    <w:rPr>
                      <w:sz w:val="20"/>
                      <w:szCs w:val="20"/>
                    </w:rPr>
                  </w:pPr>
                  <w:r>
                    <w:rPr>
                      <w:sz w:val="20"/>
                      <w:szCs w:val="20"/>
                    </w:rPr>
                    <w:t>-</w:t>
                  </w:r>
                </w:p>
              </w:tc>
              <w:tc>
                <w:tcPr>
                  <w:tcW w:w="670" w:type="dxa"/>
                </w:tcPr>
                <w:p w:rsidR="006A6722" w:rsidRPr="001B3C27" w:rsidRDefault="006A6722" w:rsidP="0097480A">
                  <w:pPr>
                    <w:jc w:val="center"/>
                    <w:rPr>
                      <w:rFonts w:ascii="Times New Roman" w:hAnsi="Times New Roman" w:cs="Times New Roman"/>
                      <w:sz w:val="20"/>
                      <w:szCs w:val="20"/>
                    </w:rPr>
                  </w:pPr>
                  <w:r>
                    <w:rPr>
                      <w:rFonts w:ascii="Times New Roman" w:hAnsi="Times New Roman" w:cs="Times New Roman"/>
                      <w:sz w:val="20"/>
                      <w:szCs w:val="20"/>
                    </w:rPr>
                    <w:t>-</w:t>
                  </w:r>
                </w:p>
              </w:tc>
              <w:tc>
                <w:tcPr>
                  <w:tcW w:w="670" w:type="dxa"/>
                </w:tcPr>
                <w:p w:rsidR="006A6722" w:rsidRPr="001B3C27" w:rsidRDefault="006A6722" w:rsidP="0097480A">
                  <w:pPr>
                    <w:jc w:val="center"/>
                    <w:rPr>
                      <w:rFonts w:ascii="Times New Roman" w:hAnsi="Times New Roman" w:cs="Times New Roman"/>
                      <w:sz w:val="20"/>
                      <w:szCs w:val="20"/>
                    </w:rPr>
                  </w:pPr>
                  <w:r>
                    <w:rPr>
                      <w:rFonts w:ascii="Times New Roman" w:hAnsi="Times New Roman" w:cs="Times New Roman"/>
                      <w:sz w:val="20"/>
                      <w:szCs w:val="20"/>
                    </w:rPr>
                    <w:t>-</w:t>
                  </w:r>
                </w:p>
              </w:tc>
              <w:tc>
                <w:tcPr>
                  <w:tcW w:w="662" w:type="dxa"/>
                </w:tcPr>
                <w:p w:rsidR="006A6722" w:rsidRPr="001B3C27" w:rsidRDefault="006A6722" w:rsidP="0097480A">
                  <w:pPr>
                    <w:jc w:val="center"/>
                    <w:rPr>
                      <w:rFonts w:ascii="Times New Roman" w:hAnsi="Times New Roman" w:cs="Times New Roman"/>
                      <w:sz w:val="20"/>
                      <w:szCs w:val="20"/>
                    </w:rPr>
                  </w:pPr>
                  <w:r w:rsidRPr="001B3C27">
                    <w:rPr>
                      <w:rFonts w:ascii="Times New Roman" w:hAnsi="Times New Roman" w:cs="Times New Roman"/>
                      <w:sz w:val="20"/>
                      <w:szCs w:val="20"/>
                    </w:rPr>
                    <w:t>1</w:t>
                  </w:r>
                </w:p>
              </w:tc>
              <w:tc>
                <w:tcPr>
                  <w:tcW w:w="703" w:type="dxa"/>
                </w:tcPr>
                <w:p w:rsidR="006A6722" w:rsidRPr="001B3C27" w:rsidRDefault="006A6722" w:rsidP="0097480A">
                  <w:pPr>
                    <w:rPr>
                      <w:rFonts w:ascii="Times New Roman" w:hAnsi="Times New Roman" w:cs="Times New Roman"/>
                      <w:sz w:val="20"/>
                      <w:szCs w:val="20"/>
                    </w:rPr>
                  </w:pPr>
                  <w:r w:rsidRPr="001B3C27">
                    <w:rPr>
                      <w:rFonts w:ascii="Times New Roman" w:hAnsi="Times New Roman" w:cs="Times New Roman"/>
                      <w:sz w:val="20"/>
                      <w:szCs w:val="20"/>
                    </w:rPr>
                    <w:t xml:space="preserve">    </w:t>
                  </w:r>
                  <w:r>
                    <w:rPr>
                      <w:rFonts w:ascii="Times New Roman" w:hAnsi="Times New Roman" w:cs="Times New Roman"/>
                      <w:sz w:val="20"/>
                      <w:szCs w:val="20"/>
                    </w:rPr>
                    <w:t>-</w:t>
                  </w:r>
                </w:p>
              </w:tc>
              <w:tc>
                <w:tcPr>
                  <w:tcW w:w="1248" w:type="dxa"/>
                </w:tcPr>
                <w:p w:rsidR="006A6722" w:rsidRPr="00971051" w:rsidRDefault="006A6722" w:rsidP="0097480A">
                  <w:pPr>
                    <w:pStyle w:val="TableParagraph"/>
                    <w:jc w:val="center"/>
                    <w:rPr>
                      <w:sz w:val="20"/>
                      <w:szCs w:val="20"/>
                    </w:rPr>
                  </w:pPr>
                  <w:r w:rsidRPr="00971051">
                    <w:rPr>
                      <w:sz w:val="20"/>
                      <w:szCs w:val="20"/>
                    </w:rPr>
                    <w:t>Выплаты физическим лицам</w:t>
                  </w:r>
                </w:p>
              </w:tc>
              <w:tc>
                <w:tcPr>
                  <w:tcW w:w="1101" w:type="dxa"/>
                </w:tcPr>
                <w:p w:rsidR="006A6722" w:rsidRPr="00971051" w:rsidRDefault="006A6722" w:rsidP="0097480A">
                  <w:pPr>
                    <w:pStyle w:val="TableParagraph"/>
                    <w:jc w:val="center"/>
                    <w:rPr>
                      <w:sz w:val="20"/>
                      <w:szCs w:val="20"/>
                    </w:rPr>
                  </w:pPr>
                  <w:r w:rsidRPr="00971051">
                    <w:rPr>
                      <w:sz w:val="20"/>
                      <w:szCs w:val="20"/>
                    </w:rPr>
                    <w:t>РП</w:t>
                  </w:r>
                </w:p>
              </w:tc>
              <w:tc>
                <w:tcPr>
                  <w:tcW w:w="2811" w:type="dxa"/>
                  <w:tcBorders>
                    <w:right w:val="single" w:sz="4" w:space="0" w:color="auto"/>
                  </w:tcBorders>
                </w:tcPr>
                <w:p w:rsidR="006A6722" w:rsidRPr="00971051" w:rsidRDefault="006A6722" w:rsidP="00B14F07">
                  <w:pPr>
                    <w:pStyle w:val="TableParagraph"/>
                    <w:jc w:val="center"/>
                    <w:rPr>
                      <w:sz w:val="20"/>
                      <w:szCs w:val="20"/>
                    </w:rPr>
                  </w:pPr>
                  <w:r w:rsidRPr="00971051">
                    <w:rPr>
                      <w:sz w:val="20"/>
                      <w:szCs w:val="20"/>
                    </w:rPr>
                    <w:t>Количество семей с детьми-инвалидами, обеспеченных жилыми помещениями</w:t>
                  </w:r>
                </w:p>
                <w:p w:rsidR="006A6722" w:rsidRPr="00971051" w:rsidRDefault="006A6722" w:rsidP="0097480A">
                  <w:pPr>
                    <w:pStyle w:val="TableParagraph"/>
                    <w:jc w:val="center"/>
                    <w:rPr>
                      <w:sz w:val="20"/>
                      <w:szCs w:val="20"/>
                    </w:rPr>
                  </w:pPr>
                </w:p>
              </w:tc>
            </w:tr>
            <w:tr w:rsidR="006A6722" w:rsidRPr="00971051" w:rsidTr="0039671C">
              <w:trPr>
                <w:trHeight w:val="409"/>
              </w:trPr>
              <w:tc>
                <w:tcPr>
                  <w:tcW w:w="12806" w:type="dxa"/>
                  <w:gridSpan w:val="14"/>
                  <w:tcBorders>
                    <w:right w:val="single" w:sz="4" w:space="0" w:color="auto"/>
                  </w:tcBorders>
                </w:tcPr>
                <w:p w:rsidR="006A6722" w:rsidRPr="00AD5BBB" w:rsidRDefault="006A6722" w:rsidP="00AD5BBB">
                  <w:pPr>
                    <w:autoSpaceDE w:val="0"/>
                    <w:autoSpaceDN w:val="0"/>
                    <w:adjustRightInd w:val="0"/>
                    <w:spacing w:after="0" w:line="240" w:lineRule="auto"/>
                    <w:rPr>
                      <w:rFonts w:ascii="Times New Roman" w:hAnsi="Times New Roman" w:cs="Times New Roman"/>
                      <w:iCs/>
                      <w:sz w:val="20"/>
                      <w:szCs w:val="20"/>
                    </w:rPr>
                  </w:pPr>
                  <w:proofErr w:type="gramStart"/>
                  <w:r w:rsidRPr="001B3C27">
                    <w:rPr>
                      <w:rFonts w:ascii="Times New Roman" w:hAnsi="Times New Roman" w:cs="Times New Roman"/>
                      <w:iCs/>
                      <w:sz w:val="20"/>
                      <w:szCs w:val="20"/>
                    </w:rPr>
                    <w:t>1.1.1.Предоставлены жилые помещения семьям с детьми – инвалидами  за сче</w:t>
                  </w:r>
                  <w:r w:rsidR="00AD5BBB">
                    <w:rPr>
                      <w:rFonts w:ascii="Times New Roman" w:hAnsi="Times New Roman" w:cs="Times New Roman"/>
                      <w:iCs/>
                      <w:sz w:val="20"/>
                      <w:szCs w:val="20"/>
                    </w:rPr>
                    <w:t>т средств регионального бюджет</w:t>
                  </w:r>
                  <w:proofErr w:type="gramEnd"/>
                </w:p>
              </w:tc>
              <w:tc>
                <w:tcPr>
                  <w:tcW w:w="2811" w:type="dxa"/>
                  <w:tcBorders>
                    <w:right w:val="single" w:sz="4" w:space="0" w:color="auto"/>
                  </w:tcBorders>
                </w:tcPr>
                <w:p w:rsidR="006A6722" w:rsidRDefault="006A6722">
                  <w:pPr>
                    <w:rPr>
                      <w:rFonts w:ascii="Times New Roman" w:eastAsia="Times New Roman" w:hAnsi="Times New Roman" w:cs="Times New Roman"/>
                      <w:sz w:val="20"/>
                      <w:szCs w:val="20"/>
                    </w:rPr>
                  </w:pPr>
                </w:p>
                <w:p w:rsidR="006A6722" w:rsidRPr="001B3C27" w:rsidRDefault="006A6722" w:rsidP="003B5E9F">
                  <w:pPr>
                    <w:pStyle w:val="TableParagraph"/>
                    <w:jc w:val="both"/>
                    <w:rPr>
                      <w:sz w:val="20"/>
                      <w:szCs w:val="20"/>
                    </w:rPr>
                  </w:pPr>
                </w:p>
              </w:tc>
            </w:tr>
            <w:tr w:rsidR="00F842B1" w:rsidRPr="00971051" w:rsidTr="002D176A">
              <w:trPr>
                <w:trHeight w:val="20"/>
              </w:trPr>
              <w:tc>
                <w:tcPr>
                  <w:tcW w:w="553" w:type="dxa"/>
                </w:tcPr>
                <w:p w:rsidR="006A6722" w:rsidRPr="00971051" w:rsidRDefault="006A6722" w:rsidP="0097480A">
                  <w:pPr>
                    <w:pStyle w:val="TableParagraph"/>
                    <w:rPr>
                      <w:sz w:val="20"/>
                      <w:szCs w:val="20"/>
                    </w:rPr>
                  </w:pPr>
                  <w:r w:rsidRPr="00971051">
                    <w:rPr>
                      <w:sz w:val="20"/>
                      <w:szCs w:val="20"/>
                    </w:rPr>
                    <w:t>1.2.</w:t>
                  </w:r>
                </w:p>
              </w:tc>
              <w:tc>
                <w:tcPr>
                  <w:tcW w:w="1983" w:type="dxa"/>
                </w:tcPr>
                <w:p w:rsidR="006A6722" w:rsidRPr="00971051" w:rsidRDefault="006A6722" w:rsidP="00A94DC9">
                  <w:pPr>
                    <w:autoSpaceDE w:val="0"/>
                    <w:autoSpaceDN w:val="0"/>
                    <w:adjustRightInd w:val="0"/>
                    <w:spacing w:after="0" w:line="240" w:lineRule="auto"/>
                    <w:rPr>
                      <w:rFonts w:ascii="Times New Roman" w:hAnsi="Times New Roman" w:cs="Times New Roman"/>
                      <w:sz w:val="20"/>
                      <w:szCs w:val="20"/>
                    </w:rPr>
                  </w:pPr>
                  <w:proofErr w:type="gramStart"/>
                  <w:r w:rsidRPr="00971051">
                    <w:rPr>
                      <w:rFonts w:ascii="Times New Roman" w:hAnsi="Times New Roman" w:cs="Times New Roman"/>
                      <w:sz w:val="20"/>
                      <w:szCs w:val="20"/>
                    </w:rPr>
                    <w:t>Предоставлены</w:t>
                  </w:r>
                  <w:proofErr w:type="gramEnd"/>
                  <w:r w:rsidRPr="00971051">
                    <w:rPr>
                      <w:rFonts w:ascii="Times New Roman" w:hAnsi="Times New Roman" w:cs="Times New Roman"/>
                      <w:sz w:val="20"/>
                      <w:szCs w:val="20"/>
                    </w:rPr>
                    <w:t xml:space="preserve"> жилые помещениями многодетным семьям</w:t>
                  </w:r>
                </w:p>
                <w:p w:rsidR="006A6722" w:rsidRPr="00971051" w:rsidRDefault="006A6722" w:rsidP="00B67433">
                  <w:pPr>
                    <w:autoSpaceDE w:val="0"/>
                    <w:autoSpaceDN w:val="0"/>
                    <w:adjustRightInd w:val="0"/>
                    <w:spacing w:after="0" w:line="240" w:lineRule="auto"/>
                    <w:rPr>
                      <w:rFonts w:ascii="Times New Roman" w:hAnsi="Times New Roman" w:cs="Times New Roman"/>
                      <w:sz w:val="20"/>
                      <w:szCs w:val="20"/>
                    </w:rPr>
                  </w:pPr>
                </w:p>
                <w:p w:rsidR="006A6722" w:rsidRPr="00971051" w:rsidRDefault="006A6722" w:rsidP="0097480A">
                  <w:pPr>
                    <w:autoSpaceDE w:val="0"/>
                    <w:autoSpaceDN w:val="0"/>
                    <w:adjustRightInd w:val="0"/>
                    <w:spacing w:after="0" w:line="240" w:lineRule="auto"/>
                    <w:rPr>
                      <w:rFonts w:ascii="Times New Roman" w:hAnsi="Times New Roman" w:cs="Times New Roman"/>
                      <w:sz w:val="20"/>
                      <w:szCs w:val="20"/>
                    </w:rPr>
                  </w:pPr>
                </w:p>
              </w:tc>
              <w:tc>
                <w:tcPr>
                  <w:tcW w:w="1511" w:type="dxa"/>
                </w:tcPr>
                <w:p w:rsidR="006A6722" w:rsidRPr="00971051" w:rsidRDefault="006A6722" w:rsidP="0097480A">
                  <w:pPr>
                    <w:pStyle w:val="TableParagraph"/>
                    <w:jc w:val="center"/>
                    <w:rPr>
                      <w:sz w:val="20"/>
                      <w:szCs w:val="20"/>
                    </w:rPr>
                  </w:pPr>
                  <w:r w:rsidRPr="00971051">
                    <w:rPr>
                      <w:sz w:val="20"/>
                      <w:szCs w:val="20"/>
                    </w:rPr>
                    <w:t>Х</w:t>
                  </w:r>
                </w:p>
              </w:tc>
              <w:tc>
                <w:tcPr>
                  <w:tcW w:w="851" w:type="dxa"/>
                </w:tcPr>
                <w:p w:rsidR="006A6722" w:rsidRPr="00971051" w:rsidRDefault="00234BD2" w:rsidP="0097480A">
                  <w:pPr>
                    <w:rPr>
                      <w:rFonts w:ascii="Times New Roman" w:hAnsi="Times New Roman" w:cs="Times New Roman"/>
                      <w:sz w:val="20"/>
                      <w:szCs w:val="20"/>
                    </w:rPr>
                  </w:pPr>
                  <w:r>
                    <w:rPr>
                      <w:rFonts w:ascii="Times New Roman" w:eastAsia="Arial Unicode MS" w:hAnsi="Times New Roman" w:cs="Times New Roman"/>
                      <w:sz w:val="20"/>
                      <w:szCs w:val="20"/>
                      <w:lang w:eastAsia="ru-RU"/>
                    </w:rPr>
                    <w:t>семей</w:t>
                  </w:r>
                </w:p>
              </w:tc>
              <w:tc>
                <w:tcPr>
                  <w:tcW w:w="878" w:type="dxa"/>
                </w:tcPr>
                <w:p w:rsidR="006A6722" w:rsidRPr="00971051" w:rsidRDefault="006A6722" w:rsidP="0097480A">
                  <w:pPr>
                    <w:pStyle w:val="TableParagraph"/>
                    <w:jc w:val="center"/>
                    <w:rPr>
                      <w:sz w:val="20"/>
                      <w:szCs w:val="20"/>
                    </w:rPr>
                  </w:pPr>
                  <w:r w:rsidRPr="00971051">
                    <w:rPr>
                      <w:sz w:val="20"/>
                      <w:szCs w:val="20"/>
                    </w:rPr>
                    <w:t>0</w:t>
                  </w:r>
                </w:p>
              </w:tc>
              <w:tc>
                <w:tcPr>
                  <w:tcW w:w="616" w:type="dxa"/>
                </w:tcPr>
                <w:p w:rsidR="006A6722" w:rsidRPr="00971051" w:rsidRDefault="006A6722" w:rsidP="0097480A">
                  <w:pPr>
                    <w:pStyle w:val="TableParagraph"/>
                    <w:jc w:val="center"/>
                    <w:rPr>
                      <w:sz w:val="20"/>
                      <w:szCs w:val="20"/>
                    </w:rPr>
                  </w:pPr>
                  <w:r w:rsidRPr="00971051">
                    <w:rPr>
                      <w:sz w:val="20"/>
                      <w:szCs w:val="20"/>
                    </w:rPr>
                    <w:t>2023</w:t>
                  </w:r>
                </w:p>
              </w:tc>
              <w:tc>
                <w:tcPr>
                  <w:tcW w:w="691" w:type="dxa"/>
                </w:tcPr>
                <w:p w:rsidR="006A6722" w:rsidRPr="00971051" w:rsidRDefault="006A6722" w:rsidP="00CF108C">
                  <w:pPr>
                    <w:pStyle w:val="TableParagraph"/>
                    <w:jc w:val="center"/>
                    <w:rPr>
                      <w:sz w:val="20"/>
                      <w:szCs w:val="20"/>
                    </w:rPr>
                  </w:pPr>
                  <w:r>
                    <w:rPr>
                      <w:sz w:val="20"/>
                      <w:szCs w:val="20"/>
                    </w:rPr>
                    <w:t>-</w:t>
                  </w:r>
                </w:p>
              </w:tc>
              <w:tc>
                <w:tcPr>
                  <w:tcW w:w="669" w:type="dxa"/>
                </w:tcPr>
                <w:p w:rsidR="006A6722" w:rsidRPr="00971051" w:rsidRDefault="006A6722" w:rsidP="00CF108C">
                  <w:pPr>
                    <w:pStyle w:val="TableParagraph"/>
                    <w:jc w:val="center"/>
                    <w:rPr>
                      <w:sz w:val="20"/>
                      <w:szCs w:val="20"/>
                    </w:rPr>
                  </w:pPr>
                  <w:r>
                    <w:rPr>
                      <w:sz w:val="20"/>
                      <w:szCs w:val="20"/>
                    </w:rPr>
                    <w:t>-</w:t>
                  </w:r>
                </w:p>
              </w:tc>
              <w:tc>
                <w:tcPr>
                  <w:tcW w:w="670" w:type="dxa"/>
                </w:tcPr>
                <w:p w:rsidR="006A6722" w:rsidRPr="001B3C27" w:rsidRDefault="006A6722" w:rsidP="00CF108C">
                  <w:pPr>
                    <w:jc w:val="center"/>
                    <w:rPr>
                      <w:rFonts w:ascii="Times New Roman" w:hAnsi="Times New Roman" w:cs="Times New Roman"/>
                      <w:sz w:val="20"/>
                      <w:szCs w:val="20"/>
                    </w:rPr>
                  </w:pPr>
                  <w:r>
                    <w:rPr>
                      <w:rFonts w:ascii="Times New Roman" w:hAnsi="Times New Roman" w:cs="Times New Roman"/>
                      <w:sz w:val="20"/>
                      <w:szCs w:val="20"/>
                    </w:rPr>
                    <w:t>-</w:t>
                  </w:r>
                </w:p>
              </w:tc>
              <w:tc>
                <w:tcPr>
                  <w:tcW w:w="670" w:type="dxa"/>
                </w:tcPr>
                <w:p w:rsidR="006A6722" w:rsidRPr="001B3C27" w:rsidRDefault="006A6722" w:rsidP="00CF108C">
                  <w:pPr>
                    <w:jc w:val="center"/>
                    <w:rPr>
                      <w:rFonts w:ascii="Times New Roman" w:hAnsi="Times New Roman" w:cs="Times New Roman"/>
                      <w:sz w:val="20"/>
                      <w:szCs w:val="20"/>
                    </w:rPr>
                  </w:pPr>
                  <w:r>
                    <w:rPr>
                      <w:rFonts w:ascii="Times New Roman" w:hAnsi="Times New Roman" w:cs="Times New Roman"/>
                      <w:sz w:val="20"/>
                      <w:szCs w:val="20"/>
                    </w:rPr>
                    <w:t>-</w:t>
                  </w:r>
                </w:p>
              </w:tc>
              <w:tc>
                <w:tcPr>
                  <w:tcW w:w="662" w:type="dxa"/>
                </w:tcPr>
                <w:p w:rsidR="006A6722" w:rsidRPr="001B3C27" w:rsidRDefault="006A6722" w:rsidP="00CF108C">
                  <w:pPr>
                    <w:jc w:val="center"/>
                    <w:rPr>
                      <w:rFonts w:ascii="Times New Roman" w:hAnsi="Times New Roman" w:cs="Times New Roman"/>
                      <w:sz w:val="20"/>
                      <w:szCs w:val="20"/>
                    </w:rPr>
                  </w:pPr>
                  <w:r w:rsidRPr="001B3C27">
                    <w:rPr>
                      <w:rFonts w:ascii="Times New Roman" w:hAnsi="Times New Roman" w:cs="Times New Roman"/>
                      <w:sz w:val="20"/>
                      <w:szCs w:val="20"/>
                    </w:rPr>
                    <w:t>1</w:t>
                  </w:r>
                </w:p>
              </w:tc>
              <w:tc>
                <w:tcPr>
                  <w:tcW w:w="703" w:type="dxa"/>
                </w:tcPr>
                <w:p w:rsidR="006A6722" w:rsidRPr="001B3C27" w:rsidRDefault="006A6722" w:rsidP="00CF108C">
                  <w:pPr>
                    <w:rPr>
                      <w:rFonts w:ascii="Times New Roman" w:hAnsi="Times New Roman" w:cs="Times New Roman"/>
                      <w:sz w:val="20"/>
                      <w:szCs w:val="20"/>
                    </w:rPr>
                  </w:pPr>
                  <w:r w:rsidRPr="001B3C27">
                    <w:rPr>
                      <w:rFonts w:ascii="Times New Roman" w:hAnsi="Times New Roman" w:cs="Times New Roman"/>
                      <w:sz w:val="20"/>
                      <w:szCs w:val="20"/>
                    </w:rPr>
                    <w:t xml:space="preserve">    </w:t>
                  </w:r>
                  <w:r>
                    <w:rPr>
                      <w:rFonts w:ascii="Times New Roman" w:hAnsi="Times New Roman" w:cs="Times New Roman"/>
                      <w:sz w:val="20"/>
                      <w:szCs w:val="20"/>
                    </w:rPr>
                    <w:t>-</w:t>
                  </w:r>
                </w:p>
              </w:tc>
              <w:tc>
                <w:tcPr>
                  <w:tcW w:w="1248" w:type="dxa"/>
                </w:tcPr>
                <w:p w:rsidR="006A6722" w:rsidRPr="00971051" w:rsidRDefault="006A6722" w:rsidP="0097480A">
                  <w:pPr>
                    <w:pStyle w:val="TableParagraph"/>
                    <w:jc w:val="center"/>
                    <w:rPr>
                      <w:sz w:val="20"/>
                      <w:szCs w:val="20"/>
                    </w:rPr>
                  </w:pPr>
                  <w:r w:rsidRPr="00971051">
                    <w:rPr>
                      <w:sz w:val="20"/>
                      <w:szCs w:val="20"/>
                    </w:rPr>
                    <w:t>Выплаты физическим лицам</w:t>
                  </w:r>
                </w:p>
              </w:tc>
              <w:tc>
                <w:tcPr>
                  <w:tcW w:w="1101" w:type="dxa"/>
                </w:tcPr>
                <w:p w:rsidR="006A6722" w:rsidRPr="00971051" w:rsidRDefault="006A6722" w:rsidP="0097480A">
                  <w:pPr>
                    <w:pStyle w:val="TableParagraph"/>
                    <w:jc w:val="center"/>
                    <w:rPr>
                      <w:sz w:val="20"/>
                      <w:szCs w:val="20"/>
                    </w:rPr>
                  </w:pPr>
                  <w:r w:rsidRPr="00971051">
                    <w:rPr>
                      <w:sz w:val="20"/>
                      <w:szCs w:val="20"/>
                    </w:rPr>
                    <w:t>РП</w:t>
                  </w:r>
                </w:p>
              </w:tc>
              <w:tc>
                <w:tcPr>
                  <w:tcW w:w="2811" w:type="dxa"/>
                  <w:tcBorders>
                    <w:right w:val="single" w:sz="4" w:space="0" w:color="auto"/>
                  </w:tcBorders>
                </w:tcPr>
                <w:p w:rsidR="006A6722" w:rsidRPr="00971051" w:rsidRDefault="006A6722" w:rsidP="00C041F0">
                  <w:pPr>
                    <w:pStyle w:val="TableParagraph"/>
                    <w:rPr>
                      <w:sz w:val="20"/>
                      <w:szCs w:val="20"/>
                    </w:rPr>
                  </w:pPr>
                  <w:r w:rsidRPr="00971051">
                    <w:rPr>
                      <w:sz w:val="20"/>
                      <w:szCs w:val="20"/>
                    </w:rPr>
                    <w:t>Количество построенных жилых домов для многодетных семей</w:t>
                  </w:r>
                </w:p>
              </w:tc>
            </w:tr>
            <w:tr w:rsidR="006A6722" w:rsidRPr="00971051" w:rsidTr="0039671C">
              <w:trPr>
                <w:trHeight w:val="20"/>
              </w:trPr>
              <w:tc>
                <w:tcPr>
                  <w:tcW w:w="15617" w:type="dxa"/>
                  <w:gridSpan w:val="15"/>
                  <w:tcBorders>
                    <w:right w:val="single" w:sz="4" w:space="0" w:color="auto"/>
                  </w:tcBorders>
                </w:tcPr>
                <w:p w:rsidR="006A6722" w:rsidRPr="00AD5BBB" w:rsidRDefault="006A6722" w:rsidP="00AD5BBB">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1.2.1.</w:t>
                  </w:r>
                  <w:r w:rsidRPr="00971051">
                    <w:rPr>
                      <w:rFonts w:ascii="Times New Roman" w:hAnsi="Times New Roman" w:cs="Times New Roman"/>
                      <w:iCs/>
                      <w:sz w:val="20"/>
                      <w:szCs w:val="20"/>
                    </w:rPr>
                    <w:t>Предоставлены жилые помещения многодетным семьям за сче</w:t>
                  </w:r>
                  <w:r w:rsidR="00AD5BBB">
                    <w:rPr>
                      <w:rFonts w:ascii="Times New Roman" w:hAnsi="Times New Roman" w:cs="Times New Roman"/>
                      <w:iCs/>
                      <w:sz w:val="20"/>
                      <w:szCs w:val="20"/>
                    </w:rPr>
                    <w:t>т средств регионального бюджета</w:t>
                  </w:r>
                </w:p>
              </w:tc>
            </w:tr>
          </w:tbl>
          <w:p w:rsidR="004E3B88" w:rsidRPr="00971051" w:rsidRDefault="004E3B88" w:rsidP="004E3B88">
            <w:pPr>
              <w:rPr>
                <w:rFonts w:eastAsia="Calibri"/>
                <w:sz w:val="20"/>
                <w:szCs w:val="20"/>
              </w:rPr>
            </w:pPr>
          </w:p>
          <w:p w:rsidR="00AA65DE" w:rsidRDefault="00AA65DE" w:rsidP="00CB2588">
            <w:pPr>
              <w:pStyle w:val="4"/>
              <w:spacing w:before="0" w:after="0"/>
              <w:ind w:left="720"/>
              <w:rPr>
                <w:b/>
                <w:lang w:eastAsia="ru-RU"/>
              </w:rPr>
            </w:pPr>
          </w:p>
          <w:p w:rsidR="00AA65DE" w:rsidRDefault="00AA65DE" w:rsidP="00CB2588">
            <w:pPr>
              <w:pStyle w:val="4"/>
              <w:spacing w:before="0" w:after="0"/>
              <w:ind w:left="720"/>
              <w:rPr>
                <w:b/>
                <w:lang w:eastAsia="ru-RU"/>
              </w:rPr>
            </w:pPr>
          </w:p>
          <w:p w:rsidR="00AA65DE" w:rsidRDefault="00AA65DE" w:rsidP="00CB2588">
            <w:pPr>
              <w:pStyle w:val="4"/>
              <w:spacing w:before="0" w:after="0"/>
              <w:ind w:left="720"/>
              <w:rPr>
                <w:b/>
                <w:lang w:eastAsia="ru-RU"/>
              </w:rPr>
            </w:pPr>
          </w:p>
          <w:p w:rsidR="00AA65DE" w:rsidRDefault="00AA65DE" w:rsidP="00CB2588">
            <w:pPr>
              <w:pStyle w:val="4"/>
              <w:spacing w:before="0" w:after="0"/>
              <w:ind w:left="720"/>
              <w:rPr>
                <w:b/>
                <w:lang w:eastAsia="ru-RU"/>
              </w:rPr>
            </w:pPr>
          </w:p>
          <w:p w:rsidR="00AA65DE" w:rsidRDefault="00AA65DE" w:rsidP="00CB2588">
            <w:pPr>
              <w:pStyle w:val="4"/>
              <w:spacing w:before="0" w:after="0"/>
              <w:ind w:left="720"/>
              <w:rPr>
                <w:b/>
                <w:lang w:eastAsia="ru-RU"/>
              </w:rPr>
            </w:pPr>
          </w:p>
          <w:p w:rsidR="00AA65DE" w:rsidRDefault="00AA65DE" w:rsidP="00CB2588">
            <w:pPr>
              <w:pStyle w:val="4"/>
              <w:spacing w:before="0" w:after="0"/>
              <w:ind w:left="720"/>
              <w:rPr>
                <w:b/>
                <w:lang w:eastAsia="ru-RU"/>
              </w:rPr>
            </w:pPr>
          </w:p>
          <w:p w:rsidR="00AA65DE" w:rsidRDefault="00AA65DE" w:rsidP="008F0121">
            <w:pPr>
              <w:pStyle w:val="4"/>
              <w:spacing w:before="0" w:after="0"/>
              <w:jc w:val="left"/>
              <w:rPr>
                <w:b/>
                <w:lang w:eastAsia="ru-RU"/>
              </w:rPr>
            </w:pPr>
          </w:p>
          <w:p w:rsidR="002A1E8C" w:rsidRDefault="002A1E8C" w:rsidP="00CB2588">
            <w:pPr>
              <w:pStyle w:val="4"/>
              <w:spacing w:before="0" w:after="0"/>
              <w:ind w:left="720"/>
              <w:rPr>
                <w:b/>
                <w:lang w:eastAsia="ru-RU"/>
              </w:rPr>
            </w:pPr>
          </w:p>
          <w:p w:rsidR="002A1E8C" w:rsidRDefault="002A1E8C" w:rsidP="00CB2588">
            <w:pPr>
              <w:pStyle w:val="4"/>
              <w:spacing w:before="0" w:after="0"/>
              <w:ind w:left="720"/>
              <w:rPr>
                <w:b/>
                <w:lang w:eastAsia="ru-RU"/>
              </w:rPr>
            </w:pPr>
          </w:p>
          <w:p w:rsidR="0071766C" w:rsidRPr="0071766C" w:rsidRDefault="0071766C" w:rsidP="0071766C">
            <w:pPr>
              <w:rPr>
                <w:lang w:eastAsia="ru-RU"/>
              </w:rPr>
            </w:pPr>
          </w:p>
          <w:p w:rsidR="00AD5BBB" w:rsidRPr="00AD5BBB" w:rsidRDefault="00AD5BBB" w:rsidP="00AD5BBB">
            <w:pPr>
              <w:rPr>
                <w:lang w:eastAsia="ru-RU"/>
              </w:rPr>
            </w:pPr>
          </w:p>
          <w:p w:rsidR="006A1AB1" w:rsidRPr="00CB2588" w:rsidRDefault="006A1AB1" w:rsidP="00CB2588">
            <w:pPr>
              <w:pStyle w:val="4"/>
              <w:spacing w:before="0" w:after="0"/>
              <w:ind w:left="720"/>
              <w:rPr>
                <w:b/>
                <w:lang w:eastAsia="ru-RU"/>
              </w:rPr>
            </w:pPr>
            <w:r>
              <w:rPr>
                <w:b/>
                <w:lang w:eastAsia="ru-RU"/>
              </w:rPr>
              <w:lastRenderedPageBreak/>
              <w:t>5.</w:t>
            </w:r>
            <w:r w:rsidR="00A57073">
              <w:rPr>
                <w:b/>
                <w:lang w:eastAsia="ru-RU"/>
              </w:rPr>
              <w:t xml:space="preserve"> </w:t>
            </w:r>
            <w:r w:rsidR="004E3B88" w:rsidRPr="00EC1ECF">
              <w:rPr>
                <w:b/>
                <w:lang w:eastAsia="ru-RU"/>
              </w:rPr>
              <w:t>Финансовое обесп</w:t>
            </w:r>
            <w:r w:rsidR="00E51231">
              <w:rPr>
                <w:b/>
                <w:lang w:eastAsia="ru-RU"/>
              </w:rPr>
              <w:t>ечение реализации ведомственного</w:t>
            </w:r>
            <w:r w:rsidR="004E3B88" w:rsidRPr="00EC1ECF">
              <w:rPr>
                <w:b/>
                <w:lang w:eastAsia="ru-RU"/>
              </w:rPr>
              <w:t xml:space="preserve"> проекта </w:t>
            </w:r>
            <w:r w:rsidR="00E51231">
              <w:rPr>
                <w:b/>
                <w:lang w:eastAsia="ru-RU"/>
              </w:rPr>
              <w:t>2</w:t>
            </w:r>
          </w:p>
          <w:p w:rsidR="004E3B88" w:rsidRPr="00EC1ECF" w:rsidRDefault="004E3B88" w:rsidP="004E3B88">
            <w:pPr>
              <w:widowControl w:val="0"/>
              <w:spacing w:after="0" w:line="240" w:lineRule="auto"/>
              <w:jc w:val="center"/>
              <w:outlineLvl w:val="2"/>
              <w:rPr>
                <w:rFonts w:ascii="Times New Roman" w:eastAsia="Times New Roman" w:hAnsi="Times New Roman" w:cs="Times New Roman"/>
                <w:sz w:val="20"/>
                <w:szCs w:val="20"/>
                <w:lang w:eastAsia="ru-RU"/>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3"/>
              <w:gridCol w:w="4212"/>
              <w:gridCol w:w="2727"/>
              <w:gridCol w:w="1134"/>
              <w:gridCol w:w="992"/>
              <w:gridCol w:w="1134"/>
              <w:gridCol w:w="1100"/>
              <w:gridCol w:w="1168"/>
              <w:gridCol w:w="1333"/>
              <w:gridCol w:w="1219"/>
            </w:tblGrid>
            <w:tr w:rsidR="00600364" w:rsidRPr="00EC1ECF" w:rsidTr="003903BB">
              <w:trPr>
                <w:trHeight w:val="328"/>
              </w:trPr>
              <w:tc>
                <w:tcPr>
                  <w:tcW w:w="603" w:type="dxa"/>
                  <w:vMerge w:val="restart"/>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 xml:space="preserve">N </w:t>
                  </w:r>
                  <w:proofErr w:type="gramStart"/>
                  <w:r w:rsidRPr="00EC1ECF">
                    <w:rPr>
                      <w:rFonts w:ascii="Times New Roman" w:eastAsia="Times New Roman" w:hAnsi="Times New Roman" w:cs="Times New Roman"/>
                      <w:sz w:val="20"/>
                      <w:szCs w:val="20"/>
                      <w:lang w:eastAsia="ru-RU"/>
                    </w:rPr>
                    <w:t>п</w:t>
                  </w:r>
                  <w:proofErr w:type="gramEnd"/>
                  <w:r w:rsidRPr="00EC1ECF">
                    <w:rPr>
                      <w:rFonts w:ascii="Times New Roman" w:eastAsia="Times New Roman" w:hAnsi="Times New Roman" w:cs="Times New Roman"/>
                      <w:sz w:val="20"/>
                      <w:szCs w:val="20"/>
                      <w:lang w:eastAsia="ru-RU"/>
                    </w:rPr>
                    <w:t>/п</w:t>
                  </w:r>
                </w:p>
              </w:tc>
              <w:tc>
                <w:tcPr>
                  <w:tcW w:w="4212" w:type="dxa"/>
                  <w:vMerge w:val="restart"/>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Наименование мероприятия (результата) и источники финансирования</w:t>
                  </w:r>
                </w:p>
              </w:tc>
              <w:tc>
                <w:tcPr>
                  <w:tcW w:w="2727" w:type="dxa"/>
                  <w:vMerge w:val="restart"/>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Код бюджетной классификации</w:t>
                  </w:r>
                </w:p>
              </w:tc>
              <w:tc>
                <w:tcPr>
                  <w:tcW w:w="8080" w:type="dxa"/>
                  <w:gridSpan w:val="7"/>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Объем финансового обеспечения по годам, тыс. рублей</w:t>
                  </w:r>
                </w:p>
              </w:tc>
            </w:tr>
            <w:tr w:rsidR="00600364" w:rsidRPr="00EC1ECF" w:rsidTr="003903BB">
              <w:trPr>
                <w:trHeight w:val="328"/>
              </w:trPr>
              <w:tc>
                <w:tcPr>
                  <w:tcW w:w="603" w:type="dxa"/>
                  <w:vMerge/>
                </w:tcPr>
                <w:p w:rsidR="00600364" w:rsidRPr="00EC1ECF" w:rsidRDefault="00600364" w:rsidP="0097480A">
                  <w:pPr>
                    <w:widowControl w:val="0"/>
                    <w:spacing w:after="0" w:line="240" w:lineRule="auto"/>
                    <w:rPr>
                      <w:rFonts w:ascii="Times New Roman" w:eastAsia="Times New Roman" w:hAnsi="Times New Roman" w:cs="Times New Roman"/>
                      <w:sz w:val="20"/>
                      <w:szCs w:val="20"/>
                      <w:lang w:eastAsia="ru-RU"/>
                    </w:rPr>
                  </w:pPr>
                </w:p>
              </w:tc>
              <w:tc>
                <w:tcPr>
                  <w:tcW w:w="4212" w:type="dxa"/>
                  <w:vMerge/>
                </w:tcPr>
                <w:p w:rsidR="00600364" w:rsidRPr="00EC1ECF" w:rsidRDefault="00600364" w:rsidP="0097480A">
                  <w:pPr>
                    <w:widowControl w:val="0"/>
                    <w:spacing w:after="0" w:line="240" w:lineRule="auto"/>
                    <w:rPr>
                      <w:rFonts w:ascii="Times New Roman" w:eastAsia="Times New Roman" w:hAnsi="Times New Roman" w:cs="Times New Roman"/>
                      <w:sz w:val="20"/>
                      <w:szCs w:val="20"/>
                      <w:lang w:eastAsia="ru-RU"/>
                    </w:rPr>
                  </w:pPr>
                </w:p>
              </w:tc>
              <w:tc>
                <w:tcPr>
                  <w:tcW w:w="2727" w:type="dxa"/>
                  <w:vMerge/>
                </w:tcPr>
                <w:p w:rsidR="00600364" w:rsidRPr="00EC1ECF" w:rsidRDefault="00600364" w:rsidP="0097480A">
                  <w:pPr>
                    <w:widowControl w:val="0"/>
                    <w:spacing w:after="0" w:line="240" w:lineRule="auto"/>
                    <w:rPr>
                      <w:rFonts w:ascii="Times New Roman" w:eastAsia="Times New Roman" w:hAnsi="Times New Roman" w:cs="Times New Roman"/>
                      <w:sz w:val="20"/>
                      <w:szCs w:val="20"/>
                      <w:lang w:eastAsia="ru-RU"/>
                    </w:rPr>
                  </w:pPr>
                </w:p>
              </w:tc>
              <w:tc>
                <w:tcPr>
                  <w:tcW w:w="1134"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2025</w:t>
                  </w:r>
                </w:p>
              </w:tc>
              <w:tc>
                <w:tcPr>
                  <w:tcW w:w="992"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2026</w:t>
                  </w:r>
                </w:p>
              </w:tc>
              <w:tc>
                <w:tcPr>
                  <w:tcW w:w="1134"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2027</w:t>
                  </w:r>
                </w:p>
              </w:tc>
              <w:tc>
                <w:tcPr>
                  <w:tcW w:w="1100"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2028</w:t>
                  </w:r>
                </w:p>
              </w:tc>
              <w:tc>
                <w:tcPr>
                  <w:tcW w:w="1168"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2029</w:t>
                  </w:r>
                </w:p>
              </w:tc>
              <w:tc>
                <w:tcPr>
                  <w:tcW w:w="1333"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2030</w:t>
                  </w:r>
                </w:p>
              </w:tc>
              <w:tc>
                <w:tcPr>
                  <w:tcW w:w="1219"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Всего</w:t>
                  </w:r>
                </w:p>
              </w:tc>
            </w:tr>
            <w:tr w:rsidR="00600364" w:rsidRPr="00EC1ECF" w:rsidTr="003903BB">
              <w:trPr>
                <w:trHeight w:val="208"/>
              </w:trPr>
              <w:tc>
                <w:tcPr>
                  <w:tcW w:w="603"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1</w:t>
                  </w:r>
                </w:p>
              </w:tc>
              <w:tc>
                <w:tcPr>
                  <w:tcW w:w="4212"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w:t>
                  </w:r>
                </w:p>
              </w:tc>
              <w:tc>
                <w:tcPr>
                  <w:tcW w:w="2727"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3</w:t>
                  </w:r>
                </w:p>
              </w:tc>
              <w:tc>
                <w:tcPr>
                  <w:tcW w:w="1134"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4</w:t>
                  </w:r>
                </w:p>
              </w:tc>
              <w:tc>
                <w:tcPr>
                  <w:tcW w:w="992"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5</w:t>
                  </w:r>
                </w:p>
              </w:tc>
              <w:tc>
                <w:tcPr>
                  <w:tcW w:w="1134"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6</w:t>
                  </w:r>
                </w:p>
              </w:tc>
              <w:tc>
                <w:tcPr>
                  <w:tcW w:w="1100"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7</w:t>
                  </w:r>
                </w:p>
              </w:tc>
              <w:tc>
                <w:tcPr>
                  <w:tcW w:w="1168"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8</w:t>
                  </w:r>
                </w:p>
              </w:tc>
              <w:tc>
                <w:tcPr>
                  <w:tcW w:w="1333"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9</w:t>
                  </w:r>
                </w:p>
              </w:tc>
              <w:tc>
                <w:tcPr>
                  <w:tcW w:w="1219" w:type="dxa"/>
                </w:tcPr>
                <w:p w:rsidR="00600364" w:rsidRPr="00EC1ECF" w:rsidRDefault="00600364" w:rsidP="0097480A">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10</w:t>
                  </w:r>
                </w:p>
              </w:tc>
            </w:tr>
            <w:tr w:rsidR="006E7DCD" w:rsidRPr="00EC1ECF" w:rsidTr="003903BB">
              <w:trPr>
                <w:trHeight w:val="208"/>
              </w:trPr>
              <w:tc>
                <w:tcPr>
                  <w:tcW w:w="15622" w:type="dxa"/>
                  <w:gridSpan w:val="10"/>
                </w:tcPr>
                <w:p w:rsidR="006E7DCD" w:rsidRPr="00EC1ECF" w:rsidRDefault="006E7DCD" w:rsidP="00056A5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«Обеспечение жильем граждан, состоящих на учёте в к</w:t>
                  </w:r>
                  <w:r w:rsidR="00621E23">
                    <w:rPr>
                      <w:rFonts w:ascii="Times New Roman" w:eastAsia="Times New Roman" w:hAnsi="Times New Roman" w:cs="Times New Roman"/>
                      <w:sz w:val="20"/>
                      <w:szCs w:val="20"/>
                      <w:lang w:eastAsia="ru-RU"/>
                    </w:rPr>
                    <w:t>ачестве нуждающихся в жилых помещениях»</w:t>
                  </w:r>
                </w:p>
              </w:tc>
            </w:tr>
            <w:tr w:rsidR="00320DA9" w:rsidRPr="00EC1ECF" w:rsidTr="003903BB">
              <w:trPr>
                <w:trHeight w:val="719"/>
              </w:trPr>
              <w:tc>
                <w:tcPr>
                  <w:tcW w:w="603" w:type="dxa"/>
                </w:tcPr>
                <w:p w:rsidR="00320DA9" w:rsidRPr="00EC1ECF"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tcPr>
                <w:p w:rsidR="00320DA9" w:rsidRPr="008E7DEC" w:rsidRDefault="00320DA9" w:rsidP="008E7DEC">
                  <w:pPr>
                    <w:autoSpaceDE w:val="0"/>
                    <w:autoSpaceDN w:val="0"/>
                    <w:adjustRightInd w:val="0"/>
                    <w:spacing w:after="0" w:line="240" w:lineRule="auto"/>
                    <w:rPr>
                      <w:rFonts w:ascii="Times New Roman" w:hAnsi="Times New Roman" w:cs="Times New Roman"/>
                      <w:b/>
                      <w:iCs/>
                      <w:sz w:val="20"/>
                      <w:szCs w:val="20"/>
                    </w:rPr>
                  </w:pPr>
                  <w:r w:rsidRPr="00257AE0">
                    <w:rPr>
                      <w:rFonts w:ascii="Times New Roman" w:eastAsia="Times New Roman" w:hAnsi="Times New Roman" w:cs="Times New Roman"/>
                      <w:b/>
                      <w:sz w:val="20"/>
                      <w:szCs w:val="20"/>
                      <w:lang w:eastAsia="ru-RU"/>
                    </w:rPr>
                    <w:t>Мероприятие (результат): «</w:t>
                  </w:r>
                  <w:r w:rsidRPr="00257AE0">
                    <w:rPr>
                      <w:rFonts w:ascii="Times New Roman" w:hAnsi="Times New Roman" w:cs="Times New Roman"/>
                      <w:b/>
                      <w:iCs/>
                      <w:sz w:val="20"/>
                      <w:szCs w:val="20"/>
                    </w:rPr>
                    <w:t>Предоставлены жилые помещения семьям с детьми – инвалидами»</w:t>
                  </w:r>
                </w:p>
              </w:tc>
              <w:tc>
                <w:tcPr>
                  <w:tcW w:w="2727" w:type="dxa"/>
                  <w:vMerge w:val="restart"/>
                </w:tcPr>
                <w:p w:rsidR="00320DA9" w:rsidRPr="008F7AEA"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8F7AEA">
                    <w:rPr>
                      <w:rFonts w:ascii="Times New Roman" w:eastAsia="Times New Roman" w:hAnsi="Times New Roman" w:cs="Times New Roman"/>
                      <w:b/>
                      <w:sz w:val="20"/>
                      <w:szCs w:val="20"/>
                      <w:lang w:eastAsia="ru-RU"/>
                    </w:rPr>
                    <w:t>0630273900</w:t>
                  </w:r>
                </w:p>
              </w:tc>
              <w:tc>
                <w:tcPr>
                  <w:tcW w:w="1134" w:type="dxa"/>
                </w:tcPr>
                <w:p w:rsidR="00320DA9" w:rsidRPr="008F7AEA"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8F7AEA">
                    <w:rPr>
                      <w:rFonts w:ascii="Times New Roman" w:eastAsia="Times New Roman" w:hAnsi="Times New Roman" w:cs="Times New Roman"/>
                      <w:b/>
                      <w:sz w:val="20"/>
                      <w:szCs w:val="20"/>
                      <w:lang w:eastAsia="ru-RU"/>
                    </w:rPr>
                    <w:t>0</w:t>
                  </w:r>
                </w:p>
              </w:tc>
              <w:tc>
                <w:tcPr>
                  <w:tcW w:w="992" w:type="dxa"/>
                </w:tcPr>
                <w:p w:rsidR="00320DA9" w:rsidRPr="008F7AEA"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8F7AEA">
                    <w:rPr>
                      <w:rFonts w:ascii="Times New Roman" w:eastAsia="Times New Roman" w:hAnsi="Times New Roman" w:cs="Times New Roman"/>
                      <w:b/>
                      <w:sz w:val="20"/>
                      <w:szCs w:val="20"/>
                      <w:lang w:eastAsia="ru-RU"/>
                    </w:rPr>
                    <w:t>0</w:t>
                  </w:r>
                </w:p>
              </w:tc>
              <w:tc>
                <w:tcPr>
                  <w:tcW w:w="1134" w:type="dxa"/>
                </w:tcPr>
                <w:p w:rsidR="00320DA9" w:rsidRPr="00D508EC"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00" w:type="dxa"/>
                </w:tcPr>
                <w:p w:rsidR="00320DA9" w:rsidRPr="00D508EC"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68" w:type="dxa"/>
                </w:tcPr>
                <w:p w:rsidR="00320DA9" w:rsidRPr="00D508EC"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7515,461</w:t>
                  </w:r>
                </w:p>
              </w:tc>
              <w:tc>
                <w:tcPr>
                  <w:tcW w:w="1333" w:type="dxa"/>
                </w:tcPr>
                <w:p w:rsidR="00320DA9" w:rsidRPr="00D508EC"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219" w:type="dxa"/>
                </w:tcPr>
                <w:p w:rsidR="00320DA9" w:rsidRPr="00D508EC" w:rsidRDefault="00320DA9"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7515,461</w:t>
                  </w:r>
                </w:p>
              </w:tc>
            </w:tr>
            <w:tr w:rsidR="00320DA9" w:rsidRPr="00EC1ECF" w:rsidTr="003903BB">
              <w:trPr>
                <w:trHeight w:val="208"/>
              </w:trPr>
              <w:tc>
                <w:tcPr>
                  <w:tcW w:w="603" w:type="dxa"/>
                </w:tcPr>
                <w:p w:rsidR="00320DA9" w:rsidRPr="00135170"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320DA9" w:rsidRPr="00135170" w:rsidRDefault="00320DA9"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w:t>
                  </w:r>
                </w:p>
                <w:p w:rsidR="00320DA9" w:rsidRPr="00135170" w:rsidRDefault="00320DA9"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трансферты из федерального бюджета (справочно)</w:t>
                  </w:r>
                </w:p>
              </w:tc>
              <w:tc>
                <w:tcPr>
                  <w:tcW w:w="2727" w:type="dxa"/>
                  <w:vMerge/>
                </w:tcPr>
                <w:p w:rsidR="00320DA9" w:rsidRPr="00EC1ECF"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320DA9" w:rsidRPr="00EC1ECF" w:rsidTr="003903BB">
              <w:trPr>
                <w:trHeight w:val="208"/>
              </w:trPr>
              <w:tc>
                <w:tcPr>
                  <w:tcW w:w="603" w:type="dxa"/>
                </w:tcPr>
                <w:p w:rsidR="00320DA9" w:rsidRPr="00135170"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320DA9" w:rsidRPr="00135170" w:rsidRDefault="00320DA9" w:rsidP="00257AE0">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трансферты из </w:t>
                  </w:r>
                  <w:proofErr w:type="gramStart"/>
                  <w:r w:rsidRPr="00135170">
                    <w:rPr>
                      <w:rFonts w:ascii="Times New Roman" w:eastAsia="Times New Roman" w:hAnsi="Times New Roman" w:cs="Times New Roman"/>
                      <w:sz w:val="20"/>
                      <w:szCs w:val="20"/>
                      <w:lang w:eastAsia="ru-RU"/>
                    </w:rPr>
                    <w:t>регионального</w:t>
                  </w:r>
                  <w:proofErr w:type="gramEnd"/>
                </w:p>
                <w:p w:rsidR="00320DA9" w:rsidRPr="00135170" w:rsidRDefault="00320DA9" w:rsidP="00257AE0">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бюджета (справочно)</w:t>
                  </w:r>
                </w:p>
              </w:tc>
              <w:tc>
                <w:tcPr>
                  <w:tcW w:w="2727" w:type="dxa"/>
                  <w:vMerge/>
                </w:tcPr>
                <w:p w:rsidR="00320DA9" w:rsidRPr="00EC1ECF"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320DA9" w:rsidRPr="00EC1ECF" w:rsidTr="003903BB">
              <w:trPr>
                <w:trHeight w:val="208"/>
              </w:trPr>
              <w:tc>
                <w:tcPr>
                  <w:tcW w:w="603" w:type="dxa"/>
                </w:tcPr>
                <w:p w:rsidR="00320DA9" w:rsidRPr="00135170"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320DA9" w:rsidRPr="00135170" w:rsidRDefault="00320DA9" w:rsidP="00257AE0">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средства местного бюджета</w:t>
                  </w:r>
                </w:p>
              </w:tc>
              <w:tc>
                <w:tcPr>
                  <w:tcW w:w="2727" w:type="dxa"/>
                  <w:vMerge/>
                </w:tcPr>
                <w:p w:rsidR="00320DA9" w:rsidRPr="00EC1ECF"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7515,461</w:t>
                  </w:r>
                </w:p>
              </w:tc>
              <w:tc>
                <w:tcPr>
                  <w:tcW w:w="1333"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7515,461</w:t>
                  </w:r>
                </w:p>
              </w:tc>
            </w:tr>
            <w:tr w:rsidR="00320DA9" w:rsidRPr="00EC1ECF" w:rsidTr="003903BB">
              <w:trPr>
                <w:trHeight w:val="208"/>
              </w:trPr>
              <w:tc>
                <w:tcPr>
                  <w:tcW w:w="603" w:type="dxa"/>
                </w:tcPr>
                <w:p w:rsidR="00320DA9" w:rsidRPr="00135170"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320DA9" w:rsidRPr="00135170" w:rsidRDefault="00320DA9" w:rsidP="00257AE0">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внебюджетные источники</w:t>
                  </w:r>
                </w:p>
              </w:tc>
              <w:tc>
                <w:tcPr>
                  <w:tcW w:w="2727" w:type="dxa"/>
                  <w:vMerge/>
                </w:tcPr>
                <w:p w:rsidR="00320DA9" w:rsidRPr="00EC1ECF" w:rsidRDefault="00320DA9"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320DA9" w:rsidRPr="00314337"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320DA9" w:rsidRPr="00D508EC" w:rsidRDefault="00320DA9"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2523A7" w:rsidRPr="00EC1ECF" w:rsidTr="003903BB">
              <w:trPr>
                <w:trHeight w:val="208"/>
              </w:trPr>
              <w:tc>
                <w:tcPr>
                  <w:tcW w:w="603" w:type="dxa"/>
                </w:tcPr>
                <w:p w:rsidR="002523A7" w:rsidRPr="00EC1ECF" w:rsidRDefault="002523A7"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2523A7" w:rsidRPr="00705FFB" w:rsidRDefault="002523A7" w:rsidP="00F03AC7">
                  <w:pPr>
                    <w:spacing w:after="0" w:line="240" w:lineRule="auto"/>
                    <w:rPr>
                      <w:rFonts w:ascii="Times New Roman" w:eastAsia="Times New Roman" w:hAnsi="Times New Roman" w:cs="Times New Roman"/>
                      <w:b/>
                      <w:sz w:val="20"/>
                      <w:szCs w:val="20"/>
                      <w:lang w:eastAsia="ru-RU"/>
                    </w:rPr>
                  </w:pPr>
                  <w:r w:rsidRPr="00257AE0">
                    <w:rPr>
                      <w:rFonts w:ascii="Times New Roman" w:eastAsia="Times New Roman" w:hAnsi="Times New Roman" w:cs="Times New Roman"/>
                      <w:b/>
                      <w:sz w:val="20"/>
                      <w:szCs w:val="20"/>
                      <w:lang w:eastAsia="ru-RU"/>
                    </w:rPr>
                    <w:t>Мероприятие (результат): «</w:t>
                  </w:r>
                  <w:r w:rsidRPr="00257AE0">
                    <w:rPr>
                      <w:rFonts w:ascii="Times New Roman" w:hAnsi="Times New Roman" w:cs="Times New Roman"/>
                      <w:b/>
                      <w:iCs/>
                      <w:sz w:val="20"/>
                      <w:szCs w:val="20"/>
                    </w:rPr>
                    <w:t xml:space="preserve">Предоставлены жилые помещения </w:t>
                  </w:r>
                  <w:r>
                    <w:rPr>
                      <w:rFonts w:ascii="Times New Roman" w:hAnsi="Times New Roman" w:cs="Times New Roman"/>
                      <w:b/>
                      <w:iCs/>
                      <w:sz w:val="20"/>
                      <w:szCs w:val="20"/>
                    </w:rPr>
                    <w:t>многодетным</w:t>
                  </w:r>
                  <w:r w:rsidR="006F4558">
                    <w:rPr>
                      <w:rFonts w:ascii="Times New Roman" w:hAnsi="Times New Roman" w:cs="Times New Roman"/>
                      <w:b/>
                      <w:iCs/>
                      <w:sz w:val="20"/>
                      <w:szCs w:val="20"/>
                    </w:rPr>
                    <w:t xml:space="preserve"> семьям</w:t>
                  </w:r>
                  <w:r w:rsidRPr="00257AE0">
                    <w:rPr>
                      <w:rFonts w:ascii="Times New Roman" w:hAnsi="Times New Roman" w:cs="Times New Roman"/>
                      <w:b/>
                      <w:iCs/>
                      <w:sz w:val="20"/>
                      <w:szCs w:val="20"/>
                    </w:rPr>
                    <w:t>»</w:t>
                  </w:r>
                </w:p>
              </w:tc>
              <w:tc>
                <w:tcPr>
                  <w:tcW w:w="2727" w:type="dxa"/>
                  <w:vMerge w:val="restart"/>
                </w:tcPr>
                <w:p w:rsidR="002523A7" w:rsidRPr="00F21DE9" w:rsidRDefault="002523A7" w:rsidP="0097480A">
                  <w:pPr>
                    <w:widowControl w:val="0"/>
                    <w:spacing w:after="0" w:line="240" w:lineRule="auto"/>
                    <w:jc w:val="center"/>
                    <w:rPr>
                      <w:rFonts w:ascii="Times New Roman" w:eastAsia="Times New Roman" w:hAnsi="Times New Roman" w:cs="Times New Roman"/>
                      <w:b/>
                      <w:sz w:val="20"/>
                      <w:szCs w:val="20"/>
                      <w:lang w:eastAsia="ru-RU"/>
                    </w:rPr>
                  </w:pPr>
                  <w:r w:rsidRPr="00F21DE9">
                    <w:rPr>
                      <w:rFonts w:ascii="Times New Roman" w:eastAsia="Times New Roman" w:hAnsi="Times New Roman" w:cs="Times New Roman"/>
                      <w:b/>
                      <w:sz w:val="20"/>
                      <w:szCs w:val="20"/>
                      <w:lang w:eastAsia="ru-RU"/>
                    </w:rPr>
                    <w:t>0630200000</w:t>
                  </w:r>
                </w:p>
              </w:tc>
              <w:tc>
                <w:tcPr>
                  <w:tcW w:w="1134" w:type="dxa"/>
                </w:tcPr>
                <w:p w:rsidR="002523A7" w:rsidRPr="00B2007D" w:rsidRDefault="002523A7" w:rsidP="00F03AC7">
                  <w:pPr>
                    <w:widowControl w:val="0"/>
                    <w:spacing w:after="0" w:line="240" w:lineRule="auto"/>
                    <w:jc w:val="center"/>
                    <w:rPr>
                      <w:rFonts w:ascii="Times New Roman" w:eastAsia="Times New Roman" w:hAnsi="Times New Roman" w:cs="Times New Roman"/>
                      <w:b/>
                      <w:sz w:val="20"/>
                      <w:szCs w:val="20"/>
                      <w:lang w:eastAsia="ru-RU"/>
                    </w:rPr>
                  </w:pPr>
                  <w:r w:rsidRPr="00B2007D">
                    <w:rPr>
                      <w:rFonts w:ascii="Times New Roman" w:eastAsia="Times New Roman" w:hAnsi="Times New Roman" w:cs="Times New Roman"/>
                      <w:b/>
                      <w:sz w:val="20"/>
                      <w:szCs w:val="20"/>
                      <w:lang w:eastAsia="ru-RU"/>
                    </w:rPr>
                    <w:t>0</w:t>
                  </w:r>
                </w:p>
              </w:tc>
              <w:tc>
                <w:tcPr>
                  <w:tcW w:w="992" w:type="dxa"/>
                </w:tcPr>
                <w:p w:rsidR="002523A7" w:rsidRPr="00B2007D" w:rsidRDefault="002523A7" w:rsidP="00F03AC7">
                  <w:pPr>
                    <w:widowControl w:val="0"/>
                    <w:spacing w:after="0" w:line="240" w:lineRule="auto"/>
                    <w:jc w:val="center"/>
                    <w:rPr>
                      <w:rFonts w:ascii="Times New Roman" w:eastAsia="Times New Roman" w:hAnsi="Times New Roman" w:cs="Times New Roman"/>
                      <w:b/>
                      <w:sz w:val="20"/>
                      <w:szCs w:val="20"/>
                      <w:lang w:eastAsia="ru-RU"/>
                    </w:rPr>
                  </w:pPr>
                  <w:r w:rsidRPr="00B2007D">
                    <w:rPr>
                      <w:rFonts w:ascii="Times New Roman" w:eastAsia="Times New Roman" w:hAnsi="Times New Roman" w:cs="Times New Roman"/>
                      <w:b/>
                      <w:sz w:val="20"/>
                      <w:szCs w:val="20"/>
                      <w:lang w:eastAsia="ru-RU"/>
                    </w:rPr>
                    <w:t>0</w:t>
                  </w:r>
                </w:p>
              </w:tc>
              <w:tc>
                <w:tcPr>
                  <w:tcW w:w="1134" w:type="dxa"/>
                </w:tcPr>
                <w:p w:rsidR="002523A7" w:rsidRPr="00D508EC" w:rsidRDefault="002523A7" w:rsidP="00F03AC7">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00" w:type="dxa"/>
                </w:tcPr>
                <w:p w:rsidR="002523A7" w:rsidRPr="00D508EC" w:rsidRDefault="002523A7" w:rsidP="00F03AC7">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68" w:type="dxa"/>
                </w:tcPr>
                <w:p w:rsidR="002523A7" w:rsidRPr="00D508EC" w:rsidRDefault="002523A7"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7692,307</w:t>
                  </w:r>
                </w:p>
              </w:tc>
              <w:tc>
                <w:tcPr>
                  <w:tcW w:w="1333" w:type="dxa"/>
                </w:tcPr>
                <w:p w:rsidR="002523A7" w:rsidRPr="00D508EC" w:rsidRDefault="00073F3C"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219" w:type="dxa"/>
                </w:tcPr>
                <w:p w:rsidR="002523A7" w:rsidRPr="00D508EC" w:rsidRDefault="002523A7" w:rsidP="0097480A">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7692,307</w:t>
                  </w:r>
                </w:p>
              </w:tc>
            </w:tr>
            <w:tr w:rsidR="005F36A0" w:rsidRPr="00EC1ECF" w:rsidTr="003903BB">
              <w:trPr>
                <w:trHeight w:val="208"/>
              </w:trPr>
              <w:tc>
                <w:tcPr>
                  <w:tcW w:w="603" w:type="dxa"/>
                </w:tcPr>
                <w:p w:rsidR="005F36A0" w:rsidRPr="00135170"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5F36A0" w:rsidRPr="00135170" w:rsidRDefault="005F36A0"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w:t>
                  </w:r>
                </w:p>
                <w:p w:rsidR="005F36A0" w:rsidRPr="00135170" w:rsidRDefault="005F36A0"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трансферты из федерального бюджета (справочно)</w:t>
                  </w:r>
                </w:p>
              </w:tc>
              <w:tc>
                <w:tcPr>
                  <w:tcW w:w="2727" w:type="dxa"/>
                  <w:vMerge/>
                </w:tcPr>
                <w:p w:rsidR="005F36A0" w:rsidRPr="00EC1ECF"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2523A7" w:rsidRPr="00EC1ECF" w:rsidTr="003903BB">
              <w:trPr>
                <w:trHeight w:val="208"/>
              </w:trPr>
              <w:tc>
                <w:tcPr>
                  <w:tcW w:w="603" w:type="dxa"/>
                </w:tcPr>
                <w:p w:rsidR="002523A7" w:rsidRPr="00135170" w:rsidRDefault="002523A7"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2523A7" w:rsidRPr="00135170" w:rsidRDefault="002523A7"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трансферты из </w:t>
                  </w:r>
                  <w:proofErr w:type="gramStart"/>
                  <w:r w:rsidRPr="00135170">
                    <w:rPr>
                      <w:rFonts w:ascii="Times New Roman" w:eastAsia="Times New Roman" w:hAnsi="Times New Roman" w:cs="Times New Roman"/>
                      <w:sz w:val="20"/>
                      <w:szCs w:val="20"/>
                      <w:lang w:eastAsia="ru-RU"/>
                    </w:rPr>
                    <w:t>регионального</w:t>
                  </w:r>
                  <w:proofErr w:type="gramEnd"/>
                </w:p>
                <w:p w:rsidR="002523A7" w:rsidRPr="00135170" w:rsidRDefault="002523A7"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бюджета (справочно)</w:t>
                  </w:r>
                </w:p>
              </w:tc>
              <w:tc>
                <w:tcPr>
                  <w:tcW w:w="2727" w:type="dxa"/>
                  <w:vMerge/>
                </w:tcPr>
                <w:p w:rsidR="002523A7" w:rsidRPr="00EC1ECF" w:rsidRDefault="002523A7"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2523A7" w:rsidRPr="00314337"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2523A7" w:rsidRPr="00314337"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2523A7" w:rsidRPr="00D508EC"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2523A7" w:rsidRPr="00D508EC"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2523A7" w:rsidRPr="00D508EC"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7692,307</w:t>
                  </w:r>
                </w:p>
              </w:tc>
              <w:tc>
                <w:tcPr>
                  <w:tcW w:w="1333" w:type="dxa"/>
                </w:tcPr>
                <w:p w:rsidR="002523A7" w:rsidRPr="00D508EC"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2523A7" w:rsidRPr="00D508EC" w:rsidRDefault="002523A7"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7692,307</w:t>
                  </w:r>
                </w:p>
              </w:tc>
            </w:tr>
            <w:tr w:rsidR="005F36A0" w:rsidRPr="00EC1ECF" w:rsidTr="003903BB">
              <w:trPr>
                <w:trHeight w:val="208"/>
              </w:trPr>
              <w:tc>
                <w:tcPr>
                  <w:tcW w:w="603" w:type="dxa"/>
                </w:tcPr>
                <w:p w:rsidR="005F36A0" w:rsidRPr="00135170"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5F36A0" w:rsidRPr="00135170" w:rsidRDefault="005F36A0"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средства местного бюджета</w:t>
                  </w:r>
                </w:p>
              </w:tc>
              <w:tc>
                <w:tcPr>
                  <w:tcW w:w="2727" w:type="dxa"/>
                  <w:vMerge/>
                </w:tcPr>
                <w:p w:rsidR="005F36A0" w:rsidRPr="00EC1ECF"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5F36A0" w:rsidRPr="00EC1ECF" w:rsidTr="003903BB">
              <w:trPr>
                <w:trHeight w:val="208"/>
              </w:trPr>
              <w:tc>
                <w:tcPr>
                  <w:tcW w:w="603" w:type="dxa"/>
                </w:tcPr>
                <w:p w:rsidR="005F36A0" w:rsidRPr="00135170"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5F36A0" w:rsidRDefault="005F36A0" w:rsidP="00F03AC7">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внебюджетные источники</w:t>
                  </w:r>
                </w:p>
                <w:p w:rsidR="00AD5BBB" w:rsidRPr="00135170" w:rsidRDefault="00AD5BBB" w:rsidP="00F03AC7">
                  <w:pPr>
                    <w:spacing w:after="0" w:line="240" w:lineRule="auto"/>
                    <w:rPr>
                      <w:rFonts w:ascii="Times New Roman" w:eastAsia="Times New Roman" w:hAnsi="Times New Roman" w:cs="Times New Roman"/>
                      <w:sz w:val="20"/>
                      <w:szCs w:val="20"/>
                      <w:lang w:eastAsia="ru-RU"/>
                    </w:rPr>
                  </w:pPr>
                </w:p>
              </w:tc>
              <w:tc>
                <w:tcPr>
                  <w:tcW w:w="2727" w:type="dxa"/>
                  <w:vMerge/>
                </w:tcPr>
                <w:p w:rsidR="005F36A0" w:rsidRPr="00EC1ECF" w:rsidRDefault="005F36A0" w:rsidP="0097480A">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5F36A0" w:rsidRPr="00314337"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5F36A0" w:rsidRPr="00D508EC" w:rsidRDefault="005F36A0" w:rsidP="00F03AC7">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2301E5" w:rsidRPr="00EC1ECF" w:rsidTr="00F03AC7">
              <w:trPr>
                <w:trHeight w:val="208"/>
              </w:trPr>
              <w:tc>
                <w:tcPr>
                  <w:tcW w:w="4815" w:type="dxa"/>
                  <w:gridSpan w:val="2"/>
                </w:tcPr>
                <w:p w:rsidR="002301E5" w:rsidRPr="00BD422C" w:rsidRDefault="002301E5" w:rsidP="00F03AC7">
                  <w:pPr>
                    <w:spacing w:after="0" w:line="240" w:lineRule="auto"/>
                    <w:rPr>
                      <w:rFonts w:ascii="Times New Roman" w:eastAsia="Times New Roman" w:hAnsi="Times New Roman" w:cs="Times New Roman"/>
                      <w:b/>
                      <w:iCs/>
                      <w:sz w:val="20"/>
                      <w:szCs w:val="20"/>
                      <w:lang w:eastAsia="ru-RU"/>
                    </w:rPr>
                  </w:pPr>
                </w:p>
                <w:p w:rsidR="002301E5" w:rsidRPr="00BD422C" w:rsidRDefault="002301E5" w:rsidP="00F03AC7">
                  <w:pPr>
                    <w:spacing w:after="0" w:line="240" w:lineRule="auto"/>
                    <w:rPr>
                      <w:rFonts w:ascii="Times New Roman" w:eastAsia="Times New Roman" w:hAnsi="Times New Roman" w:cs="Times New Roman"/>
                      <w:b/>
                      <w:iCs/>
                      <w:sz w:val="20"/>
                      <w:szCs w:val="20"/>
                      <w:lang w:eastAsia="ru-RU"/>
                    </w:rPr>
                  </w:pPr>
                  <w:r w:rsidRPr="00BD422C">
                    <w:rPr>
                      <w:rFonts w:ascii="Times New Roman" w:eastAsia="Times New Roman" w:hAnsi="Times New Roman" w:cs="Times New Roman"/>
                      <w:b/>
                      <w:iCs/>
                      <w:sz w:val="20"/>
                      <w:szCs w:val="20"/>
                      <w:lang w:eastAsia="ru-RU"/>
                    </w:rPr>
                    <w:lastRenderedPageBreak/>
                    <w:t xml:space="preserve">Итого  по ведомственному  проекту </w:t>
                  </w:r>
                  <w:r w:rsidR="001A1E60" w:rsidRPr="00BD422C">
                    <w:rPr>
                      <w:rFonts w:ascii="Times New Roman" w:eastAsia="Times New Roman" w:hAnsi="Times New Roman" w:cs="Times New Roman"/>
                      <w:b/>
                      <w:iCs/>
                      <w:sz w:val="20"/>
                      <w:szCs w:val="20"/>
                      <w:lang w:eastAsia="ru-RU"/>
                    </w:rPr>
                    <w:t>2</w:t>
                  </w:r>
                  <w:r w:rsidRPr="00BD422C">
                    <w:rPr>
                      <w:rFonts w:ascii="Times New Roman" w:eastAsia="Times New Roman" w:hAnsi="Times New Roman" w:cs="Times New Roman"/>
                      <w:b/>
                      <w:iCs/>
                      <w:sz w:val="20"/>
                      <w:szCs w:val="20"/>
                      <w:lang w:eastAsia="ru-RU"/>
                    </w:rPr>
                    <w:t xml:space="preserve"> всего, в том числе:</w:t>
                  </w:r>
                </w:p>
              </w:tc>
              <w:tc>
                <w:tcPr>
                  <w:tcW w:w="2727" w:type="dxa"/>
                </w:tcPr>
                <w:p w:rsidR="002301E5" w:rsidRPr="00BD422C" w:rsidRDefault="002301E5" w:rsidP="0097480A">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2301E5"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2301E5"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2301E5"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2301E5"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2301E5" w:rsidRPr="00BD422C" w:rsidRDefault="002A4FC0"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15207,768</w:t>
                  </w:r>
                </w:p>
              </w:tc>
              <w:tc>
                <w:tcPr>
                  <w:tcW w:w="1333" w:type="dxa"/>
                </w:tcPr>
                <w:p w:rsidR="002301E5"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2301E5" w:rsidRPr="00BD422C" w:rsidRDefault="002A4FC0" w:rsidP="0097480A">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15207,768</w:t>
                  </w:r>
                </w:p>
              </w:tc>
            </w:tr>
            <w:tr w:rsidR="009B4AEC" w:rsidRPr="00EC1ECF" w:rsidTr="00F03AC7">
              <w:trPr>
                <w:trHeight w:val="208"/>
              </w:trPr>
              <w:tc>
                <w:tcPr>
                  <w:tcW w:w="4815" w:type="dxa"/>
                  <w:gridSpan w:val="2"/>
                  <w:vAlign w:val="center"/>
                </w:tcPr>
                <w:p w:rsidR="009B4AEC" w:rsidRPr="00BD422C" w:rsidRDefault="009B4AEC" w:rsidP="00F03AC7">
                  <w:pPr>
                    <w:spacing w:after="0" w:line="240" w:lineRule="auto"/>
                    <w:jc w:val="right"/>
                    <w:rPr>
                      <w:rFonts w:ascii="Times New Roman" w:eastAsia="Times New Roman" w:hAnsi="Times New Roman" w:cs="Times New Roman"/>
                      <w:b/>
                      <w:sz w:val="20"/>
                      <w:szCs w:val="20"/>
                      <w:lang w:eastAsia="ru-RU"/>
                    </w:rPr>
                  </w:pPr>
                </w:p>
                <w:p w:rsidR="009B4AEC" w:rsidRPr="00BD422C" w:rsidRDefault="009B4AEC"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 межбюджетные трансферты из </w:t>
                  </w:r>
                  <w:proofErr w:type="gramStart"/>
                  <w:r w:rsidRPr="00BD422C">
                    <w:rPr>
                      <w:rFonts w:ascii="Times New Roman" w:eastAsia="Times New Roman" w:hAnsi="Times New Roman" w:cs="Times New Roman"/>
                      <w:b/>
                      <w:sz w:val="20"/>
                      <w:szCs w:val="20"/>
                      <w:lang w:eastAsia="ru-RU"/>
                    </w:rPr>
                    <w:t>федерального</w:t>
                  </w:r>
                  <w:proofErr w:type="gramEnd"/>
                  <w:r w:rsidRPr="00BD422C">
                    <w:rPr>
                      <w:rFonts w:ascii="Times New Roman" w:eastAsia="Times New Roman" w:hAnsi="Times New Roman" w:cs="Times New Roman"/>
                      <w:b/>
                      <w:sz w:val="20"/>
                      <w:szCs w:val="20"/>
                      <w:lang w:eastAsia="ru-RU"/>
                    </w:rPr>
                    <w:t xml:space="preserve"> </w:t>
                  </w:r>
                </w:p>
                <w:p w:rsidR="009B4AEC" w:rsidRPr="00BD422C" w:rsidRDefault="009B4AEC"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бюджета (справочно)</w:t>
                  </w:r>
                </w:p>
              </w:tc>
              <w:tc>
                <w:tcPr>
                  <w:tcW w:w="2727" w:type="dxa"/>
                </w:tcPr>
                <w:p w:rsidR="009B4AEC" w:rsidRPr="00BD422C" w:rsidRDefault="009B4AEC" w:rsidP="0097480A">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r w:rsidR="009919F2" w:rsidRPr="00EC1ECF" w:rsidTr="00F03AC7">
              <w:trPr>
                <w:trHeight w:val="208"/>
              </w:trPr>
              <w:tc>
                <w:tcPr>
                  <w:tcW w:w="4815" w:type="dxa"/>
                  <w:gridSpan w:val="2"/>
                  <w:vAlign w:val="center"/>
                </w:tcPr>
                <w:p w:rsidR="009919F2" w:rsidRPr="00BD422C" w:rsidRDefault="009919F2" w:rsidP="00F03AC7">
                  <w:pPr>
                    <w:spacing w:after="0" w:line="240" w:lineRule="auto"/>
                    <w:jc w:val="right"/>
                    <w:rPr>
                      <w:rFonts w:ascii="Times New Roman" w:eastAsia="Times New Roman" w:hAnsi="Times New Roman" w:cs="Times New Roman"/>
                      <w:b/>
                      <w:sz w:val="20"/>
                      <w:szCs w:val="20"/>
                      <w:lang w:eastAsia="ru-RU"/>
                    </w:rPr>
                  </w:pPr>
                </w:p>
                <w:p w:rsidR="009919F2" w:rsidRPr="00BD422C" w:rsidRDefault="009919F2"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 межбюджетные трансферты из </w:t>
                  </w:r>
                  <w:proofErr w:type="gramStart"/>
                  <w:r w:rsidRPr="00BD422C">
                    <w:rPr>
                      <w:rFonts w:ascii="Times New Roman" w:eastAsia="Times New Roman" w:hAnsi="Times New Roman" w:cs="Times New Roman"/>
                      <w:b/>
                      <w:sz w:val="20"/>
                      <w:szCs w:val="20"/>
                      <w:lang w:eastAsia="ru-RU"/>
                    </w:rPr>
                    <w:t>регионального</w:t>
                  </w:r>
                  <w:proofErr w:type="gramEnd"/>
                  <w:r w:rsidRPr="00BD422C">
                    <w:rPr>
                      <w:rFonts w:ascii="Times New Roman" w:eastAsia="Times New Roman" w:hAnsi="Times New Roman" w:cs="Times New Roman"/>
                      <w:b/>
                      <w:sz w:val="20"/>
                      <w:szCs w:val="20"/>
                      <w:lang w:eastAsia="ru-RU"/>
                    </w:rPr>
                    <w:t xml:space="preserve"> </w:t>
                  </w:r>
                </w:p>
                <w:p w:rsidR="009919F2" w:rsidRPr="00BD422C" w:rsidRDefault="009919F2"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бюджета (справочно) </w:t>
                  </w:r>
                </w:p>
              </w:tc>
              <w:tc>
                <w:tcPr>
                  <w:tcW w:w="2727" w:type="dxa"/>
                </w:tcPr>
                <w:p w:rsidR="009919F2" w:rsidRPr="00BD422C" w:rsidRDefault="009919F2" w:rsidP="0097480A">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15207,768</w:t>
                  </w:r>
                </w:p>
              </w:tc>
              <w:tc>
                <w:tcPr>
                  <w:tcW w:w="1333"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9919F2" w:rsidRPr="00BD422C" w:rsidRDefault="009919F2"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15207,768</w:t>
                  </w:r>
                </w:p>
              </w:tc>
            </w:tr>
            <w:tr w:rsidR="009B4AEC" w:rsidRPr="00EC1ECF" w:rsidTr="00F03AC7">
              <w:trPr>
                <w:trHeight w:val="208"/>
              </w:trPr>
              <w:tc>
                <w:tcPr>
                  <w:tcW w:w="4815" w:type="dxa"/>
                  <w:gridSpan w:val="2"/>
                  <w:vAlign w:val="center"/>
                </w:tcPr>
                <w:p w:rsidR="009B4AEC" w:rsidRPr="00BD422C" w:rsidRDefault="009B4AEC"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средства местного бюджета</w:t>
                  </w:r>
                </w:p>
              </w:tc>
              <w:tc>
                <w:tcPr>
                  <w:tcW w:w="2727" w:type="dxa"/>
                </w:tcPr>
                <w:p w:rsidR="009B4AEC" w:rsidRPr="00BD422C" w:rsidRDefault="009B4AEC" w:rsidP="0097480A">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r w:rsidR="009B4AEC" w:rsidRPr="00EC1ECF" w:rsidTr="00F03AC7">
              <w:trPr>
                <w:trHeight w:val="208"/>
              </w:trPr>
              <w:tc>
                <w:tcPr>
                  <w:tcW w:w="4815" w:type="dxa"/>
                  <w:gridSpan w:val="2"/>
                  <w:vAlign w:val="center"/>
                </w:tcPr>
                <w:p w:rsidR="009B4AEC" w:rsidRPr="00BD422C" w:rsidRDefault="009B4AEC" w:rsidP="00F03AC7">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внебюджетные источники</w:t>
                  </w:r>
                </w:p>
              </w:tc>
              <w:tc>
                <w:tcPr>
                  <w:tcW w:w="2727" w:type="dxa"/>
                </w:tcPr>
                <w:p w:rsidR="009B4AEC" w:rsidRPr="00BD422C" w:rsidRDefault="009B4AEC" w:rsidP="0097480A">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9B4AEC" w:rsidRPr="00BD422C" w:rsidRDefault="009B4AEC" w:rsidP="00F03AC7">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bl>
          <w:p w:rsidR="00521DDC" w:rsidRDefault="00521DDC" w:rsidP="004E3B88">
            <w:pPr>
              <w:rPr>
                <w:lang w:eastAsia="ru-RU"/>
              </w:rPr>
            </w:pPr>
          </w:p>
          <w:p w:rsidR="00521DDC" w:rsidRDefault="00521DDC" w:rsidP="004E3B88">
            <w:pPr>
              <w:rPr>
                <w:lang w:eastAsia="ru-RU"/>
              </w:rPr>
            </w:pPr>
          </w:p>
          <w:p w:rsidR="00AD5BBB" w:rsidRPr="00EC1ECF" w:rsidRDefault="00AD5BBB" w:rsidP="004E3B88">
            <w:pPr>
              <w:rPr>
                <w:lang w:eastAsia="ru-RU"/>
              </w:rPr>
            </w:pPr>
          </w:p>
          <w:p w:rsidR="004E3B88" w:rsidRPr="00EC1ECF" w:rsidRDefault="004E3B88" w:rsidP="004E3B88">
            <w:pPr>
              <w:pStyle w:val="4"/>
              <w:spacing w:before="0" w:after="0"/>
              <w:rPr>
                <w:b/>
                <w:lang w:eastAsia="ru-RU"/>
              </w:rPr>
            </w:pPr>
            <w:r w:rsidRPr="00A57073">
              <w:rPr>
                <w:b/>
                <w:lang w:eastAsia="ru-RU"/>
              </w:rPr>
              <w:t>6. Помеся</w:t>
            </w:r>
            <w:r w:rsidR="00314EE0" w:rsidRPr="00A57073">
              <w:rPr>
                <w:b/>
                <w:lang w:eastAsia="ru-RU"/>
              </w:rPr>
              <w:t xml:space="preserve">чный план исполнения </w:t>
            </w:r>
            <w:r w:rsidRPr="00A57073">
              <w:rPr>
                <w:b/>
                <w:lang w:eastAsia="ru-RU"/>
              </w:rPr>
              <w:t xml:space="preserve">бюджета в части бюджетных ассигнований, </w:t>
            </w:r>
            <w:r w:rsidRPr="00A57073">
              <w:rPr>
                <w:b/>
                <w:lang w:eastAsia="ru-RU"/>
              </w:rPr>
              <w:br/>
              <w:t>предусмотренных на финансовое обесп</w:t>
            </w:r>
            <w:r w:rsidR="00314EE0" w:rsidRPr="00A57073">
              <w:rPr>
                <w:b/>
                <w:lang w:eastAsia="ru-RU"/>
              </w:rPr>
              <w:t>ечение реализации ведомственного</w:t>
            </w:r>
            <w:r w:rsidRPr="00A57073">
              <w:rPr>
                <w:b/>
                <w:lang w:eastAsia="ru-RU"/>
              </w:rPr>
              <w:t xml:space="preserve"> проекта </w:t>
            </w:r>
            <w:r w:rsidR="00314EE0" w:rsidRPr="00A57073">
              <w:rPr>
                <w:b/>
                <w:lang w:eastAsia="ru-RU"/>
              </w:rPr>
              <w:t>2</w:t>
            </w:r>
            <w:r w:rsidRPr="00A57073">
              <w:rPr>
                <w:b/>
                <w:lang w:eastAsia="ru-RU"/>
              </w:rPr>
              <w:t xml:space="preserve"> в 2025 году</w:t>
            </w:r>
          </w:p>
          <w:p w:rsidR="004E3B88" w:rsidRPr="00EC1ECF" w:rsidRDefault="004E3B88" w:rsidP="004E3B88">
            <w:pPr>
              <w:spacing w:after="0" w:line="240" w:lineRule="auto"/>
              <w:rPr>
                <w:lang w:eastAsia="ru-RU"/>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77"/>
              <w:gridCol w:w="4501"/>
              <w:gridCol w:w="752"/>
              <w:gridCol w:w="751"/>
              <w:gridCol w:w="752"/>
              <w:gridCol w:w="751"/>
              <w:gridCol w:w="751"/>
              <w:gridCol w:w="753"/>
              <w:gridCol w:w="755"/>
              <w:gridCol w:w="756"/>
              <w:gridCol w:w="751"/>
              <w:gridCol w:w="751"/>
              <w:gridCol w:w="825"/>
              <w:gridCol w:w="2053"/>
              <w:gridCol w:w="118"/>
            </w:tblGrid>
            <w:tr w:rsidR="004E3B88" w:rsidRPr="00EC1ECF" w:rsidTr="0097480A">
              <w:trPr>
                <w:cantSplit/>
                <w:trHeight w:val="20"/>
                <w:tblHeader/>
              </w:trPr>
              <w:tc>
                <w:tcPr>
                  <w:tcW w:w="778" w:type="dxa"/>
                  <w:vMerge w:val="restart"/>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 </w:t>
                  </w:r>
                  <w:r w:rsidRPr="00EC1ECF">
                    <w:rPr>
                      <w:rFonts w:ascii="Times New Roman" w:eastAsia="Times New Roman" w:hAnsi="Times New Roman" w:cs="Times New Roman"/>
                      <w:b/>
                      <w:sz w:val="16"/>
                      <w:szCs w:val="16"/>
                      <w:lang w:eastAsia="ru-RU"/>
                    </w:rPr>
                    <w:br/>
                  </w:r>
                  <w:proofErr w:type="gramStart"/>
                  <w:r w:rsidRPr="00EC1ECF">
                    <w:rPr>
                      <w:rFonts w:ascii="Times New Roman" w:eastAsia="Times New Roman" w:hAnsi="Times New Roman" w:cs="Times New Roman"/>
                      <w:b/>
                      <w:sz w:val="16"/>
                      <w:szCs w:val="16"/>
                      <w:lang w:eastAsia="ru-RU"/>
                    </w:rPr>
                    <w:t>п</w:t>
                  </w:r>
                  <w:proofErr w:type="gramEnd"/>
                  <w:r w:rsidRPr="00EC1ECF">
                    <w:rPr>
                      <w:rFonts w:ascii="Times New Roman" w:eastAsia="Times New Roman" w:hAnsi="Times New Roman" w:cs="Times New Roman"/>
                      <w:b/>
                      <w:sz w:val="16"/>
                      <w:szCs w:val="16"/>
                      <w:lang w:eastAsia="ru-RU"/>
                    </w:rPr>
                    <w:t>/п</w:t>
                  </w:r>
                </w:p>
              </w:tc>
              <w:tc>
                <w:tcPr>
                  <w:tcW w:w="4505" w:type="dxa"/>
                  <w:vMerge w:val="restart"/>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Наименование мероприятия (результата) </w:t>
                  </w:r>
                </w:p>
              </w:tc>
              <w:tc>
                <w:tcPr>
                  <w:tcW w:w="8350" w:type="dxa"/>
                  <w:gridSpan w:val="11"/>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План исполнения нарастающим итогом (тыс. рублей)</w:t>
                  </w:r>
                </w:p>
              </w:tc>
              <w:tc>
                <w:tcPr>
                  <w:tcW w:w="2054" w:type="dxa"/>
                  <w:vMerge w:val="restart"/>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Всего </w:t>
                  </w:r>
                  <w:proofErr w:type="gramStart"/>
                  <w:r w:rsidRPr="00EC1ECF">
                    <w:rPr>
                      <w:rFonts w:ascii="Times New Roman" w:eastAsia="Times New Roman" w:hAnsi="Times New Roman" w:cs="Times New Roman"/>
                      <w:b/>
                      <w:sz w:val="16"/>
                      <w:szCs w:val="16"/>
                      <w:lang w:eastAsia="ru-RU"/>
                    </w:rPr>
                    <w:t>на конец</w:t>
                  </w:r>
                  <w:proofErr w:type="gramEnd"/>
                  <w:r w:rsidRPr="00EC1ECF">
                    <w:rPr>
                      <w:rFonts w:ascii="Times New Roman" w:eastAsia="Times New Roman" w:hAnsi="Times New Roman" w:cs="Times New Roman"/>
                      <w:b/>
                      <w:sz w:val="16"/>
                      <w:szCs w:val="16"/>
                      <w:lang w:eastAsia="ru-RU"/>
                    </w:rPr>
                    <w:t xml:space="preserve"> 2025 года</w:t>
                  </w:r>
                </w:p>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(тыс. рублей)</w:t>
                  </w:r>
                </w:p>
              </w:tc>
              <w:tc>
                <w:tcPr>
                  <w:tcW w:w="110" w:type="dxa"/>
                  <w:vMerge w:val="restart"/>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br/>
                  </w:r>
                </w:p>
              </w:tc>
            </w:tr>
            <w:tr w:rsidR="004E3B88" w:rsidRPr="00EC1ECF" w:rsidTr="0097480A">
              <w:trPr>
                <w:cantSplit/>
                <w:trHeight w:val="20"/>
                <w:tblHeader/>
              </w:trPr>
              <w:tc>
                <w:tcPr>
                  <w:tcW w:w="778" w:type="dxa"/>
                  <w:vMerge/>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16"/>
                      <w:szCs w:val="16"/>
                      <w:lang w:eastAsia="ru-RU"/>
                    </w:rPr>
                  </w:pPr>
                </w:p>
              </w:tc>
              <w:tc>
                <w:tcPr>
                  <w:tcW w:w="4505" w:type="dxa"/>
                  <w:vMerge/>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16"/>
                      <w:szCs w:val="16"/>
                      <w:lang w:eastAsia="ru-RU"/>
                    </w:rPr>
                  </w:pPr>
                </w:p>
              </w:tc>
              <w:tc>
                <w:tcPr>
                  <w:tcW w:w="753"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янв.</w:t>
                  </w:r>
                </w:p>
              </w:tc>
              <w:tc>
                <w:tcPr>
                  <w:tcW w:w="752"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фев.</w:t>
                  </w:r>
                </w:p>
              </w:tc>
              <w:tc>
                <w:tcPr>
                  <w:tcW w:w="752"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март</w:t>
                  </w:r>
                </w:p>
              </w:tc>
              <w:tc>
                <w:tcPr>
                  <w:tcW w:w="751"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апр.</w:t>
                  </w:r>
                </w:p>
              </w:tc>
              <w:tc>
                <w:tcPr>
                  <w:tcW w:w="751"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май</w:t>
                  </w:r>
                </w:p>
              </w:tc>
              <w:tc>
                <w:tcPr>
                  <w:tcW w:w="753"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июнь</w:t>
                  </w:r>
                </w:p>
              </w:tc>
              <w:tc>
                <w:tcPr>
                  <w:tcW w:w="755"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июль</w:t>
                  </w:r>
                </w:p>
              </w:tc>
              <w:tc>
                <w:tcPr>
                  <w:tcW w:w="756"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авг.</w:t>
                  </w:r>
                </w:p>
              </w:tc>
              <w:tc>
                <w:tcPr>
                  <w:tcW w:w="751"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сен.</w:t>
                  </w:r>
                </w:p>
              </w:tc>
              <w:tc>
                <w:tcPr>
                  <w:tcW w:w="751"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окт.</w:t>
                  </w:r>
                </w:p>
              </w:tc>
              <w:tc>
                <w:tcPr>
                  <w:tcW w:w="825"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ноябрь</w:t>
                  </w:r>
                </w:p>
              </w:tc>
              <w:tc>
                <w:tcPr>
                  <w:tcW w:w="2054" w:type="dxa"/>
                  <w:vMerge/>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16"/>
                      <w:szCs w:val="16"/>
                      <w:lang w:eastAsia="ru-RU"/>
                    </w:rPr>
                  </w:pPr>
                </w:p>
              </w:tc>
              <w:tc>
                <w:tcPr>
                  <w:tcW w:w="110" w:type="dxa"/>
                  <w:vMerge/>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16"/>
                      <w:szCs w:val="16"/>
                      <w:lang w:eastAsia="ru-RU"/>
                    </w:rPr>
                  </w:pPr>
                </w:p>
              </w:tc>
            </w:tr>
            <w:tr w:rsidR="004E3B88" w:rsidRPr="00EC1ECF" w:rsidTr="0097480A">
              <w:trPr>
                <w:cantSplit/>
                <w:trHeight w:val="20"/>
              </w:trPr>
              <w:tc>
                <w:tcPr>
                  <w:tcW w:w="778"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w:t>
                  </w:r>
                </w:p>
              </w:tc>
              <w:tc>
                <w:tcPr>
                  <w:tcW w:w="4505"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2</w:t>
                  </w:r>
                </w:p>
              </w:tc>
              <w:tc>
                <w:tcPr>
                  <w:tcW w:w="753"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3</w:t>
                  </w:r>
                </w:p>
              </w:tc>
              <w:tc>
                <w:tcPr>
                  <w:tcW w:w="752"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4</w:t>
                  </w:r>
                </w:p>
              </w:tc>
              <w:tc>
                <w:tcPr>
                  <w:tcW w:w="752"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5</w:t>
                  </w:r>
                </w:p>
              </w:tc>
              <w:tc>
                <w:tcPr>
                  <w:tcW w:w="751"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6</w:t>
                  </w:r>
                </w:p>
              </w:tc>
              <w:tc>
                <w:tcPr>
                  <w:tcW w:w="751"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7</w:t>
                  </w:r>
                </w:p>
              </w:tc>
              <w:tc>
                <w:tcPr>
                  <w:tcW w:w="753"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8</w:t>
                  </w:r>
                </w:p>
              </w:tc>
              <w:tc>
                <w:tcPr>
                  <w:tcW w:w="755"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9</w:t>
                  </w:r>
                </w:p>
              </w:tc>
              <w:tc>
                <w:tcPr>
                  <w:tcW w:w="756"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10</w:t>
                  </w:r>
                </w:p>
              </w:tc>
              <w:tc>
                <w:tcPr>
                  <w:tcW w:w="751"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11</w:t>
                  </w:r>
                </w:p>
              </w:tc>
              <w:tc>
                <w:tcPr>
                  <w:tcW w:w="751"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12</w:t>
                  </w:r>
                </w:p>
              </w:tc>
              <w:tc>
                <w:tcPr>
                  <w:tcW w:w="825"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13</w:t>
                  </w:r>
                </w:p>
              </w:tc>
              <w:tc>
                <w:tcPr>
                  <w:tcW w:w="2054"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14</w:t>
                  </w:r>
                </w:p>
              </w:tc>
              <w:tc>
                <w:tcPr>
                  <w:tcW w:w="110"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b/>
                      <w:sz w:val="16"/>
                      <w:szCs w:val="16"/>
                      <w:lang w:eastAsia="ru-RU"/>
                    </w:rPr>
                  </w:pPr>
                </w:p>
              </w:tc>
            </w:tr>
            <w:tr w:rsidR="004E3B88" w:rsidRPr="00EC1ECF" w:rsidTr="0097480A">
              <w:trPr>
                <w:cantSplit/>
                <w:trHeight w:val="20"/>
              </w:trPr>
              <w:tc>
                <w:tcPr>
                  <w:tcW w:w="778" w:type="dxa"/>
                  <w:shd w:val="clear" w:color="auto" w:fill="FFFFFF"/>
                  <w:vAlign w:val="center"/>
                </w:tcPr>
                <w:p w:rsidR="004E3B88" w:rsidRPr="003E1111" w:rsidRDefault="004E3B88" w:rsidP="0097480A">
                  <w:pPr>
                    <w:spacing w:before="120" w:after="120" w:line="240" w:lineRule="auto"/>
                    <w:jc w:val="center"/>
                    <w:rPr>
                      <w:rFonts w:ascii="Times New Roman" w:eastAsia="Times New Roman" w:hAnsi="Times New Roman" w:cs="Times New Roman"/>
                      <w:sz w:val="20"/>
                      <w:szCs w:val="20"/>
                      <w:lang w:eastAsia="ru-RU"/>
                    </w:rPr>
                  </w:pPr>
                  <w:r w:rsidRPr="003E1111">
                    <w:rPr>
                      <w:rFonts w:ascii="Times New Roman" w:eastAsia="Times New Roman" w:hAnsi="Times New Roman" w:cs="Times New Roman"/>
                      <w:sz w:val="20"/>
                      <w:szCs w:val="20"/>
                      <w:lang w:eastAsia="ru-RU"/>
                    </w:rPr>
                    <w:t>1.</w:t>
                  </w:r>
                </w:p>
              </w:tc>
              <w:tc>
                <w:tcPr>
                  <w:tcW w:w="14909" w:type="dxa"/>
                  <w:gridSpan w:val="13"/>
                  <w:shd w:val="clear" w:color="auto" w:fill="FFFFFF"/>
                </w:tcPr>
                <w:p w:rsidR="004E3B88" w:rsidRPr="003E1111" w:rsidRDefault="004E3B88" w:rsidP="007D52D4">
                  <w:pPr>
                    <w:pStyle w:val="TableParagraph"/>
                    <w:spacing w:before="40" w:after="40"/>
                    <w:rPr>
                      <w:sz w:val="20"/>
                      <w:szCs w:val="20"/>
                    </w:rPr>
                  </w:pPr>
                  <w:r w:rsidRPr="003E1111">
                    <w:rPr>
                      <w:sz w:val="20"/>
                      <w:szCs w:val="20"/>
                    </w:rPr>
                    <w:t xml:space="preserve"> </w:t>
                  </w:r>
                  <w:r w:rsidR="00E23241" w:rsidRPr="003E1111">
                    <w:rPr>
                      <w:bCs/>
                      <w:sz w:val="20"/>
                      <w:szCs w:val="20"/>
                    </w:rPr>
                    <w:t>Задача «Обеспечение жильем граждан, состоящих на учете в качестве нуждающихся в жилых помещениях»</w:t>
                  </w:r>
                </w:p>
              </w:tc>
              <w:tc>
                <w:tcPr>
                  <w:tcW w:w="110" w:type="dxa"/>
                  <w:shd w:val="clear" w:color="auto" w:fill="FFFFFF"/>
                </w:tcPr>
                <w:p w:rsidR="004E3B88" w:rsidRPr="00EC1ECF" w:rsidRDefault="004E3B88" w:rsidP="0097480A">
                  <w:pPr>
                    <w:pStyle w:val="TableParagraph"/>
                    <w:spacing w:before="40" w:after="40"/>
                    <w:rPr>
                      <w:sz w:val="16"/>
                      <w:szCs w:val="16"/>
                    </w:rPr>
                  </w:pPr>
                </w:p>
              </w:tc>
            </w:tr>
            <w:tr w:rsidR="004E3B88" w:rsidRPr="00EC1ECF" w:rsidTr="0097480A">
              <w:trPr>
                <w:cantSplit/>
                <w:trHeight w:val="20"/>
              </w:trPr>
              <w:tc>
                <w:tcPr>
                  <w:tcW w:w="778" w:type="dxa"/>
                  <w:shd w:val="clear" w:color="auto" w:fill="FFFFFF"/>
                </w:tcPr>
                <w:p w:rsidR="004E3B88" w:rsidRPr="003E1111" w:rsidRDefault="004E3B88" w:rsidP="0097480A">
                  <w:pPr>
                    <w:pStyle w:val="TableParagraph"/>
                    <w:jc w:val="center"/>
                    <w:rPr>
                      <w:sz w:val="20"/>
                      <w:szCs w:val="20"/>
                    </w:rPr>
                  </w:pPr>
                  <w:r w:rsidRPr="003E1111">
                    <w:rPr>
                      <w:sz w:val="20"/>
                      <w:szCs w:val="20"/>
                    </w:rPr>
                    <w:t>1.1.</w:t>
                  </w:r>
                </w:p>
              </w:tc>
              <w:tc>
                <w:tcPr>
                  <w:tcW w:w="4505" w:type="dxa"/>
                  <w:shd w:val="clear" w:color="auto" w:fill="FFFFFF"/>
                </w:tcPr>
                <w:p w:rsidR="004E3B88" w:rsidRPr="003E1111" w:rsidRDefault="00684714" w:rsidP="0097480A">
                  <w:pPr>
                    <w:autoSpaceDE w:val="0"/>
                    <w:autoSpaceDN w:val="0"/>
                    <w:adjustRightInd w:val="0"/>
                    <w:spacing w:after="0" w:line="240" w:lineRule="auto"/>
                    <w:rPr>
                      <w:rFonts w:ascii="Times New Roman" w:hAnsi="Times New Roman" w:cs="Times New Roman"/>
                      <w:sz w:val="20"/>
                      <w:szCs w:val="20"/>
                    </w:rPr>
                  </w:pPr>
                  <w:r w:rsidRPr="003E1111">
                    <w:rPr>
                      <w:rFonts w:ascii="Times New Roman" w:hAnsi="Times New Roman" w:cs="Times New Roman"/>
                      <w:sz w:val="20"/>
                      <w:szCs w:val="20"/>
                    </w:rPr>
                    <w:t>Предоставлены жилые помещ</w:t>
                  </w:r>
                  <w:r w:rsidR="00AD5BBB">
                    <w:rPr>
                      <w:rFonts w:ascii="Times New Roman" w:hAnsi="Times New Roman" w:cs="Times New Roman"/>
                      <w:sz w:val="20"/>
                      <w:szCs w:val="20"/>
                    </w:rPr>
                    <w:t>ения семьям с детьми-инвалидами</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6"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82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2054"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110"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20"/>
                      <w:szCs w:val="20"/>
                      <w:lang w:eastAsia="ru-RU"/>
                    </w:rPr>
                  </w:pPr>
                </w:p>
              </w:tc>
            </w:tr>
            <w:tr w:rsidR="004E3B88" w:rsidRPr="00EC1ECF" w:rsidTr="0097480A">
              <w:trPr>
                <w:cantSplit/>
                <w:trHeight w:val="20"/>
              </w:trPr>
              <w:tc>
                <w:tcPr>
                  <w:tcW w:w="778" w:type="dxa"/>
                  <w:shd w:val="clear" w:color="auto" w:fill="FFFFFF"/>
                </w:tcPr>
                <w:p w:rsidR="004E3B88" w:rsidRPr="003E1111" w:rsidRDefault="004E3B88" w:rsidP="0097480A">
                  <w:pPr>
                    <w:pStyle w:val="TableParagraph"/>
                    <w:jc w:val="center"/>
                    <w:rPr>
                      <w:sz w:val="20"/>
                      <w:szCs w:val="20"/>
                    </w:rPr>
                  </w:pPr>
                  <w:r w:rsidRPr="003E1111">
                    <w:rPr>
                      <w:sz w:val="20"/>
                      <w:szCs w:val="20"/>
                    </w:rPr>
                    <w:t>1.2.</w:t>
                  </w:r>
                </w:p>
              </w:tc>
              <w:tc>
                <w:tcPr>
                  <w:tcW w:w="4505" w:type="dxa"/>
                  <w:shd w:val="clear" w:color="auto" w:fill="FFFFFF"/>
                </w:tcPr>
                <w:p w:rsidR="004E3B88" w:rsidRPr="003E1111" w:rsidRDefault="00793192" w:rsidP="0097480A">
                  <w:pPr>
                    <w:autoSpaceDE w:val="0"/>
                    <w:autoSpaceDN w:val="0"/>
                    <w:adjustRightInd w:val="0"/>
                    <w:spacing w:after="0" w:line="240" w:lineRule="auto"/>
                    <w:rPr>
                      <w:rFonts w:ascii="Times New Roman" w:hAnsi="Times New Roman" w:cs="Times New Roman"/>
                      <w:sz w:val="20"/>
                      <w:szCs w:val="20"/>
                    </w:rPr>
                  </w:pPr>
                  <w:r w:rsidRPr="003E1111">
                    <w:rPr>
                      <w:rFonts w:ascii="Times New Roman" w:hAnsi="Times New Roman" w:cs="Times New Roman"/>
                      <w:sz w:val="20"/>
                      <w:szCs w:val="20"/>
                    </w:rPr>
                    <w:t>Обеспечены жилыми помещениями многодетные семьи</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6"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82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2054"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110" w:type="dxa"/>
                  <w:shd w:val="clear" w:color="auto" w:fill="FFFFFF"/>
                  <w:vAlign w:val="center"/>
                </w:tcPr>
                <w:p w:rsidR="004E3B88" w:rsidRPr="00EC1ECF" w:rsidRDefault="004E3B88" w:rsidP="0097480A">
                  <w:pPr>
                    <w:spacing w:before="120" w:after="120" w:line="240" w:lineRule="auto"/>
                    <w:jc w:val="center"/>
                    <w:rPr>
                      <w:rFonts w:ascii="Times New Roman" w:eastAsia="Times New Roman" w:hAnsi="Times New Roman" w:cs="Times New Roman"/>
                      <w:sz w:val="20"/>
                      <w:szCs w:val="20"/>
                      <w:lang w:eastAsia="ru-RU"/>
                    </w:rPr>
                  </w:pPr>
                </w:p>
              </w:tc>
            </w:tr>
            <w:tr w:rsidR="004E3B88" w:rsidRPr="00EC1ECF" w:rsidTr="0097480A">
              <w:trPr>
                <w:cantSplit/>
                <w:trHeight w:val="200"/>
              </w:trPr>
              <w:tc>
                <w:tcPr>
                  <w:tcW w:w="5283" w:type="dxa"/>
                  <w:gridSpan w:val="2"/>
                  <w:shd w:val="clear" w:color="auto" w:fill="FFFFFF"/>
                  <w:vAlign w:val="center"/>
                </w:tcPr>
                <w:p w:rsidR="004E3B88" w:rsidRPr="003E1111" w:rsidRDefault="004E3B88" w:rsidP="0097480A">
                  <w:pPr>
                    <w:spacing w:before="120" w:after="120" w:line="240" w:lineRule="auto"/>
                    <w:rPr>
                      <w:rFonts w:ascii="Times New Roman" w:eastAsia="Times New Roman" w:hAnsi="Times New Roman" w:cs="Times New Roman"/>
                      <w:sz w:val="20"/>
                      <w:szCs w:val="20"/>
                      <w:lang w:eastAsia="ru-RU"/>
                    </w:rPr>
                  </w:pPr>
                  <w:r w:rsidRPr="003E1111">
                    <w:rPr>
                      <w:rFonts w:ascii="Times New Roman" w:eastAsia="Times New Roman" w:hAnsi="Times New Roman" w:cs="Times New Roman"/>
                      <w:sz w:val="20"/>
                      <w:szCs w:val="20"/>
                      <w:lang w:eastAsia="ru-RU"/>
                    </w:rPr>
                    <w:t>ИТОГО:</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2"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3"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6"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751"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825"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2054" w:type="dxa"/>
                  <w:shd w:val="clear" w:color="auto" w:fill="FFFFFF"/>
                  <w:vAlign w:val="center"/>
                </w:tcPr>
                <w:p w:rsidR="004E3B88" w:rsidRPr="003E1111" w:rsidRDefault="004E3B88" w:rsidP="0097480A">
                  <w:pPr>
                    <w:jc w:val="center"/>
                    <w:rPr>
                      <w:sz w:val="20"/>
                      <w:szCs w:val="20"/>
                    </w:rPr>
                  </w:pPr>
                  <w:r w:rsidRPr="003E1111">
                    <w:rPr>
                      <w:sz w:val="20"/>
                      <w:szCs w:val="20"/>
                    </w:rPr>
                    <w:t>-</w:t>
                  </w:r>
                </w:p>
              </w:tc>
              <w:tc>
                <w:tcPr>
                  <w:tcW w:w="110" w:type="dxa"/>
                  <w:shd w:val="clear" w:color="auto" w:fill="FFFFFF"/>
                  <w:vAlign w:val="center"/>
                </w:tcPr>
                <w:p w:rsidR="004E3B88" w:rsidRPr="00EC1ECF" w:rsidRDefault="004E3B88" w:rsidP="0097480A">
                  <w:pPr>
                    <w:jc w:val="center"/>
                  </w:pPr>
                  <w:r w:rsidRPr="00EC1ECF">
                    <w:rPr>
                      <w:sz w:val="20"/>
                      <w:szCs w:val="20"/>
                    </w:rPr>
                    <w:t>-</w:t>
                  </w:r>
                </w:p>
              </w:tc>
            </w:tr>
          </w:tbl>
          <w:p w:rsidR="00940FB2" w:rsidRDefault="00940FB2" w:rsidP="006C2988">
            <w:pPr>
              <w:rPr>
                <w:rFonts w:ascii="Times New Roman" w:hAnsi="Times New Roman" w:cs="Times New Roman"/>
                <w:b/>
                <w:lang w:eastAsia="ru-RU"/>
              </w:rPr>
            </w:pPr>
          </w:p>
          <w:p w:rsidR="00EF6363" w:rsidRDefault="00EF6363" w:rsidP="006C2988">
            <w:pPr>
              <w:rPr>
                <w:rFonts w:ascii="Times New Roman" w:hAnsi="Times New Roman" w:cs="Times New Roman"/>
                <w:b/>
                <w:lang w:eastAsia="ru-RU"/>
              </w:rPr>
            </w:pPr>
          </w:p>
          <w:p w:rsidR="00F50E05" w:rsidRPr="00A57073" w:rsidRDefault="00F50E05" w:rsidP="00F50E05">
            <w:pPr>
              <w:pStyle w:val="4"/>
              <w:jc w:val="right"/>
              <w:rPr>
                <w:b/>
                <w:lang w:eastAsia="ru-RU"/>
              </w:rPr>
            </w:pPr>
            <w:r>
              <w:rPr>
                <w:b/>
                <w:lang w:eastAsia="ru-RU"/>
              </w:rPr>
              <w:lastRenderedPageBreak/>
              <w:t xml:space="preserve">                                                                                                                                                                                                                 </w:t>
            </w:r>
            <w:r w:rsidRPr="00A57073">
              <w:rPr>
                <w:b/>
                <w:lang w:eastAsia="ru-RU"/>
              </w:rPr>
              <w:t xml:space="preserve">Приложение </w:t>
            </w:r>
          </w:p>
          <w:p w:rsidR="00F50E05" w:rsidRPr="00A57073" w:rsidRDefault="00F50E05" w:rsidP="00F50E05">
            <w:pPr>
              <w:pStyle w:val="4"/>
              <w:jc w:val="right"/>
              <w:rPr>
                <w:b/>
                <w:lang w:eastAsia="ru-RU"/>
              </w:rPr>
            </w:pPr>
            <w:r w:rsidRPr="00A57073">
              <w:rPr>
                <w:b/>
                <w:lang w:eastAsia="ru-RU"/>
              </w:rPr>
              <w:t xml:space="preserve">к паспорту ведомственного проекта 1 </w:t>
            </w:r>
          </w:p>
          <w:p w:rsidR="005779D1" w:rsidRPr="00A57073" w:rsidRDefault="005779D1" w:rsidP="004C2C8F">
            <w:pPr>
              <w:widowControl w:val="0"/>
              <w:spacing w:after="0"/>
              <w:jc w:val="right"/>
              <w:rPr>
                <w:rFonts w:ascii="Times New Roman" w:hAnsi="Times New Roman" w:cs="Times New Roman"/>
                <w:b/>
              </w:rPr>
            </w:pPr>
            <w:r w:rsidRPr="00A57073">
              <w:rPr>
                <w:rFonts w:ascii="Times New Roman" w:hAnsi="Times New Roman" w:cs="Times New Roman"/>
                <w:b/>
              </w:rPr>
              <w:t xml:space="preserve">«Улучшение жилищных условий граждан, </w:t>
            </w:r>
          </w:p>
          <w:p w:rsidR="00192FE6" w:rsidRPr="00A57073" w:rsidRDefault="005779D1" w:rsidP="004C2C8F">
            <w:pPr>
              <w:widowControl w:val="0"/>
              <w:spacing w:after="0"/>
              <w:jc w:val="right"/>
              <w:rPr>
                <w:rFonts w:ascii="Times New Roman" w:hAnsi="Times New Roman" w:cs="Times New Roman"/>
                <w:b/>
              </w:rPr>
            </w:pPr>
            <w:proofErr w:type="gramStart"/>
            <w:r w:rsidRPr="00A57073">
              <w:rPr>
                <w:rFonts w:ascii="Times New Roman" w:hAnsi="Times New Roman" w:cs="Times New Roman"/>
                <w:b/>
              </w:rPr>
              <w:t>состоящих</w:t>
            </w:r>
            <w:proofErr w:type="gramEnd"/>
            <w:r w:rsidRPr="00A57073">
              <w:rPr>
                <w:rFonts w:ascii="Times New Roman" w:hAnsi="Times New Roman" w:cs="Times New Roman"/>
                <w:b/>
              </w:rPr>
              <w:t xml:space="preserve"> на учёте, в качестве</w:t>
            </w:r>
          </w:p>
          <w:p w:rsidR="005779D1" w:rsidRPr="00A57073" w:rsidRDefault="005779D1" w:rsidP="004C2C8F">
            <w:pPr>
              <w:widowControl w:val="0"/>
              <w:spacing w:after="0"/>
              <w:jc w:val="right"/>
              <w:rPr>
                <w:rFonts w:ascii="Times New Roman" w:eastAsia="Calibri" w:hAnsi="Times New Roman" w:cs="Times New Roman"/>
                <w:b/>
              </w:rPr>
            </w:pPr>
            <w:r w:rsidRPr="00A57073">
              <w:rPr>
                <w:rFonts w:ascii="Times New Roman" w:hAnsi="Times New Roman" w:cs="Times New Roman"/>
                <w:b/>
              </w:rPr>
              <w:t xml:space="preserve"> </w:t>
            </w:r>
            <w:proofErr w:type="gramStart"/>
            <w:r w:rsidRPr="00A57073">
              <w:rPr>
                <w:rFonts w:ascii="Times New Roman" w:hAnsi="Times New Roman" w:cs="Times New Roman"/>
                <w:b/>
              </w:rPr>
              <w:t>нуждающихся в жилых помещениях»</w:t>
            </w:r>
            <w:proofErr w:type="gramEnd"/>
          </w:p>
          <w:p w:rsidR="00EF6363" w:rsidRPr="00A57073" w:rsidRDefault="005779D1" w:rsidP="00AD5BBB">
            <w:pPr>
              <w:pStyle w:val="4"/>
              <w:jc w:val="right"/>
              <w:rPr>
                <w:b/>
                <w:lang w:eastAsia="ru-RU"/>
              </w:rPr>
            </w:pPr>
            <w:r w:rsidRPr="00A57073">
              <w:rPr>
                <w:b/>
                <w:lang w:eastAsia="ru-RU"/>
              </w:rPr>
              <w:t xml:space="preserve"> </w:t>
            </w:r>
          </w:p>
          <w:p w:rsidR="00AB3D2B" w:rsidRPr="00A57073" w:rsidRDefault="004C2C8F" w:rsidP="00AB3D2B">
            <w:pPr>
              <w:widowControl w:val="0"/>
              <w:spacing w:after="0"/>
              <w:jc w:val="center"/>
              <w:rPr>
                <w:rFonts w:ascii="Times New Roman" w:hAnsi="Times New Roman" w:cs="Times New Roman"/>
                <w:b/>
              </w:rPr>
            </w:pPr>
            <w:r w:rsidRPr="00A57073">
              <w:rPr>
                <w:rFonts w:ascii="Times New Roman" w:hAnsi="Times New Roman" w:cs="Times New Roman"/>
                <w:b/>
                <w:lang w:eastAsia="ru-RU"/>
              </w:rPr>
              <w:t>План реализации ведомственного</w:t>
            </w:r>
            <w:r w:rsidR="004E3B88" w:rsidRPr="00A57073">
              <w:rPr>
                <w:rFonts w:ascii="Times New Roman" w:hAnsi="Times New Roman" w:cs="Times New Roman"/>
                <w:b/>
                <w:lang w:eastAsia="ru-RU"/>
              </w:rPr>
              <w:t xml:space="preserve"> проекта</w:t>
            </w:r>
            <w:r w:rsidR="00FF25D7" w:rsidRPr="00A57073">
              <w:rPr>
                <w:rFonts w:ascii="Times New Roman" w:hAnsi="Times New Roman" w:cs="Times New Roman"/>
                <w:b/>
                <w:lang w:eastAsia="ru-RU"/>
              </w:rPr>
              <w:t xml:space="preserve"> </w:t>
            </w:r>
            <w:r w:rsidR="004E3B88" w:rsidRPr="00A57073">
              <w:rPr>
                <w:rFonts w:ascii="Times New Roman" w:hAnsi="Times New Roman" w:cs="Times New Roman"/>
                <w:b/>
                <w:lang w:eastAsia="ru-RU"/>
              </w:rPr>
              <w:t xml:space="preserve"> </w:t>
            </w:r>
            <w:r w:rsidR="00AB3D2B" w:rsidRPr="00A57073">
              <w:rPr>
                <w:rFonts w:ascii="Times New Roman" w:hAnsi="Times New Roman" w:cs="Times New Roman"/>
                <w:b/>
              </w:rPr>
              <w:t xml:space="preserve">«Улучшение жилищных условий граждан, </w:t>
            </w:r>
          </w:p>
          <w:p w:rsidR="00AB3D2B" w:rsidRPr="00A57073" w:rsidRDefault="00AB3D2B" w:rsidP="00AB3D2B">
            <w:pPr>
              <w:widowControl w:val="0"/>
              <w:spacing w:after="0"/>
              <w:jc w:val="center"/>
              <w:rPr>
                <w:rFonts w:ascii="Times New Roman" w:eastAsia="Calibri" w:hAnsi="Times New Roman" w:cs="Times New Roman"/>
                <w:b/>
              </w:rPr>
            </w:pPr>
            <w:proofErr w:type="gramStart"/>
            <w:r w:rsidRPr="00A57073">
              <w:rPr>
                <w:rFonts w:ascii="Times New Roman" w:hAnsi="Times New Roman" w:cs="Times New Roman"/>
                <w:b/>
              </w:rPr>
              <w:t>состоящих на учёте, в качестве нуждающихся в жилых помещениях»</w:t>
            </w:r>
            <w:proofErr w:type="gramEnd"/>
          </w:p>
          <w:p w:rsidR="004E3B88" w:rsidRPr="00A57073" w:rsidRDefault="004E3B88" w:rsidP="00AB3D2B">
            <w:pPr>
              <w:pStyle w:val="4"/>
              <w:spacing w:before="0" w:after="0"/>
              <w:jc w:val="left"/>
              <w:rPr>
                <w:b/>
                <w:bCs/>
              </w:rPr>
            </w:pPr>
          </w:p>
          <w:p w:rsidR="004E3B88" w:rsidRPr="00A57073" w:rsidRDefault="004E3B88" w:rsidP="004E3B88">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20" w:firstRow="1" w:lastRow="0" w:firstColumn="0" w:lastColumn="0" w:noHBand="0" w:noVBand="1"/>
            </w:tblPr>
            <w:tblGrid>
              <w:gridCol w:w="848"/>
              <w:gridCol w:w="2231"/>
              <w:gridCol w:w="1004"/>
              <w:gridCol w:w="1067"/>
              <w:gridCol w:w="1049"/>
              <w:gridCol w:w="1106"/>
              <w:gridCol w:w="2238"/>
              <w:gridCol w:w="1312"/>
              <w:gridCol w:w="1064"/>
              <w:gridCol w:w="946"/>
              <w:gridCol w:w="1276"/>
              <w:gridCol w:w="1447"/>
            </w:tblGrid>
            <w:tr w:rsidR="00632F4E" w:rsidRPr="00A57073" w:rsidTr="007A0120">
              <w:trPr>
                <w:tblHeader/>
              </w:trPr>
              <w:tc>
                <w:tcPr>
                  <w:tcW w:w="848" w:type="dxa"/>
                  <w:vMerge w:val="restart"/>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 </w:t>
                  </w:r>
                  <w:r w:rsidRPr="00A57073">
                    <w:rPr>
                      <w:rFonts w:ascii="Times New Roman" w:eastAsia="Times New Roman" w:hAnsi="Times New Roman" w:cs="Times New Roman"/>
                      <w:b/>
                      <w:sz w:val="20"/>
                      <w:szCs w:val="20"/>
                      <w:lang w:eastAsia="ru-RU"/>
                    </w:rPr>
                    <w:br/>
                  </w:r>
                  <w:proofErr w:type="gramStart"/>
                  <w:r w:rsidRPr="00A57073">
                    <w:rPr>
                      <w:rFonts w:ascii="Times New Roman" w:eastAsia="Times New Roman" w:hAnsi="Times New Roman" w:cs="Times New Roman"/>
                      <w:b/>
                      <w:sz w:val="20"/>
                      <w:szCs w:val="20"/>
                      <w:lang w:eastAsia="ru-RU"/>
                    </w:rPr>
                    <w:t>п</w:t>
                  </w:r>
                  <w:proofErr w:type="gramEnd"/>
                  <w:r w:rsidRPr="00A57073">
                    <w:rPr>
                      <w:rFonts w:ascii="Times New Roman" w:eastAsia="Times New Roman" w:hAnsi="Times New Roman" w:cs="Times New Roman"/>
                      <w:b/>
                      <w:sz w:val="20"/>
                      <w:szCs w:val="20"/>
                      <w:lang w:eastAsia="ru-RU"/>
                    </w:rPr>
                    <w:t>/п</w:t>
                  </w:r>
                </w:p>
              </w:tc>
              <w:tc>
                <w:tcPr>
                  <w:tcW w:w="2231" w:type="dxa"/>
                  <w:vMerge w:val="restart"/>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Наименование мероприятия (результата), контрольной точки, объекта мероприятия (результата) контрольной точки</w:t>
                  </w:r>
                </w:p>
              </w:tc>
              <w:tc>
                <w:tcPr>
                  <w:tcW w:w="2071" w:type="dxa"/>
                  <w:gridSpan w:val="2"/>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Срок реализации</w:t>
                  </w:r>
                </w:p>
              </w:tc>
              <w:tc>
                <w:tcPr>
                  <w:tcW w:w="2155" w:type="dxa"/>
                  <w:gridSpan w:val="2"/>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Взаимосвязь</w:t>
                  </w:r>
                </w:p>
              </w:tc>
              <w:tc>
                <w:tcPr>
                  <w:tcW w:w="2238" w:type="dxa"/>
                  <w:vMerge w:val="restart"/>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Ответственный исполнитель</w:t>
                  </w:r>
                </w:p>
              </w:tc>
              <w:tc>
                <w:tcPr>
                  <w:tcW w:w="1312" w:type="dxa"/>
                  <w:vMerge w:val="restart"/>
                  <w:shd w:val="clear" w:color="auto" w:fill="FFFFFF"/>
                  <w:vAlign w:val="center"/>
                </w:tcPr>
                <w:p w:rsidR="004E3B88" w:rsidRPr="00A57073" w:rsidRDefault="004E3B88" w:rsidP="0097480A">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Адрес объекта </w:t>
                  </w:r>
                  <w:r w:rsidRPr="00A57073">
                    <w:rPr>
                      <w:rFonts w:ascii="Times New Roman" w:eastAsia="Times New Roman" w:hAnsi="Times New Roman" w:cs="Times New Roman"/>
                      <w:b/>
                      <w:sz w:val="20"/>
                      <w:szCs w:val="20"/>
                      <w:lang w:eastAsia="ru-RU"/>
                    </w:rPr>
                    <w:br/>
                    <w:t xml:space="preserve">(в соответствии </w:t>
                  </w:r>
                  <w:r w:rsidRPr="00A57073">
                    <w:rPr>
                      <w:rFonts w:ascii="Times New Roman" w:eastAsia="Times New Roman" w:hAnsi="Times New Roman" w:cs="Times New Roman"/>
                      <w:b/>
                      <w:sz w:val="20"/>
                      <w:szCs w:val="20"/>
                      <w:lang w:eastAsia="ru-RU"/>
                    </w:rPr>
                    <w:br/>
                    <w:t>с ФИАС)</w:t>
                  </w:r>
                </w:p>
              </w:tc>
              <w:tc>
                <w:tcPr>
                  <w:tcW w:w="2010" w:type="dxa"/>
                  <w:gridSpan w:val="2"/>
                  <w:shd w:val="clear" w:color="auto" w:fill="FFFFFF"/>
                  <w:vAlign w:val="center"/>
                </w:tcPr>
                <w:p w:rsidR="004E3B88" w:rsidRPr="00A57073" w:rsidRDefault="004E3B88" w:rsidP="0097480A">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Мощность объекта</w:t>
                  </w:r>
                </w:p>
              </w:tc>
              <w:tc>
                <w:tcPr>
                  <w:tcW w:w="1276" w:type="dxa"/>
                  <w:vMerge w:val="restart"/>
                  <w:shd w:val="clear" w:color="auto" w:fill="FFFFFF"/>
                  <w:vAlign w:val="center"/>
                </w:tcPr>
                <w:p w:rsidR="004E3B88" w:rsidRPr="00A57073" w:rsidRDefault="00D6715A" w:rsidP="0097480A">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Объем финансового обеспечения</w:t>
                  </w:r>
                  <w:r w:rsidR="004E3B88" w:rsidRPr="00A57073">
                    <w:rPr>
                      <w:rFonts w:ascii="Times New Roman" w:eastAsia="Times New Roman" w:hAnsi="Times New Roman" w:cs="Times New Roman"/>
                      <w:b/>
                      <w:sz w:val="20"/>
                      <w:szCs w:val="20"/>
                      <w:lang w:eastAsia="ru-RU"/>
                    </w:rPr>
                    <w:br/>
                    <w:t>(тыс. руб.)</w:t>
                  </w:r>
                </w:p>
              </w:tc>
              <w:tc>
                <w:tcPr>
                  <w:tcW w:w="1447" w:type="dxa"/>
                  <w:vMerge w:val="restart"/>
                  <w:shd w:val="clear" w:color="auto" w:fill="FFFFFF"/>
                  <w:vAlign w:val="center"/>
                </w:tcPr>
                <w:p w:rsidR="004E3B88" w:rsidRPr="00A57073" w:rsidRDefault="004E3B88" w:rsidP="0097480A">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Вид </w:t>
                  </w:r>
                  <w:proofErr w:type="gramStart"/>
                  <w:r w:rsidRPr="00A57073">
                    <w:rPr>
                      <w:rFonts w:ascii="Times New Roman" w:eastAsia="Times New Roman" w:hAnsi="Times New Roman" w:cs="Times New Roman"/>
                      <w:b/>
                      <w:sz w:val="20"/>
                      <w:szCs w:val="20"/>
                      <w:lang w:eastAsia="ru-RU"/>
                    </w:rPr>
                    <w:t>подтверждаю</w:t>
                  </w:r>
                  <w:r w:rsidR="00A27490" w:rsidRPr="00A57073">
                    <w:rPr>
                      <w:rFonts w:ascii="Times New Roman" w:eastAsia="Times New Roman" w:hAnsi="Times New Roman" w:cs="Times New Roman"/>
                      <w:b/>
                      <w:sz w:val="20"/>
                      <w:szCs w:val="20"/>
                      <w:lang w:eastAsia="ru-RU"/>
                    </w:rPr>
                    <w:t>-</w:t>
                  </w:r>
                  <w:proofErr w:type="spellStart"/>
                  <w:r w:rsidR="00655A82" w:rsidRPr="00A57073">
                    <w:rPr>
                      <w:rFonts w:ascii="Times New Roman" w:eastAsia="Times New Roman" w:hAnsi="Times New Roman" w:cs="Times New Roman"/>
                      <w:b/>
                      <w:sz w:val="20"/>
                      <w:szCs w:val="20"/>
                      <w:lang w:eastAsia="ru-RU"/>
                    </w:rPr>
                    <w:t>щего</w:t>
                  </w:r>
                  <w:proofErr w:type="spellEnd"/>
                  <w:proofErr w:type="gramEnd"/>
                  <w:r w:rsidR="00655A82" w:rsidRPr="00A57073">
                    <w:rPr>
                      <w:rFonts w:ascii="Times New Roman" w:eastAsia="Times New Roman" w:hAnsi="Times New Roman" w:cs="Times New Roman"/>
                      <w:b/>
                      <w:sz w:val="20"/>
                      <w:szCs w:val="20"/>
                      <w:lang w:eastAsia="ru-RU"/>
                    </w:rPr>
                    <w:t xml:space="preserve"> документа и </w:t>
                  </w:r>
                  <w:proofErr w:type="spellStart"/>
                  <w:r w:rsidR="00655A82" w:rsidRPr="00A57073">
                    <w:rPr>
                      <w:rFonts w:ascii="Times New Roman" w:eastAsia="Times New Roman" w:hAnsi="Times New Roman" w:cs="Times New Roman"/>
                      <w:b/>
                      <w:sz w:val="20"/>
                      <w:szCs w:val="20"/>
                      <w:lang w:eastAsia="ru-RU"/>
                    </w:rPr>
                    <w:t>характерист</w:t>
                  </w:r>
                  <w:r w:rsidRPr="00A57073">
                    <w:rPr>
                      <w:rFonts w:ascii="Times New Roman" w:eastAsia="Times New Roman" w:hAnsi="Times New Roman" w:cs="Times New Roman"/>
                      <w:b/>
                      <w:sz w:val="20"/>
                      <w:szCs w:val="20"/>
                      <w:lang w:eastAsia="ru-RU"/>
                    </w:rPr>
                    <w:t>ка</w:t>
                  </w:r>
                  <w:proofErr w:type="spellEnd"/>
                  <w:r w:rsidRPr="00A57073">
                    <w:rPr>
                      <w:rFonts w:ascii="Times New Roman" w:eastAsia="Times New Roman" w:hAnsi="Times New Roman" w:cs="Times New Roman"/>
                      <w:b/>
                      <w:sz w:val="20"/>
                      <w:szCs w:val="20"/>
                      <w:lang w:eastAsia="ru-RU"/>
                    </w:rPr>
                    <w:t xml:space="preserve"> мероприятия (результата)</w:t>
                  </w:r>
                </w:p>
              </w:tc>
            </w:tr>
            <w:tr w:rsidR="00632F4E" w:rsidRPr="00A57073" w:rsidTr="007A0120">
              <w:trPr>
                <w:tblHeader/>
              </w:trPr>
              <w:tc>
                <w:tcPr>
                  <w:tcW w:w="848" w:type="dxa"/>
                  <w:vMerge/>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p>
              </w:tc>
              <w:tc>
                <w:tcPr>
                  <w:tcW w:w="2231" w:type="dxa"/>
                  <w:vMerge/>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p>
              </w:tc>
              <w:tc>
                <w:tcPr>
                  <w:tcW w:w="1004"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начало</w:t>
                  </w:r>
                </w:p>
              </w:tc>
              <w:tc>
                <w:tcPr>
                  <w:tcW w:w="1067"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окончание</w:t>
                  </w:r>
                </w:p>
              </w:tc>
              <w:tc>
                <w:tcPr>
                  <w:tcW w:w="1049" w:type="dxa"/>
                  <w:shd w:val="clear" w:color="auto" w:fill="FFFFFF"/>
                  <w:vAlign w:val="center"/>
                </w:tcPr>
                <w:p w:rsidR="004E3B88" w:rsidRPr="00A57073" w:rsidRDefault="004E3B88" w:rsidP="0097480A">
                  <w:pPr>
                    <w:spacing w:after="0" w:line="240" w:lineRule="auto"/>
                    <w:ind w:left="-53" w:right="-62"/>
                    <w:jc w:val="center"/>
                    <w:rPr>
                      <w:rFonts w:ascii="Times New Roman" w:eastAsia="Times New Roman" w:hAnsi="Times New Roman" w:cs="Times New Roman"/>
                      <w:b/>
                      <w:sz w:val="20"/>
                      <w:szCs w:val="20"/>
                      <w:lang w:eastAsia="ru-RU"/>
                    </w:rPr>
                  </w:pPr>
                  <w:proofErr w:type="spellStart"/>
                  <w:proofErr w:type="gramStart"/>
                  <w:r w:rsidRPr="00A57073">
                    <w:rPr>
                      <w:rFonts w:ascii="Times New Roman" w:eastAsia="Times New Roman" w:hAnsi="Times New Roman" w:cs="Times New Roman"/>
                      <w:b/>
                      <w:sz w:val="20"/>
                      <w:szCs w:val="20"/>
                      <w:lang w:eastAsia="ru-RU"/>
                    </w:rPr>
                    <w:t>предшест-венники</w:t>
                  </w:r>
                  <w:proofErr w:type="spellEnd"/>
                  <w:proofErr w:type="gramEnd"/>
                </w:p>
              </w:tc>
              <w:tc>
                <w:tcPr>
                  <w:tcW w:w="1106" w:type="dxa"/>
                  <w:shd w:val="clear" w:color="auto" w:fill="FFFFFF"/>
                  <w:vAlign w:val="center"/>
                </w:tcPr>
                <w:p w:rsidR="004E3B88" w:rsidRPr="00A57073" w:rsidRDefault="004E3B88" w:rsidP="0097480A">
                  <w:pPr>
                    <w:spacing w:after="0" w:line="240" w:lineRule="auto"/>
                    <w:jc w:val="center"/>
                    <w:rPr>
                      <w:rFonts w:ascii="Times New Roman" w:eastAsia="Times New Roman" w:hAnsi="Times New Roman" w:cs="Times New Roman"/>
                      <w:b/>
                      <w:sz w:val="20"/>
                      <w:szCs w:val="20"/>
                      <w:lang w:eastAsia="ru-RU"/>
                    </w:rPr>
                  </w:pPr>
                  <w:proofErr w:type="spellStart"/>
                  <w:proofErr w:type="gramStart"/>
                  <w:r w:rsidRPr="00A57073">
                    <w:rPr>
                      <w:rFonts w:ascii="Times New Roman" w:eastAsia="Times New Roman" w:hAnsi="Times New Roman" w:cs="Times New Roman"/>
                      <w:b/>
                      <w:sz w:val="20"/>
                      <w:szCs w:val="20"/>
                      <w:lang w:eastAsia="ru-RU"/>
                    </w:rPr>
                    <w:t>последова-тели</w:t>
                  </w:r>
                  <w:proofErr w:type="spellEnd"/>
                  <w:proofErr w:type="gramEnd"/>
                </w:p>
              </w:tc>
              <w:tc>
                <w:tcPr>
                  <w:tcW w:w="2238" w:type="dxa"/>
                  <w:vMerge/>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p>
              </w:tc>
              <w:tc>
                <w:tcPr>
                  <w:tcW w:w="1312" w:type="dxa"/>
                  <w:vMerge/>
                  <w:shd w:val="clear" w:color="auto" w:fill="FFFFFF"/>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p>
              </w:tc>
              <w:tc>
                <w:tcPr>
                  <w:tcW w:w="1064"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Единица измерения </w:t>
                  </w:r>
                  <w:r w:rsidRPr="00A57073">
                    <w:rPr>
                      <w:rFonts w:ascii="Times New Roman" w:eastAsia="Times New Roman" w:hAnsi="Times New Roman" w:cs="Times New Roman"/>
                      <w:b/>
                      <w:sz w:val="20"/>
                      <w:szCs w:val="20"/>
                      <w:lang w:eastAsia="ru-RU"/>
                    </w:rPr>
                    <w:br/>
                    <w:t>(по ОКЕИ)</w:t>
                  </w:r>
                </w:p>
              </w:tc>
              <w:tc>
                <w:tcPr>
                  <w:tcW w:w="946"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Значение</w:t>
                  </w:r>
                </w:p>
              </w:tc>
              <w:tc>
                <w:tcPr>
                  <w:tcW w:w="1276" w:type="dxa"/>
                  <w:vMerge/>
                  <w:shd w:val="clear" w:color="auto" w:fill="FFFFFF"/>
                  <w:vAlign w:val="center"/>
                </w:tcPr>
                <w:p w:rsidR="004E3B88" w:rsidRPr="00A57073" w:rsidRDefault="004E3B88" w:rsidP="0097480A">
                  <w:pPr>
                    <w:spacing w:after="0" w:line="240" w:lineRule="auto"/>
                    <w:ind w:hanging="10"/>
                    <w:rPr>
                      <w:rFonts w:ascii="Times New Roman" w:eastAsia="Times New Roman" w:hAnsi="Times New Roman" w:cs="Times New Roman"/>
                      <w:sz w:val="20"/>
                      <w:szCs w:val="20"/>
                      <w:lang w:eastAsia="ru-RU"/>
                    </w:rPr>
                  </w:pPr>
                </w:p>
              </w:tc>
              <w:tc>
                <w:tcPr>
                  <w:tcW w:w="1447" w:type="dxa"/>
                  <w:vMerge/>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p>
              </w:tc>
            </w:tr>
            <w:tr w:rsidR="00632F4E" w:rsidRPr="00A57073" w:rsidTr="007A0120">
              <w:trPr>
                <w:tblHeader/>
              </w:trPr>
              <w:tc>
                <w:tcPr>
                  <w:tcW w:w="848"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1</w:t>
                  </w:r>
                </w:p>
              </w:tc>
              <w:tc>
                <w:tcPr>
                  <w:tcW w:w="2231"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2</w:t>
                  </w:r>
                </w:p>
              </w:tc>
              <w:tc>
                <w:tcPr>
                  <w:tcW w:w="1004"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3</w:t>
                  </w:r>
                </w:p>
              </w:tc>
              <w:tc>
                <w:tcPr>
                  <w:tcW w:w="1067"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4</w:t>
                  </w:r>
                </w:p>
              </w:tc>
              <w:tc>
                <w:tcPr>
                  <w:tcW w:w="1049"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5</w:t>
                  </w:r>
                </w:p>
              </w:tc>
              <w:tc>
                <w:tcPr>
                  <w:tcW w:w="1106"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6</w:t>
                  </w:r>
                </w:p>
              </w:tc>
              <w:tc>
                <w:tcPr>
                  <w:tcW w:w="2238" w:type="dxa"/>
                  <w:shd w:val="clear" w:color="auto" w:fill="FFFFFF"/>
                  <w:vAlign w:val="center"/>
                </w:tcPr>
                <w:p w:rsidR="004E3B88" w:rsidRPr="00A57073" w:rsidRDefault="004E3B88" w:rsidP="0097480A">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7</w:t>
                  </w:r>
                </w:p>
              </w:tc>
              <w:tc>
                <w:tcPr>
                  <w:tcW w:w="1312" w:type="dxa"/>
                  <w:shd w:val="clear" w:color="auto" w:fill="FFFFFF"/>
                </w:tcPr>
                <w:p w:rsidR="004E3B88" w:rsidRPr="00A57073" w:rsidRDefault="004E3B88" w:rsidP="0097480A">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8</w:t>
                  </w:r>
                </w:p>
              </w:tc>
              <w:tc>
                <w:tcPr>
                  <w:tcW w:w="1064" w:type="dxa"/>
                  <w:shd w:val="clear" w:color="auto" w:fill="FFFFFF"/>
                </w:tcPr>
                <w:p w:rsidR="004E3B88" w:rsidRPr="00A57073" w:rsidRDefault="004E3B88" w:rsidP="0097480A">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9</w:t>
                  </w:r>
                </w:p>
              </w:tc>
              <w:tc>
                <w:tcPr>
                  <w:tcW w:w="946" w:type="dxa"/>
                  <w:shd w:val="clear" w:color="auto" w:fill="FFFFFF"/>
                </w:tcPr>
                <w:p w:rsidR="004E3B88" w:rsidRPr="00A57073" w:rsidRDefault="004E3B88" w:rsidP="0097480A">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10</w:t>
                  </w:r>
                </w:p>
              </w:tc>
              <w:tc>
                <w:tcPr>
                  <w:tcW w:w="1276" w:type="dxa"/>
                  <w:shd w:val="clear" w:color="auto" w:fill="FFFFFF"/>
                  <w:vAlign w:val="center"/>
                </w:tcPr>
                <w:p w:rsidR="004E3B88" w:rsidRPr="00A57073" w:rsidRDefault="004E3B88" w:rsidP="0097480A">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11</w:t>
                  </w:r>
                </w:p>
              </w:tc>
              <w:tc>
                <w:tcPr>
                  <w:tcW w:w="1447" w:type="dxa"/>
                  <w:shd w:val="clear" w:color="auto" w:fill="FFFFFF"/>
                  <w:vAlign w:val="center"/>
                </w:tcPr>
                <w:p w:rsidR="004E3B88" w:rsidRPr="00A57073" w:rsidRDefault="004E3B88" w:rsidP="0097480A">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12</w:t>
                  </w:r>
                </w:p>
              </w:tc>
            </w:tr>
            <w:tr w:rsidR="004E3B88" w:rsidRPr="00A57073" w:rsidTr="007A0120">
              <w:trPr>
                <w:trHeight w:val="297"/>
              </w:trPr>
              <w:tc>
                <w:tcPr>
                  <w:tcW w:w="848" w:type="dxa"/>
                  <w:shd w:val="clear" w:color="auto" w:fill="FFFFFF"/>
                </w:tcPr>
                <w:p w:rsidR="004E3B88" w:rsidRPr="00A57073" w:rsidRDefault="004E3B88"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hAnsi="Times New Roman" w:cs="Times New Roman"/>
                      <w:sz w:val="20"/>
                      <w:szCs w:val="20"/>
                    </w:rPr>
                    <w:t>1.</w:t>
                  </w:r>
                </w:p>
              </w:tc>
              <w:tc>
                <w:tcPr>
                  <w:tcW w:w="14740" w:type="dxa"/>
                  <w:gridSpan w:val="11"/>
                </w:tcPr>
                <w:p w:rsidR="004E3B88" w:rsidRPr="00A57073" w:rsidRDefault="00192FE6" w:rsidP="0097480A">
                  <w:pPr>
                    <w:pStyle w:val="TableParagraph"/>
                    <w:spacing w:before="40" w:after="40"/>
                    <w:rPr>
                      <w:sz w:val="20"/>
                      <w:szCs w:val="20"/>
                    </w:rPr>
                  </w:pPr>
                  <w:r w:rsidRPr="00A57073">
                    <w:rPr>
                      <w:sz w:val="20"/>
                      <w:szCs w:val="20"/>
                    </w:rPr>
                    <w:t>Задача «Обеспечение жильем граждан, состоящих на учёте в качестве нуждающихся в жилых помещениях»</w:t>
                  </w:r>
                </w:p>
              </w:tc>
            </w:tr>
            <w:tr w:rsidR="00632F4E" w:rsidRPr="00A57073" w:rsidTr="007A0120">
              <w:tc>
                <w:tcPr>
                  <w:tcW w:w="848"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hAnsi="Times New Roman" w:cs="Times New Roman"/>
                      <w:sz w:val="20"/>
                      <w:szCs w:val="20"/>
                    </w:rPr>
                    <w:t>1.1.</w:t>
                  </w:r>
                </w:p>
              </w:tc>
              <w:tc>
                <w:tcPr>
                  <w:tcW w:w="2231" w:type="dxa"/>
                  <w:shd w:val="clear" w:color="auto" w:fill="FFFFFF"/>
                </w:tcPr>
                <w:p w:rsidR="007A0120" w:rsidRPr="00A57073" w:rsidRDefault="007A0120" w:rsidP="00414D86">
                  <w:pPr>
                    <w:autoSpaceDE w:val="0"/>
                    <w:autoSpaceDN w:val="0"/>
                    <w:adjustRightInd w:val="0"/>
                    <w:spacing w:after="0" w:line="240" w:lineRule="auto"/>
                    <w:rPr>
                      <w:rFonts w:ascii="Times New Roman" w:hAnsi="Times New Roman" w:cs="Times New Roman"/>
                      <w:bCs/>
                      <w:sz w:val="20"/>
                      <w:szCs w:val="20"/>
                    </w:rPr>
                  </w:pPr>
                  <w:r w:rsidRPr="00A57073">
                    <w:rPr>
                      <w:rFonts w:ascii="Times New Roman" w:hAnsi="Times New Roman" w:cs="Times New Roman"/>
                      <w:bCs/>
                      <w:sz w:val="20"/>
                      <w:szCs w:val="20"/>
                    </w:rPr>
                    <w:t>Мероприятие (Результат)</w:t>
                  </w:r>
                  <w:r w:rsidR="00685D59" w:rsidRPr="00A57073">
                    <w:rPr>
                      <w:rFonts w:ascii="Times New Roman" w:hAnsi="Times New Roman" w:cs="Times New Roman"/>
                      <w:bCs/>
                      <w:sz w:val="20"/>
                      <w:szCs w:val="20"/>
                    </w:rPr>
                    <w:t>:</w:t>
                  </w:r>
                  <w:r w:rsidRPr="00A57073">
                    <w:rPr>
                      <w:rFonts w:ascii="Times New Roman" w:hAnsi="Times New Roman" w:cs="Times New Roman"/>
                      <w:bCs/>
                      <w:sz w:val="20"/>
                      <w:szCs w:val="20"/>
                    </w:rPr>
                    <w:t xml:space="preserve"> «</w:t>
                  </w:r>
                  <w:r w:rsidR="00101811" w:rsidRPr="00A57073">
                    <w:rPr>
                      <w:rFonts w:ascii="Times New Roman" w:hAnsi="Times New Roman" w:cs="Times New Roman"/>
                      <w:bCs/>
                      <w:sz w:val="20"/>
                      <w:szCs w:val="20"/>
                    </w:rPr>
                    <w:t xml:space="preserve">Предоставлены  жилые помещения семьям, имеющих детей – инвалидов»  «Предоставлены  жилые помещения многодетным семьям»  </w:t>
                  </w:r>
                </w:p>
              </w:tc>
              <w:tc>
                <w:tcPr>
                  <w:tcW w:w="1004"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01.01.2029</w:t>
                  </w:r>
                </w:p>
              </w:tc>
              <w:tc>
                <w:tcPr>
                  <w:tcW w:w="1067"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31.12.2029</w:t>
                  </w:r>
                </w:p>
              </w:tc>
              <w:tc>
                <w:tcPr>
                  <w:tcW w:w="1049" w:type="dxa"/>
                  <w:shd w:val="clear" w:color="auto" w:fill="FFFFFF"/>
                </w:tcPr>
                <w:p w:rsidR="007A0120" w:rsidRPr="00A57073" w:rsidRDefault="007A0120" w:rsidP="007A0120">
                  <w:pPr>
                    <w:jc w:val="center"/>
                  </w:pPr>
                  <w:r w:rsidRPr="00A57073">
                    <w:rPr>
                      <w:rFonts w:ascii="Times New Roman" w:eastAsia="Times New Roman" w:hAnsi="Times New Roman" w:cs="Times New Roman"/>
                      <w:sz w:val="20"/>
                      <w:szCs w:val="20"/>
                      <w:lang w:val="en-US" w:eastAsia="ru-RU"/>
                    </w:rPr>
                    <w:t>X</w:t>
                  </w:r>
                </w:p>
              </w:tc>
              <w:tc>
                <w:tcPr>
                  <w:tcW w:w="1106" w:type="dxa"/>
                  <w:shd w:val="clear" w:color="auto" w:fill="FFFFFF"/>
                </w:tcPr>
                <w:p w:rsidR="007A0120" w:rsidRPr="00A57073" w:rsidRDefault="007A0120" w:rsidP="007A0120">
                  <w:pPr>
                    <w:jc w:val="center"/>
                  </w:pPr>
                  <w:r w:rsidRPr="00A57073">
                    <w:rPr>
                      <w:rFonts w:ascii="Times New Roman" w:eastAsia="Times New Roman" w:hAnsi="Times New Roman" w:cs="Times New Roman"/>
                      <w:sz w:val="20"/>
                      <w:szCs w:val="20"/>
                      <w:lang w:val="en-US" w:eastAsia="ru-RU"/>
                    </w:rPr>
                    <w:t>X</w:t>
                  </w:r>
                </w:p>
              </w:tc>
              <w:tc>
                <w:tcPr>
                  <w:tcW w:w="2238" w:type="dxa"/>
                  <w:shd w:val="clear" w:color="auto" w:fill="FFFFFF"/>
                </w:tcPr>
                <w:p w:rsidR="007A0120" w:rsidRPr="00A57073" w:rsidRDefault="007A0120" w:rsidP="0097480A">
                  <w:pPr>
                    <w:jc w:val="both"/>
                    <w:rPr>
                      <w:rFonts w:ascii="Times New Roman" w:eastAsia="Times New Roman" w:hAnsi="Times New Roman" w:cs="Times New Roman"/>
                      <w:sz w:val="20"/>
                      <w:szCs w:val="20"/>
                      <w:lang w:eastAsia="ru-RU"/>
                    </w:rPr>
                  </w:pPr>
                  <w:proofErr w:type="spellStart"/>
                  <w:r w:rsidRPr="00A57073">
                    <w:rPr>
                      <w:rFonts w:ascii="Times New Roman" w:eastAsia="Times New Roman" w:hAnsi="Times New Roman" w:cs="Times New Roman"/>
                      <w:sz w:val="20"/>
                      <w:szCs w:val="20"/>
                      <w:lang w:eastAsia="ru-RU"/>
                    </w:rPr>
                    <w:t>Осколкова</w:t>
                  </w:r>
                  <w:proofErr w:type="spellEnd"/>
                  <w:r w:rsidRPr="00A57073">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val="en-US" w:eastAsia="ru-RU"/>
                    </w:rPr>
                  </w:pPr>
                  <w:r w:rsidRPr="00A57073">
                    <w:rPr>
                      <w:rFonts w:ascii="Times New Roman" w:eastAsia="Times New Roman" w:hAnsi="Times New Roman" w:cs="Times New Roman"/>
                      <w:sz w:val="20"/>
                      <w:szCs w:val="20"/>
                      <w:lang w:val="en-US" w:eastAsia="ru-RU"/>
                    </w:rPr>
                    <w:t>X</w:t>
                  </w:r>
                </w:p>
              </w:tc>
              <w:tc>
                <w:tcPr>
                  <w:tcW w:w="1064" w:type="dxa"/>
                  <w:shd w:val="clear" w:color="auto" w:fill="FFFFFF"/>
                </w:tcPr>
                <w:p w:rsidR="007A0120" w:rsidRPr="00A57073" w:rsidRDefault="00A57073" w:rsidP="0097480A">
                  <w:pPr>
                    <w:jc w:val="center"/>
                    <w:rPr>
                      <w:rFonts w:ascii="Times New Roman" w:hAnsi="Times New Roman" w:cs="Times New Roman"/>
                      <w:sz w:val="20"/>
                      <w:szCs w:val="20"/>
                    </w:rPr>
                  </w:pPr>
                  <w:r w:rsidRPr="00A57073">
                    <w:rPr>
                      <w:rFonts w:ascii="Times New Roman" w:hAnsi="Times New Roman" w:cs="Times New Roman"/>
                      <w:sz w:val="20"/>
                      <w:szCs w:val="20"/>
                    </w:rPr>
                    <w:t>-</w:t>
                  </w:r>
                </w:p>
              </w:tc>
              <w:tc>
                <w:tcPr>
                  <w:tcW w:w="946" w:type="dxa"/>
                  <w:shd w:val="clear" w:color="auto" w:fill="FFFFFF"/>
                </w:tcPr>
                <w:p w:rsidR="007A0120" w:rsidRPr="00A57073" w:rsidRDefault="00A57073"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w:t>
                  </w:r>
                </w:p>
              </w:tc>
              <w:tc>
                <w:tcPr>
                  <w:tcW w:w="1276" w:type="dxa"/>
                  <w:shd w:val="clear" w:color="auto" w:fill="FFFFFF"/>
                </w:tcPr>
                <w:p w:rsidR="007A0120" w:rsidRPr="00A57073" w:rsidRDefault="00101811" w:rsidP="00101811">
                  <w:pPr>
                    <w:jc w:val="center"/>
                    <w:rPr>
                      <w:rFonts w:ascii="Times New Roman" w:hAnsi="Times New Roman" w:cs="Times New Roman"/>
                      <w:sz w:val="20"/>
                      <w:szCs w:val="20"/>
                    </w:rPr>
                  </w:pPr>
                  <w:r w:rsidRPr="00A57073">
                    <w:rPr>
                      <w:rFonts w:ascii="Times New Roman" w:eastAsia="Times New Roman" w:hAnsi="Times New Roman" w:cs="Times New Roman"/>
                      <w:sz w:val="20"/>
                      <w:szCs w:val="20"/>
                      <w:lang w:eastAsia="ru-RU"/>
                    </w:rPr>
                    <w:t>15207,768</w:t>
                  </w:r>
                </w:p>
              </w:tc>
              <w:tc>
                <w:tcPr>
                  <w:tcW w:w="1447" w:type="dxa"/>
                  <w:shd w:val="clear" w:color="auto" w:fill="FFFFFF"/>
                </w:tcPr>
                <w:p w:rsidR="007A0120" w:rsidRPr="00A57073" w:rsidRDefault="007A0120" w:rsidP="0097480A">
                  <w:pPr>
                    <w:jc w:val="center"/>
                    <w:rPr>
                      <w:rFonts w:ascii="Times New Roman" w:hAnsi="Times New Roman" w:cs="Times New Roman"/>
                      <w:sz w:val="20"/>
                      <w:szCs w:val="20"/>
                    </w:rPr>
                  </w:pPr>
                  <w:r w:rsidRPr="00A57073">
                    <w:rPr>
                      <w:rFonts w:ascii="Times New Roman" w:eastAsia="Times New Roman" w:hAnsi="Times New Roman" w:cs="Times New Roman"/>
                      <w:sz w:val="20"/>
                      <w:szCs w:val="20"/>
                      <w:lang w:val="en-US" w:eastAsia="ru-RU"/>
                    </w:rPr>
                    <w:t>X</w:t>
                  </w:r>
                </w:p>
              </w:tc>
            </w:tr>
            <w:tr w:rsidR="00632F4E" w:rsidRPr="00EC1ECF" w:rsidTr="007A0120">
              <w:tc>
                <w:tcPr>
                  <w:tcW w:w="848" w:type="dxa"/>
                  <w:shd w:val="clear" w:color="auto" w:fill="FFFFFF"/>
                </w:tcPr>
                <w:p w:rsidR="007A0120" w:rsidRPr="00A57073" w:rsidRDefault="007A0120" w:rsidP="0097480A">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t>1.1.1.</w:t>
                  </w:r>
                </w:p>
              </w:tc>
              <w:tc>
                <w:tcPr>
                  <w:tcW w:w="2231" w:type="dxa"/>
                  <w:shd w:val="clear" w:color="auto" w:fill="FFFFFF"/>
                </w:tcPr>
                <w:p w:rsidR="007A0120" w:rsidRPr="00A57073" w:rsidRDefault="007A0120" w:rsidP="00E95A95">
                  <w:pPr>
                    <w:autoSpaceDE w:val="0"/>
                    <w:autoSpaceDN w:val="0"/>
                    <w:adjustRightInd w:val="0"/>
                    <w:spacing w:after="0" w:line="240" w:lineRule="auto"/>
                    <w:rPr>
                      <w:rFonts w:ascii="Times New Roman" w:hAnsi="Times New Roman" w:cs="Times New Roman"/>
                      <w:bCs/>
                      <w:sz w:val="20"/>
                      <w:szCs w:val="20"/>
                    </w:rPr>
                  </w:pPr>
                  <w:r w:rsidRPr="00A57073">
                    <w:rPr>
                      <w:rFonts w:ascii="Times New Roman" w:hAnsi="Times New Roman" w:cs="Times New Roman"/>
                      <w:bCs/>
                      <w:sz w:val="20"/>
                      <w:szCs w:val="20"/>
                    </w:rPr>
                    <w:t>Мероприятие</w:t>
                  </w:r>
                  <w:r w:rsidR="00CA0729" w:rsidRPr="00A57073">
                    <w:rPr>
                      <w:rFonts w:ascii="Times New Roman" w:hAnsi="Times New Roman" w:cs="Times New Roman"/>
                      <w:bCs/>
                      <w:sz w:val="20"/>
                      <w:szCs w:val="20"/>
                    </w:rPr>
                    <w:t xml:space="preserve"> (Результат)</w:t>
                  </w:r>
                  <w:r w:rsidR="00685D59" w:rsidRPr="00A57073">
                    <w:rPr>
                      <w:rFonts w:ascii="Times New Roman" w:hAnsi="Times New Roman" w:cs="Times New Roman"/>
                      <w:bCs/>
                      <w:sz w:val="20"/>
                      <w:szCs w:val="20"/>
                    </w:rPr>
                    <w:t>:</w:t>
                  </w:r>
                  <w:r w:rsidR="00D35BC4" w:rsidRPr="00A57073">
                    <w:rPr>
                      <w:rFonts w:ascii="Times New Roman" w:hAnsi="Times New Roman" w:cs="Times New Roman"/>
                      <w:bCs/>
                      <w:sz w:val="20"/>
                      <w:szCs w:val="20"/>
                    </w:rPr>
                    <w:t xml:space="preserve"> «Предоставлены  жилые помещения семьям, имеющих</w:t>
                  </w:r>
                  <w:r w:rsidRPr="00A57073">
                    <w:rPr>
                      <w:rFonts w:ascii="Times New Roman" w:hAnsi="Times New Roman" w:cs="Times New Roman"/>
                      <w:bCs/>
                      <w:sz w:val="20"/>
                      <w:szCs w:val="20"/>
                    </w:rPr>
                    <w:t xml:space="preserve"> детей – инвалидов»  в 2029</w:t>
                  </w:r>
                </w:p>
              </w:tc>
              <w:tc>
                <w:tcPr>
                  <w:tcW w:w="1004" w:type="dxa"/>
                  <w:shd w:val="clear" w:color="auto" w:fill="FFFFFF"/>
                </w:tcPr>
                <w:p w:rsidR="007A0120" w:rsidRPr="00A57073" w:rsidRDefault="007A0120" w:rsidP="0097480A">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t>01.01.2029</w:t>
                  </w:r>
                </w:p>
              </w:tc>
              <w:tc>
                <w:tcPr>
                  <w:tcW w:w="1067"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31.12.2029</w:t>
                  </w:r>
                </w:p>
              </w:tc>
              <w:tc>
                <w:tcPr>
                  <w:tcW w:w="1049" w:type="dxa"/>
                  <w:shd w:val="clear" w:color="auto" w:fill="FFFFFF"/>
                </w:tcPr>
                <w:p w:rsidR="007A0120" w:rsidRPr="00A57073" w:rsidRDefault="007A0120" w:rsidP="007A0120">
                  <w:pPr>
                    <w:jc w:val="center"/>
                  </w:pPr>
                  <w:r w:rsidRPr="00A57073">
                    <w:rPr>
                      <w:rFonts w:ascii="Times New Roman" w:eastAsia="Times New Roman" w:hAnsi="Times New Roman" w:cs="Times New Roman"/>
                      <w:sz w:val="20"/>
                      <w:szCs w:val="20"/>
                      <w:lang w:val="en-US" w:eastAsia="ru-RU"/>
                    </w:rPr>
                    <w:t>X</w:t>
                  </w:r>
                </w:p>
              </w:tc>
              <w:tc>
                <w:tcPr>
                  <w:tcW w:w="1106" w:type="dxa"/>
                  <w:shd w:val="clear" w:color="auto" w:fill="FFFFFF"/>
                </w:tcPr>
                <w:p w:rsidR="007A0120" w:rsidRPr="00A57073" w:rsidRDefault="007A0120" w:rsidP="007A0120">
                  <w:pPr>
                    <w:jc w:val="center"/>
                  </w:pPr>
                  <w:r w:rsidRPr="00A57073">
                    <w:rPr>
                      <w:rFonts w:ascii="Times New Roman" w:eastAsia="Times New Roman" w:hAnsi="Times New Roman" w:cs="Times New Roman"/>
                      <w:sz w:val="20"/>
                      <w:szCs w:val="20"/>
                      <w:lang w:val="en-US" w:eastAsia="ru-RU"/>
                    </w:rPr>
                    <w:t>X</w:t>
                  </w:r>
                </w:p>
              </w:tc>
              <w:tc>
                <w:tcPr>
                  <w:tcW w:w="2238" w:type="dxa"/>
                  <w:shd w:val="clear" w:color="auto" w:fill="FFFFFF"/>
                </w:tcPr>
                <w:p w:rsidR="007A0120" w:rsidRPr="00A57073" w:rsidRDefault="007A0120">
                  <w:pPr>
                    <w:rPr>
                      <w:rFonts w:ascii="Times New Roman" w:hAnsi="Times New Roman" w:cs="Times New Roman"/>
                      <w:sz w:val="20"/>
                      <w:szCs w:val="20"/>
                    </w:rPr>
                  </w:pPr>
                  <w:proofErr w:type="spellStart"/>
                  <w:r w:rsidRPr="00A57073">
                    <w:rPr>
                      <w:rFonts w:ascii="Times New Roman" w:eastAsia="Times New Roman" w:hAnsi="Times New Roman" w:cs="Times New Roman"/>
                      <w:sz w:val="20"/>
                      <w:szCs w:val="20"/>
                      <w:lang w:eastAsia="ru-RU"/>
                    </w:rPr>
                    <w:t>Осколкова</w:t>
                  </w:r>
                  <w:proofErr w:type="spellEnd"/>
                  <w:r w:rsidRPr="00A57073">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A57073" w:rsidRDefault="007A0120" w:rsidP="0097480A">
                  <w:pPr>
                    <w:spacing w:after="0" w:line="240" w:lineRule="auto"/>
                    <w:ind w:hanging="10"/>
                    <w:jc w:val="center"/>
                    <w:rPr>
                      <w:rFonts w:ascii="Times New Roman" w:eastAsia="Times New Roman" w:hAnsi="Times New Roman" w:cs="Times New Roman"/>
                      <w:sz w:val="20"/>
                      <w:szCs w:val="20"/>
                      <w:lang w:val="en-US" w:eastAsia="ru-RU"/>
                    </w:rPr>
                  </w:pPr>
                  <w:r w:rsidRPr="00A57073">
                    <w:rPr>
                      <w:rFonts w:ascii="Times New Roman" w:eastAsia="Times New Roman" w:hAnsi="Times New Roman" w:cs="Times New Roman"/>
                      <w:sz w:val="20"/>
                      <w:szCs w:val="20"/>
                      <w:lang w:val="en-US" w:eastAsia="ru-RU"/>
                    </w:rPr>
                    <w:t>X</w:t>
                  </w:r>
                </w:p>
              </w:tc>
              <w:tc>
                <w:tcPr>
                  <w:tcW w:w="1064" w:type="dxa"/>
                  <w:shd w:val="clear" w:color="auto" w:fill="FFFFFF"/>
                </w:tcPr>
                <w:p w:rsidR="007A0120" w:rsidRPr="00A57073" w:rsidRDefault="00A57073" w:rsidP="0097480A">
                  <w:pPr>
                    <w:jc w:val="center"/>
                    <w:rPr>
                      <w:rFonts w:ascii="Times New Roman" w:hAnsi="Times New Roman" w:cs="Times New Roman"/>
                      <w:sz w:val="20"/>
                      <w:szCs w:val="20"/>
                    </w:rPr>
                  </w:pPr>
                  <w:r w:rsidRPr="00A57073">
                    <w:rPr>
                      <w:rFonts w:ascii="Times New Roman" w:hAnsi="Times New Roman" w:cs="Times New Roman"/>
                      <w:sz w:val="20"/>
                      <w:szCs w:val="20"/>
                    </w:rPr>
                    <w:t>-</w:t>
                  </w:r>
                </w:p>
              </w:tc>
              <w:tc>
                <w:tcPr>
                  <w:tcW w:w="946" w:type="dxa"/>
                  <w:shd w:val="clear" w:color="auto" w:fill="FFFFFF"/>
                </w:tcPr>
                <w:p w:rsidR="007A0120" w:rsidRPr="00A57073" w:rsidRDefault="00A57073" w:rsidP="0097480A">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w:t>
                  </w:r>
                </w:p>
              </w:tc>
              <w:tc>
                <w:tcPr>
                  <w:tcW w:w="1276" w:type="dxa"/>
                  <w:shd w:val="clear" w:color="auto" w:fill="FFFFFF"/>
                </w:tcPr>
                <w:p w:rsidR="007A0120" w:rsidRPr="00A57073" w:rsidRDefault="00CA0729" w:rsidP="0097480A">
                  <w:pPr>
                    <w:jc w:val="center"/>
                    <w:rPr>
                      <w:rFonts w:ascii="Times New Roman" w:hAnsi="Times New Roman" w:cs="Times New Roman"/>
                      <w:sz w:val="20"/>
                      <w:szCs w:val="20"/>
                    </w:rPr>
                  </w:pPr>
                  <w:r w:rsidRPr="00A57073">
                    <w:rPr>
                      <w:rFonts w:ascii="Times New Roman" w:hAnsi="Times New Roman" w:cs="Times New Roman"/>
                      <w:sz w:val="20"/>
                      <w:szCs w:val="20"/>
                    </w:rPr>
                    <w:t>7515,461</w:t>
                  </w:r>
                </w:p>
              </w:tc>
              <w:tc>
                <w:tcPr>
                  <w:tcW w:w="1447" w:type="dxa"/>
                  <w:shd w:val="clear" w:color="auto" w:fill="FFFFFF"/>
                </w:tcPr>
                <w:p w:rsidR="007A0120" w:rsidRPr="00D140EC" w:rsidRDefault="007A0120" w:rsidP="0097480A">
                  <w:pPr>
                    <w:spacing w:after="0" w:line="240" w:lineRule="auto"/>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Отчет</w:t>
                  </w:r>
                </w:p>
              </w:tc>
            </w:tr>
            <w:tr w:rsidR="00632F4E" w:rsidRPr="00EC1ECF" w:rsidTr="007A0120">
              <w:trPr>
                <w:trHeight w:val="433"/>
              </w:trPr>
              <w:tc>
                <w:tcPr>
                  <w:tcW w:w="848" w:type="dxa"/>
                  <w:shd w:val="clear" w:color="auto" w:fill="FFFFFF"/>
                </w:tcPr>
                <w:p w:rsidR="007A0120" w:rsidRPr="00A57073" w:rsidRDefault="007A0120" w:rsidP="003A78C9">
                  <w:pPr>
                    <w:autoSpaceDE w:val="0"/>
                    <w:autoSpaceDN w:val="0"/>
                    <w:adjustRightInd w:val="0"/>
                    <w:spacing w:after="0" w:line="240" w:lineRule="auto"/>
                    <w:jc w:val="center"/>
                    <w:rPr>
                      <w:rFonts w:ascii="Times New Roman" w:hAnsi="Times New Roman" w:cs="Times New Roman"/>
                      <w:sz w:val="20"/>
                      <w:szCs w:val="20"/>
                    </w:rPr>
                  </w:pPr>
                  <w:r w:rsidRPr="00A57073">
                    <w:rPr>
                      <w:rFonts w:ascii="Times New Roman" w:hAnsi="Times New Roman" w:cs="Times New Roman"/>
                      <w:sz w:val="20"/>
                      <w:szCs w:val="20"/>
                    </w:rPr>
                    <w:lastRenderedPageBreak/>
                    <w:t>1.1.1К</w:t>
                  </w:r>
                  <w:proofErr w:type="gramStart"/>
                  <w:r w:rsidRPr="00A57073">
                    <w:rPr>
                      <w:rFonts w:ascii="Times New Roman" w:hAnsi="Times New Roman" w:cs="Times New Roman"/>
                      <w:sz w:val="20"/>
                      <w:szCs w:val="20"/>
                    </w:rPr>
                    <w:t>1</w:t>
                  </w:r>
                  <w:proofErr w:type="gramEnd"/>
                  <w:r w:rsidRPr="00A57073">
                    <w:rPr>
                      <w:rFonts w:ascii="Times New Roman" w:hAnsi="Times New Roman" w:cs="Times New Roman"/>
                      <w:sz w:val="20"/>
                      <w:szCs w:val="20"/>
                    </w:rPr>
                    <w:t>.</w:t>
                  </w:r>
                </w:p>
              </w:tc>
              <w:tc>
                <w:tcPr>
                  <w:tcW w:w="2231" w:type="dxa"/>
                  <w:shd w:val="clear" w:color="auto" w:fill="FFFFFF"/>
                </w:tcPr>
                <w:p w:rsidR="007A0120" w:rsidRPr="00A57073" w:rsidRDefault="007A0120" w:rsidP="003A78C9">
                  <w:pPr>
                    <w:autoSpaceDE w:val="0"/>
                    <w:autoSpaceDN w:val="0"/>
                    <w:adjustRightInd w:val="0"/>
                    <w:spacing w:after="0" w:line="240" w:lineRule="auto"/>
                    <w:jc w:val="center"/>
                    <w:rPr>
                      <w:rFonts w:ascii="Times New Roman" w:hAnsi="Times New Roman" w:cs="Times New Roman"/>
                      <w:sz w:val="20"/>
                      <w:szCs w:val="20"/>
                    </w:rPr>
                  </w:pPr>
                  <w:r w:rsidRPr="00A57073">
                    <w:rPr>
                      <w:rFonts w:ascii="Times New Roman" w:hAnsi="Times New Roman" w:cs="Times New Roman"/>
                      <w:sz w:val="20"/>
                      <w:szCs w:val="20"/>
                    </w:rPr>
                    <w:t>Контрольная точка</w:t>
                  </w:r>
                  <w:r w:rsidR="00D35BC4" w:rsidRPr="00A57073">
                    <w:rPr>
                      <w:rFonts w:ascii="Times New Roman" w:hAnsi="Times New Roman" w:cs="Times New Roman"/>
                      <w:sz w:val="20"/>
                      <w:szCs w:val="20"/>
                    </w:rPr>
                    <w:t xml:space="preserve"> 1.1.</w:t>
                  </w:r>
                  <w:r w:rsidRPr="00A57073">
                    <w:rPr>
                      <w:rFonts w:ascii="Times New Roman" w:hAnsi="Times New Roman" w:cs="Times New Roman"/>
                      <w:sz w:val="20"/>
                      <w:szCs w:val="20"/>
                    </w:rPr>
                    <w:t xml:space="preserve"> «Документ утвержден"</w:t>
                  </w:r>
                </w:p>
              </w:tc>
              <w:tc>
                <w:tcPr>
                  <w:tcW w:w="1004" w:type="dxa"/>
                  <w:shd w:val="clear" w:color="auto" w:fill="FFFFFF"/>
                </w:tcPr>
                <w:p w:rsidR="007A0120" w:rsidRPr="00D140EC" w:rsidRDefault="007A0120" w:rsidP="0097480A">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01.04.2029</w:t>
                  </w:r>
                </w:p>
              </w:tc>
              <w:tc>
                <w:tcPr>
                  <w:tcW w:w="1049"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val="en-US"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D35BC4"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b/>
                      <w:sz w:val="20"/>
                      <w:szCs w:val="20"/>
                      <w:lang w:eastAsia="ru-RU"/>
                    </w:rPr>
                  </w:pPr>
                  <w:r w:rsidRPr="00D140EC">
                    <w:rPr>
                      <w:rFonts w:ascii="Times New Roman" w:eastAsia="Times New Roman" w:hAnsi="Times New Roman" w:cs="Times New Roman"/>
                      <w:b/>
                      <w:sz w:val="20"/>
                      <w:szCs w:val="20"/>
                      <w:lang w:eastAsia="ru-RU"/>
                    </w:rPr>
                    <w:t>-</w:t>
                  </w:r>
                </w:p>
              </w:tc>
              <w:tc>
                <w:tcPr>
                  <w:tcW w:w="1276" w:type="dxa"/>
                  <w:shd w:val="clear" w:color="auto" w:fill="FFFFFF"/>
                </w:tcPr>
                <w:p w:rsidR="007A0120" w:rsidRPr="00D140EC" w:rsidRDefault="007A0120" w:rsidP="0097480A">
                  <w:pPr>
                    <w:jc w:val="center"/>
                    <w:rPr>
                      <w:rFonts w:ascii="Times New Roman" w:hAnsi="Times New Roman" w:cs="Times New Roman"/>
                      <w:sz w:val="20"/>
                      <w:szCs w:val="20"/>
                    </w:rPr>
                  </w:pPr>
                </w:p>
              </w:tc>
              <w:tc>
                <w:tcPr>
                  <w:tcW w:w="144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Распоряжение</w:t>
                  </w:r>
                </w:p>
              </w:tc>
            </w:tr>
            <w:tr w:rsidR="00632F4E" w:rsidRPr="00EC1ECF" w:rsidTr="007A0120">
              <w:tc>
                <w:tcPr>
                  <w:tcW w:w="848" w:type="dxa"/>
                  <w:shd w:val="clear" w:color="auto" w:fill="FFFFFF"/>
                </w:tcPr>
                <w:p w:rsidR="007A0120" w:rsidRPr="00A57073" w:rsidRDefault="00685D59" w:rsidP="0097480A">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t>1.1.1</w:t>
                  </w:r>
                  <w:r w:rsidR="007A0120" w:rsidRPr="00A57073">
                    <w:rPr>
                      <w:rFonts w:ascii="Times New Roman" w:hAnsi="Times New Roman" w:cs="Times New Roman"/>
                      <w:sz w:val="20"/>
                      <w:szCs w:val="20"/>
                    </w:rPr>
                    <w:t>К</w:t>
                  </w:r>
                  <w:proofErr w:type="gramStart"/>
                  <w:r w:rsidR="007A0120" w:rsidRPr="00A57073">
                    <w:rPr>
                      <w:rFonts w:ascii="Times New Roman" w:hAnsi="Times New Roman" w:cs="Times New Roman"/>
                      <w:sz w:val="20"/>
                      <w:szCs w:val="20"/>
                    </w:rPr>
                    <w:t>2</w:t>
                  </w:r>
                  <w:proofErr w:type="gramEnd"/>
                  <w:r w:rsidR="007A0120" w:rsidRPr="00A57073">
                    <w:rPr>
                      <w:rFonts w:ascii="Times New Roman" w:hAnsi="Times New Roman" w:cs="Times New Roman"/>
                      <w:sz w:val="20"/>
                      <w:szCs w:val="20"/>
                    </w:rPr>
                    <w:t>.</w:t>
                  </w:r>
                </w:p>
              </w:tc>
              <w:tc>
                <w:tcPr>
                  <w:tcW w:w="2231" w:type="dxa"/>
                  <w:shd w:val="clear" w:color="auto" w:fill="FFFFFF"/>
                </w:tcPr>
                <w:p w:rsidR="007A0120" w:rsidRPr="00A57073" w:rsidRDefault="007A0120" w:rsidP="003A78C9">
                  <w:pPr>
                    <w:autoSpaceDE w:val="0"/>
                    <w:autoSpaceDN w:val="0"/>
                    <w:adjustRightInd w:val="0"/>
                    <w:spacing w:after="0" w:line="240" w:lineRule="auto"/>
                    <w:jc w:val="center"/>
                    <w:rPr>
                      <w:rFonts w:ascii="Times New Roman" w:hAnsi="Times New Roman" w:cs="Times New Roman"/>
                      <w:sz w:val="20"/>
                      <w:szCs w:val="20"/>
                    </w:rPr>
                  </w:pPr>
                  <w:r w:rsidRPr="00A57073">
                    <w:rPr>
                      <w:rFonts w:ascii="Times New Roman" w:hAnsi="Times New Roman" w:cs="Times New Roman"/>
                      <w:sz w:val="20"/>
                      <w:szCs w:val="20"/>
                    </w:rPr>
                    <w:t>Контрольная точка</w:t>
                  </w:r>
                  <w:r w:rsidR="00D35BC4" w:rsidRPr="00A57073">
                    <w:rPr>
                      <w:rFonts w:ascii="Times New Roman" w:hAnsi="Times New Roman" w:cs="Times New Roman"/>
                      <w:sz w:val="20"/>
                      <w:szCs w:val="20"/>
                    </w:rPr>
                    <w:t xml:space="preserve"> 1.2.</w:t>
                  </w:r>
                  <w:r w:rsidRPr="00A57073">
                    <w:rPr>
                      <w:rFonts w:ascii="Times New Roman" w:hAnsi="Times New Roman" w:cs="Times New Roman"/>
                      <w:sz w:val="20"/>
                      <w:szCs w:val="20"/>
                    </w:rPr>
                    <w:t xml:space="preserve"> «Выплаты осуществлены»</w:t>
                  </w:r>
                </w:p>
              </w:tc>
              <w:tc>
                <w:tcPr>
                  <w:tcW w:w="1004" w:type="dxa"/>
                  <w:shd w:val="clear" w:color="auto" w:fill="FFFFFF"/>
                </w:tcPr>
                <w:p w:rsidR="007A0120" w:rsidRPr="00D140EC" w:rsidRDefault="007A0120" w:rsidP="0097480A">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01.12.2029</w:t>
                  </w:r>
                </w:p>
              </w:tc>
              <w:tc>
                <w:tcPr>
                  <w:tcW w:w="1049"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D35BC4"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D35BC4" w:rsidP="0097480A">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4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Платежное поручение</w:t>
                  </w:r>
                </w:p>
              </w:tc>
            </w:tr>
            <w:tr w:rsidR="00632F4E" w:rsidRPr="00EC1ECF" w:rsidTr="007A0120">
              <w:tc>
                <w:tcPr>
                  <w:tcW w:w="848" w:type="dxa"/>
                  <w:shd w:val="clear" w:color="auto" w:fill="FFFFFF"/>
                </w:tcPr>
                <w:p w:rsidR="007A0120" w:rsidRPr="00A57073" w:rsidRDefault="00685D59" w:rsidP="0097480A">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t xml:space="preserve">1.1.1 </w:t>
                  </w:r>
                  <w:r w:rsidR="007A0120" w:rsidRPr="00A57073">
                    <w:rPr>
                      <w:rFonts w:ascii="Times New Roman" w:hAnsi="Times New Roman" w:cs="Times New Roman"/>
                      <w:sz w:val="20"/>
                      <w:szCs w:val="20"/>
                    </w:rPr>
                    <w:t>К3.</w:t>
                  </w:r>
                </w:p>
              </w:tc>
              <w:tc>
                <w:tcPr>
                  <w:tcW w:w="2231" w:type="dxa"/>
                  <w:shd w:val="clear" w:color="auto" w:fill="FFFFFF"/>
                </w:tcPr>
                <w:p w:rsidR="007A0120" w:rsidRPr="00A57073" w:rsidRDefault="007A0120" w:rsidP="0097480A">
                  <w:pPr>
                    <w:autoSpaceDE w:val="0"/>
                    <w:autoSpaceDN w:val="0"/>
                    <w:adjustRightInd w:val="0"/>
                    <w:spacing w:after="0" w:line="240" w:lineRule="auto"/>
                    <w:jc w:val="center"/>
                    <w:rPr>
                      <w:rFonts w:ascii="Times New Roman" w:hAnsi="Times New Roman" w:cs="Times New Roman"/>
                      <w:sz w:val="20"/>
                      <w:szCs w:val="20"/>
                    </w:rPr>
                  </w:pPr>
                  <w:r w:rsidRPr="00A57073">
                    <w:rPr>
                      <w:rFonts w:ascii="Times New Roman" w:hAnsi="Times New Roman" w:cs="Times New Roman"/>
                      <w:sz w:val="20"/>
                      <w:szCs w:val="20"/>
                    </w:rPr>
                    <w:t>Контрольная точка</w:t>
                  </w:r>
                  <w:r w:rsidR="00D35BC4" w:rsidRPr="00A57073">
                    <w:rPr>
                      <w:rFonts w:ascii="Times New Roman" w:hAnsi="Times New Roman" w:cs="Times New Roman"/>
                      <w:sz w:val="20"/>
                      <w:szCs w:val="20"/>
                    </w:rPr>
                    <w:t xml:space="preserve"> 1.3.</w:t>
                  </w:r>
                  <w:r w:rsidRPr="00A57073">
                    <w:rPr>
                      <w:rFonts w:ascii="Times New Roman" w:hAnsi="Times New Roman" w:cs="Times New Roman"/>
                      <w:sz w:val="20"/>
                      <w:szCs w:val="20"/>
                    </w:rPr>
                    <w:t xml:space="preserve"> «Услуга оказана»</w:t>
                  </w:r>
                </w:p>
              </w:tc>
              <w:tc>
                <w:tcPr>
                  <w:tcW w:w="1004" w:type="dxa"/>
                  <w:shd w:val="clear" w:color="auto" w:fill="FFFFFF"/>
                </w:tcPr>
                <w:p w:rsidR="007A0120" w:rsidRPr="00D140EC" w:rsidRDefault="007A0120" w:rsidP="0097480A">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31.12.2029</w:t>
                  </w:r>
                </w:p>
              </w:tc>
              <w:tc>
                <w:tcPr>
                  <w:tcW w:w="1049"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D35BC4"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D35BC4" w:rsidP="0097480A">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4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Отчет</w:t>
                  </w:r>
                </w:p>
              </w:tc>
            </w:tr>
            <w:tr w:rsidR="00632F4E" w:rsidRPr="00EC1ECF" w:rsidTr="007A0120">
              <w:tc>
                <w:tcPr>
                  <w:tcW w:w="848" w:type="dxa"/>
                  <w:shd w:val="clear" w:color="auto" w:fill="FFFFFF"/>
                </w:tcPr>
                <w:p w:rsidR="007A0120" w:rsidRPr="00A57073" w:rsidRDefault="007A0120" w:rsidP="00CF108C">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t>1.2.</w:t>
                  </w:r>
                </w:p>
              </w:tc>
              <w:tc>
                <w:tcPr>
                  <w:tcW w:w="2231" w:type="dxa"/>
                  <w:shd w:val="clear" w:color="auto" w:fill="FFFFFF"/>
                </w:tcPr>
                <w:p w:rsidR="007A0120" w:rsidRPr="00A57073" w:rsidRDefault="007A0120" w:rsidP="00CF108C">
                  <w:pPr>
                    <w:autoSpaceDE w:val="0"/>
                    <w:autoSpaceDN w:val="0"/>
                    <w:adjustRightInd w:val="0"/>
                    <w:spacing w:after="0" w:line="240" w:lineRule="auto"/>
                    <w:rPr>
                      <w:rFonts w:ascii="Times New Roman" w:hAnsi="Times New Roman" w:cs="Times New Roman"/>
                      <w:bCs/>
                      <w:sz w:val="20"/>
                      <w:szCs w:val="20"/>
                    </w:rPr>
                  </w:pPr>
                  <w:r w:rsidRPr="00A57073">
                    <w:rPr>
                      <w:rFonts w:ascii="Times New Roman" w:hAnsi="Times New Roman" w:cs="Times New Roman"/>
                      <w:bCs/>
                      <w:sz w:val="20"/>
                      <w:szCs w:val="20"/>
                    </w:rPr>
                    <w:t xml:space="preserve">Мероприятие </w:t>
                  </w:r>
                  <w:r w:rsidR="00D35BC4" w:rsidRPr="00A57073">
                    <w:rPr>
                      <w:rFonts w:ascii="Times New Roman" w:hAnsi="Times New Roman" w:cs="Times New Roman"/>
                      <w:bCs/>
                      <w:sz w:val="20"/>
                      <w:szCs w:val="20"/>
                    </w:rPr>
                    <w:t>(Результат) «</w:t>
                  </w:r>
                  <w:r w:rsidR="00632F4E" w:rsidRPr="00A57073">
                    <w:rPr>
                      <w:rFonts w:ascii="Times New Roman" w:hAnsi="Times New Roman" w:cs="Times New Roman"/>
                      <w:bCs/>
                      <w:sz w:val="20"/>
                      <w:szCs w:val="20"/>
                    </w:rPr>
                    <w:t xml:space="preserve">Обеспечение жильем многодетных семей» </w:t>
                  </w:r>
                  <w:r w:rsidRPr="00A57073">
                    <w:rPr>
                      <w:rFonts w:ascii="Times New Roman" w:hAnsi="Times New Roman" w:cs="Times New Roman"/>
                      <w:bCs/>
                      <w:sz w:val="20"/>
                      <w:szCs w:val="20"/>
                    </w:rPr>
                    <w:t xml:space="preserve"> в 2029</w:t>
                  </w:r>
                  <w:r w:rsidR="00632F4E" w:rsidRPr="00A57073">
                    <w:rPr>
                      <w:rFonts w:ascii="Times New Roman" w:hAnsi="Times New Roman" w:cs="Times New Roman"/>
                      <w:bCs/>
                      <w:sz w:val="20"/>
                      <w:szCs w:val="20"/>
                    </w:rPr>
                    <w:t xml:space="preserve"> году </w:t>
                  </w:r>
                </w:p>
              </w:tc>
              <w:tc>
                <w:tcPr>
                  <w:tcW w:w="1004" w:type="dxa"/>
                  <w:shd w:val="clear" w:color="auto" w:fill="FFFFFF"/>
                </w:tcPr>
                <w:p w:rsidR="007A0120" w:rsidRPr="00D140EC" w:rsidRDefault="007A0120" w:rsidP="00CF108C">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CF108C">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31.12.2029</w:t>
                  </w:r>
                </w:p>
              </w:tc>
              <w:tc>
                <w:tcPr>
                  <w:tcW w:w="1049"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val="en-US"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A57073" w:rsidP="0097480A">
                  <w:pPr>
                    <w:jc w:val="center"/>
                    <w:rPr>
                      <w:rFonts w:ascii="Times New Roman" w:hAnsi="Times New Roman" w:cs="Times New Roman"/>
                      <w:sz w:val="20"/>
                      <w:szCs w:val="20"/>
                    </w:rPr>
                  </w:pPr>
                  <w:r>
                    <w:rPr>
                      <w:rFonts w:ascii="Times New Roman" w:hAnsi="Times New Roman" w:cs="Times New Roman"/>
                      <w:sz w:val="20"/>
                      <w:szCs w:val="20"/>
                    </w:rPr>
                    <w:t>-</w:t>
                  </w:r>
                </w:p>
              </w:tc>
              <w:tc>
                <w:tcPr>
                  <w:tcW w:w="946" w:type="dxa"/>
                  <w:shd w:val="clear" w:color="auto" w:fill="FFFFFF"/>
                </w:tcPr>
                <w:p w:rsidR="007A0120" w:rsidRPr="00D140EC" w:rsidRDefault="00A57073" w:rsidP="0097480A">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FFFFFF"/>
                </w:tcPr>
                <w:p w:rsidR="007A0120" w:rsidRPr="00D140EC" w:rsidRDefault="00662A63" w:rsidP="0097480A">
                  <w:pPr>
                    <w:jc w:val="center"/>
                    <w:rPr>
                      <w:rFonts w:ascii="Times New Roman" w:hAnsi="Times New Roman" w:cs="Times New Roman"/>
                      <w:sz w:val="20"/>
                      <w:szCs w:val="20"/>
                    </w:rPr>
                  </w:pPr>
                  <w:r>
                    <w:rPr>
                      <w:rFonts w:ascii="Times New Roman" w:hAnsi="Times New Roman" w:cs="Times New Roman"/>
                      <w:sz w:val="20"/>
                      <w:szCs w:val="20"/>
                    </w:rPr>
                    <w:t>7692,307</w:t>
                  </w:r>
                </w:p>
              </w:tc>
              <w:tc>
                <w:tcPr>
                  <w:tcW w:w="1447" w:type="dxa"/>
                  <w:shd w:val="clear" w:color="auto" w:fill="FFFFFF"/>
                </w:tcPr>
                <w:p w:rsidR="007A0120" w:rsidRPr="00D140EC" w:rsidRDefault="00E436D1" w:rsidP="009748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E436D1" w:rsidRPr="00EC1ECF" w:rsidTr="007A0120">
              <w:tc>
                <w:tcPr>
                  <w:tcW w:w="848" w:type="dxa"/>
                  <w:shd w:val="clear" w:color="auto" w:fill="FFFFFF"/>
                </w:tcPr>
                <w:p w:rsidR="00E436D1" w:rsidRPr="00D140EC" w:rsidRDefault="00E436D1" w:rsidP="00CF108C">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1.2.1.</w:t>
                  </w:r>
                </w:p>
              </w:tc>
              <w:tc>
                <w:tcPr>
                  <w:tcW w:w="2231" w:type="dxa"/>
                  <w:shd w:val="clear" w:color="auto" w:fill="FFFFFF"/>
                </w:tcPr>
                <w:p w:rsidR="00E436D1" w:rsidRPr="00D140EC" w:rsidRDefault="00E436D1" w:rsidP="00CF108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Мероприятие (результат)</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«Предоставлены жилые помещения многодетным семьям» в 2029 году</w:t>
                  </w:r>
                </w:p>
              </w:tc>
              <w:tc>
                <w:tcPr>
                  <w:tcW w:w="1004" w:type="dxa"/>
                  <w:shd w:val="clear" w:color="auto" w:fill="FFFFFF"/>
                </w:tcPr>
                <w:p w:rsidR="00E436D1" w:rsidRPr="00D140EC" w:rsidRDefault="00E436D1" w:rsidP="00F03AC7">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E436D1" w:rsidRPr="00D140EC" w:rsidRDefault="00E436D1" w:rsidP="00F03AC7">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31.12.2029</w:t>
                  </w:r>
                </w:p>
              </w:tc>
              <w:tc>
                <w:tcPr>
                  <w:tcW w:w="1049" w:type="dxa"/>
                  <w:shd w:val="clear" w:color="auto" w:fill="FFFFFF"/>
                </w:tcPr>
                <w:p w:rsidR="00E436D1" w:rsidRDefault="00E436D1" w:rsidP="00F03AC7">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E436D1" w:rsidRDefault="00E436D1" w:rsidP="00F03AC7">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E436D1" w:rsidRPr="00D140EC" w:rsidRDefault="00E436D1">
                  <w:pPr>
                    <w:rPr>
                      <w:rFonts w:ascii="Times New Roman" w:eastAsia="Times New Roman" w:hAnsi="Times New Roman" w:cs="Times New Roman"/>
                      <w:sz w:val="20"/>
                      <w:szCs w:val="20"/>
                      <w:lang w:eastAsia="ru-RU"/>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w:t>
                  </w:r>
                </w:p>
              </w:tc>
              <w:tc>
                <w:tcPr>
                  <w:tcW w:w="1312" w:type="dxa"/>
                  <w:shd w:val="clear" w:color="auto" w:fill="FFFFFF"/>
                </w:tcPr>
                <w:p w:rsidR="00E436D1" w:rsidRPr="00D140EC" w:rsidRDefault="00E436D1" w:rsidP="00F03AC7">
                  <w:pPr>
                    <w:spacing w:after="0" w:line="240" w:lineRule="auto"/>
                    <w:ind w:hanging="10"/>
                    <w:jc w:val="center"/>
                    <w:rPr>
                      <w:rFonts w:ascii="Times New Roman" w:eastAsia="Times New Roman" w:hAnsi="Times New Roman" w:cs="Times New Roman"/>
                      <w:sz w:val="20"/>
                      <w:szCs w:val="20"/>
                      <w:lang w:val="en-US"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E436D1" w:rsidRPr="00D140EC" w:rsidRDefault="00A57073" w:rsidP="00F03AC7">
                  <w:pPr>
                    <w:jc w:val="center"/>
                    <w:rPr>
                      <w:rFonts w:ascii="Times New Roman" w:hAnsi="Times New Roman" w:cs="Times New Roman"/>
                      <w:sz w:val="20"/>
                      <w:szCs w:val="20"/>
                    </w:rPr>
                  </w:pPr>
                  <w:r>
                    <w:rPr>
                      <w:rFonts w:ascii="Times New Roman" w:hAnsi="Times New Roman" w:cs="Times New Roman"/>
                      <w:sz w:val="20"/>
                      <w:szCs w:val="20"/>
                    </w:rPr>
                    <w:t>-</w:t>
                  </w:r>
                </w:p>
              </w:tc>
              <w:tc>
                <w:tcPr>
                  <w:tcW w:w="946" w:type="dxa"/>
                  <w:shd w:val="clear" w:color="auto" w:fill="FFFFFF"/>
                </w:tcPr>
                <w:p w:rsidR="00E436D1" w:rsidRPr="00D140EC" w:rsidRDefault="00A57073" w:rsidP="00F03AC7">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FFFFFF"/>
                </w:tcPr>
                <w:p w:rsidR="00E436D1" w:rsidRPr="00D140EC" w:rsidRDefault="00E436D1" w:rsidP="00F03AC7">
                  <w:pPr>
                    <w:jc w:val="center"/>
                    <w:rPr>
                      <w:rFonts w:ascii="Times New Roman" w:hAnsi="Times New Roman" w:cs="Times New Roman"/>
                      <w:sz w:val="20"/>
                      <w:szCs w:val="20"/>
                    </w:rPr>
                  </w:pPr>
                  <w:r>
                    <w:rPr>
                      <w:rFonts w:ascii="Times New Roman" w:hAnsi="Times New Roman" w:cs="Times New Roman"/>
                      <w:sz w:val="20"/>
                      <w:szCs w:val="20"/>
                    </w:rPr>
                    <w:t>7692,307</w:t>
                  </w:r>
                </w:p>
              </w:tc>
              <w:tc>
                <w:tcPr>
                  <w:tcW w:w="1447" w:type="dxa"/>
                  <w:shd w:val="clear" w:color="auto" w:fill="FFFFFF"/>
                </w:tcPr>
                <w:p w:rsidR="00E436D1" w:rsidRPr="00D140EC" w:rsidRDefault="00E436D1" w:rsidP="00F03A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32F4E" w:rsidRPr="00EC1ECF" w:rsidTr="007A0120">
              <w:tc>
                <w:tcPr>
                  <w:tcW w:w="848" w:type="dxa"/>
                  <w:shd w:val="clear" w:color="auto" w:fill="FFFFFF"/>
                </w:tcPr>
                <w:p w:rsidR="007A0120" w:rsidRPr="00D140EC" w:rsidRDefault="007A0120" w:rsidP="00CF108C">
                  <w:pPr>
                    <w:autoSpaceDE w:val="0"/>
                    <w:autoSpaceDN w:val="0"/>
                    <w:adjustRightInd w:val="0"/>
                    <w:spacing w:after="0" w:line="240" w:lineRule="auto"/>
                    <w:jc w:val="center"/>
                    <w:rPr>
                      <w:rFonts w:ascii="Times New Roman" w:hAnsi="Times New Roman" w:cs="Times New Roman"/>
                      <w:sz w:val="20"/>
                      <w:szCs w:val="20"/>
                    </w:rPr>
                  </w:pPr>
                  <w:r w:rsidRPr="00D140EC">
                    <w:rPr>
                      <w:rFonts w:ascii="Times New Roman" w:hAnsi="Times New Roman" w:cs="Times New Roman"/>
                      <w:sz w:val="20"/>
                      <w:szCs w:val="20"/>
                    </w:rPr>
                    <w:lastRenderedPageBreak/>
                    <w:t>1.2.1.К</w:t>
                  </w:r>
                  <w:proofErr w:type="gramStart"/>
                  <w:r w:rsidRPr="00D140EC">
                    <w:rPr>
                      <w:rFonts w:ascii="Times New Roman" w:hAnsi="Times New Roman" w:cs="Times New Roman"/>
                      <w:sz w:val="20"/>
                      <w:szCs w:val="20"/>
                    </w:rPr>
                    <w:t>1</w:t>
                  </w:r>
                  <w:proofErr w:type="gramEnd"/>
                  <w:r w:rsidRPr="00D140EC">
                    <w:rPr>
                      <w:rFonts w:ascii="Times New Roman" w:hAnsi="Times New Roman" w:cs="Times New Roman"/>
                      <w:sz w:val="20"/>
                      <w:szCs w:val="20"/>
                    </w:rPr>
                    <w:t>.</w:t>
                  </w:r>
                </w:p>
              </w:tc>
              <w:tc>
                <w:tcPr>
                  <w:tcW w:w="2231" w:type="dxa"/>
                  <w:shd w:val="clear" w:color="auto" w:fill="FFFFFF"/>
                </w:tcPr>
                <w:p w:rsidR="007A0120" w:rsidRPr="00D140EC" w:rsidRDefault="007A0120" w:rsidP="00CF108C">
                  <w:pPr>
                    <w:autoSpaceDE w:val="0"/>
                    <w:autoSpaceDN w:val="0"/>
                    <w:adjustRightInd w:val="0"/>
                    <w:spacing w:after="0" w:line="240" w:lineRule="auto"/>
                    <w:jc w:val="center"/>
                    <w:rPr>
                      <w:rFonts w:ascii="Times New Roman" w:hAnsi="Times New Roman" w:cs="Times New Roman"/>
                      <w:sz w:val="20"/>
                      <w:szCs w:val="20"/>
                    </w:rPr>
                  </w:pPr>
                  <w:r w:rsidRPr="00D140EC">
                    <w:rPr>
                      <w:rFonts w:ascii="Times New Roman" w:hAnsi="Times New Roman" w:cs="Times New Roman"/>
                      <w:sz w:val="20"/>
                      <w:szCs w:val="20"/>
                    </w:rPr>
                    <w:t>Контрольная точка</w:t>
                  </w:r>
                  <w:r w:rsidR="00685D59">
                    <w:rPr>
                      <w:rFonts w:ascii="Times New Roman" w:hAnsi="Times New Roman" w:cs="Times New Roman"/>
                      <w:sz w:val="20"/>
                      <w:szCs w:val="20"/>
                    </w:rPr>
                    <w:t xml:space="preserve"> 1</w:t>
                  </w:r>
                  <w:r w:rsidR="00052B4E">
                    <w:rPr>
                      <w:rFonts w:ascii="Times New Roman" w:hAnsi="Times New Roman" w:cs="Times New Roman"/>
                      <w:sz w:val="20"/>
                      <w:szCs w:val="20"/>
                    </w:rPr>
                    <w:t>.1</w:t>
                  </w:r>
                  <w:r w:rsidRPr="00D140EC">
                    <w:rPr>
                      <w:rFonts w:ascii="Times New Roman" w:hAnsi="Times New Roman" w:cs="Times New Roman"/>
                      <w:sz w:val="20"/>
                      <w:szCs w:val="20"/>
                    </w:rPr>
                    <w:t xml:space="preserve"> «Документ утвержден"</w:t>
                  </w:r>
                </w:p>
              </w:tc>
              <w:tc>
                <w:tcPr>
                  <w:tcW w:w="1004" w:type="dxa"/>
                  <w:shd w:val="clear" w:color="auto" w:fill="FFFFFF"/>
                </w:tcPr>
                <w:p w:rsidR="007A0120" w:rsidRPr="00D140EC" w:rsidRDefault="007A0120" w:rsidP="00CF108C">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CF108C">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01.04.2029</w:t>
                  </w:r>
                </w:p>
              </w:tc>
              <w:tc>
                <w:tcPr>
                  <w:tcW w:w="1049"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3A7DCC">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val="en-US"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441ECC"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662A63" w:rsidP="0097480A">
                  <w:pPr>
                    <w:spacing w:after="0" w:line="240" w:lineRule="auto"/>
                    <w:ind w:hanging="1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276" w:type="dxa"/>
                  <w:shd w:val="clear" w:color="auto" w:fill="FFFFFF"/>
                </w:tcPr>
                <w:p w:rsidR="007A0120" w:rsidRPr="00D140EC" w:rsidRDefault="007A0120" w:rsidP="0097480A">
                  <w:pPr>
                    <w:jc w:val="center"/>
                    <w:rPr>
                      <w:rFonts w:ascii="Times New Roman" w:hAnsi="Times New Roman" w:cs="Times New Roman"/>
                      <w:sz w:val="20"/>
                      <w:szCs w:val="20"/>
                    </w:rPr>
                  </w:pPr>
                  <w:r>
                    <w:rPr>
                      <w:rFonts w:ascii="Times New Roman" w:hAnsi="Times New Roman" w:cs="Times New Roman"/>
                      <w:sz w:val="20"/>
                      <w:szCs w:val="20"/>
                    </w:rPr>
                    <w:t>-</w:t>
                  </w:r>
                </w:p>
              </w:tc>
              <w:tc>
                <w:tcPr>
                  <w:tcW w:w="144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Распоряжение</w:t>
                  </w:r>
                </w:p>
              </w:tc>
            </w:tr>
            <w:tr w:rsidR="00632F4E" w:rsidRPr="00EC1ECF" w:rsidTr="007A0120">
              <w:tc>
                <w:tcPr>
                  <w:tcW w:w="848" w:type="dxa"/>
                  <w:shd w:val="clear" w:color="auto" w:fill="FFFFFF"/>
                </w:tcPr>
                <w:p w:rsidR="007A0120" w:rsidRPr="00D140EC" w:rsidRDefault="00685D59" w:rsidP="0087213C">
                  <w:pPr>
                    <w:spacing w:after="0" w:line="240" w:lineRule="auto"/>
                    <w:ind w:hanging="10"/>
                    <w:jc w:val="center"/>
                    <w:rPr>
                      <w:rFonts w:ascii="Times New Roman" w:hAnsi="Times New Roman" w:cs="Times New Roman"/>
                      <w:sz w:val="20"/>
                      <w:szCs w:val="20"/>
                    </w:rPr>
                  </w:pPr>
                  <w:r>
                    <w:rPr>
                      <w:rFonts w:ascii="Times New Roman" w:hAnsi="Times New Roman" w:cs="Times New Roman"/>
                      <w:sz w:val="20"/>
                      <w:szCs w:val="20"/>
                    </w:rPr>
                    <w:t>1.2.1</w:t>
                  </w:r>
                  <w:r w:rsidR="007A0120" w:rsidRPr="00D140EC">
                    <w:rPr>
                      <w:rFonts w:ascii="Times New Roman" w:hAnsi="Times New Roman" w:cs="Times New Roman"/>
                      <w:sz w:val="20"/>
                      <w:szCs w:val="20"/>
                    </w:rPr>
                    <w:t>.К</w:t>
                  </w:r>
                  <w:proofErr w:type="gramStart"/>
                  <w:r w:rsidR="007A0120" w:rsidRPr="00D140EC">
                    <w:rPr>
                      <w:rFonts w:ascii="Times New Roman" w:hAnsi="Times New Roman" w:cs="Times New Roman"/>
                      <w:sz w:val="20"/>
                      <w:szCs w:val="20"/>
                    </w:rPr>
                    <w:t>2</w:t>
                  </w:r>
                  <w:proofErr w:type="gramEnd"/>
                  <w:r w:rsidR="007A0120" w:rsidRPr="00D140EC">
                    <w:rPr>
                      <w:rFonts w:ascii="Times New Roman" w:hAnsi="Times New Roman" w:cs="Times New Roman"/>
                      <w:sz w:val="20"/>
                      <w:szCs w:val="20"/>
                    </w:rPr>
                    <w:t>.</w:t>
                  </w:r>
                </w:p>
              </w:tc>
              <w:tc>
                <w:tcPr>
                  <w:tcW w:w="2231" w:type="dxa"/>
                  <w:shd w:val="clear" w:color="auto" w:fill="FFFFFF"/>
                </w:tcPr>
                <w:p w:rsidR="007A0120" w:rsidRPr="00D140EC" w:rsidRDefault="007A0120" w:rsidP="00052B4E">
                  <w:pPr>
                    <w:autoSpaceDE w:val="0"/>
                    <w:autoSpaceDN w:val="0"/>
                    <w:adjustRightInd w:val="0"/>
                    <w:spacing w:after="0" w:line="240" w:lineRule="auto"/>
                    <w:rPr>
                      <w:rFonts w:ascii="Times New Roman" w:hAnsi="Times New Roman" w:cs="Times New Roman"/>
                      <w:sz w:val="20"/>
                      <w:szCs w:val="20"/>
                    </w:rPr>
                  </w:pPr>
                  <w:r w:rsidRPr="00D140EC">
                    <w:rPr>
                      <w:rFonts w:ascii="Times New Roman" w:hAnsi="Times New Roman" w:cs="Times New Roman"/>
                      <w:sz w:val="20"/>
                      <w:szCs w:val="20"/>
                    </w:rPr>
                    <w:t xml:space="preserve">Контрольная точка </w:t>
                  </w:r>
                  <w:r w:rsidR="00685D59">
                    <w:rPr>
                      <w:rFonts w:ascii="Times New Roman" w:hAnsi="Times New Roman" w:cs="Times New Roman"/>
                      <w:sz w:val="20"/>
                      <w:szCs w:val="20"/>
                    </w:rPr>
                    <w:t>1</w:t>
                  </w:r>
                  <w:r w:rsidR="00052B4E">
                    <w:rPr>
                      <w:rFonts w:ascii="Times New Roman" w:hAnsi="Times New Roman" w:cs="Times New Roman"/>
                      <w:sz w:val="20"/>
                      <w:szCs w:val="20"/>
                    </w:rPr>
                    <w:t xml:space="preserve">.2 </w:t>
                  </w:r>
                  <w:r w:rsidRPr="00D140EC">
                    <w:rPr>
                      <w:rFonts w:ascii="Times New Roman" w:hAnsi="Times New Roman" w:cs="Times New Roman"/>
                      <w:sz w:val="20"/>
                      <w:szCs w:val="20"/>
                    </w:rPr>
                    <w:t>«Выплаты осуществлены»</w:t>
                  </w:r>
                </w:p>
              </w:tc>
              <w:tc>
                <w:tcPr>
                  <w:tcW w:w="1004" w:type="dxa"/>
                  <w:shd w:val="clear" w:color="auto" w:fill="FFFFFF"/>
                </w:tcPr>
                <w:p w:rsidR="007A0120" w:rsidRPr="00D140EC" w:rsidRDefault="007A0120" w:rsidP="00CF108C">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CF108C">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01.12.2029</w:t>
                  </w:r>
                </w:p>
              </w:tc>
              <w:tc>
                <w:tcPr>
                  <w:tcW w:w="1049" w:type="dxa"/>
                  <w:shd w:val="clear" w:color="auto" w:fill="FFFFFF"/>
                </w:tcPr>
                <w:p w:rsidR="007A0120" w:rsidRDefault="007A0120" w:rsidP="007A0120">
                  <w:pPr>
                    <w:jc w:val="center"/>
                  </w:pPr>
                  <w:r w:rsidRPr="00A07EF2">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A07EF2">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441ECC"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052B4E" w:rsidP="00CF108C">
                  <w:pPr>
                    <w:spacing w:after="0" w:line="240" w:lineRule="auto"/>
                    <w:ind w:hanging="1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276" w:type="dxa"/>
                  <w:shd w:val="clear" w:color="auto" w:fill="FFFFFF"/>
                </w:tcPr>
                <w:p w:rsidR="007A0120" w:rsidRPr="00D140EC" w:rsidRDefault="007A0120" w:rsidP="00CF108C">
                  <w:pPr>
                    <w:jc w:val="center"/>
                    <w:rPr>
                      <w:rFonts w:ascii="Times New Roman" w:hAnsi="Times New Roman" w:cs="Times New Roman"/>
                      <w:sz w:val="20"/>
                      <w:szCs w:val="20"/>
                    </w:rPr>
                  </w:pPr>
                  <w:r>
                    <w:rPr>
                      <w:rFonts w:ascii="Times New Roman" w:hAnsi="Times New Roman" w:cs="Times New Roman"/>
                      <w:sz w:val="20"/>
                      <w:szCs w:val="20"/>
                    </w:rPr>
                    <w:t>-</w:t>
                  </w:r>
                </w:p>
              </w:tc>
              <w:tc>
                <w:tcPr>
                  <w:tcW w:w="1447" w:type="dxa"/>
                  <w:shd w:val="clear" w:color="auto" w:fill="FFFFFF"/>
                </w:tcPr>
                <w:p w:rsidR="007A0120" w:rsidRPr="00D140EC" w:rsidRDefault="007A0120" w:rsidP="00D830F2">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Платежное поручение</w:t>
                  </w:r>
                </w:p>
              </w:tc>
            </w:tr>
            <w:tr w:rsidR="00632F4E" w:rsidRPr="00EC1ECF" w:rsidTr="007A0120">
              <w:tc>
                <w:tcPr>
                  <w:tcW w:w="848" w:type="dxa"/>
                  <w:shd w:val="clear" w:color="auto" w:fill="FFFFFF"/>
                </w:tcPr>
                <w:p w:rsidR="007A0120" w:rsidRPr="00D140EC" w:rsidRDefault="00685D59" w:rsidP="00F31393">
                  <w:pPr>
                    <w:spacing w:after="0" w:line="240" w:lineRule="auto"/>
                    <w:ind w:hanging="10"/>
                    <w:rPr>
                      <w:rFonts w:ascii="Times New Roman" w:hAnsi="Times New Roman" w:cs="Times New Roman"/>
                      <w:sz w:val="20"/>
                      <w:szCs w:val="20"/>
                    </w:rPr>
                  </w:pPr>
                  <w:r>
                    <w:rPr>
                      <w:rFonts w:ascii="Times New Roman" w:hAnsi="Times New Roman" w:cs="Times New Roman"/>
                      <w:sz w:val="20"/>
                      <w:szCs w:val="20"/>
                    </w:rPr>
                    <w:t>1.2.1</w:t>
                  </w:r>
                  <w:r w:rsidR="007A0120" w:rsidRPr="00D140EC">
                    <w:rPr>
                      <w:rFonts w:ascii="Times New Roman" w:hAnsi="Times New Roman" w:cs="Times New Roman"/>
                      <w:sz w:val="20"/>
                      <w:szCs w:val="20"/>
                    </w:rPr>
                    <w:t>.К3.</w:t>
                  </w:r>
                </w:p>
              </w:tc>
              <w:tc>
                <w:tcPr>
                  <w:tcW w:w="2231" w:type="dxa"/>
                  <w:shd w:val="clear" w:color="auto" w:fill="FFFFFF"/>
                </w:tcPr>
                <w:p w:rsidR="007A0120" w:rsidRPr="00D140EC" w:rsidRDefault="007A0120" w:rsidP="00052B4E">
                  <w:pPr>
                    <w:autoSpaceDE w:val="0"/>
                    <w:autoSpaceDN w:val="0"/>
                    <w:adjustRightInd w:val="0"/>
                    <w:spacing w:after="0" w:line="240" w:lineRule="auto"/>
                    <w:rPr>
                      <w:rFonts w:ascii="Times New Roman" w:hAnsi="Times New Roman" w:cs="Times New Roman"/>
                      <w:sz w:val="20"/>
                      <w:szCs w:val="20"/>
                    </w:rPr>
                  </w:pPr>
                  <w:r w:rsidRPr="00D140EC">
                    <w:rPr>
                      <w:rFonts w:ascii="Times New Roman" w:hAnsi="Times New Roman" w:cs="Times New Roman"/>
                      <w:sz w:val="20"/>
                      <w:szCs w:val="20"/>
                    </w:rPr>
                    <w:t xml:space="preserve">Контрольная точка </w:t>
                  </w:r>
                  <w:r w:rsidR="00685D59">
                    <w:rPr>
                      <w:rFonts w:ascii="Times New Roman" w:hAnsi="Times New Roman" w:cs="Times New Roman"/>
                      <w:sz w:val="20"/>
                      <w:szCs w:val="20"/>
                    </w:rPr>
                    <w:t>1</w:t>
                  </w:r>
                  <w:r w:rsidR="00052B4E">
                    <w:rPr>
                      <w:rFonts w:ascii="Times New Roman" w:hAnsi="Times New Roman" w:cs="Times New Roman"/>
                      <w:sz w:val="20"/>
                      <w:szCs w:val="20"/>
                    </w:rPr>
                    <w:t xml:space="preserve">.3.                                      </w:t>
                  </w:r>
                  <w:r w:rsidRPr="00D140EC">
                    <w:rPr>
                      <w:rFonts w:ascii="Times New Roman" w:hAnsi="Times New Roman" w:cs="Times New Roman"/>
                      <w:sz w:val="20"/>
                      <w:szCs w:val="20"/>
                    </w:rPr>
                    <w:t>«Услуга оказана»</w:t>
                  </w:r>
                </w:p>
              </w:tc>
              <w:tc>
                <w:tcPr>
                  <w:tcW w:w="1004" w:type="dxa"/>
                  <w:shd w:val="clear" w:color="auto" w:fill="FFFFFF"/>
                </w:tcPr>
                <w:p w:rsidR="007A0120" w:rsidRPr="00D140EC" w:rsidRDefault="007A0120" w:rsidP="00CF108C">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01.01.2029</w:t>
                  </w:r>
                </w:p>
              </w:tc>
              <w:tc>
                <w:tcPr>
                  <w:tcW w:w="1067" w:type="dxa"/>
                  <w:shd w:val="clear" w:color="auto" w:fill="FFFFFF"/>
                </w:tcPr>
                <w:p w:rsidR="007A0120" w:rsidRPr="00D140EC" w:rsidRDefault="007A0120" w:rsidP="00CF108C">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31.12.2029</w:t>
                  </w:r>
                </w:p>
              </w:tc>
              <w:tc>
                <w:tcPr>
                  <w:tcW w:w="1049" w:type="dxa"/>
                  <w:shd w:val="clear" w:color="auto" w:fill="FFFFFF"/>
                </w:tcPr>
                <w:p w:rsidR="007A0120" w:rsidRDefault="007A0120" w:rsidP="007A0120">
                  <w:pPr>
                    <w:jc w:val="center"/>
                  </w:pPr>
                  <w:r w:rsidRPr="00A07EF2">
                    <w:rPr>
                      <w:rFonts w:ascii="Times New Roman" w:eastAsia="Times New Roman" w:hAnsi="Times New Roman" w:cs="Times New Roman"/>
                      <w:sz w:val="20"/>
                      <w:szCs w:val="20"/>
                      <w:lang w:val="en-US" w:eastAsia="ru-RU"/>
                    </w:rPr>
                    <w:t>X</w:t>
                  </w:r>
                </w:p>
              </w:tc>
              <w:tc>
                <w:tcPr>
                  <w:tcW w:w="1106" w:type="dxa"/>
                  <w:shd w:val="clear" w:color="auto" w:fill="FFFFFF"/>
                </w:tcPr>
                <w:p w:rsidR="007A0120" w:rsidRDefault="007A0120" w:rsidP="007A0120">
                  <w:pPr>
                    <w:jc w:val="center"/>
                  </w:pPr>
                  <w:r w:rsidRPr="00A07EF2">
                    <w:rPr>
                      <w:rFonts w:ascii="Times New Roman" w:eastAsia="Times New Roman" w:hAnsi="Times New Roman" w:cs="Times New Roman"/>
                      <w:sz w:val="20"/>
                      <w:szCs w:val="20"/>
                      <w:lang w:val="en-US" w:eastAsia="ru-RU"/>
                    </w:rPr>
                    <w:t>X</w:t>
                  </w:r>
                </w:p>
              </w:tc>
              <w:tc>
                <w:tcPr>
                  <w:tcW w:w="2238" w:type="dxa"/>
                  <w:shd w:val="clear" w:color="auto" w:fill="FFFFFF"/>
                </w:tcPr>
                <w:p w:rsidR="007A0120" w:rsidRPr="00D140EC" w:rsidRDefault="007A0120">
                  <w:pPr>
                    <w:rPr>
                      <w:rFonts w:ascii="Times New Roman" w:hAnsi="Times New Roman" w:cs="Times New Roman"/>
                      <w:sz w:val="20"/>
                      <w:szCs w:val="20"/>
                    </w:rPr>
                  </w:pPr>
                  <w:proofErr w:type="spellStart"/>
                  <w:r w:rsidRPr="00D140EC">
                    <w:rPr>
                      <w:rFonts w:ascii="Times New Roman" w:eastAsia="Times New Roman" w:hAnsi="Times New Roman" w:cs="Times New Roman"/>
                      <w:sz w:val="20"/>
                      <w:szCs w:val="20"/>
                      <w:lang w:eastAsia="ru-RU"/>
                    </w:rPr>
                    <w:t>Осколкова</w:t>
                  </w:r>
                  <w:proofErr w:type="spellEnd"/>
                  <w:r w:rsidRPr="00D140EC">
                    <w:rPr>
                      <w:rFonts w:ascii="Times New Roman" w:eastAsia="Times New Roman" w:hAnsi="Times New Roman" w:cs="Times New Roman"/>
                      <w:sz w:val="20"/>
                      <w:szCs w:val="20"/>
                      <w:lang w:eastAsia="ru-RU"/>
                    </w:rPr>
                    <w:t xml:space="preserve"> Т.М. начальник отдела строительства управления строительства, транспорта и ЖКХ администрации района </w:t>
                  </w:r>
                </w:p>
              </w:tc>
              <w:tc>
                <w:tcPr>
                  <w:tcW w:w="1312"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val="en-US" w:eastAsia="ru-RU"/>
                    </w:rPr>
                    <w:t>X</w:t>
                  </w:r>
                </w:p>
              </w:tc>
              <w:tc>
                <w:tcPr>
                  <w:tcW w:w="1064" w:type="dxa"/>
                  <w:shd w:val="clear" w:color="auto" w:fill="FFFFFF"/>
                </w:tcPr>
                <w:p w:rsidR="007A0120" w:rsidRPr="00D140EC" w:rsidRDefault="00441ECC" w:rsidP="0097480A">
                  <w:pPr>
                    <w:jc w:val="center"/>
                    <w:rPr>
                      <w:rFonts w:ascii="Times New Roman" w:hAnsi="Times New Roman" w:cs="Times New Roman"/>
                      <w:sz w:val="20"/>
                      <w:szCs w:val="20"/>
                    </w:rPr>
                  </w:pPr>
                  <w:r>
                    <w:rPr>
                      <w:rFonts w:ascii="Times New Roman" w:eastAsia="Arial Unicode MS" w:hAnsi="Times New Roman" w:cs="Times New Roman"/>
                      <w:sz w:val="20"/>
                      <w:szCs w:val="20"/>
                      <w:lang w:eastAsia="ru-RU"/>
                    </w:rPr>
                    <w:t>-</w:t>
                  </w:r>
                </w:p>
              </w:tc>
              <w:tc>
                <w:tcPr>
                  <w:tcW w:w="946" w:type="dxa"/>
                  <w:shd w:val="clear" w:color="auto" w:fill="FFFFFF"/>
                </w:tcPr>
                <w:p w:rsidR="007A0120" w:rsidRPr="00D140EC" w:rsidRDefault="007A0120" w:rsidP="0097480A">
                  <w:pPr>
                    <w:spacing w:after="0" w:line="240" w:lineRule="auto"/>
                    <w:ind w:hanging="10"/>
                    <w:jc w:val="center"/>
                    <w:rPr>
                      <w:rFonts w:ascii="Times New Roman" w:hAnsi="Times New Roman" w:cs="Times New Roman"/>
                      <w:sz w:val="20"/>
                      <w:szCs w:val="20"/>
                    </w:rPr>
                  </w:pPr>
                  <w:r w:rsidRPr="00D140EC">
                    <w:rPr>
                      <w:rFonts w:ascii="Times New Roman" w:hAnsi="Times New Roman" w:cs="Times New Roman"/>
                      <w:sz w:val="20"/>
                      <w:szCs w:val="20"/>
                    </w:rPr>
                    <w:t>-</w:t>
                  </w:r>
                </w:p>
              </w:tc>
              <w:tc>
                <w:tcPr>
                  <w:tcW w:w="1276"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w:t>
                  </w:r>
                </w:p>
              </w:tc>
              <w:tc>
                <w:tcPr>
                  <w:tcW w:w="1447" w:type="dxa"/>
                  <w:shd w:val="clear" w:color="auto" w:fill="FFFFFF"/>
                </w:tcPr>
                <w:p w:rsidR="007A0120" w:rsidRPr="00D140EC" w:rsidRDefault="007A0120" w:rsidP="0097480A">
                  <w:pPr>
                    <w:spacing w:after="0" w:line="240" w:lineRule="auto"/>
                    <w:ind w:hanging="10"/>
                    <w:jc w:val="center"/>
                    <w:rPr>
                      <w:rFonts w:ascii="Times New Roman" w:eastAsia="Times New Roman" w:hAnsi="Times New Roman" w:cs="Times New Roman"/>
                      <w:sz w:val="20"/>
                      <w:szCs w:val="20"/>
                      <w:lang w:eastAsia="ru-RU"/>
                    </w:rPr>
                  </w:pPr>
                  <w:r w:rsidRPr="00D140EC">
                    <w:rPr>
                      <w:rFonts w:ascii="Times New Roman" w:eastAsia="Times New Roman" w:hAnsi="Times New Roman" w:cs="Times New Roman"/>
                      <w:sz w:val="20"/>
                      <w:szCs w:val="20"/>
                      <w:lang w:eastAsia="ru-RU"/>
                    </w:rPr>
                    <w:t>Отчет</w:t>
                  </w:r>
                </w:p>
              </w:tc>
            </w:tr>
          </w:tbl>
          <w:p w:rsidR="004E3B88" w:rsidRPr="00EC1ECF" w:rsidRDefault="004E3B88" w:rsidP="004E3B88">
            <w:pPr>
              <w:spacing w:after="0" w:line="240" w:lineRule="auto"/>
              <w:rPr>
                <w:rFonts w:ascii="Times New Roman" w:hAnsi="Times New Roman" w:cs="Times New Roman"/>
                <w:bCs/>
              </w:rPr>
            </w:pPr>
          </w:p>
          <w:p w:rsidR="00045C9A" w:rsidRPr="00EC1ECF" w:rsidRDefault="00045C9A" w:rsidP="00045C9A">
            <w:pPr>
              <w:rPr>
                <w:lang w:eastAsia="ru-RU"/>
              </w:rPr>
            </w:pPr>
          </w:p>
          <w:p w:rsidR="00045C9A" w:rsidRPr="00EC1ECF" w:rsidRDefault="00045C9A" w:rsidP="00045C9A">
            <w:pPr>
              <w:rPr>
                <w:lang w:eastAsia="ru-RU"/>
              </w:rPr>
            </w:pPr>
          </w:p>
          <w:p w:rsidR="00754496" w:rsidRPr="00EC1ECF" w:rsidRDefault="00754496" w:rsidP="00D77B49">
            <w:pPr>
              <w:spacing w:after="0" w:line="240" w:lineRule="auto"/>
              <w:rPr>
                <w:rFonts w:ascii="Times New Roman" w:eastAsia="Times New Roman" w:hAnsi="Times New Roman" w:cs="Times New Roman"/>
                <w:b/>
                <w:bCs/>
                <w:color w:val="000000"/>
                <w:sz w:val="24"/>
                <w:szCs w:val="24"/>
                <w:lang w:eastAsia="ru-RU"/>
              </w:rPr>
            </w:pPr>
          </w:p>
          <w:p w:rsidR="00754496" w:rsidRPr="00000128" w:rsidRDefault="00754496">
            <w:pPr>
              <w:spacing w:after="0" w:line="240" w:lineRule="auto"/>
              <w:jc w:val="center"/>
              <w:rPr>
                <w:rFonts w:ascii="Times New Roman" w:eastAsia="Times New Roman" w:hAnsi="Times New Roman" w:cs="Times New Roman"/>
                <w:b/>
                <w:bCs/>
                <w:color w:val="000000"/>
                <w:sz w:val="24"/>
                <w:szCs w:val="24"/>
                <w:highlight w:val="yellow"/>
                <w:lang w:eastAsia="ru-RU"/>
              </w:rPr>
            </w:pPr>
          </w:p>
          <w:bookmarkEnd w:id="7"/>
          <w:p w:rsidR="00173F61" w:rsidRPr="00B92B27" w:rsidRDefault="00173F61" w:rsidP="00B92B27">
            <w:pPr>
              <w:spacing w:after="0" w:line="240" w:lineRule="auto"/>
              <w:jc w:val="center"/>
              <w:rPr>
                <w:rFonts w:ascii="Times New Roman" w:eastAsia="Times New Roman" w:hAnsi="Times New Roman" w:cs="Times New Roman"/>
                <w:b/>
                <w:bCs/>
                <w:color w:val="000000"/>
                <w:sz w:val="24"/>
                <w:szCs w:val="24"/>
                <w:highlight w:val="yellow"/>
                <w:lang w:eastAsia="ru-RU"/>
              </w:rPr>
            </w:pPr>
          </w:p>
          <w:p w:rsidR="00173F61" w:rsidRPr="00000128" w:rsidRDefault="00173F61">
            <w:pPr>
              <w:spacing w:after="0" w:line="240" w:lineRule="auto"/>
              <w:jc w:val="center"/>
              <w:rPr>
                <w:rFonts w:ascii="Times New Roman" w:eastAsia="Times New Roman" w:hAnsi="Times New Roman" w:cs="Times New Roman"/>
                <w:b/>
                <w:bCs/>
                <w:color w:val="000000"/>
                <w:sz w:val="26"/>
                <w:szCs w:val="26"/>
                <w:highlight w:val="yellow"/>
                <w:lang w:eastAsia="ru-RU"/>
              </w:rPr>
            </w:pPr>
          </w:p>
        </w:tc>
      </w:tr>
      <w:tr w:rsidR="00173F61" w:rsidRPr="00000128" w:rsidTr="008069A4">
        <w:trPr>
          <w:trHeight w:val="315"/>
        </w:trPr>
        <w:tc>
          <w:tcPr>
            <w:tcW w:w="15814" w:type="dxa"/>
            <w:tcBorders>
              <w:top w:val="none" w:sz="4" w:space="0" w:color="000000"/>
              <w:left w:val="none" w:sz="4" w:space="0" w:color="000000"/>
              <w:bottom w:val="none" w:sz="4" w:space="0" w:color="000000"/>
              <w:right w:val="none" w:sz="4" w:space="0" w:color="000000"/>
            </w:tcBorders>
            <w:shd w:val="clear" w:color="FFFFFF" w:fill="FFFFFF"/>
          </w:tcPr>
          <w:p w:rsidR="00173F61" w:rsidRPr="00000128" w:rsidRDefault="00173F61" w:rsidP="00B92B27">
            <w:pPr>
              <w:spacing w:after="0" w:line="240" w:lineRule="auto"/>
              <w:rPr>
                <w:rFonts w:ascii="Times New Roman" w:eastAsia="Times New Roman" w:hAnsi="Times New Roman" w:cs="Times New Roman"/>
                <w:b/>
                <w:bCs/>
                <w:color w:val="000000"/>
                <w:sz w:val="24"/>
                <w:szCs w:val="24"/>
                <w:highlight w:val="yellow"/>
                <w:lang w:eastAsia="ru-RU"/>
              </w:rPr>
            </w:pPr>
          </w:p>
          <w:p w:rsidR="00173F61" w:rsidRPr="00000128" w:rsidRDefault="00173F61">
            <w:pPr>
              <w:spacing w:after="0" w:line="240" w:lineRule="auto"/>
              <w:jc w:val="center"/>
              <w:rPr>
                <w:rFonts w:ascii="Times New Roman" w:eastAsia="Times New Roman" w:hAnsi="Times New Roman" w:cs="Times New Roman"/>
                <w:b/>
                <w:bCs/>
                <w:color w:val="000000"/>
                <w:sz w:val="26"/>
                <w:szCs w:val="26"/>
                <w:highlight w:val="yellow"/>
                <w:lang w:eastAsia="ru-RU"/>
              </w:rPr>
            </w:pPr>
          </w:p>
        </w:tc>
      </w:tr>
    </w:tbl>
    <w:p w:rsidR="005D4013" w:rsidRDefault="005D4013">
      <w:pPr>
        <w:rPr>
          <w:rFonts w:ascii="Times New Roman" w:hAnsi="Times New Roman" w:cs="Times New Roman"/>
          <w:bCs/>
        </w:rPr>
        <w:sectPr w:rsidR="005D4013" w:rsidSect="004C6D77">
          <w:pgSz w:w="16840" w:h="11907" w:orient="landscape"/>
          <w:pgMar w:top="993" w:right="567" w:bottom="1134" w:left="567" w:header="709" w:footer="709" w:gutter="0"/>
          <w:cols w:space="720"/>
          <w:titlePg/>
          <w:docGrid w:linePitch="360"/>
        </w:sectPr>
      </w:pPr>
    </w:p>
    <w:p w:rsidR="00D22E80" w:rsidRDefault="00D22E80"/>
    <w:tbl>
      <w:tblPr>
        <w:tblW w:w="15768" w:type="dxa"/>
        <w:tblInd w:w="108" w:type="dxa"/>
        <w:tblLook w:val="04A0" w:firstRow="1" w:lastRow="0" w:firstColumn="1" w:lastColumn="0" w:noHBand="0" w:noVBand="1"/>
      </w:tblPr>
      <w:tblGrid>
        <w:gridCol w:w="6109"/>
        <w:gridCol w:w="9705"/>
      </w:tblGrid>
      <w:tr w:rsidR="006E5322" w:rsidTr="00FB5401">
        <w:trPr>
          <w:trHeight w:val="750"/>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FD53FF" w:rsidRDefault="00FD53FF" w:rsidP="004407FC">
            <w:pPr>
              <w:spacing w:after="0" w:line="240" w:lineRule="auto"/>
              <w:jc w:val="center"/>
              <w:rPr>
                <w:rFonts w:ascii="Times New Roman" w:hAnsi="Times New Roman" w:cs="Times New Roman"/>
                <w:b/>
                <w:sz w:val="24"/>
                <w:szCs w:val="24"/>
              </w:rPr>
            </w:pPr>
          </w:p>
          <w:p w:rsidR="00931CEE" w:rsidRDefault="00D03544" w:rsidP="009A4366">
            <w:pPr>
              <w:widowControl w:val="0"/>
              <w:jc w:val="center"/>
              <w:rPr>
                <w:rFonts w:ascii="Times New Roman" w:hAnsi="Times New Roman" w:cs="Times New Roman"/>
                <w:b/>
              </w:rPr>
            </w:pPr>
            <w:r w:rsidRPr="0071766C">
              <w:rPr>
                <w:rFonts w:ascii="Times New Roman" w:hAnsi="Times New Roman" w:cs="Times New Roman"/>
                <w:b/>
                <w:lang w:val="en-US"/>
              </w:rPr>
              <w:t>VI</w:t>
            </w:r>
            <w:r w:rsidR="00F97BF1" w:rsidRPr="0071766C">
              <w:rPr>
                <w:rFonts w:ascii="Times New Roman" w:hAnsi="Times New Roman" w:cs="Times New Roman"/>
                <w:b/>
                <w:lang w:val="en-US"/>
              </w:rPr>
              <w:t>I</w:t>
            </w:r>
            <w:r w:rsidRPr="0071766C">
              <w:rPr>
                <w:rFonts w:ascii="Times New Roman" w:hAnsi="Times New Roman" w:cs="Times New Roman"/>
                <w:b/>
              </w:rPr>
              <w:t>. Пасп</w:t>
            </w:r>
            <w:r w:rsidR="004D1AD6" w:rsidRPr="0071766C">
              <w:rPr>
                <w:rFonts w:ascii="Times New Roman" w:hAnsi="Times New Roman" w:cs="Times New Roman"/>
                <w:b/>
              </w:rPr>
              <w:t>орт ведомственного проекта</w:t>
            </w:r>
            <w:r w:rsidR="009A4366" w:rsidRPr="0071766C">
              <w:rPr>
                <w:rFonts w:ascii="Times New Roman" w:hAnsi="Times New Roman" w:cs="Times New Roman"/>
                <w:b/>
              </w:rPr>
              <w:t xml:space="preserve"> «Адресная программа Белгородской области по переселению                                                                                                    </w:t>
            </w:r>
            <w:r w:rsidR="00931CEE" w:rsidRPr="0071766C">
              <w:rPr>
                <w:rFonts w:ascii="Times New Roman" w:hAnsi="Times New Roman" w:cs="Times New Roman"/>
                <w:b/>
              </w:rPr>
              <w:t xml:space="preserve">       граждан из аварийного жил</w:t>
            </w:r>
            <w:r w:rsidR="009A4366" w:rsidRPr="0071766C">
              <w:rPr>
                <w:rFonts w:ascii="Times New Roman" w:hAnsi="Times New Roman" w:cs="Times New Roman"/>
                <w:b/>
              </w:rPr>
              <w:t>ищного фонда, признанного таковым после 1 января 2017 года»</w:t>
            </w:r>
            <w:r w:rsidR="00543C1F">
              <w:rPr>
                <w:rFonts w:ascii="Times New Roman" w:hAnsi="Times New Roman" w:cs="Times New Roman"/>
                <w:b/>
              </w:rPr>
              <w:t xml:space="preserve"> </w:t>
            </w:r>
          </w:p>
          <w:p w:rsidR="009A4366" w:rsidRDefault="00543C1F" w:rsidP="009A4366">
            <w:pPr>
              <w:widowControl w:val="0"/>
              <w:jc w:val="center"/>
              <w:rPr>
                <w:rFonts w:ascii="Times New Roman" w:hAnsi="Times New Roman" w:cs="Times New Roman"/>
                <w:b/>
              </w:rPr>
            </w:pPr>
            <w:r>
              <w:rPr>
                <w:rFonts w:ascii="Times New Roman" w:hAnsi="Times New Roman" w:cs="Times New Roman"/>
                <w:b/>
              </w:rPr>
              <w:t>(далее – ведомственный проект 2)</w:t>
            </w:r>
          </w:p>
          <w:p w:rsidR="00543C1F" w:rsidRPr="00543C1F" w:rsidRDefault="00543C1F" w:rsidP="00543C1F">
            <w:pPr>
              <w:pStyle w:val="a0"/>
              <w:widowControl w:val="0"/>
              <w:numPr>
                <w:ilvl w:val="0"/>
                <w:numId w:val="33"/>
              </w:numPr>
              <w:jc w:val="center"/>
              <w:rPr>
                <w:rFonts w:ascii="Times New Roman" w:hAnsi="Times New Roman" w:cs="Times New Roman"/>
                <w:b/>
              </w:rPr>
            </w:pPr>
            <w:r>
              <w:rPr>
                <w:rFonts w:ascii="Times New Roman" w:hAnsi="Times New Roman" w:cs="Times New Roman"/>
                <w:b/>
              </w:rPr>
              <w:t>Основные положения</w:t>
            </w:r>
          </w:p>
          <w:p w:rsidR="00D03544" w:rsidRPr="00537B3E" w:rsidRDefault="00D03544" w:rsidP="00D03544">
            <w:pPr>
              <w:spacing w:after="0" w:line="240" w:lineRule="auto"/>
              <w:ind w:left="360"/>
              <w:rPr>
                <w:rFonts w:ascii="Times New Roman" w:eastAsia="Times New Roman" w:hAnsi="Times New Roman" w:cs="Times New Roman"/>
                <w:b/>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482"/>
              <w:gridCol w:w="681"/>
              <w:gridCol w:w="2912"/>
              <w:gridCol w:w="2392"/>
              <w:gridCol w:w="1945"/>
              <w:gridCol w:w="2176"/>
            </w:tblGrid>
            <w:tr w:rsidR="00D03544" w:rsidRPr="00537B3E" w:rsidTr="004321B9">
              <w:trPr>
                <w:cantSplit/>
                <w:trHeight w:val="721"/>
              </w:trPr>
              <w:tc>
                <w:tcPr>
                  <w:tcW w:w="5531" w:type="dxa"/>
                  <w:shd w:val="clear" w:color="auto" w:fill="FFFFFF"/>
                  <w:vAlign w:val="center"/>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Краткое наименование ведомственного проекта</w:t>
                  </w:r>
                </w:p>
              </w:tc>
              <w:tc>
                <w:tcPr>
                  <w:tcW w:w="3611" w:type="dxa"/>
                  <w:gridSpan w:val="2"/>
                  <w:shd w:val="clear" w:color="auto" w:fill="FFFFFF"/>
                  <w:vAlign w:val="center"/>
                </w:tcPr>
                <w:p w:rsidR="00D03544" w:rsidRPr="00537B3E" w:rsidRDefault="00776DF2" w:rsidP="004321B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76DF2">
                    <w:rPr>
                      <w:rFonts w:ascii="Times New Roman" w:eastAsia="Times New Roman" w:hAnsi="Times New Roman" w:cs="Times New Roman"/>
                      <w:sz w:val="20"/>
                      <w:szCs w:val="20"/>
                      <w:lang w:eastAsia="ru-RU"/>
                    </w:rPr>
                    <w:t>Адресная программа Белгородской области по переселению  граждан из аварийного жилищно</w:t>
                  </w:r>
                  <w:r>
                    <w:rPr>
                      <w:rFonts w:ascii="Times New Roman" w:eastAsia="Times New Roman" w:hAnsi="Times New Roman" w:cs="Times New Roman"/>
                      <w:sz w:val="20"/>
                      <w:szCs w:val="20"/>
                      <w:lang w:eastAsia="ru-RU"/>
                    </w:rPr>
                    <w:t>го фонда, признанного таковым после 1 января 2017 года»</w:t>
                  </w:r>
                </w:p>
              </w:tc>
              <w:tc>
                <w:tcPr>
                  <w:tcW w:w="2408" w:type="dxa"/>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Срок</w:t>
                  </w:r>
                </w:p>
                <w:p w:rsidR="00D03544" w:rsidRPr="00537B3E" w:rsidRDefault="00D03544" w:rsidP="004321B9">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реализации проекта</w:t>
                  </w:r>
                </w:p>
              </w:tc>
              <w:tc>
                <w:tcPr>
                  <w:tcW w:w="1956" w:type="dxa"/>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i/>
                      <w:sz w:val="20"/>
                      <w:szCs w:val="20"/>
                      <w:lang w:eastAsia="ru-RU"/>
                    </w:rPr>
                  </w:pPr>
                  <w:r w:rsidRPr="00537B3E">
                    <w:rPr>
                      <w:rFonts w:ascii="Times New Roman" w:eastAsia="Times New Roman" w:hAnsi="Times New Roman" w:cs="Times New Roman"/>
                      <w:sz w:val="20"/>
                      <w:szCs w:val="20"/>
                      <w:lang w:eastAsia="ru-RU"/>
                    </w:rPr>
                    <w:t>01.01.2025</w:t>
                  </w:r>
                </w:p>
              </w:tc>
              <w:tc>
                <w:tcPr>
                  <w:tcW w:w="2190" w:type="dxa"/>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i/>
                      <w:sz w:val="20"/>
                      <w:szCs w:val="20"/>
                      <w:lang w:eastAsia="ru-RU"/>
                    </w:rPr>
                  </w:pPr>
                  <w:r w:rsidRPr="00537B3E">
                    <w:rPr>
                      <w:rFonts w:ascii="Times New Roman" w:eastAsia="Times New Roman" w:hAnsi="Times New Roman" w:cs="Times New Roman"/>
                      <w:sz w:val="20"/>
                      <w:szCs w:val="20"/>
                      <w:lang w:eastAsia="ru-RU"/>
                    </w:rPr>
                    <w:t>31.12.20</w:t>
                  </w:r>
                  <w:r>
                    <w:rPr>
                      <w:rFonts w:ascii="Times New Roman" w:eastAsia="Times New Roman" w:hAnsi="Times New Roman" w:cs="Times New Roman"/>
                      <w:sz w:val="20"/>
                      <w:szCs w:val="20"/>
                      <w:lang w:eastAsia="ru-RU"/>
                    </w:rPr>
                    <w:t>27</w:t>
                  </w:r>
                </w:p>
              </w:tc>
            </w:tr>
            <w:tr w:rsidR="00D03544" w:rsidRPr="00537B3E" w:rsidTr="004321B9">
              <w:trPr>
                <w:cantSplit/>
                <w:trHeight w:val="461"/>
              </w:trPr>
              <w:tc>
                <w:tcPr>
                  <w:tcW w:w="5531" w:type="dxa"/>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Куратор ведомственного проекта </w:t>
                  </w:r>
                </w:p>
              </w:tc>
              <w:tc>
                <w:tcPr>
                  <w:tcW w:w="3611" w:type="dxa"/>
                  <w:gridSpan w:val="2"/>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Плешков Сергей Иванович</w:t>
                  </w:r>
                </w:p>
              </w:tc>
              <w:tc>
                <w:tcPr>
                  <w:tcW w:w="6554" w:type="dxa"/>
                  <w:gridSpan w:val="3"/>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Заместитель главы администрации района - начальник управления строительства, транспорта и ЖКХ администрации района</w:t>
                  </w:r>
                </w:p>
              </w:tc>
            </w:tr>
            <w:tr w:rsidR="00D03544" w:rsidRPr="00537B3E" w:rsidTr="004321B9">
              <w:trPr>
                <w:cantSplit/>
              </w:trPr>
              <w:tc>
                <w:tcPr>
                  <w:tcW w:w="5531" w:type="dxa"/>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Руководитель ведомственного проекта </w:t>
                  </w:r>
                </w:p>
              </w:tc>
              <w:tc>
                <w:tcPr>
                  <w:tcW w:w="3611" w:type="dxa"/>
                  <w:gridSpan w:val="2"/>
                  <w:shd w:val="clear" w:color="auto" w:fill="FFFFFF"/>
                  <w:vAlign w:val="center"/>
                </w:tcPr>
                <w:p w:rsidR="00D03544" w:rsidRPr="00537B3E" w:rsidRDefault="00BA1DB5" w:rsidP="004321B9">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Салина</w:t>
                  </w:r>
                  <w:proofErr w:type="spellEnd"/>
                  <w:r>
                    <w:rPr>
                      <w:rFonts w:ascii="Times New Roman" w:eastAsia="Times New Roman" w:hAnsi="Times New Roman" w:cs="Times New Roman"/>
                      <w:sz w:val="20"/>
                      <w:szCs w:val="20"/>
                      <w:lang w:eastAsia="ru-RU"/>
                    </w:rPr>
                    <w:t xml:space="preserve"> Ирина Валентина</w:t>
                  </w:r>
                </w:p>
              </w:tc>
              <w:tc>
                <w:tcPr>
                  <w:tcW w:w="6554" w:type="dxa"/>
                  <w:gridSpan w:val="3"/>
                  <w:shd w:val="clear" w:color="auto" w:fill="FFFFFF"/>
                  <w:vAlign w:val="center"/>
                </w:tcPr>
                <w:p w:rsidR="00D03544" w:rsidRPr="00537B3E" w:rsidRDefault="00336E0B" w:rsidP="009A436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Начальник отдел жилищно – коммунального хозяйства, транспорта и дорожной инфраструктуры </w:t>
                  </w:r>
                  <w:r w:rsidR="005A1FB3" w:rsidRPr="00537B3E">
                    <w:rPr>
                      <w:rFonts w:ascii="Times New Roman" w:eastAsia="Times New Roman" w:hAnsi="Times New Roman" w:cs="Times New Roman"/>
                      <w:sz w:val="20"/>
                      <w:szCs w:val="20"/>
                      <w:lang w:eastAsia="ru-RU"/>
                    </w:rPr>
                    <w:t>управления строительства, транспорта и ЖКХ адми</w:t>
                  </w:r>
                  <w:r w:rsidR="005A1FB3">
                    <w:rPr>
                      <w:rFonts w:ascii="Times New Roman" w:eastAsia="Times New Roman" w:hAnsi="Times New Roman" w:cs="Times New Roman"/>
                      <w:sz w:val="20"/>
                      <w:szCs w:val="20"/>
                      <w:lang w:eastAsia="ru-RU"/>
                    </w:rPr>
                    <w:t>нистрации Красненского района</w:t>
                  </w:r>
                </w:p>
              </w:tc>
            </w:tr>
            <w:tr w:rsidR="00D03544" w:rsidRPr="00537B3E" w:rsidTr="004321B9">
              <w:trPr>
                <w:cantSplit/>
              </w:trPr>
              <w:tc>
                <w:tcPr>
                  <w:tcW w:w="5531" w:type="dxa"/>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Администратор ведомственного проекта</w:t>
                  </w:r>
                </w:p>
              </w:tc>
              <w:tc>
                <w:tcPr>
                  <w:tcW w:w="3611" w:type="dxa"/>
                  <w:gridSpan w:val="2"/>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sz w:val="20"/>
                      <w:szCs w:val="20"/>
                      <w:lang w:eastAsia="ru-RU"/>
                    </w:rPr>
                  </w:pPr>
                  <w:proofErr w:type="spellStart"/>
                  <w:r w:rsidRPr="00537B3E">
                    <w:rPr>
                      <w:rFonts w:ascii="Times New Roman" w:eastAsia="Times New Roman" w:hAnsi="Times New Roman" w:cs="Times New Roman"/>
                      <w:sz w:val="20"/>
                      <w:szCs w:val="20"/>
                      <w:lang w:eastAsia="ru-RU"/>
                    </w:rPr>
                    <w:t>Овчинникова</w:t>
                  </w:r>
                  <w:proofErr w:type="spellEnd"/>
                  <w:r w:rsidRPr="00537B3E">
                    <w:rPr>
                      <w:rFonts w:ascii="Times New Roman" w:eastAsia="Times New Roman" w:hAnsi="Times New Roman" w:cs="Times New Roman"/>
                      <w:sz w:val="20"/>
                      <w:szCs w:val="20"/>
                      <w:lang w:eastAsia="ru-RU"/>
                    </w:rPr>
                    <w:t xml:space="preserve"> Марина Робертовна</w:t>
                  </w:r>
                </w:p>
              </w:tc>
              <w:tc>
                <w:tcPr>
                  <w:tcW w:w="6554" w:type="dxa"/>
                  <w:gridSpan w:val="3"/>
                  <w:shd w:val="clear" w:color="auto" w:fill="FFFFFF"/>
                  <w:vAlign w:val="center"/>
                </w:tcPr>
                <w:p w:rsidR="00D03544" w:rsidRPr="00537B3E" w:rsidRDefault="00D03544" w:rsidP="005A1FB3">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Главный специалист отдела строительства управления строительства, </w:t>
                  </w:r>
                  <w:r w:rsidR="005A1FB3">
                    <w:rPr>
                      <w:rFonts w:ascii="Times New Roman" w:eastAsia="Times New Roman" w:hAnsi="Times New Roman" w:cs="Times New Roman"/>
                      <w:sz w:val="20"/>
                      <w:szCs w:val="20"/>
                      <w:lang w:eastAsia="ru-RU"/>
                    </w:rPr>
                    <w:t xml:space="preserve">транспорта и ЖКХ администрации </w:t>
                  </w:r>
                  <w:r w:rsidRPr="00537B3E">
                    <w:rPr>
                      <w:rFonts w:ascii="Times New Roman" w:eastAsia="Times New Roman" w:hAnsi="Times New Roman" w:cs="Times New Roman"/>
                      <w:sz w:val="20"/>
                      <w:szCs w:val="20"/>
                      <w:lang w:eastAsia="ru-RU"/>
                    </w:rPr>
                    <w:t xml:space="preserve">Красненского района </w:t>
                  </w:r>
                </w:p>
              </w:tc>
            </w:tr>
            <w:tr w:rsidR="00D03544" w:rsidRPr="00537B3E" w:rsidTr="004321B9">
              <w:trPr>
                <w:cantSplit/>
              </w:trPr>
              <w:tc>
                <w:tcPr>
                  <w:tcW w:w="5531" w:type="dxa"/>
                  <w:shd w:val="clear" w:color="auto" w:fill="FFFFFF"/>
                  <w:vAlign w:val="center"/>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Соисполнители ведомственного проекта</w:t>
                  </w:r>
                </w:p>
              </w:tc>
              <w:tc>
                <w:tcPr>
                  <w:tcW w:w="10165" w:type="dxa"/>
                  <w:gridSpan w:val="5"/>
                  <w:shd w:val="clear" w:color="auto" w:fill="FFFFFF"/>
                  <w:vAlign w:val="center"/>
                </w:tcPr>
                <w:p w:rsidR="00D03544" w:rsidRPr="00537B3E" w:rsidRDefault="00D03544" w:rsidP="004321B9">
                  <w:pPr>
                    <w:spacing w:after="0" w:line="240" w:lineRule="auto"/>
                    <w:jc w:val="center"/>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w:t>
                  </w:r>
                </w:p>
              </w:tc>
            </w:tr>
            <w:tr w:rsidR="00D03544" w:rsidRPr="00537B3E" w:rsidTr="004321B9">
              <w:trPr>
                <w:cantSplit/>
              </w:trPr>
              <w:tc>
                <w:tcPr>
                  <w:tcW w:w="5531" w:type="dxa"/>
                  <w:shd w:val="clear" w:color="auto" w:fill="FFFFFF"/>
                  <w:vAlign w:val="center"/>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r w:rsidRPr="00537B3E">
                    <w:rPr>
                      <w:rFonts w:ascii="Times New Roman" w:hAnsi="Times New Roman"/>
                      <w:sz w:val="20"/>
                      <w:szCs w:val="20"/>
                    </w:rPr>
                    <w:t>Целевые группы</w:t>
                  </w:r>
                </w:p>
              </w:tc>
              <w:tc>
                <w:tcPr>
                  <w:tcW w:w="10165" w:type="dxa"/>
                  <w:gridSpan w:val="5"/>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Население Красненского района</w:t>
                  </w:r>
                </w:p>
              </w:tc>
            </w:tr>
            <w:tr w:rsidR="00D03544" w:rsidRPr="00537B3E" w:rsidTr="004321B9">
              <w:trPr>
                <w:cantSplit/>
                <w:trHeight w:val="557"/>
              </w:trPr>
              <w:tc>
                <w:tcPr>
                  <w:tcW w:w="5531" w:type="dxa"/>
                  <w:vMerge w:val="restart"/>
                  <w:shd w:val="clear" w:color="auto" w:fill="FFFFFF"/>
                  <w:vAlign w:val="center"/>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 xml:space="preserve">Связь с государственными программами Белгородской области и с муниципальными программами Красненского района </w:t>
                  </w:r>
                </w:p>
              </w:tc>
              <w:tc>
                <w:tcPr>
                  <w:tcW w:w="683" w:type="dxa"/>
                  <w:shd w:val="clear" w:color="auto" w:fill="FFFFFF"/>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1.</w:t>
                  </w:r>
                </w:p>
              </w:tc>
              <w:tc>
                <w:tcPr>
                  <w:tcW w:w="2928" w:type="dxa"/>
                  <w:shd w:val="clear" w:color="auto" w:fill="FFFFFF"/>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Государственная программа Белгородской области</w:t>
                  </w:r>
                </w:p>
              </w:tc>
              <w:tc>
                <w:tcPr>
                  <w:tcW w:w="6554" w:type="dxa"/>
                  <w:gridSpan w:val="3"/>
                  <w:shd w:val="clear" w:color="auto" w:fill="FFFFFF"/>
                </w:tcPr>
                <w:p w:rsidR="00D03544" w:rsidRPr="00405B1F" w:rsidRDefault="00D03544" w:rsidP="004321B9">
                  <w:pPr>
                    <w:spacing w:after="0" w:line="240" w:lineRule="auto"/>
                    <w:jc w:val="both"/>
                    <w:rPr>
                      <w:rFonts w:ascii="Times New Roman" w:eastAsia="Times New Roman" w:hAnsi="Times New Roman" w:cs="Times New Roman"/>
                      <w:sz w:val="20"/>
                      <w:szCs w:val="20"/>
                      <w:lang w:eastAsia="ru-RU"/>
                    </w:rPr>
                  </w:pPr>
                  <w:r w:rsidRPr="00405B1F">
                    <w:rPr>
                      <w:rFonts w:ascii="Times New Roman" w:hAnsi="Times New Roman" w:cs="Times New Roman"/>
                      <w:bCs/>
                      <w:sz w:val="20"/>
                      <w:szCs w:val="20"/>
                    </w:rPr>
                    <w:t>Обеспечение доступным и комфортным жильем  жителей Белгородской области</w:t>
                  </w:r>
                </w:p>
              </w:tc>
            </w:tr>
            <w:tr w:rsidR="00D03544" w:rsidRPr="00EC1ECF" w:rsidTr="004321B9">
              <w:trPr>
                <w:cantSplit/>
                <w:trHeight w:val="462"/>
              </w:trPr>
              <w:tc>
                <w:tcPr>
                  <w:tcW w:w="5531" w:type="dxa"/>
                  <w:vMerge/>
                  <w:shd w:val="clear" w:color="auto" w:fill="FFFFFF"/>
                  <w:vAlign w:val="center"/>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p>
              </w:tc>
              <w:tc>
                <w:tcPr>
                  <w:tcW w:w="683" w:type="dxa"/>
                  <w:shd w:val="clear" w:color="auto" w:fill="FFFFFF"/>
                </w:tcPr>
                <w:p w:rsidR="00D03544" w:rsidRPr="00537B3E" w:rsidRDefault="00D03544" w:rsidP="004321B9">
                  <w:pPr>
                    <w:spacing w:after="0" w:line="240" w:lineRule="auto"/>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1.1.</w:t>
                  </w:r>
                </w:p>
              </w:tc>
              <w:tc>
                <w:tcPr>
                  <w:tcW w:w="2928" w:type="dxa"/>
                  <w:shd w:val="clear" w:color="auto" w:fill="FFFFFF"/>
                </w:tcPr>
                <w:p w:rsidR="00D03544" w:rsidRPr="00537B3E" w:rsidRDefault="00D03544" w:rsidP="004321B9">
                  <w:pPr>
                    <w:spacing w:after="0" w:line="240" w:lineRule="auto"/>
                    <w:jc w:val="both"/>
                    <w:rPr>
                      <w:rFonts w:ascii="Times New Roman" w:eastAsia="Times New Roman" w:hAnsi="Times New Roman" w:cs="Times New Roman"/>
                      <w:sz w:val="20"/>
                      <w:szCs w:val="20"/>
                      <w:lang w:eastAsia="ru-RU"/>
                    </w:rPr>
                  </w:pPr>
                  <w:r w:rsidRPr="00537B3E">
                    <w:rPr>
                      <w:rFonts w:ascii="Times New Roman" w:eastAsia="Times New Roman" w:hAnsi="Times New Roman" w:cs="Times New Roman"/>
                      <w:sz w:val="20"/>
                      <w:szCs w:val="20"/>
                      <w:lang w:eastAsia="ru-RU"/>
                    </w:rPr>
                    <w:t>Муниципальная программа (комплексная программа) Красненского района</w:t>
                  </w:r>
                </w:p>
              </w:tc>
              <w:tc>
                <w:tcPr>
                  <w:tcW w:w="6554" w:type="dxa"/>
                  <w:gridSpan w:val="3"/>
                  <w:shd w:val="clear" w:color="auto" w:fill="FFFFFF"/>
                </w:tcPr>
                <w:p w:rsidR="00D03544" w:rsidRPr="00357F2F" w:rsidRDefault="00D03544" w:rsidP="004321B9">
                  <w:pPr>
                    <w:spacing w:after="0" w:line="240" w:lineRule="auto"/>
                    <w:jc w:val="both"/>
                    <w:rPr>
                      <w:rFonts w:ascii="Times New Roman" w:eastAsia="Times New Roman" w:hAnsi="Times New Roman" w:cs="Times New Roman"/>
                      <w:i/>
                      <w:sz w:val="20"/>
                      <w:szCs w:val="20"/>
                      <w:lang w:eastAsia="ru-RU"/>
                    </w:rPr>
                  </w:pPr>
                  <w:r w:rsidRPr="00537B3E">
                    <w:rPr>
                      <w:rFonts w:ascii="Times New Roman" w:eastAsia="Arial Unicode MS" w:hAnsi="Times New Roman" w:cs="Times New Roman"/>
                      <w:sz w:val="20"/>
                      <w:szCs w:val="20"/>
                    </w:rPr>
                    <w:t>Улучшение качества жизни населения Красненского района</w:t>
                  </w:r>
                </w:p>
              </w:tc>
            </w:tr>
          </w:tbl>
          <w:p w:rsidR="00D03544" w:rsidRPr="00EC1ECF" w:rsidRDefault="00D03544" w:rsidP="00D03544">
            <w:pPr>
              <w:spacing w:after="0" w:line="240" w:lineRule="auto"/>
              <w:jc w:val="both"/>
              <w:rPr>
                <w:rFonts w:ascii="Times New Roman" w:eastAsia="Times New Roman" w:hAnsi="Times New Roman" w:cs="Times New Roman"/>
                <w:lang w:eastAsia="ru-RU"/>
              </w:rPr>
            </w:pPr>
          </w:p>
          <w:p w:rsidR="00D03544" w:rsidRPr="00EC1ECF" w:rsidRDefault="00D03544" w:rsidP="00D03544">
            <w:pPr>
              <w:spacing w:after="0" w:line="240" w:lineRule="auto"/>
              <w:jc w:val="both"/>
              <w:rPr>
                <w:rFonts w:ascii="Times New Roman" w:eastAsia="Times New Roman" w:hAnsi="Times New Roman" w:cs="Times New Roman"/>
                <w:lang w:eastAsia="ru-RU"/>
              </w:rPr>
            </w:pPr>
          </w:p>
          <w:p w:rsidR="00D03544" w:rsidRPr="00EC1ECF" w:rsidRDefault="00D03544" w:rsidP="00D03544">
            <w:pPr>
              <w:rPr>
                <w:rFonts w:ascii="Times New Roman" w:hAnsi="Times New Roman" w:cs="Times New Roman"/>
                <w:lang w:eastAsia="ru-RU"/>
              </w:rPr>
            </w:pPr>
            <w:r w:rsidRPr="00EC1ECF">
              <w:rPr>
                <w:rFonts w:ascii="Times New Roman" w:hAnsi="Times New Roman" w:cs="Times New Roman"/>
                <w:lang w:eastAsia="ru-RU"/>
              </w:rPr>
              <w:br w:type="page" w:clear="all"/>
            </w:r>
          </w:p>
          <w:p w:rsidR="00D03544" w:rsidRPr="00EC1ECF" w:rsidRDefault="00D03544" w:rsidP="00D03544">
            <w:pPr>
              <w:rPr>
                <w:rFonts w:ascii="Times New Roman" w:hAnsi="Times New Roman" w:cs="Times New Roman"/>
                <w:lang w:eastAsia="ru-RU"/>
              </w:rPr>
            </w:pPr>
          </w:p>
          <w:p w:rsidR="00D03544" w:rsidRPr="00EC1ECF" w:rsidRDefault="00D03544" w:rsidP="00D03544">
            <w:pPr>
              <w:rPr>
                <w:rFonts w:ascii="Times New Roman" w:hAnsi="Times New Roman" w:cs="Times New Roman"/>
                <w:lang w:eastAsia="ru-RU"/>
              </w:rPr>
            </w:pPr>
          </w:p>
          <w:p w:rsidR="00D03544" w:rsidRPr="00537B3E" w:rsidRDefault="00D03544" w:rsidP="00D03544">
            <w:pPr>
              <w:rPr>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r w:rsidRPr="00EC1ECF">
              <w:rPr>
                <w:b/>
                <w:lang w:eastAsia="ru-RU"/>
              </w:rPr>
              <w:t>2. Пока</w:t>
            </w:r>
            <w:r>
              <w:rPr>
                <w:b/>
                <w:lang w:eastAsia="ru-RU"/>
              </w:rPr>
              <w:t>затели ведомственного</w:t>
            </w:r>
            <w:r w:rsidRPr="00EC1ECF">
              <w:rPr>
                <w:b/>
                <w:lang w:eastAsia="ru-RU"/>
              </w:rPr>
              <w:t xml:space="preserve"> проекта </w:t>
            </w:r>
            <w:r>
              <w:rPr>
                <w:b/>
                <w:lang w:eastAsia="ru-RU"/>
              </w:rPr>
              <w:t>2</w:t>
            </w:r>
            <w:r w:rsidRPr="00EC1ECF">
              <w:rPr>
                <w:b/>
                <w:lang w:eastAsia="ru-RU"/>
              </w:rPr>
              <w:t xml:space="preserve"> </w:t>
            </w:r>
          </w:p>
          <w:p w:rsidR="00D03544" w:rsidRPr="00EC1ECF" w:rsidRDefault="00D03544" w:rsidP="00D03544">
            <w:pPr>
              <w:pStyle w:val="4"/>
              <w:spacing w:before="0" w:after="0"/>
            </w:pP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3598"/>
              <w:gridCol w:w="959"/>
              <w:gridCol w:w="1980"/>
              <w:gridCol w:w="905"/>
              <w:gridCol w:w="944"/>
              <w:gridCol w:w="656"/>
              <w:gridCol w:w="726"/>
              <w:gridCol w:w="640"/>
              <w:gridCol w:w="641"/>
              <w:gridCol w:w="761"/>
              <w:gridCol w:w="851"/>
              <w:gridCol w:w="850"/>
              <w:gridCol w:w="1560"/>
            </w:tblGrid>
            <w:tr w:rsidR="00D03544" w:rsidRPr="00FE4F88" w:rsidTr="00B42FDE">
              <w:trPr>
                <w:trHeight w:val="20"/>
              </w:trPr>
              <w:tc>
                <w:tcPr>
                  <w:tcW w:w="546" w:type="dxa"/>
                  <w:vMerge w:val="restart"/>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w:t>
                  </w:r>
                  <w:r w:rsidRPr="00FE4F88">
                    <w:rPr>
                      <w:b/>
                      <w:spacing w:val="-1"/>
                      <w:sz w:val="16"/>
                      <w:szCs w:val="16"/>
                    </w:rPr>
                    <w:t xml:space="preserve"> </w:t>
                  </w:r>
                  <w:proofErr w:type="gramStart"/>
                  <w:r w:rsidRPr="00FE4F88">
                    <w:rPr>
                      <w:b/>
                      <w:sz w:val="16"/>
                      <w:szCs w:val="16"/>
                    </w:rPr>
                    <w:t>п</w:t>
                  </w:r>
                  <w:proofErr w:type="gramEnd"/>
                  <w:r w:rsidRPr="00FE4F88">
                    <w:rPr>
                      <w:b/>
                      <w:sz w:val="16"/>
                      <w:szCs w:val="16"/>
                    </w:rPr>
                    <w:t>/п</w:t>
                  </w:r>
                </w:p>
              </w:tc>
              <w:tc>
                <w:tcPr>
                  <w:tcW w:w="3598" w:type="dxa"/>
                  <w:vMerge w:val="restart"/>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Показатели ведомственного проекта</w:t>
                  </w:r>
                </w:p>
              </w:tc>
              <w:tc>
                <w:tcPr>
                  <w:tcW w:w="959" w:type="dxa"/>
                  <w:vMerge w:val="restart"/>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Уровень</w:t>
                  </w:r>
                  <w:r w:rsidRPr="00FE4F88">
                    <w:rPr>
                      <w:b/>
                      <w:spacing w:val="1"/>
                      <w:sz w:val="16"/>
                      <w:szCs w:val="16"/>
                    </w:rPr>
                    <w:t xml:space="preserve"> </w:t>
                  </w:r>
                  <w:r w:rsidRPr="00FE4F88">
                    <w:rPr>
                      <w:b/>
                      <w:sz w:val="16"/>
                      <w:szCs w:val="16"/>
                    </w:rPr>
                    <w:t>показателя</w:t>
                  </w:r>
                </w:p>
              </w:tc>
              <w:tc>
                <w:tcPr>
                  <w:tcW w:w="1980" w:type="dxa"/>
                  <w:vMerge w:val="restart"/>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Признак</w:t>
                  </w:r>
                  <w:r w:rsidRPr="00FE4F88">
                    <w:rPr>
                      <w:b/>
                      <w:spacing w:val="1"/>
                      <w:sz w:val="16"/>
                      <w:szCs w:val="16"/>
                    </w:rPr>
                    <w:t xml:space="preserve"> </w:t>
                  </w:r>
                  <w:r w:rsidRPr="00FE4F88">
                    <w:rPr>
                      <w:b/>
                      <w:spacing w:val="-1"/>
                      <w:sz w:val="16"/>
                      <w:szCs w:val="16"/>
                    </w:rPr>
                    <w:t>возрастания/ убывания</w:t>
                  </w:r>
                </w:p>
              </w:tc>
              <w:tc>
                <w:tcPr>
                  <w:tcW w:w="905" w:type="dxa"/>
                  <w:vMerge w:val="restart"/>
                  <w:vAlign w:val="center"/>
                </w:tcPr>
                <w:p w:rsidR="00D03544" w:rsidRPr="00FE4F88" w:rsidRDefault="00D03544" w:rsidP="004321B9">
                  <w:pPr>
                    <w:pStyle w:val="TableParagraph"/>
                    <w:spacing w:before="40" w:after="40"/>
                    <w:ind w:left="-107" w:right="-72"/>
                    <w:jc w:val="center"/>
                    <w:rPr>
                      <w:b/>
                      <w:sz w:val="16"/>
                      <w:szCs w:val="16"/>
                    </w:rPr>
                  </w:pPr>
                  <w:r w:rsidRPr="00FE4F88">
                    <w:rPr>
                      <w:b/>
                      <w:sz w:val="16"/>
                      <w:szCs w:val="16"/>
                    </w:rPr>
                    <w:t>Единица</w:t>
                  </w:r>
                  <w:r w:rsidRPr="00FE4F88">
                    <w:rPr>
                      <w:b/>
                      <w:spacing w:val="1"/>
                      <w:sz w:val="16"/>
                      <w:szCs w:val="16"/>
                    </w:rPr>
                    <w:t xml:space="preserve"> </w:t>
                  </w:r>
                  <w:r w:rsidRPr="00FE4F88">
                    <w:rPr>
                      <w:b/>
                      <w:sz w:val="16"/>
                      <w:szCs w:val="16"/>
                    </w:rPr>
                    <w:t>измерения</w:t>
                  </w:r>
                  <w:r w:rsidRPr="00FE4F88">
                    <w:rPr>
                      <w:b/>
                      <w:spacing w:val="-37"/>
                      <w:sz w:val="16"/>
                      <w:szCs w:val="16"/>
                    </w:rPr>
                    <w:t xml:space="preserve">  </w:t>
                  </w:r>
                  <w:r w:rsidRPr="00FE4F88">
                    <w:rPr>
                      <w:b/>
                      <w:spacing w:val="-1"/>
                      <w:sz w:val="16"/>
                      <w:szCs w:val="16"/>
                    </w:rPr>
                    <w:t xml:space="preserve"> </w:t>
                  </w:r>
                </w:p>
              </w:tc>
              <w:tc>
                <w:tcPr>
                  <w:tcW w:w="1600" w:type="dxa"/>
                  <w:gridSpan w:val="2"/>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Базовое</w:t>
                  </w:r>
                  <w:r w:rsidRPr="00FE4F88">
                    <w:rPr>
                      <w:b/>
                      <w:spacing w:val="-6"/>
                      <w:sz w:val="16"/>
                      <w:szCs w:val="16"/>
                    </w:rPr>
                    <w:t xml:space="preserve"> </w:t>
                  </w:r>
                  <w:r w:rsidRPr="00FE4F88">
                    <w:rPr>
                      <w:b/>
                      <w:sz w:val="16"/>
                      <w:szCs w:val="16"/>
                    </w:rPr>
                    <w:t>значение</w:t>
                  </w:r>
                </w:p>
              </w:tc>
              <w:tc>
                <w:tcPr>
                  <w:tcW w:w="4469" w:type="dxa"/>
                  <w:gridSpan w:val="6"/>
                </w:tcPr>
                <w:p w:rsidR="00D03544" w:rsidRPr="00FE4F88" w:rsidRDefault="00D03544" w:rsidP="004321B9">
                  <w:pPr>
                    <w:pStyle w:val="TableParagraph"/>
                    <w:spacing w:before="40" w:after="40"/>
                    <w:ind w:right="-72"/>
                    <w:jc w:val="center"/>
                    <w:rPr>
                      <w:b/>
                      <w:sz w:val="16"/>
                      <w:szCs w:val="16"/>
                    </w:rPr>
                  </w:pPr>
                  <w:r w:rsidRPr="00FE4F88">
                    <w:rPr>
                      <w:b/>
                      <w:sz w:val="16"/>
                      <w:szCs w:val="16"/>
                    </w:rPr>
                    <w:t>Период, год</w:t>
                  </w:r>
                </w:p>
              </w:tc>
              <w:tc>
                <w:tcPr>
                  <w:tcW w:w="1560" w:type="dxa"/>
                  <w:vMerge w:val="restart"/>
                  <w:vAlign w:val="center"/>
                </w:tcPr>
                <w:p w:rsidR="00D03544" w:rsidRPr="00FE4F88" w:rsidRDefault="00D03544" w:rsidP="004321B9">
                  <w:pPr>
                    <w:pStyle w:val="TableParagraph"/>
                    <w:spacing w:before="40" w:after="40"/>
                    <w:ind w:right="-72"/>
                    <w:jc w:val="center"/>
                    <w:rPr>
                      <w:b/>
                      <w:sz w:val="16"/>
                      <w:szCs w:val="16"/>
                    </w:rPr>
                  </w:pPr>
                  <w:r w:rsidRPr="00FE4F88">
                    <w:rPr>
                      <w:b/>
                      <w:sz w:val="16"/>
                      <w:szCs w:val="16"/>
                    </w:rPr>
                    <w:t>Нарастающий итог</w:t>
                  </w:r>
                </w:p>
              </w:tc>
            </w:tr>
            <w:tr w:rsidR="00D03544" w:rsidRPr="00FE4F88" w:rsidTr="00B42FDE">
              <w:trPr>
                <w:trHeight w:val="20"/>
              </w:trPr>
              <w:tc>
                <w:tcPr>
                  <w:tcW w:w="546" w:type="dxa"/>
                  <w:vMerge/>
                  <w:tcBorders>
                    <w:top w:val="none" w:sz="4" w:space="0" w:color="000000"/>
                  </w:tcBorders>
                </w:tcPr>
                <w:p w:rsidR="00D03544" w:rsidRPr="00FE4F88" w:rsidRDefault="00D03544" w:rsidP="004321B9">
                  <w:pPr>
                    <w:spacing w:before="40" w:after="40"/>
                    <w:rPr>
                      <w:rFonts w:ascii="Times New Roman" w:hAnsi="Times New Roman" w:cs="Times New Roman"/>
                      <w:sz w:val="16"/>
                      <w:szCs w:val="16"/>
                    </w:rPr>
                  </w:pPr>
                </w:p>
              </w:tc>
              <w:tc>
                <w:tcPr>
                  <w:tcW w:w="3598" w:type="dxa"/>
                  <w:vMerge/>
                  <w:tcBorders>
                    <w:top w:val="none" w:sz="4" w:space="0" w:color="000000"/>
                  </w:tcBorders>
                </w:tcPr>
                <w:p w:rsidR="00D03544" w:rsidRPr="00FE4F88" w:rsidRDefault="00D03544" w:rsidP="004321B9">
                  <w:pPr>
                    <w:spacing w:before="40" w:after="40"/>
                    <w:rPr>
                      <w:rFonts w:ascii="Times New Roman" w:hAnsi="Times New Roman" w:cs="Times New Roman"/>
                      <w:sz w:val="16"/>
                      <w:szCs w:val="16"/>
                    </w:rPr>
                  </w:pPr>
                </w:p>
              </w:tc>
              <w:tc>
                <w:tcPr>
                  <w:tcW w:w="959" w:type="dxa"/>
                  <w:vMerge/>
                  <w:tcBorders>
                    <w:top w:val="none" w:sz="4" w:space="0" w:color="000000"/>
                  </w:tcBorders>
                </w:tcPr>
                <w:p w:rsidR="00D03544" w:rsidRPr="00FE4F88" w:rsidRDefault="00D03544" w:rsidP="004321B9">
                  <w:pPr>
                    <w:spacing w:before="40" w:after="40"/>
                    <w:rPr>
                      <w:rFonts w:ascii="Times New Roman" w:hAnsi="Times New Roman" w:cs="Times New Roman"/>
                      <w:sz w:val="16"/>
                      <w:szCs w:val="16"/>
                    </w:rPr>
                  </w:pPr>
                </w:p>
              </w:tc>
              <w:tc>
                <w:tcPr>
                  <w:tcW w:w="1980" w:type="dxa"/>
                  <w:vMerge/>
                </w:tcPr>
                <w:p w:rsidR="00D03544" w:rsidRPr="00FE4F88" w:rsidRDefault="00D03544" w:rsidP="004321B9">
                  <w:pPr>
                    <w:spacing w:before="40" w:after="40"/>
                    <w:rPr>
                      <w:rFonts w:ascii="Times New Roman" w:hAnsi="Times New Roman" w:cs="Times New Roman"/>
                      <w:sz w:val="16"/>
                      <w:szCs w:val="16"/>
                    </w:rPr>
                  </w:pPr>
                </w:p>
              </w:tc>
              <w:tc>
                <w:tcPr>
                  <w:tcW w:w="905" w:type="dxa"/>
                  <w:vMerge/>
                  <w:tcBorders>
                    <w:top w:val="none" w:sz="4" w:space="0" w:color="000000"/>
                  </w:tcBorders>
                </w:tcPr>
                <w:p w:rsidR="00D03544" w:rsidRPr="00FE4F88" w:rsidRDefault="00D03544" w:rsidP="004321B9">
                  <w:pPr>
                    <w:spacing w:before="40" w:after="40"/>
                    <w:rPr>
                      <w:rFonts w:ascii="Times New Roman" w:hAnsi="Times New Roman" w:cs="Times New Roman"/>
                      <w:sz w:val="16"/>
                      <w:szCs w:val="16"/>
                    </w:rPr>
                  </w:pPr>
                </w:p>
              </w:tc>
              <w:tc>
                <w:tcPr>
                  <w:tcW w:w="944"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значение</w:t>
                  </w:r>
                </w:p>
              </w:tc>
              <w:tc>
                <w:tcPr>
                  <w:tcW w:w="656"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год</w:t>
                  </w:r>
                </w:p>
              </w:tc>
              <w:tc>
                <w:tcPr>
                  <w:tcW w:w="726"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2025</w:t>
                  </w:r>
                </w:p>
              </w:tc>
              <w:tc>
                <w:tcPr>
                  <w:tcW w:w="640"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2026</w:t>
                  </w:r>
                </w:p>
              </w:tc>
              <w:tc>
                <w:tcPr>
                  <w:tcW w:w="641"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2027</w:t>
                  </w:r>
                </w:p>
              </w:tc>
              <w:tc>
                <w:tcPr>
                  <w:tcW w:w="761"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2028</w:t>
                  </w:r>
                </w:p>
              </w:tc>
              <w:tc>
                <w:tcPr>
                  <w:tcW w:w="851"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2029</w:t>
                  </w:r>
                </w:p>
              </w:tc>
              <w:tc>
                <w:tcPr>
                  <w:tcW w:w="850" w:type="dxa"/>
                  <w:vAlign w:val="center"/>
                </w:tcPr>
                <w:p w:rsidR="00D03544" w:rsidRPr="00FE4F88" w:rsidRDefault="00D03544" w:rsidP="004321B9">
                  <w:pPr>
                    <w:pStyle w:val="TableParagraph"/>
                    <w:spacing w:before="40" w:after="40"/>
                    <w:jc w:val="center"/>
                    <w:rPr>
                      <w:b/>
                      <w:sz w:val="16"/>
                      <w:szCs w:val="16"/>
                    </w:rPr>
                  </w:pPr>
                  <w:r w:rsidRPr="00FE4F88">
                    <w:rPr>
                      <w:b/>
                      <w:sz w:val="16"/>
                      <w:szCs w:val="16"/>
                    </w:rPr>
                    <w:t>2030</w:t>
                  </w:r>
                </w:p>
              </w:tc>
              <w:tc>
                <w:tcPr>
                  <w:tcW w:w="1560" w:type="dxa"/>
                  <w:vMerge/>
                  <w:tcBorders>
                    <w:top w:val="none" w:sz="4" w:space="0" w:color="000000"/>
                  </w:tcBorders>
                </w:tcPr>
                <w:p w:rsidR="00D03544" w:rsidRPr="00FE4F88" w:rsidRDefault="00D03544" w:rsidP="004321B9">
                  <w:pPr>
                    <w:spacing w:before="40" w:after="40"/>
                    <w:rPr>
                      <w:rFonts w:ascii="Times New Roman" w:hAnsi="Times New Roman" w:cs="Times New Roman"/>
                      <w:sz w:val="16"/>
                      <w:szCs w:val="16"/>
                    </w:rPr>
                  </w:pPr>
                </w:p>
              </w:tc>
            </w:tr>
            <w:tr w:rsidR="00D03544" w:rsidRPr="00FE4F88" w:rsidTr="00B42FDE">
              <w:trPr>
                <w:trHeight w:val="20"/>
              </w:trPr>
              <w:tc>
                <w:tcPr>
                  <w:tcW w:w="546" w:type="dxa"/>
                </w:tcPr>
                <w:p w:rsidR="00D03544" w:rsidRPr="00FE4F88" w:rsidRDefault="00D03544" w:rsidP="004321B9">
                  <w:pPr>
                    <w:pStyle w:val="TableParagraph"/>
                    <w:spacing w:before="40" w:after="40"/>
                    <w:jc w:val="center"/>
                    <w:rPr>
                      <w:b/>
                      <w:sz w:val="16"/>
                      <w:szCs w:val="16"/>
                    </w:rPr>
                  </w:pPr>
                  <w:r w:rsidRPr="00FE4F88">
                    <w:rPr>
                      <w:b/>
                      <w:sz w:val="16"/>
                      <w:szCs w:val="16"/>
                    </w:rPr>
                    <w:t>1</w:t>
                  </w:r>
                </w:p>
              </w:tc>
              <w:tc>
                <w:tcPr>
                  <w:tcW w:w="3598" w:type="dxa"/>
                </w:tcPr>
                <w:p w:rsidR="00D03544" w:rsidRPr="00FE4F88" w:rsidRDefault="00D03544" w:rsidP="004321B9">
                  <w:pPr>
                    <w:pStyle w:val="TableParagraph"/>
                    <w:spacing w:before="40" w:after="40"/>
                    <w:jc w:val="center"/>
                    <w:rPr>
                      <w:b/>
                      <w:sz w:val="16"/>
                      <w:szCs w:val="16"/>
                    </w:rPr>
                  </w:pPr>
                  <w:r w:rsidRPr="00FE4F88">
                    <w:rPr>
                      <w:b/>
                      <w:sz w:val="16"/>
                      <w:szCs w:val="16"/>
                    </w:rPr>
                    <w:t>2</w:t>
                  </w:r>
                </w:p>
              </w:tc>
              <w:tc>
                <w:tcPr>
                  <w:tcW w:w="959" w:type="dxa"/>
                </w:tcPr>
                <w:p w:rsidR="00D03544" w:rsidRPr="00FE4F88" w:rsidRDefault="00D03544" w:rsidP="004321B9">
                  <w:pPr>
                    <w:pStyle w:val="TableParagraph"/>
                    <w:spacing w:before="40" w:after="40"/>
                    <w:jc w:val="center"/>
                    <w:rPr>
                      <w:b/>
                      <w:sz w:val="16"/>
                      <w:szCs w:val="16"/>
                    </w:rPr>
                  </w:pPr>
                  <w:r w:rsidRPr="00FE4F88">
                    <w:rPr>
                      <w:b/>
                      <w:sz w:val="16"/>
                      <w:szCs w:val="16"/>
                    </w:rPr>
                    <w:t>3</w:t>
                  </w:r>
                </w:p>
              </w:tc>
              <w:tc>
                <w:tcPr>
                  <w:tcW w:w="1980" w:type="dxa"/>
                </w:tcPr>
                <w:p w:rsidR="00D03544" w:rsidRPr="00FE4F88" w:rsidRDefault="00D03544" w:rsidP="004321B9">
                  <w:pPr>
                    <w:pStyle w:val="TableParagraph"/>
                    <w:spacing w:before="40" w:after="40"/>
                    <w:jc w:val="center"/>
                    <w:rPr>
                      <w:b/>
                      <w:sz w:val="16"/>
                      <w:szCs w:val="16"/>
                    </w:rPr>
                  </w:pPr>
                  <w:r w:rsidRPr="00FE4F88">
                    <w:rPr>
                      <w:b/>
                      <w:sz w:val="16"/>
                      <w:szCs w:val="16"/>
                    </w:rPr>
                    <w:t>4</w:t>
                  </w:r>
                </w:p>
              </w:tc>
              <w:tc>
                <w:tcPr>
                  <w:tcW w:w="905" w:type="dxa"/>
                </w:tcPr>
                <w:p w:rsidR="00D03544" w:rsidRPr="00FE4F88" w:rsidRDefault="00D03544" w:rsidP="004321B9">
                  <w:pPr>
                    <w:pStyle w:val="TableParagraph"/>
                    <w:spacing w:before="40" w:after="40"/>
                    <w:jc w:val="center"/>
                    <w:rPr>
                      <w:b/>
                      <w:sz w:val="16"/>
                      <w:szCs w:val="16"/>
                    </w:rPr>
                  </w:pPr>
                  <w:r w:rsidRPr="00FE4F88">
                    <w:rPr>
                      <w:b/>
                      <w:sz w:val="16"/>
                      <w:szCs w:val="16"/>
                    </w:rPr>
                    <w:t>5</w:t>
                  </w:r>
                </w:p>
              </w:tc>
              <w:tc>
                <w:tcPr>
                  <w:tcW w:w="944" w:type="dxa"/>
                </w:tcPr>
                <w:p w:rsidR="00D03544" w:rsidRPr="00FE4F88" w:rsidRDefault="00D03544" w:rsidP="004321B9">
                  <w:pPr>
                    <w:pStyle w:val="TableParagraph"/>
                    <w:spacing w:before="40" w:after="40"/>
                    <w:jc w:val="center"/>
                    <w:rPr>
                      <w:b/>
                      <w:sz w:val="16"/>
                      <w:szCs w:val="16"/>
                    </w:rPr>
                  </w:pPr>
                  <w:r w:rsidRPr="00FE4F88">
                    <w:rPr>
                      <w:b/>
                      <w:sz w:val="16"/>
                      <w:szCs w:val="16"/>
                    </w:rPr>
                    <w:t>6</w:t>
                  </w:r>
                </w:p>
              </w:tc>
              <w:tc>
                <w:tcPr>
                  <w:tcW w:w="656" w:type="dxa"/>
                </w:tcPr>
                <w:p w:rsidR="00D03544" w:rsidRPr="00FE4F88" w:rsidRDefault="00D03544" w:rsidP="004321B9">
                  <w:pPr>
                    <w:pStyle w:val="TableParagraph"/>
                    <w:spacing w:before="40" w:after="40"/>
                    <w:jc w:val="center"/>
                    <w:rPr>
                      <w:b/>
                      <w:sz w:val="16"/>
                      <w:szCs w:val="16"/>
                    </w:rPr>
                  </w:pPr>
                  <w:r w:rsidRPr="00FE4F88">
                    <w:rPr>
                      <w:b/>
                      <w:sz w:val="16"/>
                      <w:szCs w:val="16"/>
                    </w:rPr>
                    <w:t>7</w:t>
                  </w:r>
                </w:p>
              </w:tc>
              <w:tc>
                <w:tcPr>
                  <w:tcW w:w="726" w:type="dxa"/>
                </w:tcPr>
                <w:p w:rsidR="00D03544" w:rsidRPr="00FE4F88" w:rsidRDefault="00D03544" w:rsidP="004321B9">
                  <w:pPr>
                    <w:pStyle w:val="TableParagraph"/>
                    <w:spacing w:before="40" w:after="40"/>
                    <w:jc w:val="center"/>
                    <w:rPr>
                      <w:b/>
                      <w:sz w:val="16"/>
                      <w:szCs w:val="16"/>
                    </w:rPr>
                  </w:pPr>
                  <w:r w:rsidRPr="00FE4F88">
                    <w:rPr>
                      <w:b/>
                      <w:sz w:val="16"/>
                      <w:szCs w:val="16"/>
                    </w:rPr>
                    <w:t>8</w:t>
                  </w:r>
                </w:p>
              </w:tc>
              <w:tc>
                <w:tcPr>
                  <w:tcW w:w="640" w:type="dxa"/>
                </w:tcPr>
                <w:p w:rsidR="00D03544" w:rsidRPr="00FE4F88" w:rsidRDefault="00D03544" w:rsidP="004321B9">
                  <w:pPr>
                    <w:pStyle w:val="TableParagraph"/>
                    <w:spacing w:before="40" w:after="40"/>
                    <w:jc w:val="center"/>
                    <w:rPr>
                      <w:b/>
                      <w:sz w:val="16"/>
                      <w:szCs w:val="16"/>
                    </w:rPr>
                  </w:pPr>
                  <w:r w:rsidRPr="00FE4F88">
                    <w:rPr>
                      <w:b/>
                      <w:sz w:val="16"/>
                      <w:szCs w:val="16"/>
                    </w:rPr>
                    <w:t>9</w:t>
                  </w:r>
                </w:p>
              </w:tc>
              <w:tc>
                <w:tcPr>
                  <w:tcW w:w="641" w:type="dxa"/>
                </w:tcPr>
                <w:p w:rsidR="00D03544" w:rsidRPr="00FE4F88" w:rsidRDefault="00D03544" w:rsidP="004321B9">
                  <w:pPr>
                    <w:pStyle w:val="TableParagraph"/>
                    <w:spacing w:before="40" w:after="40"/>
                    <w:jc w:val="center"/>
                    <w:rPr>
                      <w:b/>
                      <w:sz w:val="16"/>
                      <w:szCs w:val="16"/>
                    </w:rPr>
                  </w:pPr>
                  <w:r w:rsidRPr="00FE4F88">
                    <w:rPr>
                      <w:b/>
                      <w:sz w:val="16"/>
                      <w:szCs w:val="16"/>
                    </w:rPr>
                    <w:t>10</w:t>
                  </w:r>
                </w:p>
              </w:tc>
              <w:tc>
                <w:tcPr>
                  <w:tcW w:w="761" w:type="dxa"/>
                </w:tcPr>
                <w:p w:rsidR="00D03544" w:rsidRPr="00FE4F88" w:rsidRDefault="00D03544" w:rsidP="004321B9">
                  <w:pPr>
                    <w:pStyle w:val="TableParagraph"/>
                    <w:spacing w:before="40" w:after="40"/>
                    <w:jc w:val="center"/>
                    <w:rPr>
                      <w:b/>
                      <w:sz w:val="16"/>
                      <w:szCs w:val="16"/>
                    </w:rPr>
                  </w:pPr>
                  <w:r w:rsidRPr="00FE4F88">
                    <w:rPr>
                      <w:b/>
                      <w:sz w:val="16"/>
                      <w:szCs w:val="16"/>
                    </w:rPr>
                    <w:t>11</w:t>
                  </w:r>
                </w:p>
              </w:tc>
              <w:tc>
                <w:tcPr>
                  <w:tcW w:w="851" w:type="dxa"/>
                </w:tcPr>
                <w:p w:rsidR="00D03544" w:rsidRPr="00FE4F88" w:rsidRDefault="00D03544" w:rsidP="004321B9">
                  <w:pPr>
                    <w:pStyle w:val="TableParagraph"/>
                    <w:spacing w:before="40" w:after="40"/>
                    <w:jc w:val="center"/>
                    <w:rPr>
                      <w:b/>
                      <w:sz w:val="16"/>
                      <w:szCs w:val="16"/>
                    </w:rPr>
                  </w:pPr>
                  <w:r w:rsidRPr="00FE4F88">
                    <w:rPr>
                      <w:b/>
                      <w:sz w:val="16"/>
                      <w:szCs w:val="16"/>
                    </w:rPr>
                    <w:t>12</w:t>
                  </w:r>
                </w:p>
              </w:tc>
              <w:tc>
                <w:tcPr>
                  <w:tcW w:w="850" w:type="dxa"/>
                </w:tcPr>
                <w:p w:rsidR="00D03544" w:rsidRPr="00FE4F88" w:rsidRDefault="00D03544" w:rsidP="004321B9">
                  <w:pPr>
                    <w:pStyle w:val="TableParagraph"/>
                    <w:spacing w:before="40" w:after="40"/>
                    <w:jc w:val="center"/>
                    <w:rPr>
                      <w:b/>
                      <w:sz w:val="16"/>
                      <w:szCs w:val="16"/>
                    </w:rPr>
                  </w:pPr>
                  <w:r w:rsidRPr="00FE4F88">
                    <w:rPr>
                      <w:b/>
                      <w:sz w:val="16"/>
                      <w:szCs w:val="16"/>
                    </w:rPr>
                    <w:t>13</w:t>
                  </w:r>
                </w:p>
              </w:tc>
              <w:tc>
                <w:tcPr>
                  <w:tcW w:w="1560" w:type="dxa"/>
                  <w:tcBorders>
                    <w:right w:val="single" w:sz="4" w:space="0" w:color="auto"/>
                  </w:tcBorders>
                </w:tcPr>
                <w:p w:rsidR="00D03544" w:rsidRPr="00FE4F88" w:rsidRDefault="00D03544" w:rsidP="004321B9">
                  <w:pPr>
                    <w:pStyle w:val="TableParagraph"/>
                    <w:spacing w:before="40" w:after="40"/>
                    <w:jc w:val="center"/>
                    <w:rPr>
                      <w:b/>
                      <w:sz w:val="16"/>
                      <w:szCs w:val="16"/>
                    </w:rPr>
                  </w:pPr>
                  <w:r w:rsidRPr="00FE4F88">
                    <w:rPr>
                      <w:b/>
                      <w:sz w:val="16"/>
                      <w:szCs w:val="16"/>
                    </w:rPr>
                    <w:t>14</w:t>
                  </w:r>
                </w:p>
              </w:tc>
            </w:tr>
            <w:tr w:rsidR="00D03544" w:rsidRPr="0071766C" w:rsidTr="00B42FDE">
              <w:trPr>
                <w:trHeight w:val="443"/>
              </w:trPr>
              <w:tc>
                <w:tcPr>
                  <w:tcW w:w="546" w:type="dxa"/>
                  <w:vAlign w:val="center"/>
                </w:tcPr>
                <w:p w:rsidR="00D03544" w:rsidRPr="0071766C" w:rsidRDefault="00D03544" w:rsidP="004321B9">
                  <w:pPr>
                    <w:pStyle w:val="TableParagraph"/>
                    <w:spacing w:before="40" w:after="40"/>
                  </w:pPr>
                  <w:r w:rsidRPr="00DE1B4E">
                    <w:t xml:space="preserve">  </w:t>
                  </w:r>
                  <w:r w:rsidRPr="0071766C">
                    <w:t>1.</w:t>
                  </w:r>
                </w:p>
              </w:tc>
              <w:tc>
                <w:tcPr>
                  <w:tcW w:w="15071" w:type="dxa"/>
                  <w:gridSpan w:val="13"/>
                  <w:tcBorders>
                    <w:right w:val="single" w:sz="4" w:space="0" w:color="auto"/>
                  </w:tcBorders>
                  <w:shd w:val="clear" w:color="auto" w:fill="FFFFFF"/>
                </w:tcPr>
                <w:p w:rsidR="007E1598" w:rsidRPr="0071766C" w:rsidRDefault="00D273C9" w:rsidP="00014C24">
                  <w:pPr>
                    <w:autoSpaceDE w:val="0"/>
                    <w:autoSpaceDN w:val="0"/>
                    <w:adjustRightInd w:val="0"/>
                    <w:spacing w:after="0" w:line="240" w:lineRule="auto"/>
                    <w:rPr>
                      <w:rFonts w:ascii="Times New Roman" w:hAnsi="Times New Roman" w:cs="Times New Roman"/>
                    </w:rPr>
                  </w:pPr>
                  <w:r w:rsidRPr="0071766C">
                    <w:rPr>
                      <w:rFonts w:ascii="Times New Roman" w:hAnsi="Times New Roman" w:cs="Times New Roman"/>
                    </w:rPr>
                    <w:t>Задача «</w:t>
                  </w:r>
                  <w:r w:rsidR="00962859" w:rsidRPr="0071766C">
                    <w:rPr>
                      <w:rFonts w:ascii="Times New Roman" w:hAnsi="Times New Roman" w:cs="Times New Roman"/>
                    </w:rPr>
                    <w:t>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w:t>
                  </w:r>
                  <w:r w:rsidRPr="0071766C">
                    <w:rPr>
                      <w:rFonts w:ascii="Times New Roman" w:hAnsi="Times New Roman" w:cs="Times New Roman"/>
                    </w:rPr>
                    <w:t>ательством Российской Федерации»</w:t>
                  </w:r>
                </w:p>
                <w:p w:rsidR="007E1598" w:rsidRPr="0071766C" w:rsidRDefault="007E1598" w:rsidP="004321B9">
                  <w:pPr>
                    <w:autoSpaceDE w:val="0"/>
                    <w:autoSpaceDN w:val="0"/>
                    <w:adjustRightInd w:val="0"/>
                    <w:spacing w:after="0" w:line="240" w:lineRule="auto"/>
                    <w:rPr>
                      <w:rFonts w:ascii="Times New Roman" w:hAnsi="Times New Roman" w:cs="Times New Roman"/>
                      <w:bCs/>
                    </w:rPr>
                  </w:pPr>
                </w:p>
              </w:tc>
            </w:tr>
            <w:tr w:rsidR="00D03544" w:rsidRPr="0071766C" w:rsidTr="00B42FDE">
              <w:trPr>
                <w:trHeight w:val="20"/>
              </w:trPr>
              <w:tc>
                <w:tcPr>
                  <w:tcW w:w="546" w:type="dxa"/>
                  <w:vAlign w:val="center"/>
                </w:tcPr>
                <w:p w:rsidR="00D03544" w:rsidRPr="0071766C" w:rsidRDefault="00D03544" w:rsidP="004321B9">
                  <w:pPr>
                    <w:pStyle w:val="TableParagraph"/>
                    <w:spacing w:before="40" w:after="40"/>
                    <w:jc w:val="center"/>
                  </w:pPr>
                  <w:r w:rsidRPr="0071766C">
                    <w:t>1.1.</w:t>
                  </w:r>
                </w:p>
              </w:tc>
              <w:tc>
                <w:tcPr>
                  <w:tcW w:w="3598" w:type="dxa"/>
                </w:tcPr>
                <w:p w:rsidR="00D03544" w:rsidRPr="0071766C" w:rsidRDefault="00103C51" w:rsidP="004321B9">
                  <w:pPr>
                    <w:autoSpaceDE w:val="0"/>
                    <w:autoSpaceDN w:val="0"/>
                    <w:adjustRightInd w:val="0"/>
                    <w:spacing w:after="0" w:line="240" w:lineRule="auto"/>
                    <w:rPr>
                      <w:rFonts w:ascii="Times New Roman" w:hAnsi="Times New Roman" w:cs="Times New Roman"/>
                    </w:rPr>
                  </w:pPr>
                  <w:r w:rsidRPr="0071766C">
                    <w:rPr>
                      <w:rFonts w:ascii="Times New Roman" w:hAnsi="Times New Roman" w:cs="Times New Roman"/>
                    </w:rPr>
                    <w:t>Количество граждан, расселенных из аварийного жилищного фонда</w:t>
                  </w:r>
                </w:p>
              </w:tc>
              <w:tc>
                <w:tcPr>
                  <w:tcW w:w="959" w:type="dxa"/>
                  <w:vAlign w:val="center"/>
                </w:tcPr>
                <w:p w:rsidR="00D03544" w:rsidRPr="0071766C" w:rsidRDefault="000F0686" w:rsidP="004321B9">
                  <w:pPr>
                    <w:pStyle w:val="TableParagraph"/>
                    <w:spacing w:before="40" w:after="40"/>
                    <w:jc w:val="center"/>
                  </w:pPr>
                  <w:r w:rsidRPr="0071766C">
                    <w:t>В</w:t>
                  </w:r>
                  <w:r w:rsidR="00D03544" w:rsidRPr="0071766C">
                    <w:t>П</w:t>
                  </w:r>
                </w:p>
              </w:tc>
              <w:tc>
                <w:tcPr>
                  <w:tcW w:w="1980" w:type="dxa"/>
                  <w:shd w:val="clear" w:color="auto" w:fill="FFFFFF"/>
                  <w:vAlign w:val="center"/>
                </w:tcPr>
                <w:p w:rsidR="00D03544" w:rsidRPr="0071766C" w:rsidRDefault="00D03544" w:rsidP="004321B9">
                  <w:pPr>
                    <w:pStyle w:val="TableParagraph"/>
                    <w:spacing w:before="40" w:after="40"/>
                    <w:jc w:val="center"/>
                    <w:rPr>
                      <w:rFonts w:eastAsia="Arial Unicode MS"/>
                      <w:lang w:eastAsia="ru-RU"/>
                    </w:rPr>
                  </w:pPr>
                  <w:r w:rsidRPr="0071766C">
                    <w:rPr>
                      <w:spacing w:val="-1"/>
                    </w:rPr>
                    <w:t>Прогрессирующий</w:t>
                  </w:r>
                </w:p>
              </w:tc>
              <w:tc>
                <w:tcPr>
                  <w:tcW w:w="905" w:type="dxa"/>
                  <w:shd w:val="clear" w:color="auto" w:fill="FFFFFF"/>
                  <w:vAlign w:val="center"/>
                </w:tcPr>
                <w:p w:rsidR="00D03544" w:rsidRPr="0071766C" w:rsidRDefault="00D03544" w:rsidP="004321B9">
                  <w:pPr>
                    <w:jc w:val="center"/>
                    <w:rPr>
                      <w:rFonts w:ascii="Times New Roman" w:hAnsi="Times New Roman" w:cs="Times New Roman"/>
                    </w:rPr>
                  </w:pPr>
                  <w:r w:rsidRPr="0071766C">
                    <w:rPr>
                      <w:rFonts w:ascii="Times New Roman" w:eastAsia="Arial Unicode MS" w:hAnsi="Times New Roman" w:cs="Times New Roman"/>
                      <w:lang w:eastAsia="ru-RU"/>
                    </w:rPr>
                    <w:t>семей</w:t>
                  </w:r>
                </w:p>
              </w:tc>
              <w:tc>
                <w:tcPr>
                  <w:tcW w:w="944" w:type="dxa"/>
                  <w:vAlign w:val="center"/>
                </w:tcPr>
                <w:p w:rsidR="00D03544" w:rsidRPr="0071766C" w:rsidRDefault="00D03544" w:rsidP="004321B9">
                  <w:pPr>
                    <w:pStyle w:val="TableParagraph"/>
                    <w:spacing w:before="40" w:after="40"/>
                    <w:jc w:val="center"/>
                  </w:pPr>
                  <w:r w:rsidRPr="0071766C">
                    <w:t>0</w:t>
                  </w:r>
                </w:p>
              </w:tc>
              <w:tc>
                <w:tcPr>
                  <w:tcW w:w="656" w:type="dxa"/>
                  <w:vAlign w:val="center"/>
                </w:tcPr>
                <w:p w:rsidR="00D03544" w:rsidRPr="0071766C" w:rsidRDefault="00D03544" w:rsidP="004321B9">
                  <w:pPr>
                    <w:pStyle w:val="TableParagraph"/>
                    <w:spacing w:before="40" w:after="40"/>
                    <w:jc w:val="center"/>
                  </w:pPr>
                  <w:r w:rsidRPr="0071766C">
                    <w:t>2023</w:t>
                  </w:r>
                </w:p>
              </w:tc>
              <w:tc>
                <w:tcPr>
                  <w:tcW w:w="726" w:type="dxa"/>
                  <w:vAlign w:val="center"/>
                </w:tcPr>
                <w:p w:rsidR="00D03544" w:rsidRPr="0071766C" w:rsidRDefault="0093550B" w:rsidP="004321B9">
                  <w:pPr>
                    <w:pStyle w:val="TableParagraph"/>
                    <w:spacing w:before="40" w:after="40"/>
                    <w:jc w:val="center"/>
                  </w:pPr>
                  <w:r w:rsidRPr="0071766C">
                    <w:t>11</w:t>
                  </w:r>
                </w:p>
              </w:tc>
              <w:tc>
                <w:tcPr>
                  <w:tcW w:w="640" w:type="dxa"/>
                  <w:vAlign w:val="center"/>
                </w:tcPr>
                <w:p w:rsidR="00D03544" w:rsidRPr="0071766C" w:rsidRDefault="00D03544" w:rsidP="004321B9">
                  <w:pPr>
                    <w:jc w:val="center"/>
                    <w:rPr>
                      <w:rFonts w:ascii="Times New Roman" w:hAnsi="Times New Roman" w:cs="Times New Roman"/>
                    </w:rPr>
                  </w:pPr>
                  <w:r w:rsidRPr="0071766C">
                    <w:rPr>
                      <w:rFonts w:ascii="Times New Roman" w:hAnsi="Times New Roman" w:cs="Times New Roman"/>
                    </w:rPr>
                    <w:t>-</w:t>
                  </w:r>
                </w:p>
              </w:tc>
              <w:tc>
                <w:tcPr>
                  <w:tcW w:w="641" w:type="dxa"/>
                  <w:vAlign w:val="center"/>
                </w:tcPr>
                <w:p w:rsidR="00D03544" w:rsidRPr="0071766C" w:rsidRDefault="00D03544" w:rsidP="004321B9">
                  <w:pPr>
                    <w:jc w:val="center"/>
                    <w:rPr>
                      <w:rFonts w:ascii="Times New Roman" w:hAnsi="Times New Roman" w:cs="Times New Roman"/>
                    </w:rPr>
                  </w:pPr>
                  <w:r w:rsidRPr="0071766C">
                    <w:rPr>
                      <w:rFonts w:ascii="Times New Roman" w:hAnsi="Times New Roman" w:cs="Times New Roman"/>
                    </w:rPr>
                    <w:t>-</w:t>
                  </w:r>
                </w:p>
              </w:tc>
              <w:tc>
                <w:tcPr>
                  <w:tcW w:w="761" w:type="dxa"/>
                  <w:vAlign w:val="center"/>
                </w:tcPr>
                <w:p w:rsidR="00D03544" w:rsidRPr="0071766C" w:rsidRDefault="00D03544" w:rsidP="004321B9">
                  <w:pPr>
                    <w:jc w:val="center"/>
                    <w:rPr>
                      <w:rFonts w:ascii="Times New Roman" w:hAnsi="Times New Roman" w:cs="Times New Roman"/>
                    </w:rPr>
                  </w:pPr>
                  <w:r w:rsidRPr="0071766C">
                    <w:rPr>
                      <w:rFonts w:ascii="Times New Roman" w:hAnsi="Times New Roman" w:cs="Times New Roman"/>
                    </w:rPr>
                    <w:t>-</w:t>
                  </w:r>
                </w:p>
              </w:tc>
              <w:tc>
                <w:tcPr>
                  <w:tcW w:w="851" w:type="dxa"/>
                  <w:vAlign w:val="center"/>
                </w:tcPr>
                <w:p w:rsidR="00D03544" w:rsidRPr="0071766C" w:rsidRDefault="002D2DA5" w:rsidP="004321B9">
                  <w:pPr>
                    <w:jc w:val="center"/>
                    <w:rPr>
                      <w:rFonts w:ascii="Times New Roman" w:hAnsi="Times New Roman" w:cs="Times New Roman"/>
                    </w:rPr>
                  </w:pPr>
                  <w:r w:rsidRPr="0071766C">
                    <w:rPr>
                      <w:rFonts w:ascii="Times New Roman" w:hAnsi="Times New Roman" w:cs="Times New Roman"/>
                    </w:rPr>
                    <w:t>-</w:t>
                  </w:r>
                </w:p>
              </w:tc>
              <w:tc>
                <w:tcPr>
                  <w:tcW w:w="850" w:type="dxa"/>
                  <w:vAlign w:val="center"/>
                </w:tcPr>
                <w:p w:rsidR="00D03544" w:rsidRPr="0071766C" w:rsidRDefault="00D03544" w:rsidP="004321B9">
                  <w:pPr>
                    <w:jc w:val="center"/>
                    <w:rPr>
                      <w:rFonts w:ascii="Times New Roman" w:hAnsi="Times New Roman" w:cs="Times New Roman"/>
                    </w:rPr>
                  </w:pPr>
                  <w:r w:rsidRPr="0071766C">
                    <w:rPr>
                      <w:rFonts w:ascii="Times New Roman" w:hAnsi="Times New Roman" w:cs="Times New Roman"/>
                    </w:rPr>
                    <w:t>-</w:t>
                  </w:r>
                </w:p>
              </w:tc>
              <w:tc>
                <w:tcPr>
                  <w:tcW w:w="1560" w:type="dxa"/>
                  <w:vAlign w:val="center"/>
                </w:tcPr>
                <w:p w:rsidR="00D03544" w:rsidRPr="0071766C" w:rsidRDefault="00D03544" w:rsidP="004321B9">
                  <w:pPr>
                    <w:pStyle w:val="TableParagraph"/>
                    <w:spacing w:before="40" w:after="40"/>
                    <w:jc w:val="center"/>
                  </w:pPr>
                  <w:r w:rsidRPr="0071766C">
                    <w:t>Да</w:t>
                  </w:r>
                </w:p>
              </w:tc>
            </w:tr>
          </w:tbl>
          <w:p w:rsidR="00D03544" w:rsidRPr="0071766C" w:rsidRDefault="00D03544" w:rsidP="00D03544">
            <w:pPr>
              <w:rPr>
                <w:rFonts w:ascii="Times New Roman" w:hAnsi="Times New Roman" w:cs="Times New Roman"/>
                <w:sz w:val="20"/>
                <w:szCs w:val="20"/>
                <w:lang w:eastAsia="ru-RU"/>
              </w:rPr>
            </w:pPr>
          </w:p>
          <w:p w:rsidR="00D03544" w:rsidRPr="0071766C" w:rsidRDefault="00D03544" w:rsidP="00D03544">
            <w:pPr>
              <w:pStyle w:val="4"/>
              <w:spacing w:before="0" w:after="0"/>
              <w:rPr>
                <w:b/>
                <w:sz w:val="20"/>
                <w:szCs w:val="20"/>
                <w:lang w:eastAsia="ru-RU"/>
              </w:rPr>
            </w:pPr>
            <w:r w:rsidRPr="0071766C">
              <w:rPr>
                <w:b/>
                <w:sz w:val="20"/>
                <w:szCs w:val="20"/>
                <w:lang w:eastAsia="ru-RU"/>
              </w:rPr>
              <w:t>3. Помесячный план достижения показателей ведомственного проекта 2 в 2025 году</w:t>
            </w:r>
          </w:p>
          <w:p w:rsidR="00D03544" w:rsidRPr="0071766C" w:rsidRDefault="00D03544" w:rsidP="00D03544">
            <w:pPr>
              <w:spacing w:after="0" w:line="240" w:lineRule="auto"/>
              <w:rPr>
                <w:sz w:val="20"/>
                <w:szCs w:val="20"/>
                <w:lang w:eastAsia="ru-RU"/>
              </w:rPr>
            </w:pPr>
          </w:p>
          <w:tbl>
            <w:tblPr>
              <w:tblW w:w="15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4139"/>
              <w:gridCol w:w="1235"/>
              <w:gridCol w:w="1460"/>
              <w:gridCol w:w="598"/>
              <w:gridCol w:w="602"/>
              <w:gridCol w:w="662"/>
              <w:gridCol w:w="593"/>
              <w:gridCol w:w="589"/>
              <w:gridCol w:w="717"/>
              <w:gridCol w:w="708"/>
              <w:gridCol w:w="567"/>
              <w:gridCol w:w="567"/>
              <w:gridCol w:w="580"/>
              <w:gridCol w:w="857"/>
              <w:gridCol w:w="1194"/>
              <w:gridCol w:w="236"/>
            </w:tblGrid>
            <w:tr w:rsidR="00D03544" w:rsidRPr="0071766C" w:rsidTr="004321B9">
              <w:trPr>
                <w:trHeight w:val="20"/>
              </w:trPr>
              <w:tc>
                <w:tcPr>
                  <w:tcW w:w="602" w:type="dxa"/>
                  <w:vMerge w:val="restart"/>
                  <w:vAlign w:val="center"/>
                </w:tcPr>
                <w:p w:rsidR="00D03544" w:rsidRPr="0071766C" w:rsidRDefault="00D03544" w:rsidP="004321B9">
                  <w:pPr>
                    <w:pStyle w:val="TableParagraph"/>
                    <w:spacing w:before="40" w:after="40"/>
                    <w:jc w:val="center"/>
                    <w:rPr>
                      <w:b/>
                      <w:sz w:val="20"/>
                      <w:szCs w:val="20"/>
                    </w:rPr>
                  </w:pPr>
                  <w:r w:rsidRPr="0071766C">
                    <w:rPr>
                      <w:b/>
                      <w:sz w:val="20"/>
                      <w:szCs w:val="20"/>
                    </w:rPr>
                    <w:t>№</w:t>
                  </w:r>
                  <w:r w:rsidRPr="0071766C">
                    <w:rPr>
                      <w:b/>
                      <w:spacing w:val="-1"/>
                      <w:sz w:val="20"/>
                      <w:szCs w:val="20"/>
                    </w:rPr>
                    <w:t xml:space="preserve"> </w:t>
                  </w:r>
                  <w:proofErr w:type="gramStart"/>
                  <w:r w:rsidRPr="0071766C">
                    <w:rPr>
                      <w:b/>
                      <w:sz w:val="20"/>
                      <w:szCs w:val="20"/>
                    </w:rPr>
                    <w:t>п</w:t>
                  </w:r>
                  <w:proofErr w:type="gramEnd"/>
                  <w:r w:rsidRPr="0071766C">
                    <w:rPr>
                      <w:b/>
                      <w:sz w:val="20"/>
                      <w:szCs w:val="20"/>
                    </w:rPr>
                    <w:t>/п</w:t>
                  </w:r>
                </w:p>
              </w:tc>
              <w:tc>
                <w:tcPr>
                  <w:tcW w:w="4139" w:type="dxa"/>
                  <w:vMerge w:val="restart"/>
                  <w:vAlign w:val="center"/>
                </w:tcPr>
                <w:p w:rsidR="00D03544" w:rsidRPr="0071766C" w:rsidRDefault="00D03544" w:rsidP="004321B9">
                  <w:pPr>
                    <w:pStyle w:val="TableParagraph"/>
                    <w:spacing w:before="40" w:after="40"/>
                    <w:jc w:val="center"/>
                    <w:rPr>
                      <w:b/>
                      <w:sz w:val="20"/>
                      <w:szCs w:val="20"/>
                    </w:rPr>
                  </w:pPr>
                  <w:r w:rsidRPr="0071766C">
                    <w:rPr>
                      <w:b/>
                      <w:sz w:val="20"/>
                      <w:szCs w:val="20"/>
                    </w:rPr>
                    <w:t>Показатели</w:t>
                  </w:r>
                  <w:r w:rsidRPr="0071766C">
                    <w:rPr>
                      <w:b/>
                      <w:spacing w:val="-5"/>
                      <w:sz w:val="20"/>
                      <w:szCs w:val="20"/>
                    </w:rPr>
                    <w:t xml:space="preserve"> </w:t>
                  </w:r>
                  <w:r w:rsidRPr="0071766C">
                    <w:rPr>
                      <w:b/>
                      <w:sz w:val="20"/>
                      <w:szCs w:val="20"/>
                    </w:rPr>
                    <w:t>регионального</w:t>
                  </w:r>
                  <w:r w:rsidRPr="0071766C">
                    <w:rPr>
                      <w:b/>
                      <w:spacing w:val="-5"/>
                      <w:sz w:val="20"/>
                      <w:szCs w:val="20"/>
                    </w:rPr>
                    <w:t xml:space="preserve"> </w:t>
                  </w:r>
                  <w:r w:rsidRPr="0071766C">
                    <w:rPr>
                      <w:b/>
                      <w:sz w:val="20"/>
                      <w:szCs w:val="20"/>
                    </w:rPr>
                    <w:t>проекта</w:t>
                  </w:r>
                </w:p>
              </w:tc>
              <w:tc>
                <w:tcPr>
                  <w:tcW w:w="1235" w:type="dxa"/>
                  <w:vMerge w:val="restart"/>
                  <w:vAlign w:val="center"/>
                </w:tcPr>
                <w:p w:rsidR="00D03544" w:rsidRPr="0071766C" w:rsidRDefault="00D03544" w:rsidP="004321B9">
                  <w:pPr>
                    <w:pStyle w:val="TableParagraph"/>
                    <w:spacing w:before="40" w:after="40"/>
                    <w:jc w:val="center"/>
                    <w:rPr>
                      <w:b/>
                      <w:sz w:val="20"/>
                      <w:szCs w:val="20"/>
                    </w:rPr>
                  </w:pPr>
                  <w:r w:rsidRPr="0071766C">
                    <w:rPr>
                      <w:b/>
                      <w:sz w:val="20"/>
                      <w:szCs w:val="20"/>
                    </w:rPr>
                    <w:t>Уровень</w:t>
                  </w:r>
                  <w:r w:rsidRPr="0071766C">
                    <w:rPr>
                      <w:b/>
                      <w:spacing w:val="1"/>
                      <w:sz w:val="20"/>
                      <w:szCs w:val="20"/>
                    </w:rPr>
                    <w:t xml:space="preserve"> </w:t>
                  </w:r>
                  <w:r w:rsidRPr="0071766C">
                    <w:rPr>
                      <w:b/>
                      <w:sz w:val="20"/>
                      <w:szCs w:val="20"/>
                    </w:rPr>
                    <w:t>показателя</w:t>
                  </w:r>
                </w:p>
              </w:tc>
              <w:tc>
                <w:tcPr>
                  <w:tcW w:w="1460" w:type="dxa"/>
                  <w:vMerge w:val="restart"/>
                  <w:vAlign w:val="center"/>
                </w:tcPr>
                <w:p w:rsidR="00D03544" w:rsidRPr="0071766C" w:rsidRDefault="00D03544" w:rsidP="004321B9">
                  <w:pPr>
                    <w:pStyle w:val="TableParagraph"/>
                    <w:spacing w:before="40" w:after="40"/>
                    <w:jc w:val="center"/>
                    <w:rPr>
                      <w:b/>
                      <w:sz w:val="20"/>
                      <w:szCs w:val="20"/>
                    </w:rPr>
                  </w:pPr>
                  <w:r w:rsidRPr="0071766C">
                    <w:rPr>
                      <w:b/>
                      <w:sz w:val="20"/>
                      <w:szCs w:val="20"/>
                    </w:rPr>
                    <w:t>Единица измерения</w:t>
                  </w:r>
                  <w:r w:rsidRPr="0071766C">
                    <w:rPr>
                      <w:b/>
                      <w:spacing w:val="-37"/>
                      <w:sz w:val="20"/>
                      <w:szCs w:val="20"/>
                    </w:rPr>
                    <w:t xml:space="preserve"> </w:t>
                  </w:r>
                  <w:r w:rsidRPr="0071766C">
                    <w:rPr>
                      <w:b/>
                      <w:spacing w:val="-37"/>
                      <w:sz w:val="20"/>
                      <w:szCs w:val="20"/>
                    </w:rPr>
                    <w:br/>
                  </w:r>
                  <w:r w:rsidRPr="0071766C">
                    <w:rPr>
                      <w:b/>
                      <w:sz w:val="20"/>
                      <w:szCs w:val="20"/>
                    </w:rPr>
                    <w:t>(по</w:t>
                  </w:r>
                  <w:r w:rsidRPr="0071766C">
                    <w:rPr>
                      <w:b/>
                      <w:spacing w:val="-2"/>
                      <w:sz w:val="20"/>
                      <w:szCs w:val="20"/>
                    </w:rPr>
                    <w:t xml:space="preserve"> </w:t>
                  </w:r>
                  <w:r w:rsidRPr="0071766C">
                    <w:rPr>
                      <w:b/>
                      <w:sz w:val="20"/>
                      <w:szCs w:val="20"/>
                    </w:rPr>
                    <w:t>ОКЕИ)</w:t>
                  </w:r>
                </w:p>
              </w:tc>
              <w:tc>
                <w:tcPr>
                  <w:tcW w:w="7040" w:type="dxa"/>
                  <w:gridSpan w:val="11"/>
                  <w:vAlign w:val="center"/>
                </w:tcPr>
                <w:p w:rsidR="00D03544" w:rsidRPr="0071766C" w:rsidRDefault="00D03544" w:rsidP="004321B9">
                  <w:pPr>
                    <w:pStyle w:val="TableParagraph"/>
                    <w:spacing w:before="40" w:after="40"/>
                    <w:jc w:val="center"/>
                    <w:rPr>
                      <w:b/>
                      <w:sz w:val="20"/>
                      <w:szCs w:val="20"/>
                    </w:rPr>
                  </w:pPr>
                  <w:r w:rsidRPr="0071766C">
                    <w:rPr>
                      <w:b/>
                      <w:sz w:val="20"/>
                      <w:szCs w:val="20"/>
                    </w:rPr>
                    <w:t>Плановые</w:t>
                  </w:r>
                  <w:r w:rsidRPr="0071766C">
                    <w:rPr>
                      <w:b/>
                      <w:spacing w:val="-4"/>
                      <w:sz w:val="20"/>
                      <w:szCs w:val="20"/>
                    </w:rPr>
                    <w:t xml:space="preserve"> </w:t>
                  </w:r>
                  <w:r w:rsidRPr="0071766C">
                    <w:rPr>
                      <w:b/>
                      <w:sz w:val="20"/>
                      <w:szCs w:val="20"/>
                    </w:rPr>
                    <w:t>значения</w:t>
                  </w:r>
                  <w:r w:rsidRPr="0071766C">
                    <w:rPr>
                      <w:b/>
                      <w:spacing w:val="-2"/>
                      <w:sz w:val="20"/>
                      <w:szCs w:val="20"/>
                    </w:rPr>
                    <w:t xml:space="preserve"> </w:t>
                  </w:r>
                  <w:r w:rsidRPr="0071766C">
                    <w:rPr>
                      <w:b/>
                      <w:sz w:val="20"/>
                      <w:szCs w:val="20"/>
                    </w:rPr>
                    <w:t>по</w:t>
                  </w:r>
                  <w:r w:rsidRPr="0071766C">
                    <w:rPr>
                      <w:b/>
                      <w:spacing w:val="-3"/>
                      <w:sz w:val="20"/>
                      <w:szCs w:val="20"/>
                    </w:rPr>
                    <w:t xml:space="preserve"> </w:t>
                  </w:r>
                  <w:r w:rsidRPr="0071766C">
                    <w:rPr>
                      <w:b/>
                      <w:sz w:val="20"/>
                      <w:szCs w:val="20"/>
                    </w:rPr>
                    <w:t>месяцам</w:t>
                  </w:r>
                </w:p>
              </w:tc>
              <w:tc>
                <w:tcPr>
                  <w:tcW w:w="1194" w:type="dxa"/>
                  <w:vMerge w:val="restart"/>
                  <w:tcBorders>
                    <w:right w:val="single" w:sz="4" w:space="0" w:color="auto"/>
                  </w:tcBorders>
                  <w:vAlign w:val="center"/>
                </w:tcPr>
                <w:p w:rsidR="00D03544" w:rsidRPr="0071766C" w:rsidRDefault="00D03544" w:rsidP="004321B9">
                  <w:pPr>
                    <w:pStyle w:val="TableParagraph"/>
                    <w:spacing w:before="40" w:after="40"/>
                    <w:jc w:val="center"/>
                    <w:rPr>
                      <w:b/>
                      <w:sz w:val="20"/>
                      <w:szCs w:val="20"/>
                    </w:rPr>
                  </w:pPr>
                  <w:proofErr w:type="gramStart"/>
                  <w:r w:rsidRPr="0071766C">
                    <w:rPr>
                      <w:b/>
                      <w:sz w:val="20"/>
                      <w:szCs w:val="20"/>
                    </w:rPr>
                    <w:t>На конец</w:t>
                  </w:r>
                  <w:proofErr w:type="gramEnd"/>
                  <w:r w:rsidRPr="0071766C">
                    <w:rPr>
                      <w:b/>
                      <w:spacing w:val="1"/>
                      <w:sz w:val="20"/>
                      <w:szCs w:val="20"/>
                    </w:rPr>
                    <w:t xml:space="preserve"> </w:t>
                  </w:r>
                  <w:r w:rsidRPr="0071766C">
                    <w:rPr>
                      <w:b/>
                      <w:spacing w:val="1"/>
                      <w:sz w:val="20"/>
                      <w:szCs w:val="20"/>
                    </w:rPr>
                    <w:br/>
                  </w:r>
                  <w:r w:rsidRPr="0071766C">
                    <w:rPr>
                      <w:b/>
                      <w:sz w:val="20"/>
                      <w:szCs w:val="20"/>
                    </w:rPr>
                    <w:t>2025</w:t>
                  </w:r>
                  <w:r w:rsidRPr="0071766C">
                    <w:rPr>
                      <w:b/>
                      <w:i/>
                      <w:sz w:val="20"/>
                      <w:szCs w:val="20"/>
                    </w:rPr>
                    <w:t xml:space="preserve"> </w:t>
                  </w:r>
                  <w:r w:rsidRPr="0071766C">
                    <w:rPr>
                      <w:b/>
                      <w:i/>
                      <w:spacing w:val="-37"/>
                      <w:sz w:val="20"/>
                      <w:szCs w:val="20"/>
                    </w:rPr>
                    <w:t xml:space="preserve"> </w:t>
                  </w:r>
                  <w:r w:rsidRPr="0071766C">
                    <w:rPr>
                      <w:b/>
                      <w:sz w:val="20"/>
                      <w:szCs w:val="20"/>
                    </w:rPr>
                    <w:t>года</w:t>
                  </w:r>
                </w:p>
              </w:tc>
              <w:tc>
                <w:tcPr>
                  <w:tcW w:w="236" w:type="dxa"/>
                  <w:vMerge w:val="restart"/>
                  <w:tcBorders>
                    <w:left w:val="single" w:sz="4" w:space="0" w:color="auto"/>
                  </w:tcBorders>
                  <w:vAlign w:val="center"/>
                </w:tcPr>
                <w:p w:rsidR="00D03544" w:rsidRPr="0071766C" w:rsidRDefault="00D03544" w:rsidP="004321B9">
                  <w:pPr>
                    <w:rPr>
                      <w:rFonts w:ascii="Times New Roman" w:eastAsia="Times New Roman" w:hAnsi="Times New Roman" w:cs="Times New Roman"/>
                      <w:b/>
                      <w:sz w:val="20"/>
                      <w:szCs w:val="20"/>
                    </w:rPr>
                  </w:pPr>
                </w:p>
                <w:p w:rsidR="00D03544" w:rsidRPr="0071766C" w:rsidRDefault="00D03544" w:rsidP="004321B9">
                  <w:pPr>
                    <w:pStyle w:val="TableParagraph"/>
                    <w:spacing w:before="40" w:after="40"/>
                    <w:jc w:val="center"/>
                    <w:rPr>
                      <w:b/>
                      <w:sz w:val="20"/>
                      <w:szCs w:val="20"/>
                    </w:rPr>
                  </w:pPr>
                </w:p>
              </w:tc>
            </w:tr>
            <w:tr w:rsidR="00D03544" w:rsidRPr="0071766C" w:rsidTr="004321B9">
              <w:trPr>
                <w:trHeight w:val="20"/>
              </w:trPr>
              <w:tc>
                <w:tcPr>
                  <w:tcW w:w="602" w:type="dxa"/>
                  <w:vMerge/>
                  <w:tcBorders>
                    <w:top w:val="none" w:sz="4" w:space="0" w:color="000000"/>
                  </w:tcBorders>
                  <w:vAlign w:val="center"/>
                </w:tcPr>
                <w:p w:rsidR="00D03544" w:rsidRPr="0071766C" w:rsidRDefault="00D03544" w:rsidP="004321B9">
                  <w:pPr>
                    <w:spacing w:before="40" w:after="40"/>
                    <w:jc w:val="center"/>
                    <w:rPr>
                      <w:sz w:val="20"/>
                      <w:szCs w:val="20"/>
                    </w:rPr>
                  </w:pPr>
                </w:p>
              </w:tc>
              <w:tc>
                <w:tcPr>
                  <w:tcW w:w="4139" w:type="dxa"/>
                  <w:vMerge/>
                  <w:tcBorders>
                    <w:top w:val="none" w:sz="4" w:space="0" w:color="000000"/>
                  </w:tcBorders>
                  <w:vAlign w:val="center"/>
                </w:tcPr>
                <w:p w:rsidR="00D03544" w:rsidRPr="0071766C" w:rsidRDefault="00D03544" w:rsidP="004321B9">
                  <w:pPr>
                    <w:spacing w:before="40" w:after="40"/>
                    <w:jc w:val="center"/>
                    <w:rPr>
                      <w:sz w:val="20"/>
                      <w:szCs w:val="20"/>
                    </w:rPr>
                  </w:pPr>
                </w:p>
              </w:tc>
              <w:tc>
                <w:tcPr>
                  <w:tcW w:w="1235" w:type="dxa"/>
                  <w:vMerge/>
                  <w:tcBorders>
                    <w:top w:val="none" w:sz="4" w:space="0" w:color="000000"/>
                  </w:tcBorders>
                  <w:vAlign w:val="center"/>
                </w:tcPr>
                <w:p w:rsidR="00D03544" w:rsidRPr="0071766C" w:rsidRDefault="00D03544" w:rsidP="004321B9">
                  <w:pPr>
                    <w:spacing w:before="40" w:after="40"/>
                    <w:jc w:val="center"/>
                    <w:rPr>
                      <w:sz w:val="20"/>
                      <w:szCs w:val="20"/>
                    </w:rPr>
                  </w:pPr>
                </w:p>
              </w:tc>
              <w:tc>
                <w:tcPr>
                  <w:tcW w:w="1460" w:type="dxa"/>
                  <w:vMerge/>
                  <w:tcBorders>
                    <w:top w:val="none" w:sz="4" w:space="0" w:color="000000"/>
                  </w:tcBorders>
                  <w:vAlign w:val="center"/>
                </w:tcPr>
                <w:p w:rsidR="00D03544" w:rsidRPr="0071766C" w:rsidRDefault="00D03544" w:rsidP="004321B9">
                  <w:pPr>
                    <w:spacing w:before="40" w:after="40"/>
                    <w:jc w:val="center"/>
                    <w:rPr>
                      <w:sz w:val="20"/>
                      <w:szCs w:val="20"/>
                    </w:rPr>
                  </w:pPr>
                </w:p>
              </w:tc>
              <w:tc>
                <w:tcPr>
                  <w:tcW w:w="598"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янв.</w:t>
                  </w:r>
                </w:p>
              </w:tc>
              <w:tc>
                <w:tcPr>
                  <w:tcW w:w="602"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фев.</w:t>
                  </w:r>
                </w:p>
              </w:tc>
              <w:tc>
                <w:tcPr>
                  <w:tcW w:w="662"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март</w:t>
                  </w:r>
                </w:p>
              </w:tc>
              <w:tc>
                <w:tcPr>
                  <w:tcW w:w="593"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апр.</w:t>
                  </w:r>
                </w:p>
              </w:tc>
              <w:tc>
                <w:tcPr>
                  <w:tcW w:w="589"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май</w:t>
                  </w:r>
                </w:p>
              </w:tc>
              <w:tc>
                <w:tcPr>
                  <w:tcW w:w="717"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июнь</w:t>
                  </w:r>
                </w:p>
              </w:tc>
              <w:tc>
                <w:tcPr>
                  <w:tcW w:w="708"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июль</w:t>
                  </w:r>
                </w:p>
              </w:tc>
              <w:tc>
                <w:tcPr>
                  <w:tcW w:w="567"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авг.</w:t>
                  </w:r>
                </w:p>
              </w:tc>
              <w:tc>
                <w:tcPr>
                  <w:tcW w:w="567"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сен.</w:t>
                  </w:r>
                </w:p>
              </w:tc>
              <w:tc>
                <w:tcPr>
                  <w:tcW w:w="580"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окт.</w:t>
                  </w:r>
                </w:p>
              </w:tc>
              <w:tc>
                <w:tcPr>
                  <w:tcW w:w="857" w:type="dxa"/>
                  <w:vAlign w:val="center"/>
                </w:tcPr>
                <w:p w:rsidR="00D03544" w:rsidRPr="0071766C" w:rsidRDefault="00D03544" w:rsidP="004321B9">
                  <w:pPr>
                    <w:pStyle w:val="TableParagraph"/>
                    <w:spacing w:before="40" w:after="40"/>
                    <w:jc w:val="center"/>
                    <w:rPr>
                      <w:b/>
                      <w:sz w:val="20"/>
                      <w:szCs w:val="20"/>
                    </w:rPr>
                  </w:pPr>
                  <w:r w:rsidRPr="0071766C">
                    <w:rPr>
                      <w:b/>
                      <w:sz w:val="20"/>
                      <w:szCs w:val="20"/>
                    </w:rPr>
                    <w:t>ноябрь</w:t>
                  </w:r>
                </w:p>
              </w:tc>
              <w:tc>
                <w:tcPr>
                  <w:tcW w:w="1194" w:type="dxa"/>
                  <w:vMerge/>
                  <w:tcBorders>
                    <w:top w:val="none" w:sz="4" w:space="0" w:color="000000"/>
                    <w:right w:val="single" w:sz="4" w:space="0" w:color="auto"/>
                  </w:tcBorders>
                  <w:vAlign w:val="center"/>
                </w:tcPr>
                <w:p w:rsidR="00D03544" w:rsidRPr="0071766C" w:rsidRDefault="00D03544" w:rsidP="004321B9">
                  <w:pPr>
                    <w:spacing w:before="40" w:after="40"/>
                    <w:jc w:val="center"/>
                    <w:rPr>
                      <w:sz w:val="20"/>
                      <w:szCs w:val="20"/>
                    </w:rPr>
                  </w:pPr>
                </w:p>
              </w:tc>
              <w:tc>
                <w:tcPr>
                  <w:tcW w:w="236" w:type="dxa"/>
                  <w:vMerge/>
                  <w:tcBorders>
                    <w:top w:val="none" w:sz="4" w:space="0" w:color="000000"/>
                    <w:left w:val="single" w:sz="4" w:space="0" w:color="auto"/>
                  </w:tcBorders>
                  <w:vAlign w:val="center"/>
                </w:tcPr>
                <w:p w:rsidR="00D03544" w:rsidRPr="0071766C" w:rsidRDefault="00D03544" w:rsidP="004321B9">
                  <w:pPr>
                    <w:spacing w:before="40" w:after="40"/>
                    <w:jc w:val="center"/>
                    <w:rPr>
                      <w:sz w:val="20"/>
                      <w:szCs w:val="20"/>
                    </w:rPr>
                  </w:pPr>
                </w:p>
              </w:tc>
            </w:tr>
            <w:tr w:rsidR="00FF131D" w:rsidRPr="0071766C" w:rsidTr="004321B9">
              <w:trPr>
                <w:trHeight w:val="20"/>
              </w:trPr>
              <w:tc>
                <w:tcPr>
                  <w:tcW w:w="602" w:type="dxa"/>
                </w:tcPr>
                <w:p w:rsidR="00FF131D" w:rsidRPr="0071766C" w:rsidRDefault="00FF131D" w:rsidP="004321B9">
                  <w:pPr>
                    <w:pStyle w:val="TableParagraph"/>
                    <w:spacing w:before="40" w:after="40"/>
                    <w:jc w:val="center"/>
                  </w:pPr>
                  <w:r w:rsidRPr="0071766C">
                    <w:t>1.</w:t>
                  </w:r>
                </w:p>
              </w:tc>
              <w:tc>
                <w:tcPr>
                  <w:tcW w:w="15068" w:type="dxa"/>
                  <w:gridSpan w:val="15"/>
                  <w:tcBorders>
                    <w:right w:val="single" w:sz="4" w:space="0" w:color="auto"/>
                  </w:tcBorders>
                </w:tcPr>
                <w:p w:rsidR="00FF131D" w:rsidRPr="0071766C" w:rsidRDefault="00D273C9" w:rsidP="00AE263C">
                  <w:pPr>
                    <w:autoSpaceDE w:val="0"/>
                    <w:autoSpaceDN w:val="0"/>
                    <w:adjustRightInd w:val="0"/>
                    <w:spacing w:after="0" w:line="240" w:lineRule="auto"/>
                    <w:rPr>
                      <w:rFonts w:ascii="Times New Roman" w:hAnsi="Times New Roman" w:cs="Times New Roman"/>
                    </w:rPr>
                  </w:pPr>
                  <w:r w:rsidRPr="0071766C">
                    <w:rPr>
                      <w:rFonts w:ascii="Times New Roman" w:hAnsi="Times New Roman" w:cs="Times New Roman"/>
                    </w:rPr>
                    <w:t>Задача «</w:t>
                  </w:r>
                  <w:r w:rsidR="00FF131D" w:rsidRPr="0071766C">
                    <w:rPr>
                      <w:rFonts w:ascii="Times New Roman" w:hAnsi="Times New Roman" w:cs="Times New Roman"/>
                    </w:rPr>
                    <w:t>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w:t>
                  </w:r>
                  <w:r w:rsidRPr="0071766C">
                    <w:rPr>
                      <w:rFonts w:ascii="Times New Roman" w:hAnsi="Times New Roman" w:cs="Times New Roman"/>
                    </w:rPr>
                    <w:t>ательством Российской Федерации»</w:t>
                  </w:r>
                </w:p>
                <w:p w:rsidR="00FF131D" w:rsidRPr="0071766C" w:rsidRDefault="00FF131D" w:rsidP="00AE263C">
                  <w:pPr>
                    <w:autoSpaceDE w:val="0"/>
                    <w:autoSpaceDN w:val="0"/>
                    <w:adjustRightInd w:val="0"/>
                    <w:spacing w:after="0" w:line="240" w:lineRule="auto"/>
                    <w:rPr>
                      <w:rFonts w:ascii="Times New Roman" w:hAnsi="Times New Roman" w:cs="Times New Roman"/>
                      <w:bCs/>
                    </w:rPr>
                  </w:pPr>
                </w:p>
              </w:tc>
              <w:tc>
                <w:tcPr>
                  <w:tcW w:w="236" w:type="dxa"/>
                  <w:tcBorders>
                    <w:left w:val="single" w:sz="4" w:space="0" w:color="auto"/>
                  </w:tcBorders>
                </w:tcPr>
                <w:p w:rsidR="00FF131D" w:rsidRPr="0071766C" w:rsidRDefault="00FF131D" w:rsidP="004321B9">
                  <w:pPr>
                    <w:rPr>
                      <w:rFonts w:ascii="Times New Roman" w:eastAsia="Times New Roman" w:hAnsi="Times New Roman" w:cs="Times New Roman"/>
                      <w:sz w:val="20"/>
                      <w:szCs w:val="20"/>
                    </w:rPr>
                  </w:pPr>
                </w:p>
                <w:p w:rsidR="00FF131D" w:rsidRPr="0071766C" w:rsidRDefault="00FF131D" w:rsidP="004321B9">
                  <w:pPr>
                    <w:pStyle w:val="TableParagraph"/>
                    <w:spacing w:before="40" w:after="40"/>
                    <w:rPr>
                      <w:sz w:val="20"/>
                      <w:szCs w:val="20"/>
                    </w:rPr>
                  </w:pPr>
                </w:p>
              </w:tc>
            </w:tr>
            <w:tr w:rsidR="00DE1B4E" w:rsidRPr="00FE4F88" w:rsidTr="004321B9">
              <w:trPr>
                <w:trHeight w:val="20"/>
              </w:trPr>
              <w:tc>
                <w:tcPr>
                  <w:tcW w:w="602" w:type="dxa"/>
                  <w:vAlign w:val="center"/>
                </w:tcPr>
                <w:p w:rsidR="00DE1B4E" w:rsidRPr="0071766C" w:rsidRDefault="00DE1B4E" w:rsidP="004321B9">
                  <w:pPr>
                    <w:pStyle w:val="TableParagraph"/>
                    <w:spacing w:before="40" w:after="40"/>
                    <w:jc w:val="center"/>
                  </w:pPr>
                  <w:r w:rsidRPr="0071766C">
                    <w:t>1.1.</w:t>
                  </w:r>
                </w:p>
              </w:tc>
              <w:tc>
                <w:tcPr>
                  <w:tcW w:w="4139" w:type="dxa"/>
                </w:tcPr>
                <w:p w:rsidR="00DE1B4E" w:rsidRPr="0071766C" w:rsidRDefault="00DE1B4E" w:rsidP="00AE263C">
                  <w:pPr>
                    <w:autoSpaceDE w:val="0"/>
                    <w:autoSpaceDN w:val="0"/>
                    <w:adjustRightInd w:val="0"/>
                    <w:spacing w:after="0" w:line="240" w:lineRule="auto"/>
                    <w:rPr>
                      <w:rFonts w:ascii="Times New Roman" w:hAnsi="Times New Roman" w:cs="Times New Roman"/>
                    </w:rPr>
                  </w:pPr>
                  <w:r w:rsidRPr="0071766C">
                    <w:rPr>
                      <w:rFonts w:ascii="Times New Roman" w:hAnsi="Times New Roman" w:cs="Times New Roman"/>
                    </w:rPr>
                    <w:t>Количество граждан, расселенных из аварийного жилищного фонда</w:t>
                  </w:r>
                </w:p>
              </w:tc>
              <w:tc>
                <w:tcPr>
                  <w:tcW w:w="1235" w:type="dxa"/>
                  <w:vAlign w:val="center"/>
                </w:tcPr>
                <w:p w:rsidR="00DE1B4E" w:rsidRPr="0071766C" w:rsidRDefault="000F0686" w:rsidP="004321B9">
                  <w:pPr>
                    <w:pStyle w:val="TableParagraph"/>
                    <w:spacing w:before="40" w:after="40"/>
                    <w:jc w:val="center"/>
                  </w:pPr>
                  <w:r w:rsidRPr="0071766C">
                    <w:t>В</w:t>
                  </w:r>
                  <w:r w:rsidR="00DE1B4E" w:rsidRPr="0071766C">
                    <w:t>П</w:t>
                  </w:r>
                </w:p>
              </w:tc>
              <w:tc>
                <w:tcPr>
                  <w:tcW w:w="1460" w:type="dxa"/>
                </w:tcPr>
                <w:p w:rsidR="00DE1B4E" w:rsidRPr="0071766C" w:rsidRDefault="00DE1B4E" w:rsidP="004321B9">
                  <w:pPr>
                    <w:jc w:val="center"/>
                    <w:rPr>
                      <w:rFonts w:ascii="Times New Roman" w:hAnsi="Times New Roman" w:cs="Times New Roman"/>
                    </w:rPr>
                  </w:pPr>
                  <w:r w:rsidRPr="0071766C">
                    <w:rPr>
                      <w:rFonts w:ascii="Times New Roman" w:eastAsia="Arial Unicode MS" w:hAnsi="Times New Roman" w:cs="Times New Roman"/>
                      <w:lang w:eastAsia="ru-RU"/>
                    </w:rPr>
                    <w:t>семей</w:t>
                  </w:r>
                </w:p>
              </w:tc>
              <w:tc>
                <w:tcPr>
                  <w:tcW w:w="598"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602"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662"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593"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589"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717"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708"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567"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567"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580"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857" w:type="dxa"/>
                  <w:shd w:val="clear" w:color="auto" w:fill="FFFFFF"/>
                  <w:vAlign w:val="center"/>
                </w:tcPr>
                <w:p w:rsidR="00DE1B4E" w:rsidRPr="0071766C" w:rsidRDefault="00DE1B4E" w:rsidP="004321B9">
                  <w:pPr>
                    <w:jc w:val="center"/>
                    <w:rPr>
                      <w:rFonts w:ascii="Times New Roman" w:hAnsi="Times New Roman" w:cs="Times New Roman"/>
                    </w:rPr>
                  </w:pPr>
                  <w:r w:rsidRPr="0071766C">
                    <w:rPr>
                      <w:rFonts w:ascii="Times New Roman" w:hAnsi="Times New Roman" w:cs="Times New Roman"/>
                    </w:rPr>
                    <w:t>-</w:t>
                  </w:r>
                </w:p>
              </w:tc>
              <w:tc>
                <w:tcPr>
                  <w:tcW w:w="1194" w:type="dxa"/>
                  <w:tcBorders>
                    <w:right w:val="single" w:sz="4" w:space="0" w:color="auto"/>
                  </w:tcBorders>
                  <w:shd w:val="clear" w:color="auto" w:fill="FFFFFF"/>
                  <w:vAlign w:val="center"/>
                </w:tcPr>
                <w:p w:rsidR="00DE1B4E" w:rsidRPr="00DE1B4E" w:rsidRDefault="00DE1B4E" w:rsidP="004321B9">
                  <w:pPr>
                    <w:jc w:val="center"/>
                    <w:rPr>
                      <w:rFonts w:ascii="Times New Roman" w:hAnsi="Times New Roman" w:cs="Times New Roman"/>
                    </w:rPr>
                  </w:pPr>
                  <w:r w:rsidRPr="0071766C">
                    <w:rPr>
                      <w:rFonts w:ascii="Times New Roman" w:hAnsi="Times New Roman" w:cs="Times New Roman"/>
                    </w:rPr>
                    <w:t>11</w:t>
                  </w:r>
                </w:p>
              </w:tc>
              <w:tc>
                <w:tcPr>
                  <w:tcW w:w="236" w:type="dxa"/>
                  <w:tcBorders>
                    <w:left w:val="single" w:sz="4" w:space="0" w:color="auto"/>
                  </w:tcBorders>
                  <w:shd w:val="clear" w:color="auto" w:fill="FFFFFF"/>
                  <w:vAlign w:val="center"/>
                </w:tcPr>
                <w:p w:rsidR="00DE1B4E" w:rsidRPr="00FE4F88" w:rsidRDefault="00DE1B4E" w:rsidP="004321B9">
                  <w:pPr>
                    <w:pStyle w:val="TableParagraph"/>
                    <w:spacing w:before="40" w:after="40"/>
                    <w:jc w:val="center"/>
                    <w:rPr>
                      <w:sz w:val="20"/>
                      <w:szCs w:val="20"/>
                    </w:rPr>
                  </w:pPr>
                </w:p>
              </w:tc>
            </w:tr>
          </w:tbl>
          <w:p w:rsidR="00D03544" w:rsidRPr="000674C3" w:rsidRDefault="00D03544" w:rsidP="00D03544">
            <w:pPr>
              <w:spacing w:after="0" w:line="240" w:lineRule="auto"/>
              <w:rPr>
                <w:rFonts w:ascii="Times New Roman" w:eastAsia="Times New Roman" w:hAnsi="Times New Roman" w:cs="Times New Roman"/>
                <w:sz w:val="20"/>
                <w:szCs w:val="20"/>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Pr="00EC1ECF" w:rsidRDefault="00D03544" w:rsidP="00D03544">
            <w:pPr>
              <w:pStyle w:val="4"/>
              <w:spacing w:before="0" w:after="0"/>
              <w:rPr>
                <w:b/>
                <w:lang w:eastAsia="ru-RU"/>
              </w:rPr>
            </w:pPr>
          </w:p>
          <w:p w:rsidR="00D03544" w:rsidRDefault="00D03544" w:rsidP="00D03544">
            <w:pPr>
              <w:pStyle w:val="4"/>
              <w:spacing w:before="0" w:after="0"/>
              <w:rPr>
                <w:b/>
                <w:lang w:eastAsia="ru-RU"/>
              </w:rPr>
            </w:pPr>
          </w:p>
          <w:p w:rsidR="00D03544" w:rsidRPr="00FE4F88" w:rsidRDefault="00D03544" w:rsidP="00D03544">
            <w:pPr>
              <w:rPr>
                <w:lang w:eastAsia="ru-RU"/>
              </w:rPr>
            </w:pPr>
          </w:p>
          <w:p w:rsidR="00D03544" w:rsidRPr="00EC1ECF" w:rsidRDefault="00D03544" w:rsidP="00D03544">
            <w:pPr>
              <w:pStyle w:val="4"/>
              <w:spacing w:before="0" w:after="0"/>
              <w:rPr>
                <w:b/>
                <w:lang w:eastAsia="ru-RU"/>
              </w:rPr>
            </w:pPr>
          </w:p>
          <w:p w:rsidR="006A5DD9" w:rsidRDefault="006A5DD9" w:rsidP="00D03544">
            <w:pPr>
              <w:pStyle w:val="4"/>
              <w:spacing w:before="0" w:after="0"/>
              <w:rPr>
                <w:b/>
                <w:lang w:eastAsia="ru-RU"/>
              </w:rPr>
            </w:pPr>
          </w:p>
          <w:p w:rsidR="00D03544" w:rsidRPr="00EC1ECF" w:rsidRDefault="00D03544" w:rsidP="00D03544">
            <w:pPr>
              <w:pStyle w:val="4"/>
              <w:spacing w:before="0" w:after="0"/>
              <w:rPr>
                <w:b/>
                <w:bCs/>
              </w:rPr>
            </w:pPr>
            <w:r w:rsidRPr="00EC1ECF">
              <w:rPr>
                <w:b/>
                <w:lang w:eastAsia="ru-RU"/>
              </w:rPr>
              <w:lastRenderedPageBreak/>
              <w:t>4. Меропри</w:t>
            </w:r>
            <w:r>
              <w:rPr>
                <w:b/>
                <w:lang w:eastAsia="ru-RU"/>
              </w:rPr>
              <w:t xml:space="preserve">ятия (результаты) ведомственного </w:t>
            </w:r>
            <w:r w:rsidRPr="00EC1ECF">
              <w:rPr>
                <w:b/>
                <w:lang w:eastAsia="ru-RU"/>
              </w:rPr>
              <w:t xml:space="preserve">проекта </w:t>
            </w:r>
            <w:r>
              <w:rPr>
                <w:b/>
                <w:lang w:eastAsia="ru-RU"/>
              </w:rPr>
              <w:t>2</w:t>
            </w:r>
            <w:r w:rsidRPr="00EC1ECF">
              <w:rPr>
                <w:b/>
                <w:lang w:eastAsia="ru-RU"/>
              </w:rPr>
              <w:br/>
            </w:r>
          </w:p>
          <w:tbl>
            <w:tblPr>
              <w:tblW w:w="15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
              <w:gridCol w:w="1955"/>
              <w:gridCol w:w="1494"/>
              <w:gridCol w:w="851"/>
              <w:gridCol w:w="877"/>
              <w:gridCol w:w="656"/>
              <w:gridCol w:w="670"/>
              <w:gridCol w:w="651"/>
              <w:gridCol w:w="652"/>
              <w:gridCol w:w="652"/>
              <w:gridCol w:w="645"/>
              <w:gridCol w:w="680"/>
              <w:gridCol w:w="1560"/>
              <w:gridCol w:w="1083"/>
              <w:gridCol w:w="2642"/>
            </w:tblGrid>
            <w:tr w:rsidR="0033522F" w:rsidRPr="00EC1ECF" w:rsidTr="00307152">
              <w:trPr>
                <w:trHeight w:val="20"/>
                <w:tblHeader/>
              </w:trPr>
              <w:tc>
                <w:tcPr>
                  <w:tcW w:w="549" w:type="dxa"/>
                  <w:vMerge w:val="restart"/>
                  <w:vAlign w:val="center"/>
                </w:tcPr>
                <w:p w:rsidR="00D03544" w:rsidRPr="00EC1ECF" w:rsidRDefault="00D03544" w:rsidP="004321B9">
                  <w:pPr>
                    <w:pStyle w:val="TableParagraph"/>
                    <w:ind w:left="-152" w:right="-66"/>
                    <w:jc w:val="center"/>
                    <w:rPr>
                      <w:b/>
                      <w:sz w:val="16"/>
                      <w:szCs w:val="16"/>
                    </w:rPr>
                  </w:pPr>
                  <w:r w:rsidRPr="00EC1ECF">
                    <w:rPr>
                      <w:b/>
                      <w:sz w:val="16"/>
                      <w:szCs w:val="16"/>
                    </w:rPr>
                    <w:t xml:space="preserve">№ </w:t>
                  </w:r>
                  <w:r w:rsidRPr="00EC1ECF">
                    <w:rPr>
                      <w:b/>
                      <w:sz w:val="16"/>
                      <w:szCs w:val="16"/>
                    </w:rPr>
                    <w:br/>
                  </w:r>
                  <w:r w:rsidRPr="00EC1ECF">
                    <w:rPr>
                      <w:b/>
                      <w:spacing w:val="-37"/>
                      <w:sz w:val="16"/>
                      <w:szCs w:val="16"/>
                    </w:rPr>
                    <w:t xml:space="preserve"> </w:t>
                  </w:r>
                  <w:proofErr w:type="gramStart"/>
                  <w:r w:rsidRPr="00EC1ECF">
                    <w:rPr>
                      <w:b/>
                      <w:sz w:val="16"/>
                      <w:szCs w:val="16"/>
                    </w:rPr>
                    <w:t>п</w:t>
                  </w:r>
                  <w:proofErr w:type="gramEnd"/>
                  <w:r w:rsidRPr="00EC1ECF">
                    <w:rPr>
                      <w:b/>
                      <w:sz w:val="16"/>
                      <w:szCs w:val="16"/>
                    </w:rPr>
                    <w:t>/п</w:t>
                  </w:r>
                </w:p>
              </w:tc>
              <w:tc>
                <w:tcPr>
                  <w:tcW w:w="1955" w:type="dxa"/>
                  <w:vMerge w:val="restart"/>
                  <w:vAlign w:val="center"/>
                </w:tcPr>
                <w:p w:rsidR="00D03544" w:rsidRPr="00EC1ECF" w:rsidRDefault="00D03544" w:rsidP="004321B9">
                  <w:pPr>
                    <w:pStyle w:val="TableParagraph"/>
                    <w:ind w:left="-3"/>
                    <w:jc w:val="center"/>
                    <w:rPr>
                      <w:b/>
                      <w:sz w:val="16"/>
                      <w:szCs w:val="16"/>
                    </w:rPr>
                  </w:pPr>
                  <w:r w:rsidRPr="00EC1ECF">
                    <w:rPr>
                      <w:b/>
                      <w:sz w:val="16"/>
                      <w:szCs w:val="16"/>
                    </w:rPr>
                    <w:t>Наименование мероприятия (результата)</w:t>
                  </w:r>
                </w:p>
              </w:tc>
              <w:tc>
                <w:tcPr>
                  <w:tcW w:w="1494" w:type="dxa"/>
                  <w:vMerge w:val="restart"/>
                  <w:vAlign w:val="center"/>
                </w:tcPr>
                <w:p w:rsidR="00D03544" w:rsidRPr="00FE4F88" w:rsidRDefault="00D03544" w:rsidP="004321B9">
                  <w:pPr>
                    <w:pStyle w:val="TableParagraph"/>
                    <w:ind w:left="-3"/>
                    <w:jc w:val="center"/>
                    <w:rPr>
                      <w:b/>
                      <w:sz w:val="16"/>
                      <w:szCs w:val="16"/>
                    </w:rPr>
                  </w:pPr>
                  <w:r w:rsidRPr="00FE4F88">
                    <w:rPr>
                      <w:b/>
                      <w:sz w:val="16"/>
                      <w:szCs w:val="16"/>
                    </w:rPr>
                    <w:t>Наименование</w:t>
                  </w:r>
                  <w:r w:rsidRPr="00FE4F88">
                    <w:rPr>
                      <w:b/>
                      <w:spacing w:val="1"/>
                      <w:sz w:val="16"/>
                      <w:szCs w:val="16"/>
                    </w:rPr>
                    <w:t xml:space="preserve"> </w:t>
                  </w:r>
                  <w:r w:rsidRPr="00FE4F88">
                    <w:rPr>
                      <w:b/>
                      <w:spacing w:val="-1"/>
                      <w:sz w:val="16"/>
                      <w:szCs w:val="16"/>
                    </w:rPr>
                    <w:t xml:space="preserve">структурных </w:t>
                  </w:r>
                  <w:r w:rsidRPr="00FE4F88">
                    <w:rPr>
                      <w:b/>
                      <w:sz w:val="16"/>
                      <w:szCs w:val="16"/>
                    </w:rPr>
                    <w:t xml:space="preserve">элементов </w:t>
                  </w:r>
                  <w:r w:rsidRPr="00FE4F88">
                    <w:rPr>
                      <w:b/>
                      <w:spacing w:val="-37"/>
                      <w:sz w:val="16"/>
                      <w:szCs w:val="16"/>
                    </w:rPr>
                    <w:t xml:space="preserve"> </w:t>
                  </w:r>
                  <w:r w:rsidRPr="00FE4F88">
                    <w:rPr>
                      <w:b/>
                      <w:sz w:val="16"/>
                      <w:szCs w:val="16"/>
                    </w:rPr>
                    <w:t>муниципальной программ вместе с</w:t>
                  </w:r>
                  <w:r w:rsidRPr="00FE4F88">
                    <w:rPr>
                      <w:b/>
                      <w:spacing w:val="1"/>
                      <w:sz w:val="16"/>
                      <w:szCs w:val="16"/>
                    </w:rPr>
                    <w:t xml:space="preserve"> </w:t>
                  </w:r>
                  <w:r w:rsidRPr="00FE4F88">
                    <w:rPr>
                      <w:b/>
                      <w:sz w:val="16"/>
                      <w:szCs w:val="16"/>
                    </w:rPr>
                    <w:t>наименованием</w:t>
                  </w:r>
                  <w:r w:rsidRPr="00FE4F88">
                    <w:rPr>
                      <w:b/>
                      <w:spacing w:val="1"/>
                      <w:sz w:val="16"/>
                      <w:szCs w:val="16"/>
                    </w:rPr>
                    <w:t xml:space="preserve"> </w:t>
                  </w:r>
                  <w:r w:rsidRPr="00FE4F88">
                    <w:rPr>
                      <w:b/>
                      <w:sz w:val="16"/>
                      <w:szCs w:val="16"/>
                    </w:rPr>
                    <w:t xml:space="preserve">муниципальной </w:t>
                  </w:r>
                  <w:r w:rsidRPr="00FE4F88">
                    <w:rPr>
                      <w:b/>
                      <w:spacing w:val="1"/>
                      <w:sz w:val="16"/>
                      <w:szCs w:val="16"/>
                    </w:rPr>
                    <w:t xml:space="preserve"> </w:t>
                  </w:r>
                  <w:r w:rsidRPr="00FE4F88">
                    <w:rPr>
                      <w:b/>
                      <w:sz w:val="16"/>
                      <w:szCs w:val="16"/>
                    </w:rPr>
                    <w:t>программы</w:t>
                  </w:r>
                </w:p>
              </w:tc>
              <w:tc>
                <w:tcPr>
                  <w:tcW w:w="851" w:type="dxa"/>
                  <w:vMerge w:val="restart"/>
                  <w:vAlign w:val="center"/>
                </w:tcPr>
                <w:p w:rsidR="00D03544" w:rsidRPr="00FE4F88" w:rsidRDefault="00D03544" w:rsidP="004321B9">
                  <w:pPr>
                    <w:pStyle w:val="TableParagraph"/>
                    <w:ind w:left="-3"/>
                    <w:jc w:val="center"/>
                    <w:rPr>
                      <w:b/>
                      <w:sz w:val="16"/>
                      <w:szCs w:val="16"/>
                    </w:rPr>
                  </w:pPr>
                  <w:r w:rsidRPr="00FE4F88">
                    <w:rPr>
                      <w:b/>
                      <w:sz w:val="16"/>
                      <w:szCs w:val="16"/>
                    </w:rPr>
                    <w:t>Единица</w:t>
                  </w:r>
                  <w:r w:rsidRPr="00FE4F88">
                    <w:rPr>
                      <w:b/>
                      <w:spacing w:val="1"/>
                      <w:sz w:val="16"/>
                      <w:szCs w:val="16"/>
                    </w:rPr>
                    <w:t xml:space="preserve"> </w:t>
                  </w:r>
                  <w:proofErr w:type="spellStart"/>
                  <w:proofErr w:type="gramStart"/>
                  <w:r w:rsidRPr="00FE4F88">
                    <w:rPr>
                      <w:b/>
                      <w:sz w:val="16"/>
                      <w:szCs w:val="16"/>
                    </w:rPr>
                    <w:t>измере-ния</w:t>
                  </w:r>
                  <w:proofErr w:type="spellEnd"/>
                  <w:proofErr w:type="gramEnd"/>
                  <w:r w:rsidRPr="00FE4F88">
                    <w:rPr>
                      <w:b/>
                      <w:spacing w:val="-37"/>
                      <w:sz w:val="16"/>
                      <w:szCs w:val="16"/>
                    </w:rPr>
                    <w:t xml:space="preserve">       </w:t>
                  </w:r>
                  <w:r w:rsidRPr="00FE4F88">
                    <w:rPr>
                      <w:b/>
                      <w:spacing w:val="-37"/>
                      <w:sz w:val="16"/>
                      <w:szCs w:val="16"/>
                    </w:rPr>
                    <w:br/>
                  </w:r>
                  <w:r w:rsidRPr="00FE4F88">
                    <w:rPr>
                      <w:b/>
                      <w:spacing w:val="-1"/>
                      <w:sz w:val="16"/>
                      <w:szCs w:val="16"/>
                    </w:rPr>
                    <w:t>(по</w:t>
                  </w:r>
                  <w:r w:rsidRPr="00FE4F88">
                    <w:rPr>
                      <w:b/>
                      <w:spacing w:val="-9"/>
                      <w:sz w:val="16"/>
                      <w:szCs w:val="16"/>
                    </w:rPr>
                    <w:t xml:space="preserve"> </w:t>
                  </w:r>
                  <w:r w:rsidRPr="00FE4F88">
                    <w:rPr>
                      <w:b/>
                      <w:sz w:val="16"/>
                      <w:szCs w:val="16"/>
                    </w:rPr>
                    <w:t>ОКЕИ)</w:t>
                  </w:r>
                </w:p>
              </w:tc>
              <w:tc>
                <w:tcPr>
                  <w:tcW w:w="1533" w:type="dxa"/>
                  <w:gridSpan w:val="2"/>
                  <w:vAlign w:val="center"/>
                </w:tcPr>
                <w:p w:rsidR="00D03544" w:rsidRPr="00FE4F88" w:rsidRDefault="00D03544" w:rsidP="004321B9">
                  <w:pPr>
                    <w:pStyle w:val="TableParagraph"/>
                    <w:ind w:left="-3"/>
                    <w:jc w:val="center"/>
                    <w:rPr>
                      <w:b/>
                      <w:sz w:val="16"/>
                      <w:szCs w:val="16"/>
                    </w:rPr>
                  </w:pPr>
                  <w:r w:rsidRPr="00FE4F88">
                    <w:rPr>
                      <w:b/>
                      <w:sz w:val="16"/>
                      <w:szCs w:val="16"/>
                    </w:rPr>
                    <w:t>Базовое</w:t>
                  </w:r>
                  <w:r w:rsidRPr="00FE4F88">
                    <w:rPr>
                      <w:b/>
                      <w:spacing w:val="-6"/>
                      <w:sz w:val="16"/>
                      <w:szCs w:val="16"/>
                    </w:rPr>
                    <w:t xml:space="preserve"> </w:t>
                  </w:r>
                  <w:r w:rsidRPr="00FE4F88">
                    <w:rPr>
                      <w:b/>
                      <w:sz w:val="16"/>
                      <w:szCs w:val="16"/>
                    </w:rPr>
                    <w:t>значение</w:t>
                  </w:r>
                </w:p>
              </w:tc>
              <w:tc>
                <w:tcPr>
                  <w:tcW w:w="3950" w:type="dxa"/>
                  <w:gridSpan w:val="6"/>
                </w:tcPr>
                <w:p w:rsidR="00D03544" w:rsidRPr="00FE4F88" w:rsidRDefault="00D03544" w:rsidP="004321B9">
                  <w:pPr>
                    <w:pStyle w:val="TableParagraph"/>
                    <w:ind w:left="-3"/>
                    <w:jc w:val="center"/>
                    <w:rPr>
                      <w:b/>
                      <w:sz w:val="16"/>
                      <w:szCs w:val="16"/>
                    </w:rPr>
                  </w:pPr>
                  <w:r w:rsidRPr="00FE4F88">
                    <w:rPr>
                      <w:b/>
                      <w:position w:val="-5"/>
                      <w:sz w:val="16"/>
                      <w:szCs w:val="16"/>
                    </w:rPr>
                    <w:t>Период, год</w:t>
                  </w:r>
                </w:p>
              </w:tc>
              <w:tc>
                <w:tcPr>
                  <w:tcW w:w="1560" w:type="dxa"/>
                  <w:vMerge w:val="restart"/>
                  <w:vAlign w:val="center"/>
                </w:tcPr>
                <w:p w:rsidR="00D03544" w:rsidRPr="00FE4F88" w:rsidRDefault="00D03544" w:rsidP="004321B9">
                  <w:pPr>
                    <w:pStyle w:val="TableParagraph"/>
                    <w:ind w:left="-3"/>
                    <w:jc w:val="center"/>
                    <w:rPr>
                      <w:b/>
                      <w:sz w:val="16"/>
                      <w:szCs w:val="16"/>
                    </w:rPr>
                  </w:pPr>
                  <w:r w:rsidRPr="00FE4F88">
                    <w:rPr>
                      <w:b/>
                      <w:sz w:val="16"/>
                      <w:szCs w:val="16"/>
                    </w:rPr>
                    <w:t>Тип мероприятия (результата)</w:t>
                  </w:r>
                </w:p>
              </w:tc>
              <w:tc>
                <w:tcPr>
                  <w:tcW w:w="1083" w:type="dxa"/>
                  <w:vMerge w:val="restart"/>
                  <w:tcBorders>
                    <w:right w:val="single" w:sz="4" w:space="0" w:color="auto"/>
                  </w:tcBorders>
                  <w:vAlign w:val="center"/>
                </w:tcPr>
                <w:p w:rsidR="00D03544" w:rsidRPr="00EC1ECF" w:rsidRDefault="00D03544" w:rsidP="004321B9">
                  <w:pPr>
                    <w:pStyle w:val="TableParagraph"/>
                    <w:ind w:left="-113" w:right="-103"/>
                    <w:jc w:val="center"/>
                    <w:rPr>
                      <w:b/>
                      <w:sz w:val="16"/>
                      <w:szCs w:val="16"/>
                    </w:rPr>
                  </w:pPr>
                  <w:r w:rsidRPr="00EC1ECF">
                    <w:rPr>
                      <w:b/>
                      <w:sz w:val="16"/>
                      <w:szCs w:val="16"/>
                    </w:rPr>
                    <w:t>Уровень мероприятия (результата)</w:t>
                  </w:r>
                </w:p>
              </w:tc>
              <w:tc>
                <w:tcPr>
                  <w:tcW w:w="2642" w:type="dxa"/>
                  <w:vMerge w:val="restart"/>
                  <w:tcBorders>
                    <w:left w:val="single" w:sz="4" w:space="0" w:color="auto"/>
                    <w:right w:val="single" w:sz="4" w:space="0" w:color="auto"/>
                  </w:tcBorders>
                  <w:vAlign w:val="center"/>
                </w:tcPr>
                <w:p w:rsidR="00D03544" w:rsidRPr="00EC1ECF" w:rsidRDefault="00D03544" w:rsidP="004321B9">
                  <w:pPr>
                    <w:pStyle w:val="TableParagraph"/>
                    <w:ind w:left="-109" w:right="-107"/>
                    <w:jc w:val="center"/>
                    <w:rPr>
                      <w:b/>
                      <w:sz w:val="16"/>
                      <w:szCs w:val="16"/>
                    </w:rPr>
                  </w:pPr>
                  <w:r w:rsidRPr="00EC1ECF">
                    <w:rPr>
                      <w:b/>
                      <w:sz w:val="16"/>
                      <w:szCs w:val="16"/>
                    </w:rPr>
                    <w:t xml:space="preserve">Связь </w:t>
                  </w:r>
                  <w:r w:rsidRPr="00EC1ECF">
                    <w:rPr>
                      <w:b/>
                      <w:sz w:val="16"/>
                      <w:szCs w:val="16"/>
                    </w:rPr>
                    <w:br/>
                    <w:t>с показателями</w:t>
                  </w:r>
                  <w:r w:rsidRPr="00EC1ECF">
                    <w:rPr>
                      <w:b/>
                      <w:spacing w:val="1"/>
                      <w:sz w:val="16"/>
                      <w:szCs w:val="16"/>
                    </w:rPr>
                    <w:t xml:space="preserve"> </w:t>
                  </w:r>
                  <w:r w:rsidRPr="00EC1ECF">
                    <w:rPr>
                      <w:b/>
                      <w:spacing w:val="-1"/>
                      <w:sz w:val="16"/>
                      <w:szCs w:val="16"/>
                    </w:rPr>
                    <w:t xml:space="preserve">регионального </w:t>
                  </w:r>
                  <w:r w:rsidRPr="00EC1ECF">
                    <w:rPr>
                      <w:b/>
                      <w:sz w:val="16"/>
                      <w:szCs w:val="16"/>
                    </w:rPr>
                    <w:t>проекта</w:t>
                  </w:r>
                </w:p>
              </w:tc>
            </w:tr>
            <w:tr w:rsidR="003A7F98" w:rsidRPr="00EC1ECF" w:rsidTr="00307152">
              <w:trPr>
                <w:trHeight w:val="1160"/>
                <w:tblHeader/>
              </w:trPr>
              <w:tc>
                <w:tcPr>
                  <w:tcW w:w="549" w:type="dxa"/>
                  <w:vMerge/>
                  <w:tcBorders>
                    <w:top w:val="none" w:sz="4" w:space="0" w:color="000000"/>
                  </w:tcBorders>
                  <w:vAlign w:val="center"/>
                </w:tcPr>
                <w:p w:rsidR="00D03544" w:rsidRPr="00EC1ECF" w:rsidRDefault="00D03544" w:rsidP="004321B9">
                  <w:pPr>
                    <w:jc w:val="center"/>
                    <w:rPr>
                      <w:rFonts w:ascii="Times New Roman" w:hAnsi="Times New Roman" w:cs="Times New Roman"/>
                      <w:sz w:val="16"/>
                      <w:szCs w:val="16"/>
                    </w:rPr>
                  </w:pPr>
                </w:p>
              </w:tc>
              <w:tc>
                <w:tcPr>
                  <w:tcW w:w="1955" w:type="dxa"/>
                  <w:vMerge/>
                  <w:tcBorders>
                    <w:top w:val="none" w:sz="4" w:space="0" w:color="000000"/>
                  </w:tcBorders>
                  <w:vAlign w:val="center"/>
                </w:tcPr>
                <w:p w:rsidR="00D03544" w:rsidRPr="00EC1ECF" w:rsidRDefault="00D03544" w:rsidP="004321B9">
                  <w:pPr>
                    <w:jc w:val="center"/>
                    <w:rPr>
                      <w:rFonts w:ascii="Times New Roman" w:hAnsi="Times New Roman" w:cs="Times New Roman"/>
                      <w:sz w:val="16"/>
                      <w:szCs w:val="16"/>
                    </w:rPr>
                  </w:pPr>
                </w:p>
              </w:tc>
              <w:tc>
                <w:tcPr>
                  <w:tcW w:w="1494" w:type="dxa"/>
                  <w:vMerge/>
                  <w:tcBorders>
                    <w:top w:val="none" w:sz="4" w:space="0" w:color="000000"/>
                  </w:tcBorders>
                  <w:vAlign w:val="center"/>
                </w:tcPr>
                <w:p w:rsidR="00D03544" w:rsidRPr="00EC1ECF" w:rsidRDefault="00D03544" w:rsidP="004321B9">
                  <w:pPr>
                    <w:jc w:val="center"/>
                    <w:rPr>
                      <w:rFonts w:ascii="Times New Roman" w:hAnsi="Times New Roman" w:cs="Times New Roman"/>
                      <w:sz w:val="16"/>
                      <w:szCs w:val="16"/>
                    </w:rPr>
                  </w:pPr>
                </w:p>
              </w:tc>
              <w:tc>
                <w:tcPr>
                  <w:tcW w:w="851" w:type="dxa"/>
                  <w:vMerge/>
                  <w:tcBorders>
                    <w:top w:val="none" w:sz="4" w:space="0" w:color="000000"/>
                  </w:tcBorders>
                  <w:vAlign w:val="center"/>
                </w:tcPr>
                <w:p w:rsidR="00D03544" w:rsidRPr="00EC1ECF" w:rsidRDefault="00D03544" w:rsidP="004321B9">
                  <w:pPr>
                    <w:jc w:val="center"/>
                    <w:rPr>
                      <w:rFonts w:ascii="Times New Roman" w:hAnsi="Times New Roman" w:cs="Times New Roman"/>
                      <w:sz w:val="16"/>
                      <w:szCs w:val="16"/>
                    </w:rPr>
                  </w:pPr>
                </w:p>
              </w:tc>
              <w:tc>
                <w:tcPr>
                  <w:tcW w:w="877" w:type="dxa"/>
                  <w:tcBorders>
                    <w:top w:val="none" w:sz="4" w:space="0" w:color="000000"/>
                  </w:tcBorders>
                  <w:vAlign w:val="center"/>
                </w:tcPr>
                <w:p w:rsidR="00D03544" w:rsidRPr="00EC1ECF" w:rsidRDefault="00D03544" w:rsidP="004321B9">
                  <w:pPr>
                    <w:pStyle w:val="TableParagraph"/>
                    <w:jc w:val="center"/>
                    <w:rPr>
                      <w:b/>
                      <w:sz w:val="16"/>
                      <w:szCs w:val="16"/>
                    </w:rPr>
                  </w:pPr>
                  <w:r w:rsidRPr="00EC1ECF">
                    <w:rPr>
                      <w:b/>
                      <w:sz w:val="16"/>
                      <w:szCs w:val="16"/>
                    </w:rPr>
                    <w:t>значение</w:t>
                  </w:r>
                </w:p>
              </w:tc>
              <w:tc>
                <w:tcPr>
                  <w:tcW w:w="656" w:type="dxa"/>
                  <w:tcBorders>
                    <w:top w:val="none" w:sz="4" w:space="0" w:color="000000"/>
                  </w:tcBorders>
                  <w:vAlign w:val="center"/>
                </w:tcPr>
                <w:p w:rsidR="00D03544" w:rsidRPr="00EC1ECF" w:rsidRDefault="00D03544" w:rsidP="004321B9">
                  <w:pPr>
                    <w:pStyle w:val="TableParagraph"/>
                    <w:jc w:val="center"/>
                    <w:rPr>
                      <w:b/>
                      <w:sz w:val="16"/>
                      <w:szCs w:val="16"/>
                    </w:rPr>
                  </w:pPr>
                  <w:r w:rsidRPr="00EC1ECF">
                    <w:rPr>
                      <w:b/>
                      <w:sz w:val="16"/>
                      <w:szCs w:val="16"/>
                    </w:rPr>
                    <w:t>год</w:t>
                  </w:r>
                </w:p>
              </w:tc>
              <w:tc>
                <w:tcPr>
                  <w:tcW w:w="670" w:type="dxa"/>
                  <w:vAlign w:val="center"/>
                </w:tcPr>
                <w:p w:rsidR="00D03544" w:rsidRPr="00EC1ECF" w:rsidRDefault="00D03544" w:rsidP="004321B9">
                  <w:pPr>
                    <w:pStyle w:val="TableParagraph"/>
                    <w:jc w:val="center"/>
                    <w:rPr>
                      <w:b/>
                      <w:sz w:val="16"/>
                      <w:szCs w:val="16"/>
                    </w:rPr>
                  </w:pPr>
                  <w:r w:rsidRPr="00EC1ECF">
                    <w:rPr>
                      <w:b/>
                      <w:sz w:val="16"/>
                      <w:szCs w:val="16"/>
                    </w:rPr>
                    <w:t>2025</w:t>
                  </w:r>
                </w:p>
              </w:tc>
              <w:tc>
                <w:tcPr>
                  <w:tcW w:w="651" w:type="dxa"/>
                  <w:vAlign w:val="center"/>
                </w:tcPr>
                <w:p w:rsidR="00D03544" w:rsidRPr="00EC1ECF" w:rsidRDefault="00D03544" w:rsidP="004321B9">
                  <w:pPr>
                    <w:pStyle w:val="TableParagraph"/>
                    <w:jc w:val="center"/>
                    <w:rPr>
                      <w:b/>
                      <w:sz w:val="16"/>
                      <w:szCs w:val="16"/>
                    </w:rPr>
                  </w:pPr>
                  <w:r w:rsidRPr="00EC1ECF">
                    <w:rPr>
                      <w:b/>
                      <w:sz w:val="16"/>
                      <w:szCs w:val="16"/>
                    </w:rPr>
                    <w:t>2026</w:t>
                  </w:r>
                </w:p>
              </w:tc>
              <w:tc>
                <w:tcPr>
                  <w:tcW w:w="652" w:type="dxa"/>
                  <w:vAlign w:val="center"/>
                </w:tcPr>
                <w:p w:rsidR="00D03544" w:rsidRPr="00EC1ECF" w:rsidRDefault="00D03544" w:rsidP="004321B9">
                  <w:pPr>
                    <w:pStyle w:val="TableParagraph"/>
                    <w:jc w:val="center"/>
                    <w:rPr>
                      <w:b/>
                      <w:sz w:val="16"/>
                      <w:szCs w:val="16"/>
                    </w:rPr>
                  </w:pPr>
                  <w:r w:rsidRPr="00EC1ECF">
                    <w:rPr>
                      <w:b/>
                      <w:sz w:val="16"/>
                      <w:szCs w:val="16"/>
                    </w:rPr>
                    <w:t>2027</w:t>
                  </w:r>
                </w:p>
              </w:tc>
              <w:tc>
                <w:tcPr>
                  <w:tcW w:w="652" w:type="dxa"/>
                  <w:vAlign w:val="center"/>
                </w:tcPr>
                <w:p w:rsidR="00D03544" w:rsidRPr="00EC1ECF" w:rsidRDefault="00D03544" w:rsidP="004321B9">
                  <w:pPr>
                    <w:pStyle w:val="TableParagraph"/>
                    <w:jc w:val="center"/>
                    <w:rPr>
                      <w:b/>
                      <w:sz w:val="16"/>
                      <w:szCs w:val="16"/>
                    </w:rPr>
                  </w:pPr>
                  <w:r w:rsidRPr="00EC1ECF">
                    <w:rPr>
                      <w:b/>
                      <w:sz w:val="16"/>
                      <w:szCs w:val="16"/>
                    </w:rPr>
                    <w:t>2028</w:t>
                  </w:r>
                </w:p>
              </w:tc>
              <w:tc>
                <w:tcPr>
                  <w:tcW w:w="645" w:type="dxa"/>
                  <w:vAlign w:val="center"/>
                </w:tcPr>
                <w:p w:rsidR="00D03544" w:rsidRPr="00EC1ECF" w:rsidRDefault="00D03544" w:rsidP="004321B9">
                  <w:pPr>
                    <w:pStyle w:val="TableParagraph"/>
                    <w:jc w:val="center"/>
                    <w:rPr>
                      <w:b/>
                      <w:sz w:val="16"/>
                      <w:szCs w:val="16"/>
                    </w:rPr>
                  </w:pPr>
                  <w:r w:rsidRPr="00EC1ECF">
                    <w:rPr>
                      <w:b/>
                      <w:sz w:val="16"/>
                      <w:szCs w:val="16"/>
                    </w:rPr>
                    <w:t>2029</w:t>
                  </w:r>
                </w:p>
              </w:tc>
              <w:tc>
                <w:tcPr>
                  <w:tcW w:w="680" w:type="dxa"/>
                  <w:vAlign w:val="center"/>
                </w:tcPr>
                <w:p w:rsidR="00D03544" w:rsidRPr="00EC1ECF" w:rsidRDefault="00D03544" w:rsidP="004321B9">
                  <w:pPr>
                    <w:pStyle w:val="TableParagraph"/>
                    <w:jc w:val="center"/>
                    <w:rPr>
                      <w:b/>
                      <w:sz w:val="16"/>
                      <w:szCs w:val="16"/>
                    </w:rPr>
                  </w:pPr>
                  <w:r w:rsidRPr="00EC1ECF">
                    <w:rPr>
                      <w:b/>
                      <w:sz w:val="16"/>
                      <w:szCs w:val="16"/>
                    </w:rPr>
                    <w:t>2030</w:t>
                  </w:r>
                </w:p>
              </w:tc>
              <w:tc>
                <w:tcPr>
                  <w:tcW w:w="1560" w:type="dxa"/>
                  <w:vMerge/>
                  <w:tcBorders>
                    <w:top w:val="none" w:sz="4" w:space="0" w:color="000000"/>
                  </w:tcBorders>
                  <w:vAlign w:val="center"/>
                </w:tcPr>
                <w:p w:rsidR="00D03544" w:rsidRPr="00EC1ECF" w:rsidRDefault="00D03544" w:rsidP="004321B9">
                  <w:pPr>
                    <w:jc w:val="center"/>
                    <w:rPr>
                      <w:rFonts w:ascii="Times New Roman" w:hAnsi="Times New Roman" w:cs="Times New Roman"/>
                      <w:sz w:val="16"/>
                      <w:szCs w:val="16"/>
                    </w:rPr>
                  </w:pPr>
                </w:p>
              </w:tc>
              <w:tc>
                <w:tcPr>
                  <w:tcW w:w="1083" w:type="dxa"/>
                  <w:vMerge/>
                  <w:tcBorders>
                    <w:right w:val="single" w:sz="4" w:space="0" w:color="auto"/>
                  </w:tcBorders>
                </w:tcPr>
                <w:p w:rsidR="00D03544" w:rsidRPr="00EC1ECF" w:rsidRDefault="00D03544" w:rsidP="004321B9">
                  <w:pPr>
                    <w:jc w:val="center"/>
                    <w:rPr>
                      <w:rFonts w:ascii="Times New Roman" w:hAnsi="Times New Roman" w:cs="Times New Roman"/>
                      <w:sz w:val="16"/>
                      <w:szCs w:val="16"/>
                    </w:rPr>
                  </w:pPr>
                </w:p>
              </w:tc>
              <w:tc>
                <w:tcPr>
                  <w:tcW w:w="2642" w:type="dxa"/>
                  <w:vMerge/>
                  <w:tcBorders>
                    <w:top w:val="none" w:sz="4" w:space="0" w:color="000000"/>
                    <w:left w:val="single" w:sz="4" w:space="0" w:color="auto"/>
                    <w:right w:val="single" w:sz="4" w:space="0" w:color="auto"/>
                  </w:tcBorders>
                  <w:vAlign w:val="center"/>
                </w:tcPr>
                <w:p w:rsidR="00D03544" w:rsidRPr="00EC1ECF" w:rsidRDefault="00D03544" w:rsidP="004321B9">
                  <w:pPr>
                    <w:jc w:val="center"/>
                    <w:rPr>
                      <w:rFonts w:ascii="Times New Roman" w:hAnsi="Times New Roman" w:cs="Times New Roman"/>
                      <w:sz w:val="16"/>
                      <w:szCs w:val="16"/>
                    </w:rPr>
                  </w:pPr>
                </w:p>
              </w:tc>
            </w:tr>
            <w:tr w:rsidR="00ED454E" w:rsidRPr="00971051" w:rsidTr="00AE263C">
              <w:trPr>
                <w:trHeight w:val="328"/>
              </w:trPr>
              <w:tc>
                <w:tcPr>
                  <w:tcW w:w="549" w:type="dxa"/>
                  <w:vAlign w:val="center"/>
                </w:tcPr>
                <w:p w:rsidR="00ED454E" w:rsidRPr="00CF726D" w:rsidRDefault="00ED454E" w:rsidP="004321B9">
                  <w:pPr>
                    <w:pStyle w:val="TableParagraph"/>
                    <w:jc w:val="center"/>
                  </w:pPr>
                  <w:r w:rsidRPr="00CF726D">
                    <w:t>1.</w:t>
                  </w:r>
                </w:p>
              </w:tc>
              <w:tc>
                <w:tcPr>
                  <w:tcW w:w="15068" w:type="dxa"/>
                  <w:gridSpan w:val="14"/>
                  <w:tcBorders>
                    <w:right w:val="single" w:sz="4" w:space="0" w:color="auto"/>
                  </w:tcBorders>
                </w:tcPr>
                <w:p w:rsidR="00ED454E" w:rsidRPr="00CF726D" w:rsidRDefault="00ED454E" w:rsidP="00AE263C">
                  <w:pPr>
                    <w:autoSpaceDE w:val="0"/>
                    <w:autoSpaceDN w:val="0"/>
                    <w:adjustRightInd w:val="0"/>
                    <w:spacing w:after="0" w:line="240" w:lineRule="auto"/>
                    <w:rPr>
                      <w:rFonts w:ascii="Times New Roman" w:hAnsi="Times New Roman" w:cs="Times New Roman"/>
                    </w:rPr>
                  </w:pPr>
                  <w:r w:rsidRPr="00CF726D">
                    <w:rPr>
                      <w:rFonts w:ascii="Times New Roman" w:hAnsi="Times New Roman" w:cs="Times New Roman"/>
                    </w:rPr>
                    <w:t>Задача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ED454E" w:rsidRPr="00CF726D" w:rsidRDefault="00ED454E" w:rsidP="004321B9">
                  <w:pPr>
                    <w:autoSpaceDE w:val="0"/>
                    <w:autoSpaceDN w:val="0"/>
                    <w:adjustRightInd w:val="0"/>
                    <w:spacing w:after="0" w:line="240" w:lineRule="auto"/>
                    <w:rPr>
                      <w:rFonts w:ascii="Times New Roman" w:hAnsi="Times New Roman" w:cs="Times New Roman"/>
                    </w:rPr>
                  </w:pPr>
                </w:p>
              </w:tc>
            </w:tr>
            <w:tr w:rsidR="000F0686" w:rsidRPr="00971051" w:rsidTr="00307152">
              <w:trPr>
                <w:trHeight w:val="1355"/>
              </w:trPr>
              <w:tc>
                <w:tcPr>
                  <w:tcW w:w="549" w:type="dxa"/>
                </w:tcPr>
                <w:p w:rsidR="000F0686" w:rsidRPr="00CF726D" w:rsidRDefault="000F0686" w:rsidP="004321B9">
                  <w:pPr>
                    <w:pStyle w:val="TableParagraph"/>
                  </w:pPr>
                  <w:r w:rsidRPr="00CF726D">
                    <w:t>1.1.</w:t>
                  </w:r>
                </w:p>
              </w:tc>
              <w:tc>
                <w:tcPr>
                  <w:tcW w:w="1955" w:type="dxa"/>
                </w:tcPr>
                <w:p w:rsidR="000F0686" w:rsidRPr="00CF726D" w:rsidRDefault="000F0686" w:rsidP="00AE263C">
                  <w:pPr>
                    <w:spacing w:after="1" w:line="280" w:lineRule="auto"/>
                    <w:rPr>
                      <w:rFonts w:ascii="Times New Roman" w:hAnsi="Times New Roman" w:cs="Times New Roman"/>
                    </w:rPr>
                  </w:pPr>
                  <w:r w:rsidRPr="00CF726D">
                    <w:rPr>
                      <w:rFonts w:ascii="Times New Roman" w:hAnsi="Times New Roman" w:cs="Times New Roman"/>
                    </w:rPr>
                    <w:t>Реализованы мероприятия, предусмотренные региональными программами переселения граждан из непригодного для проживания жилищного фонда</w:t>
                  </w:r>
                </w:p>
              </w:tc>
              <w:tc>
                <w:tcPr>
                  <w:tcW w:w="1494" w:type="dxa"/>
                </w:tcPr>
                <w:p w:rsidR="000F0686" w:rsidRPr="00CF726D" w:rsidRDefault="000F0686" w:rsidP="004321B9">
                  <w:pPr>
                    <w:pStyle w:val="TableParagraph"/>
                    <w:jc w:val="center"/>
                  </w:pPr>
                  <w:r w:rsidRPr="00CF726D">
                    <w:t>Х</w:t>
                  </w:r>
                </w:p>
              </w:tc>
              <w:tc>
                <w:tcPr>
                  <w:tcW w:w="851" w:type="dxa"/>
                </w:tcPr>
                <w:p w:rsidR="000F0686" w:rsidRPr="00CF726D" w:rsidRDefault="000F0686" w:rsidP="004321B9">
                  <w:pPr>
                    <w:rPr>
                      <w:rFonts w:ascii="Times New Roman" w:hAnsi="Times New Roman" w:cs="Times New Roman"/>
                    </w:rPr>
                  </w:pPr>
                  <w:r w:rsidRPr="00CF726D">
                    <w:rPr>
                      <w:rFonts w:ascii="Times New Roman" w:eastAsia="Arial Unicode MS" w:hAnsi="Times New Roman" w:cs="Times New Roman"/>
                      <w:lang w:eastAsia="ru-RU"/>
                    </w:rPr>
                    <w:t>семей</w:t>
                  </w:r>
                </w:p>
              </w:tc>
              <w:tc>
                <w:tcPr>
                  <w:tcW w:w="877" w:type="dxa"/>
                </w:tcPr>
                <w:p w:rsidR="000F0686" w:rsidRPr="00CF726D" w:rsidRDefault="000F0686" w:rsidP="004321B9">
                  <w:pPr>
                    <w:pStyle w:val="TableParagraph"/>
                    <w:jc w:val="center"/>
                  </w:pPr>
                  <w:r w:rsidRPr="00CF726D">
                    <w:t>0</w:t>
                  </w:r>
                </w:p>
              </w:tc>
              <w:tc>
                <w:tcPr>
                  <w:tcW w:w="656" w:type="dxa"/>
                </w:tcPr>
                <w:p w:rsidR="000F0686" w:rsidRPr="00CF726D" w:rsidRDefault="000F0686" w:rsidP="004321B9">
                  <w:pPr>
                    <w:pStyle w:val="TableParagraph"/>
                    <w:jc w:val="center"/>
                  </w:pPr>
                  <w:r w:rsidRPr="00CF726D">
                    <w:t>2023</w:t>
                  </w:r>
                </w:p>
              </w:tc>
              <w:tc>
                <w:tcPr>
                  <w:tcW w:w="670" w:type="dxa"/>
                </w:tcPr>
                <w:p w:rsidR="000F0686" w:rsidRPr="00CF726D" w:rsidRDefault="000F0686" w:rsidP="004321B9">
                  <w:pPr>
                    <w:pStyle w:val="TableParagraph"/>
                    <w:jc w:val="center"/>
                  </w:pPr>
                  <w:r w:rsidRPr="00CF726D">
                    <w:t>11</w:t>
                  </w:r>
                </w:p>
              </w:tc>
              <w:tc>
                <w:tcPr>
                  <w:tcW w:w="651" w:type="dxa"/>
                </w:tcPr>
                <w:p w:rsidR="000F0686" w:rsidRPr="006A39AD" w:rsidRDefault="000F0686" w:rsidP="004321B9">
                  <w:pPr>
                    <w:pStyle w:val="TableParagraph"/>
                    <w:jc w:val="center"/>
                  </w:pPr>
                  <w:r w:rsidRPr="006A39AD">
                    <w:t>-</w:t>
                  </w:r>
                </w:p>
              </w:tc>
              <w:tc>
                <w:tcPr>
                  <w:tcW w:w="652" w:type="dxa"/>
                </w:tcPr>
                <w:p w:rsidR="000F0686" w:rsidRPr="006A39AD" w:rsidRDefault="000F0686" w:rsidP="004321B9">
                  <w:pPr>
                    <w:jc w:val="center"/>
                    <w:rPr>
                      <w:rFonts w:ascii="Times New Roman" w:hAnsi="Times New Roman" w:cs="Times New Roman"/>
                    </w:rPr>
                  </w:pPr>
                  <w:r w:rsidRPr="006A39AD">
                    <w:rPr>
                      <w:rFonts w:ascii="Times New Roman" w:hAnsi="Times New Roman" w:cs="Times New Roman"/>
                    </w:rPr>
                    <w:t>-</w:t>
                  </w:r>
                </w:p>
              </w:tc>
              <w:tc>
                <w:tcPr>
                  <w:tcW w:w="652" w:type="dxa"/>
                </w:tcPr>
                <w:p w:rsidR="000F0686" w:rsidRPr="006A39AD" w:rsidRDefault="000F0686" w:rsidP="004321B9">
                  <w:pPr>
                    <w:jc w:val="center"/>
                    <w:rPr>
                      <w:rFonts w:ascii="Times New Roman" w:hAnsi="Times New Roman" w:cs="Times New Roman"/>
                    </w:rPr>
                  </w:pPr>
                  <w:r w:rsidRPr="006A39AD">
                    <w:rPr>
                      <w:rFonts w:ascii="Times New Roman" w:hAnsi="Times New Roman" w:cs="Times New Roman"/>
                    </w:rPr>
                    <w:t>-</w:t>
                  </w:r>
                </w:p>
              </w:tc>
              <w:tc>
                <w:tcPr>
                  <w:tcW w:w="645" w:type="dxa"/>
                </w:tcPr>
                <w:p w:rsidR="000F0686" w:rsidRPr="006A39AD" w:rsidRDefault="000F0686" w:rsidP="004321B9">
                  <w:pPr>
                    <w:jc w:val="center"/>
                    <w:rPr>
                      <w:rFonts w:ascii="Times New Roman" w:hAnsi="Times New Roman" w:cs="Times New Roman"/>
                    </w:rPr>
                  </w:pPr>
                  <w:r w:rsidRPr="006A39AD">
                    <w:rPr>
                      <w:rFonts w:ascii="Times New Roman" w:hAnsi="Times New Roman" w:cs="Times New Roman"/>
                    </w:rPr>
                    <w:t>-</w:t>
                  </w:r>
                </w:p>
              </w:tc>
              <w:tc>
                <w:tcPr>
                  <w:tcW w:w="680" w:type="dxa"/>
                </w:tcPr>
                <w:p w:rsidR="000F0686" w:rsidRPr="006A39AD" w:rsidRDefault="000F0686" w:rsidP="004321B9">
                  <w:pPr>
                    <w:rPr>
                      <w:rFonts w:ascii="Times New Roman" w:hAnsi="Times New Roman" w:cs="Times New Roman"/>
                    </w:rPr>
                  </w:pPr>
                  <w:r w:rsidRPr="006A39AD">
                    <w:rPr>
                      <w:rFonts w:ascii="Times New Roman" w:hAnsi="Times New Roman" w:cs="Times New Roman"/>
                    </w:rPr>
                    <w:t xml:space="preserve">    -</w:t>
                  </w:r>
                </w:p>
              </w:tc>
              <w:tc>
                <w:tcPr>
                  <w:tcW w:w="1560" w:type="dxa"/>
                </w:tcPr>
                <w:p w:rsidR="000F0686" w:rsidRPr="006A39AD" w:rsidRDefault="0033522F" w:rsidP="004321B9">
                  <w:pPr>
                    <w:pStyle w:val="TableParagraph"/>
                    <w:jc w:val="center"/>
                  </w:pPr>
                  <w:r w:rsidRPr="006A39AD">
                    <w:t xml:space="preserve">Приобретение товаров, работ, услуг </w:t>
                  </w:r>
                </w:p>
              </w:tc>
              <w:tc>
                <w:tcPr>
                  <w:tcW w:w="1083" w:type="dxa"/>
                </w:tcPr>
                <w:p w:rsidR="000F0686" w:rsidRPr="006A39AD" w:rsidRDefault="0033522F" w:rsidP="004321B9">
                  <w:pPr>
                    <w:pStyle w:val="TableParagraph"/>
                    <w:jc w:val="center"/>
                  </w:pPr>
                  <w:r w:rsidRPr="006A39AD">
                    <w:t>В</w:t>
                  </w:r>
                  <w:r w:rsidR="000F0686" w:rsidRPr="006A39AD">
                    <w:t>П</w:t>
                  </w:r>
                </w:p>
              </w:tc>
              <w:tc>
                <w:tcPr>
                  <w:tcW w:w="2642" w:type="dxa"/>
                  <w:tcBorders>
                    <w:right w:val="single" w:sz="4" w:space="0" w:color="auto"/>
                  </w:tcBorders>
                </w:tcPr>
                <w:p w:rsidR="000F0686" w:rsidRPr="006A39AD" w:rsidRDefault="005E459B" w:rsidP="005E459B">
                  <w:pPr>
                    <w:spacing w:after="1" w:line="280" w:lineRule="auto"/>
                    <w:jc w:val="center"/>
                    <w:rPr>
                      <w:rFonts w:ascii="Times New Roman" w:hAnsi="Times New Roman" w:cs="Times New Roman"/>
                      <w:highlight w:val="cyan"/>
                    </w:rPr>
                  </w:pPr>
                  <w:r w:rsidRPr="006A39AD">
                    <w:rPr>
                      <w:rFonts w:ascii="Times New Roman" w:hAnsi="Times New Roman" w:cs="Times New Roman"/>
                    </w:rPr>
                    <w:t>Количество граждан, расселенных из аварийного жилищного фонда</w:t>
                  </w:r>
                </w:p>
              </w:tc>
            </w:tr>
            <w:tr w:rsidR="00ED454E" w:rsidRPr="00971051" w:rsidTr="00830A26">
              <w:trPr>
                <w:trHeight w:val="921"/>
              </w:trPr>
              <w:tc>
                <w:tcPr>
                  <w:tcW w:w="15617" w:type="dxa"/>
                  <w:gridSpan w:val="15"/>
                  <w:tcBorders>
                    <w:right w:val="single" w:sz="4" w:space="0" w:color="auto"/>
                  </w:tcBorders>
                </w:tcPr>
                <w:p w:rsidR="00ED454E" w:rsidRPr="006E16F6" w:rsidRDefault="00ED454E" w:rsidP="00AE263C">
                  <w:pPr>
                    <w:spacing w:after="1" w:line="280" w:lineRule="auto"/>
                    <w:rPr>
                      <w:rFonts w:ascii="Times New Roman" w:hAnsi="Times New Roman" w:cs="Times New Roman"/>
                    </w:rPr>
                  </w:pPr>
                  <w:r w:rsidRPr="006E16F6">
                    <w:rPr>
                      <w:rFonts w:ascii="Times New Roman" w:hAnsi="Times New Roman" w:cs="Times New Roman"/>
                    </w:rPr>
                    <w:t>В зависимости от выбранного способа переселения:</w:t>
                  </w:r>
                </w:p>
                <w:p w:rsidR="00ED454E" w:rsidRPr="006E16F6" w:rsidRDefault="00ED454E" w:rsidP="00AE263C">
                  <w:pPr>
                    <w:spacing w:after="1" w:line="280" w:lineRule="auto"/>
                    <w:rPr>
                      <w:rFonts w:ascii="Times New Roman" w:hAnsi="Times New Roman" w:cs="Times New Roman"/>
                    </w:rPr>
                  </w:pPr>
                  <w:r w:rsidRPr="006E16F6">
                    <w:rPr>
                      <w:rFonts w:ascii="Times New Roman" w:hAnsi="Times New Roman" w:cs="Times New Roman"/>
                    </w:rPr>
                    <w:t xml:space="preserve">1. Приобретаются жилые помещения для предоставления гражданам взамен </w:t>
                  </w:r>
                  <w:proofErr w:type="gramStart"/>
                  <w:r w:rsidRPr="006E16F6">
                    <w:rPr>
                      <w:rFonts w:ascii="Times New Roman" w:hAnsi="Times New Roman" w:cs="Times New Roman"/>
                    </w:rPr>
                    <w:t>аварийных</w:t>
                  </w:r>
                  <w:proofErr w:type="gramEnd"/>
                  <w:r w:rsidRPr="006E16F6">
                    <w:rPr>
                      <w:rFonts w:ascii="Times New Roman" w:hAnsi="Times New Roman" w:cs="Times New Roman"/>
                    </w:rPr>
                    <w:t>.</w:t>
                  </w:r>
                </w:p>
                <w:p w:rsidR="00ED454E" w:rsidRPr="00830A26" w:rsidRDefault="00ED454E" w:rsidP="00830A26">
                  <w:pPr>
                    <w:spacing w:after="1" w:line="280" w:lineRule="auto"/>
                  </w:pPr>
                  <w:r w:rsidRPr="006E16F6">
                    <w:rPr>
                      <w:rFonts w:ascii="Times New Roman" w:hAnsi="Times New Roman" w:cs="Times New Roman"/>
                    </w:rPr>
                    <w:t>2. Предоставляется выплата выкупной стоимости за аварийные жилые помещения</w:t>
                  </w:r>
                </w:p>
              </w:tc>
            </w:tr>
          </w:tbl>
          <w:p w:rsidR="00D03544" w:rsidRPr="00971051" w:rsidRDefault="00D03544" w:rsidP="00D03544">
            <w:pPr>
              <w:rPr>
                <w:rFonts w:eastAsia="Calibri"/>
                <w:sz w:val="20"/>
                <w:szCs w:val="20"/>
              </w:rPr>
            </w:pPr>
          </w:p>
          <w:p w:rsidR="00D03544" w:rsidRDefault="00D03544" w:rsidP="00D03544">
            <w:pPr>
              <w:pStyle w:val="4"/>
              <w:spacing w:before="0" w:after="0"/>
              <w:ind w:left="720"/>
              <w:rPr>
                <w:b/>
                <w:lang w:eastAsia="ru-RU"/>
              </w:rPr>
            </w:pPr>
          </w:p>
          <w:p w:rsidR="00D03544" w:rsidRDefault="00D03544" w:rsidP="00D03544">
            <w:pPr>
              <w:pStyle w:val="4"/>
              <w:spacing w:before="0" w:after="0"/>
              <w:ind w:left="720"/>
              <w:rPr>
                <w:b/>
                <w:lang w:eastAsia="ru-RU"/>
              </w:rPr>
            </w:pPr>
          </w:p>
          <w:p w:rsidR="00D03544" w:rsidRDefault="00D03544" w:rsidP="00D03544">
            <w:pPr>
              <w:pStyle w:val="4"/>
              <w:spacing w:before="0" w:after="0"/>
              <w:ind w:left="720"/>
              <w:rPr>
                <w:b/>
                <w:lang w:eastAsia="ru-RU"/>
              </w:rPr>
            </w:pPr>
          </w:p>
          <w:p w:rsidR="00D03544" w:rsidRDefault="00D03544" w:rsidP="00D03544">
            <w:pPr>
              <w:pStyle w:val="4"/>
              <w:spacing w:before="0" w:after="0"/>
              <w:ind w:left="720"/>
              <w:rPr>
                <w:b/>
                <w:lang w:eastAsia="ru-RU"/>
              </w:rPr>
            </w:pPr>
          </w:p>
          <w:p w:rsidR="00D03544" w:rsidRDefault="00D03544" w:rsidP="00D03544">
            <w:pPr>
              <w:pStyle w:val="4"/>
              <w:spacing w:before="0" w:after="0"/>
              <w:ind w:left="720"/>
              <w:rPr>
                <w:b/>
                <w:lang w:eastAsia="ru-RU"/>
              </w:rPr>
            </w:pPr>
          </w:p>
          <w:p w:rsidR="00D03544" w:rsidRDefault="00D03544" w:rsidP="00D03544">
            <w:pPr>
              <w:pStyle w:val="4"/>
              <w:spacing w:before="0" w:after="0"/>
              <w:ind w:left="720"/>
              <w:rPr>
                <w:b/>
                <w:lang w:eastAsia="ru-RU"/>
              </w:rPr>
            </w:pPr>
          </w:p>
          <w:p w:rsidR="00D03544" w:rsidRDefault="00D03544" w:rsidP="00D03544">
            <w:pPr>
              <w:pStyle w:val="4"/>
              <w:spacing w:before="0" w:after="0"/>
              <w:jc w:val="left"/>
              <w:rPr>
                <w:b/>
                <w:lang w:eastAsia="ru-RU"/>
              </w:rPr>
            </w:pPr>
          </w:p>
          <w:p w:rsidR="00D03544" w:rsidRDefault="00D03544" w:rsidP="00D03544">
            <w:pPr>
              <w:pStyle w:val="4"/>
              <w:spacing w:before="0" w:after="0"/>
              <w:ind w:left="720"/>
              <w:rPr>
                <w:b/>
                <w:lang w:eastAsia="ru-RU"/>
              </w:rPr>
            </w:pPr>
          </w:p>
          <w:p w:rsidR="00D03544" w:rsidRPr="00AD5BBB" w:rsidRDefault="00D03544" w:rsidP="00D03544">
            <w:pPr>
              <w:rPr>
                <w:lang w:eastAsia="ru-RU"/>
              </w:rPr>
            </w:pPr>
          </w:p>
          <w:p w:rsidR="00D03544" w:rsidRPr="00CB2588" w:rsidRDefault="00D03544" w:rsidP="00D03544">
            <w:pPr>
              <w:pStyle w:val="4"/>
              <w:spacing w:before="0" w:after="0"/>
              <w:ind w:left="720"/>
              <w:rPr>
                <w:b/>
                <w:lang w:eastAsia="ru-RU"/>
              </w:rPr>
            </w:pPr>
            <w:r>
              <w:rPr>
                <w:b/>
                <w:lang w:eastAsia="ru-RU"/>
              </w:rPr>
              <w:lastRenderedPageBreak/>
              <w:t xml:space="preserve">5. </w:t>
            </w:r>
            <w:r w:rsidRPr="00EC1ECF">
              <w:rPr>
                <w:b/>
                <w:lang w:eastAsia="ru-RU"/>
              </w:rPr>
              <w:t>Финансовое обесп</w:t>
            </w:r>
            <w:r>
              <w:rPr>
                <w:b/>
                <w:lang w:eastAsia="ru-RU"/>
              </w:rPr>
              <w:t>ечение реализации ведомственного</w:t>
            </w:r>
            <w:r w:rsidRPr="00EC1ECF">
              <w:rPr>
                <w:b/>
                <w:lang w:eastAsia="ru-RU"/>
              </w:rPr>
              <w:t xml:space="preserve"> проекта </w:t>
            </w:r>
            <w:r>
              <w:rPr>
                <w:b/>
                <w:lang w:eastAsia="ru-RU"/>
              </w:rPr>
              <w:t>2</w:t>
            </w:r>
          </w:p>
          <w:p w:rsidR="00D03544" w:rsidRPr="00EC1ECF" w:rsidRDefault="00D03544" w:rsidP="00D03544">
            <w:pPr>
              <w:widowControl w:val="0"/>
              <w:spacing w:after="0" w:line="240" w:lineRule="auto"/>
              <w:jc w:val="center"/>
              <w:outlineLvl w:val="2"/>
              <w:rPr>
                <w:rFonts w:ascii="Times New Roman" w:eastAsia="Times New Roman" w:hAnsi="Times New Roman" w:cs="Times New Roman"/>
                <w:sz w:val="20"/>
                <w:szCs w:val="20"/>
                <w:lang w:eastAsia="ru-RU"/>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3"/>
              <w:gridCol w:w="4212"/>
              <w:gridCol w:w="2727"/>
              <w:gridCol w:w="1134"/>
              <w:gridCol w:w="992"/>
              <w:gridCol w:w="1134"/>
              <w:gridCol w:w="1100"/>
              <w:gridCol w:w="1168"/>
              <w:gridCol w:w="1333"/>
              <w:gridCol w:w="1219"/>
            </w:tblGrid>
            <w:tr w:rsidR="00D03544" w:rsidRPr="00EC1ECF" w:rsidTr="004321B9">
              <w:trPr>
                <w:trHeight w:val="328"/>
              </w:trPr>
              <w:tc>
                <w:tcPr>
                  <w:tcW w:w="603" w:type="dxa"/>
                  <w:vMerge w:val="restart"/>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 xml:space="preserve">N </w:t>
                  </w:r>
                  <w:proofErr w:type="gramStart"/>
                  <w:r w:rsidRPr="00EC1ECF">
                    <w:rPr>
                      <w:rFonts w:ascii="Times New Roman" w:eastAsia="Times New Roman" w:hAnsi="Times New Roman" w:cs="Times New Roman"/>
                      <w:sz w:val="20"/>
                      <w:szCs w:val="20"/>
                      <w:lang w:eastAsia="ru-RU"/>
                    </w:rPr>
                    <w:t>п</w:t>
                  </w:r>
                  <w:proofErr w:type="gramEnd"/>
                  <w:r w:rsidRPr="00EC1ECF">
                    <w:rPr>
                      <w:rFonts w:ascii="Times New Roman" w:eastAsia="Times New Roman" w:hAnsi="Times New Roman" w:cs="Times New Roman"/>
                      <w:sz w:val="20"/>
                      <w:szCs w:val="20"/>
                      <w:lang w:eastAsia="ru-RU"/>
                    </w:rPr>
                    <w:t>/п</w:t>
                  </w:r>
                </w:p>
              </w:tc>
              <w:tc>
                <w:tcPr>
                  <w:tcW w:w="4212" w:type="dxa"/>
                  <w:vMerge w:val="restart"/>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Наименование мероприятия (результата) и источники финансирования</w:t>
                  </w:r>
                </w:p>
              </w:tc>
              <w:tc>
                <w:tcPr>
                  <w:tcW w:w="2727" w:type="dxa"/>
                  <w:vMerge w:val="restart"/>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Код бюджетной классификации</w:t>
                  </w:r>
                </w:p>
              </w:tc>
              <w:tc>
                <w:tcPr>
                  <w:tcW w:w="8080" w:type="dxa"/>
                  <w:gridSpan w:val="7"/>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Объем финансового обеспечения по годам, тыс. рублей</w:t>
                  </w:r>
                </w:p>
              </w:tc>
            </w:tr>
            <w:tr w:rsidR="00D03544" w:rsidRPr="00EC1ECF" w:rsidTr="004321B9">
              <w:trPr>
                <w:trHeight w:val="328"/>
              </w:trPr>
              <w:tc>
                <w:tcPr>
                  <w:tcW w:w="603" w:type="dxa"/>
                  <w:vMerge/>
                </w:tcPr>
                <w:p w:rsidR="00D03544" w:rsidRPr="00EC1ECF" w:rsidRDefault="00D03544" w:rsidP="004321B9">
                  <w:pPr>
                    <w:widowControl w:val="0"/>
                    <w:spacing w:after="0" w:line="240" w:lineRule="auto"/>
                    <w:rPr>
                      <w:rFonts w:ascii="Times New Roman" w:eastAsia="Times New Roman" w:hAnsi="Times New Roman" w:cs="Times New Roman"/>
                      <w:sz w:val="20"/>
                      <w:szCs w:val="20"/>
                      <w:lang w:eastAsia="ru-RU"/>
                    </w:rPr>
                  </w:pPr>
                </w:p>
              </w:tc>
              <w:tc>
                <w:tcPr>
                  <w:tcW w:w="4212" w:type="dxa"/>
                  <w:vMerge/>
                </w:tcPr>
                <w:p w:rsidR="00D03544" w:rsidRPr="00EC1ECF" w:rsidRDefault="00D03544" w:rsidP="004321B9">
                  <w:pPr>
                    <w:widowControl w:val="0"/>
                    <w:spacing w:after="0" w:line="240" w:lineRule="auto"/>
                    <w:rPr>
                      <w:rFonts w:ascii="Times New Roman" w:eastAsia="Times New Roman" w:hAnsi="Times New Roman" w:cs="Times New Roman"/>
                      <w:sz w:val="20"/>
                      <w:szCs w:val="20"/>
                      <w:lang w:eastAsia="ru-RU"/>
                    </w:rPr>
                  </w:pPr>
                </w:p>
              </w:tc>
              <w:tc>
                <w:tcPr>
                  <w:tcW w:w="2727" w:type="dxa"/>
                  <w:vMerge/>
                </w:tcPr>
                <w:p w:rsidR="00D03544" w:rsidRPr="00EC1ECF" w:rsidRDefault="00D03544" w:rsidP="004321B9">
                  <w:pPr>
                    <w:widowControl w:val="0"/>
                    <w:spacing w:after="0" w:line="240" w:lineRule="auto"/>
                    <w:rPr>
                      <w:rFonts w:ascii="Times New Roman" w:eastAsia="Times New Roman" w:hAnsi="Times New Roman" w:cs="Times New Roman"/>
                      <w:sz w:val="20"/>
                      <w:szCs w:val="20"/>
                      <w:lang w:eastAsia="ru-RU"/>
                    </w:rPr>
                  </w:pPr>
                </w:p>
              </w:tc>
              <w:tc>
                <w:tcPr>
                  <w:tcW w:w="1134"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2025</w:t>
                  </w:r>
                </w:p>
              </w:tc>
              <w:tc>
                <w:tcPr>
                  <w:tcW w:w="992"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2026</w:t>
                  </w:r>
                </w:p>
              </w:tc>
              <w:tc>
                <w:tcPr>
                  <w:tcW w:w="1134"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2027</w:t>
                  </w:r>
                </w:p>
              </w:tc>
              <w:tc>
                <w:tcPr>
                  <w:tcW w:w="1100"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2028</w:t>
                  </w:r>
                </w:p>
              </w:tc>
              <w:tc>
                <w:tcPr>
                  <w:tcW w:w="1168"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2029</w:t>
                  </w:r>
                </w:p>
              </w:tc>
              <w:tc>
                <w:tcPr>
                  <w:tcW w:w="1333"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2030</w:t>
                  </w:r>
                </w:p>
              </w:tc>
              <w:tc>
                <w:tcPr>
                  <w:tcW w:w="1219"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Всего</w:t>
                  </w:r>
                </w:p>
              </w:tc>
            </w:tr>
            <w:tr w:rsidR="00D03544" w:rsidRPr="00EC1ECF" w:rsidTr="009B111E">
              <w:trPr>
                <w:trHeight w:val="163"/>
              </w:trPr>
              <w:tc>
                <w:tcPr>
                  <w:tcW w:w="603"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1</w:t>
                  </w:r>
                </w:p>
              </w:tc>
              <w:tc>
                <w:tcPr>
                  <w:tcW w:w="4212"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2</w:t>
                  </w:r>
                </w:p>
              </w:tc>
              <w:tc>
                <w:tcPr>
                  <w:tcW w:w="2727"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3</w:t>
                  </w:r>
                </w:p>
              </w:tc>
              <w:tc>
                <w:tcPr>
                  <w:tcW w:w="1134"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4</w:t>
                  </w:r>
                </w:p>
              </w:tc>
              <w:tc>
                <w:tcPr>
                  <w:tcW w:w="992"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5</w:t>
                  </w:r>
                </w:p>
              </w:tc>
              <w:tc>
                <w:tcPr>
                  <w:tcW w:w="1134"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6</w:t>
                  </w:r>
                </w:p>
              </w:tc>
              <w:tc>
                <w:tcPr>
                  <w:tcW w:w="1100"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7</w:t>
                  </w:r>
                </w:p>
              </w:tc>
              <w:tc>
                <w:tcPr>
                  <w:tcW w:w="1168"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8</w:t>
                  </w:r>
                </w:p>
              </w:tc>
              <w:tc>
                <w:tcPr>
                  <w:tcW w:w="1333"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9</w:t>
                  </w:r>
                </w:p>
              </w:tc>
              <w:tc>
                <w:tcPr>
                  <w:tcW w:w="1219" w:type="dxa"/>
                </w:tcPr>
                <w:p w:rsidR="00D03544" w:rsidRPr="00EC1ECF" w:rsidRDefault="00D03544" w:rsidP="004321B9">
                  <w:pPr>
                    <w:widowControl w:val="0"/>
                    <w:spacing w:after="0" w:line="240" w:lineRule="auto"/>
                    <w:jc w:val="center"/>
                    <w:rPr>
                      <w:rFonts w:ascii="Times New Roman" w:eastAsia="Times New Roman" w:hAnsi="Times New Roman" w:cs="Times New Roman"/>
                      <w:sz w:val="20"/>
                      <w:szCs w:val="20"/>
                      <w:lang w:eastAsia="ru-RU"/>
                    </w:rPr>
                  </w:pPr>
                  <w:r w:rsidRPr="00EC1ECF">
                    <w:rPr>
                      <w:rFonts w:ascii="Times New Roman" w:eastAsia="Times New Roman" w:hAnsi="Times New Roman" w:cs="Times New Roman"/>
                      <w:sz w:val="20"/>
                      <w:szCs w:val="20"/>
                      <w:lang w:eastAsia="ru-RU"/>
                    </w:rPr>
                    <w:t>10</w:t>
                  </w:r>
                </w:p>
              </w:tc>
            </w:tr>
            <w:tr w:rsidR="005611DB" w:rsidRPr="00EC1ECF" w:rsidTr="004321B9">
              <w:trPr>
                <w:trHeight w:val="208"/>
              </w:trPr>
              <w:tc>
                <w:tcPr>
                  <w:tcW w:w="15622" w:type="dxa"/>
                  <w:gridSpan w:val="10"/>
                </w:tcPr>
                <w:p w:rsidR="005611DB" w:rsidRPr="009B111E" w:rsidRDefault="005611DB" w:rsidP="00AE263C">
                  <w:pPr>
                    <w:autoSpaceDE w:val="0"/>
                    <w:autoSpaceDN w:val="0"/>
                    <w:adjustRightInd w:val="0"/>
                    <w:spacing w:after="0" w:line="240" w:lineRule="auto"/>
                    <w:rPr>
                      <w:rFonts w:ascii="Times New Roman" w:hAnsi="Times New Roman" w:cs="Times New Roman"/>
                    </w:rPr>
                  </w:pPr>
                  <w:r w:rsidRPr="00CF726D">
                    <w:rPr>
                      <w:rFonts w:ascii="Times New Roman" w:hAnsi="Times New Roman" w:cs="Times New Roman"/>
                    </w:rPr>
                    <w:t>Задача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r>
            <w:tr w:rsidR="000757E9" w:rsidRPr="00EC1ECF" w:rsidTr="00AE263C">
              <w:trPr>
                <w:trHeight w:val="719"/>
              </w:trPr>
              <w:tc>
                <w:tcPr>
                  <w:tcW w:w="603" w:type="dxa"/>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tcPr>
                <w:p w:rsidR="000757E9" w:rsidRPr="00AD5819" w:rsidRDefault="000757E9" w:rsidP="004321B9">
                  <w:pPr>
                    <w:autoSpaceDE w:val="0"/>
                    <w:autoSpaceDN w:val="0"/>
                    <w:adjustRightInd w:val="0"/>
                    <w:spacing w:after="0" w:line="240" w:lineRule="auto"/>
                    <w:rPr>
                      <w:rFonts w:ascii="Times New Roman" w:hAnsi="Times New Roman" w:cs="Times New Roman"/>
                      <w:b/>
                      <w:iCs/>
                      <w:sz w:val="20"/>
                      <w:szCs w:val="20"/>
                    </w:rPr>
                  </w:pPr>
                  <w:r>
                    <w:rPr>
                      <w:rFonts w:ascii="Times New Roman" w:hAnsi="Times New Roman" w:cs="Times New Roman"/>
                    </w:rPr>
                    <w:t>Мероприятие (результат)</w:t>
                  </w:r>
                  <w:r w:rsidR="00C56553">
                    <w:rPr>
                      <w:rFonts w:ascii="Times New Roman" w:hAnsi="Times New Roman" w:cs="Times New Roman"/>
                    </w:rPr>
                    <w:t>:</w:t>
                  </w:r>
                  <w:r>
                    <w:rPr>
                      <w:rFonts w:ascii="Times New Roman" w:hAnsi="Times New Roman" w:cs="Times New Roman"/>
                    </w:rPr>
                    <w:t xml:space="preserve"> «</w:t>
                  </w:r>
                  <w:r w:rsidRPr="00AD5819">
                    <w:rPr>
                      <w:rFonts w:ascii="Times New Roman" w:hAnsi="Times New Roman" w:cs="Times New Roman"/>
                    </w:rPr>
                    <w:t>Реализованы мероприятия, предусмотренные региональными программами переселения граждан из непригодного</w:t>
                  </w:r>
                  <w:r>
                    <w:rPr>
                      <w:rFonts w:ascii="Times New Roman" w:hAnsi="Times New Roman" w:cs="Times New Roman"/>
                    </w:rPr>
                    <w:t xml:space="preserve"> для проживания жилищного фонда»</w:t>
                  </w:r>
                  <w:r w:rsidRPr="00AD5819">
                    <w:rPr>
                      <w:rFonts w:ascii="Times New Roman" w:hAnsi="Times New Roman" w:cs="Times New Roman"/>
                    </w:rPr>
                    <w:t>, всего</w:t>
                  </w:r>
                </w:p>
              </w:tc>
              <w:tc>
                <w:tcPr>
                  <w:tcW w:w="2727" w:type="dxa"/>
                  <w:vMerge w:val="restart"/>
                  <w:vAlign w:val="center"/>
                </w:tcPr>
                <w:p w:rsidR="000757E9" w:rsidRPr="00627D8B" w:rsidRDefault="000757E9" w:rsidP="00AE263C">
                  <w:pPr>
                    <w:jc w:val="center"/>
                    <w:rPr>
                      <w:rFonts w:ascii="Times New Roman" w:hAnsi="Times New Roman" w:cs="Times New Roman"/>
                      <w:b/>
                      <w:bCs/>
                    </w:rPr>
                  </w:pPr>
                  <w:r w:rsidRPr="00627D8B">
                    <w:rPr>
                      <w:rFonts w:ascii="Times New Roman" w:hAnsi="Times New Roman" w:cs="Times New Roman"/>
                      <w:b/>
                      <w:bCs/>
                    </w:rPr>
                    <w:t>06 3 03 00000</w:t>
                  </w:r>
                </w:p>
                <w:p w:rsidR="000757E9" w:rsidRPr="00627D8B" w:rsidRDefault="000757E9" w:rsidP="00AE263C">
                  <w:pPr>
                    <w:jc w:val="center"/>
                    <w:rPr>
                      <w:rFonts w:ascii="Times New Roman" w:hAnsi="Times New Roman" w:cs="Times New Roman"/>
                      <w:b/>
                      <w:bCs/>
                    </w:rPr>
                  </w:pPr>
                </w:p>
              </w:tc>
              <w:tc>
                <w:tcPr>
                  <w:tcW w:w="1134"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17 577,9</w:t>
                  </w:r>
                </w:p>
              </w:tc>
              <w:tc>
                <w:tcPr>
                  <w:tcW w:w="992"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0</w:t>
                  </w:r>
                </w:p>
              </w:tc>
              <w:tc>
                <w:tcPr>
                  <w:tcW w:w="1134"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0</w:t>
                  </w:r>
                </w:p>
              </w:tc>
              <w:tc>
                <w:tcPr>
                  <w:tcW w:w="1100"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0</w:t>
                  </w:r>
                </w:p>
              </w:tc>
              <w:tc>
                <w:tcPr>
                  <w:tcW w:w="1168"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0</w:t>
                  </w:r>
                </w:p>
              </w:tc>
              <w:tc>
                <w:tcPr>
                  <w:tcW w:w="1333" w:type="dxa"/>
                  <w:vAlign w:val="center"/>
                </w:tcPr>
                <w:p w:rsidR="000757E9" w:rsidRPr="00627D8B" w:rsidRDefault="000757E9" w:rsidP="0084099C">
                  <w:pPr>
                    <w:jc w:val="center"/>
                    <w:rPr>
                      <w:rFonts w:ascii="Times New Roman" w:hAnsi="Times New Roman" w:cs="Times New Roman"/>
                      <w:b/>
                    </w:rPr>
                  </w:pPr>
                  <w:r w:rsidRPr="00627D8B">
                    <w:rPr>
                      <w:rFonts w:ascii="Times New Roman" w:hAnsi="Times New Roman" w:cs="Times New Roman"/>
                      <w:b/>
                    </w:rPr>
                    <w:t>0</w:t>
                  </w:r>
                </w:p>
              </w:tc>
              <w:tc>
                <w:tcPr>
                  <w:tcW w:w="1219" w:type="dxa"/>
                  <w:vAlign w:val="center"/>
                </w:tcPr>
                <w:p w:rsidR="000757E9" w:rsidRPr="00627D8B" w:rsidRDefault="00C54389" w:rsidP="0084099C">
                  <w:pPr>
                    <w:jc w:val="center"/>
                    <w:rPr>
                      <w:rFonts w:ascii="Times New Roman" w:hAnsi="Times New Roman" w:cs="Times New Roman"/>
                      <w:b/>
                      <w:bCs/>
                    </w:rPr>
                  </w:pPr>
                  <w:r>
                    <w:rPr>
                      <w:rFonts w:ascii="Times New Roman" w:hAnsi="Times New Roman" w:cs="Times New Roman"/>
                      <w:b/>
                      <w:bCs/>
                    </w:rPr>
                    <w:t>17 577,9</w:t>
                  </w:r>
                </w:p>
              </w:tc>
            </w:tr>
            <w:tr w:rsidR="00C332FE" w:rsidRPr="00EC1ECF" w:rsidTr="00AE263C">
              <w:trPr>
                <w:trHeight w:val="208"/>
              </w:trPr>
              <w:tc>
                <w:tcPr>
                  <w:tcW w:w="603" w:type="dxa"/>
                </w:tcPr>
                <w:p w:rsidR="00C332FE" w:rsidRPr="00135170" w:rsidRDefault="00C332FE"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C332FE" w:rsidRPr="00135170" w:rsidRDefault="00C332FE"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w:t>
                  </w:r>
                </w:p>
                <w:p w:rsidR="00C332FE" w:rsidRPr="00135170" w:rsidRDefault="00C332FE"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трансферты из федерального бюджета (справочно)</w:t>
                  </w:r>
                </w:p>
              </w:tc>
              <w:tc>
                <w:tcPr>
                  <w:tcW w:w="2727" w:type="dxa"/>
                  <w:vMerge/>
                  <w:vAlign w:val="center"/>
                </w:tcPr>
                <w:p w:rsidR="00C332FE" w:rsidRPr="00EC1ECF" w:rsidRDefault="00C332FE"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992"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34"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00"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68"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333"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219"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r>
            <w:tr w:rsidR="00C332FE" w:rsidRPr="00EC1ECF" w:rsidTr="00AE263C">
              <w:trPr>
                <w:trHeight w:val="208"/>
              </w:trPr>
              <w:tc>
                <w:tcPr>
                  <w:tcW w:w="603" w:type="dxa"/>
                </w:tcPr>
                <w:p w:rsidR="00C332FE" w:rsidRPr="00135170" w:rsidRDefault="00C332FE"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C332FE" w:rsidRPr="00135170" w:rsidRDefault="00C332FE"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трансферты из </w:t>
                  </w:r>
                  <w:proofErr w:type="gramStart"/>
                  <w:r w:rsidRPr="00135170">
                    <w:rPr>
                      <w:rFonts w:ascii="Times New Roman" w:eastAsia="Times New Roman" w:hAnsi="Times New Roman" w:cs="Times New Roman"/>
                      <w:sz w:val="20"/>
                      <w:szCs w:val="20"/>
                      <w:lang w:eastAsia="ru-RU"/>
                    </w:rPr>
                    <w:t>регионального</w:t>
                  </w:r>
                  <w:proofErr w:type="gramEnd"/>
                </w:p>
                <w:p w:rsidR="00C332FE" w:rsidRPr="00135170" w:rsidRDefault="00C332FE"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бюджета (справочно)</w:t>
                  </w:r>
                </w:p>
              </w:tc>
              <w:tc>
                <w:tcPr>
                  <w:tcW w:w="2727" w:type="dxa"/>
                  <w:vMerge/>
                </w:tcPr>
                <w:p w:rsidR="00C332FE" w:rsidRPr="00EC1ECF" w:rsidRDefault="00C332FE"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vAlign w:val="center"/>
                </w:tcPr>
                <w:p w:rsidR="00C332FE" w:rsidRPr="00627D8B" w:rsidRDefault="00C332FE" w:rsidP="0084099C">
                  <w:pPr>
                    <w:jc w:val="center"/>
                    <w:rPr>
                      <w:rFonts w:ascii="Times New Roman" w:hAnsi="Times New Roman" w:cs="Times New Roman"/>
                      <w:b/>
                      <w:bCs/>
                    </w:rPr>
                  </w:pPr>
                  <w:r w:rsidRPr="00627D8B">
                    <w:rPr>
                      <w:rFonts w:ascii="Times New Roman" w:hAnsi="Times New Roman" w:cs="Times New Roman"/>
                      <w:b/>
                    </w:rPr>
                    <w:t>17 577,9</w:t>
                  </w:r>
                </w:p>
              </w:tc>
              <w:tc>
                <w:tcPr>
                  <w:tcW w:w="992"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34"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00"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168"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333" w:type="dxa"/>
                  <w:vAlign w:val="center"/>
                </w:tcPr>
                <w:p w:rsidR="00C332FE" w:rsidRPr="00627D8B" w:rsidRDefault="00C332FE" w:rsidP="00AE263C">
                  <w:pPr>
                    <w:jc w:val="center"/>
                    <w:rPr>
                      <w:rFonts w:ascii="Times New Roman" w:hAnsi="Times New Roman" w:cs="Times New Roman"/>
                      <w:b/>
                    </w:rPr>
                  </w:pPr>
                  <w:r w:rsidRPr="00627D8B">
                    <w:rPr>
                      <w:rFonts w:ascii="Times New Roman" w:hAnsi="Times New Roman" w:cs="Times New Roman"/>
                      <w:b/>
                    </w:rPr>
                    <w:t>0</w:t>
                  </w:r>
                </w:p>
              </w:tc>
              <w:tc>
                <w:tcPr>
                  <w:tcW w:w="1219" w:type="dxa"/>
                  <w:vAlign w:val="center"/>
                </w:tcPr>
                <w:p w:rsidR="00C332FE" w:rsidRPr="00627D8B" w:rsidRDefault="00F64D8E" w:rsidP="0084099C">
                  <w:pPr>
                    <w:jc w:val="center"/>
                    <w:rPr>
                      <w:rFonts w:ascii="Times New Roman" w:hAnsi="Times New Roman" w:cs="Times New Roman"/>
                      <w:b/>
                    </w:rPr>
                  </w:pPr>
                  <w:r>
                    <w:rPr>
                      <w:rFonts w:ascii="Times New Roman" w:hAnsi="Times New Roman" w:cs="Times New Roman"/>
                      <w:b/>
                      <w:bCs/>
                    </w:rPr>
                    <w:t>17 577,9</w:t>
                  </w:r>
                </w:p>
              </w:tc>
            </w:tr>
            <w:tr w:rsidR="000757E9" w:rsidRPr="00EC1ECF" w:rsidTr="004321B9">
              <w:trPr>
                <w:trHeight w:val="208"/>
              </w:trPr>
              <w:tc>
                <w:tcPr>
                  <w:tcW w:w="603" w:type="dxa"/>
                </w:tcPr>
                <w:p w:rsidR="000757E9" w:rsidRPr="00135170"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135170" w:rsidRDefault="000757E9"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средства местного бюджета</w:t>
                  </w:r>
                </w:p>
              </w:tc>
              <w:tc>
                <w:tcPr>
                  <w:tcW w:w="2727" w:type="dxa"/>
                  <w:vMerge/>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0757E9" w:rsidRPr="00314337"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0757E9" w:rsidRPr="00314337"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0757E9" w:rsidRPr="00D508EC" w:rsidRDefault="000E2A54" w:rsidP="0084099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33"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0757E9" w:rsidRPr="00D508EC" w:rsidRDefault="000E2A54" w:rsidP="0084099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757E9" w:rsidRPr="00EC1ECF" w:rsidTr="004321B9">
              <w:trPr>
                <w:trHeight w:val="208"/>
              </w:trPr>
              <w:tc>
                <w:tcPr>
                  <w:tcW w:w="603" w:type="dxa"/>
                </w:tcPr>
                <w:p w:rsidR="000757E9" w:rsidRPr="00135170"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135170" w:rsidRDefault="000757E9"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внебюджетные источники</w:t>
                  </w:r>
                </w:p>
              </w:tc>
              <w:tc>
                <w:tcPr>
                  <w:tcW w:w="2727" w:type="dxa"/>
                  <w:vMerge/>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0757E9" w:rsidRPr="00314337"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0757E9" w:rsidRPr="00314337"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0757E9" w:rsidRPr="00D508EC" w:rsidRDefault="000757E9" w:rsidP="0084099C">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0757E9" w:rsidRPr="00EC1ECF" w:rsidTr="004321B9">
              <w:trPr>
                <w:trHeight w:val="208"/>
              </w:trPr>
              <w:tc>
                <w:tcPr>
                  <w:tcW w:w="603" w:type="dxa"/>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A90C28" w:rsidRDefault="000757E9" w:rsidP="004321B9">
                  <w:pPr>
                    <w:spacing w:after="0" w:line="240" w:lineRule="auto"/>
                    <w:rPr>
                      <w:rFonts w:ascii="Times New Roman" w:eastAsia="Times New Roman" w:hAnsi="Times New Roman" w:cs="Times New Roman"/>
                      <w:lang w:eastAsia="ru-RU"/>
                    </w:rPr>
                  </w:pPr>
                  <w:r w:rsidRPr="00A90C28">
                    <w:rPr>
                      <w:rFonts w:ascii="Times New Roman" w:eastAsia="Times New Roman" w:hAnsi="Times New Roman" w:cs="Times New Roman"/>
                      <w:lang w:eastAsia="ru-RU"/>
                    </w:rPr>
                    <w:t xml:space="preserve">Мероприятие (результат): </w:t>
                  </w:r>
                  <w:r w:rsidR="00C17CED" w:rsidRPr="00A90C28">
                    <w:rPr>
                      <w:rFonts w:ascii="Times New Roman" w:hAnsi="Times New Roman" w:cs="Times New Roman"/>
                    </w:rPr>
                    <w:t>Переселено граждан из непригодного для проживания жилищного фонда»</w:t>
                  </w:r>
                  <w:r w:rsidR="00A222BB" w:rsidRPr="00A90C28">
                    <w:rPr>
                      <w:rFonts w:ascii="Times New Roman" w:hAnsi="Times New Roman" w:cs="Times New Roman"/>
                    </w:rPr>
                    <w:t xml:space="preserve">, </w:t>
                  </w:r>
                  <w:r w:rsidR="00EA73E4" w:rsidRPr="00A90C28">
                    <w:rPr>
                      <w:rFonts w:ascii="Times New Roman" w:hAnsi="Times New Roman" w:cs="Times New Roman"/>
                    </w:rPr>
                    <w:t>всего:</w:t>
                  </w:r>
                </w:p>
              </w:tc>
              <w:tc>
                <w:tcPr>
                  <w:tcW w:w="2727" w:type="dxa"/>
                  <w:vMerge w:val="restart"/>
                </w:tcPr>
                <w:p w:rsidR="000757E9" w:rsidRPr="00A90C28" w:rsidRDefault="0074499D" w:rsidP="004321B9">
                  <w:pPr>
                    <w:widowControl w:val="0"/>
                    <w:spacing w:after="0" w:line="240" w:lineRule="auto"/>
                    <w:jc w:val="center"/>
                    <w:rPr>
                      <w:rFonts w:ascii="Times New Roman" w:eastAsia="Times New Roman" w:hAnsi="Times New Roman" w:cs="Times New Roman"/>
                      <w:b/>
                      <w:lang w:eastAsia="ru-RU"/>
                    </w:rPr>
                  </w:pPr>
                  <w:r w:rsidRPr="00A90C28">
                    <w:rPr>
                      <w:rFonts w:ascii="Times New Roman" w:hAnsi="Times New Roman" w:cs="Times New Roman"/>
                      <w:b/>
                      <w:bCs/>
                    </w:rPr>
                    <w:t>0603 03 60560</w:t>
                  </w:r>
                </w:p>
              </w:tc>
              <w:tc>
                <w:tcPr>
                  <w:tcW w:w="1134" w:type="dxa"/>
                </w:tcPr>
                <w:p w:rsidR="000757E9" w:rsidRPr="00A90C28" w:rsidRDefault="00856298"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17577,9</w:t>
                  </w:r>
                </w:p>
              </w:tc>
              <w:tc>
                <w:tcPr>
                  <w:tcW w:w="992" w:type="dxa"/>
                </w:tcPr>
                <w:p w:rsidR="000757E9" w:rsidRPr="00A90C28" w:rsidRDefault="000757E9"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0</w:t>
                  </w:r>
                </w:p>
              </w:tc>
              <w:tc>
                <w:tcPr>
                  <w:tcW w:w="1134" w:type="dxa"/>
                </w:tcPr>
                <w:p w:rsidR="000757E9" w:rsidRPr="00A90C28" w:rsidRDefault="000757E9"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0</w:t>
                  </w:r>
                </w:p>
              </w:tc>
              <w:tc>
                <w:tcPr>
                  <w:tcW w:w="1100" w:type="dxa"/>
                </w:tcPr>
                <w:p w:rsidR="000757E9" w:rsidRPr="00A90C28" w:rsidRDefault="000757E9"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0</w:t>
                  </w:r>
                </w:p>
              </w:tc>
              <w:tc>
                <w:tcPr>
                  <w:tcW w:w="1168" w:type="dxa"/>
                </w:tcPr>
                <w:p w:rsidR="000757E9" w:rsidRPr="00A90C28" w:rsidRDefault="00F703E1"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0</w:t>
                  </w:r>
                </w:p>
              </w:tc>
              <w:tc>
                <w:tcPr>
                  <w:tcW w:w="1333" w:type="dxa"/>
                </w:tcPr>
                <w:p w:rsidR="000757E9" w:rsidRPr="00A90C28" w:rsidRDefault="000757E9"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0</w:t>
                  </w:r>
                </w:p>
              </w:tc>
              <w:tc>
                <w:tcPr>
                  <w:tcW w:w="1219" w:type="dxa"/>
                </w:tcPr>
                <w:p w:rsidR="000757E9" w:rsidRPr="00A90C28" w:rsidRDefault="00F703E1" w:rsidP="0084099C">
                  <w:pPr>
                    <w:widowControl w:val="0"/>
                    <w:spacing w:after="0" w:line="240" w:lineRule="auto"/>
                    <w:jc w:val="center"/>
                    <w:rPr>
                      <w:rFonts w:ascii="Times New Roman" w:eastAsia="Times New Roman" w:hAnsi="Times New Roman" w:cs="Times New Roman"/>
                      <w:b/>
                      <w:lang w:eastAsia="ru-RU"/>
                    </w:rPr>
                  </w:pPr>
                  <w:r w:rsidRPr="00A90C28">
                    <w:rPr>
                      <w:rFonts w:ascii="Times New Roman" w:eastAsia="Times New Roman" w:hAnsi="Times New Roman" w:cs="Times New Roman"/>
                      <w:b/>
                      <w:lang w:eastAsia="ru-RU"/>
                    </w:rPr>
                    <w:t>17577,9</w:t>
                  </w:r>
                </w:p>
              </w:tc>
            </w:tr>
            <w:tr w:rsidR="000757E9" w:rsidRPr="00EC1ECF" w:rsidTr="004321B9">
              <w:trPr>
                <w:trHeight w:val="208"/>
              </w:trPr>
              <w:tc>
                <w:tcPr>
                  <w:tcW w:w="603" w:type="dxa"/>
                </w:tcPr>
                <w:p w:rsidR="000757E9" w:rsidRPr="00135170"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135170" w:rsidRDefault="000757E9"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w:t>
                  </w:r>
                </w:p>
                <w:p w:rsidR="000757E9" w:rsidRPr="00135170" w:rsidRDefault="000757E9"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трансферты из федерального бюджета (справочно)</w:t>
                  </w:r>
                </w:p>
              </w:tc>
              <w:tc>
                <w:tcPr>
                  <w:tcW w:w="2727" w:type="dxa"/>
                  <w:vMerge/>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321B94" w:rsidRPr="00EC1ECF" w:rsidTr="004321B9">
              <w:trPr>
                <w:trHeight w:val="208"/>
              </w:trPr>
              <w:tc>
                <w:tcPr>
                  <w:tcW w:w="603" w:type="dxa"/>
                </w:tcPr>
                <w:p w:rsidR="00321B94" w:rsidRPr="00135170" w:rsidRDefault="00321B94"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321B94" w:rsidRPr="00135170" w:rsidRDefault="00321B94"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xml:space="preserve">- межбюджетные трансферты из </w:t>
                  </w:r>
                  <w:proofErr w:type="gramStart"/>
                  <w:r w:rsidRPr="00135170">
                    <w:rPr>
                      <w:rFonts w:ascii="Times New Roman" w:eastAsia="Times New Roman" w:hAnsi="Times New Roman" w:cs="Times New Roman"/>
                      <w:sz w:val="20"/>
                      <w:szCs w:val="20"/>
                      <w:lang w:eastAsia="ru-RU"/>
                    </w:rPr>
                    <w:t>регионального</w:t>
                  </w:r>
                  <w:proofErr w:type="gramEnd"/>
                </w:p>
                <w:p w:rsidR="00321B94" w:rsidRPr="00135170" w:rsidRDefault="00321B94"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бюджета (справочно)</w:t>
                  </w:r>
                </w:p>
              </w:tc>
              <w:tc>
                <w:tcPr>
                  <w:tcW w:w="2727" w:type="dxa"/>
                  <w:vMerge/>
                </w:tcPr>
                <w:p w:rsidR="00321B94" w:rsidRPr="00EC1ECF" w:rsidRDefault="00321B94"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321B94" w:rsidRPr="00B2007D"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c>
                <w:tcPr>
                  <w:tcW w:w="992" w:type="dxa"/>
                </w:tcPr>
                <w:p w:rsidR="00321B94" w:rsidRPr="00B2007D"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sidRPr="00B2007D">
                    <w:rPr>
                      <w:rFonts w:ascii="Times New Roman" w:eastAsia="Times New Roman" w:hAnsi="Times New Roman" w:cs="Times New Roman"/>
                      <w:b/>
                      <w:sz w:val="20"/>
                      <w:szCs w:val="20"/>
                      <w:lang w:eastAsia="ru-RU"/>
                    </w:rPr>
                    <w:t>0</w:t>
                  </w:r>
                </w:p>
              </w:tc>
              <w:tc>
                <w:tcPr>
                  <w:tcW w:w="1134" w:type="dxa"/>
                </w:tcPr>
                <w:p w:rsidR="00321B94" w:rsidRPr="00D508EC"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00" w:type="dxa"/>
                </w:tcPr>
                <w:p w:rsidR="00321B94" w:rsidRPr="00D508EC"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168" w:type="dxa"/>
                </w:tcPr>
                <w:p w:rsidR="00321B94" w:rsidRPr="00D508EC"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3" w:type="dxa"/>
                </w:tcPr>
                <w:p w:rsidR="00321B94" w:rsidRPr="00D508EC"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sidRPr="00D508EC">
                    <w:rPr>
                      <w:rFonts w:ascii="Times New Roman" w:eastAsia="Times New Roman" w:hAnsi="Times New Roman" w:cs="Times New Roman"/>
                      <w:b/>
                      <w:sz w:val="20"/>
                      <w:szCs w:val="20"/>
                      <w:lang w:eastAsia="ru-RU"/>
                    </w:rPr>
                    <w:t>0</w:t>
                  </w:r>
                </w:p>
              </w:tc>
              <w:tc>
                <w:tcPr>
                  <w:tcW w:w="1219" w:type="dxa"/>
                </w:tcPr>
                <w:p w:rsidR="00321B94" w:rsidRPr="00D508EC" w:rsidRDefault="00321B94" w:rsidP="00AE263C">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r>
            <w:tr w:rsidR="000757E9" w:rsidRPr="00EC1ECF" w:rsidTr="004321B9">
              <w:trPr>
                <w:trHeight w:val="208"/>
              </w:trPr>
              <w:tc>
                <w:tcPr>
                  <w:tcW w:w="603" w:type="dxa"/>
                </w:tcPr>
                <w:p w:rsidR="000757E9" w:rsidRPr="00135170"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135170" w:rsidRDefault="000757E9" w:rsidP="004321B9">
                  <w:pPr>
                    <w:spacing w:after="0" w:line="240" w:lineRule="auto"/>
                    <w:rPr>
                      <w:rFonts w:ascii="Times New Roman" w:eastAsia="Times New Roman" w:hAnsi="Times New Roman" w:cs="Times New Roman"/>
                      <w:sz w:val="20"/>
                      <w:szCs w:val="20"/>
                      <w:lang w:eastAsia="ru-RU"/>
                    </w:rPr>
                  </w:pPr>
                  <w:r w:rsidRPr="00135170">
                    <w:rPr>
                      <w:rFonts w:ascii="Times New Roman" w:eastAsia="Times New Roman" w:hAnsi="Times New Roman" w:cs="Times New Roman"/>
                      <w:sz w:val="20"/>
                      <w:szCs w:val="20"/>
                      <w:lang w:eastAsia="ru-RU"/>
                    </w:rPr>
                    <w:t>- средства местного бюджета</w:t>
                  </w:r>
                </w:p>
              </w:tc>
              <w:tc>
                <w:tcPr>
                  <w:tcW w:w="2727" w:type="dxa"/>
                  <w:vMerge/>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0757E9" w:rsidRPr="00EC1ECF" w:rsidTr="004321B9">
              <w:trPr>
                <w:trHeight w:val="208"/>
              </w:trPr>
              <w:tc>
                <w:tcPr>
                  <w:tcW w:w="603" w:type="dxa"/>
                </w:tcPr>
                <w:p w:rsidR="000757E9" w:rsidRPr="00135170"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4212" w:type="dxa"/>
                  <w:vAlign w:val="center"/>
                </w:tcPr>
                <w:p w:rsidR="000757E9" w:rsidRPr="00135170" w:rsidRDefault="009B111E" w:rsidP="004321B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внебюджетные источники</w:t>
                  </w:r>
                </w:p>
              </w:tc>
              <w:tc>
                <w:tcPr>
                  <w:tcW w:w="2727" w:type="dxa"/>
                  <w:vMerge/>
                </w:tcPr>
                <w:p w:rsidR="000757E9" w:rsidRPr="00EC1ECF" w:rsidRDefault="000757E9" w:rsidP="004321B9">
                  <w:pPr>
                    <w:widowControl w:val="0"/>
                    <w:spacing w:after="0" w:line="240" w:lineRule="auto"/>
                    <w:jc w:val="center"/>
                    <w:rPr>
                      <w:rFonts w:ascii="Times New Roman" w:eastAsia="Times New Roman" w:hAnsi="Times New Roman" w:cs="Times New Roman"/>
                      <w:sz w:val="20"/>
                      <w:szCs w:val="20"/>
                      <w:lang w:eastAsia="ru-RU"/>
                    </w:rPr>
                  </w:pPr>
                </w:p>
              </w:tc>
              <w:tc>
                <w:tcPr>
                  <w:tcW w:w="1134"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992" w:type="dxa"/>
                </w:tcPr>
                <w:p w:rsidR="000757E9" w:rsidRPr="00314337"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314337">
                    <w:rPr>
                      <w:rFonts w:ascii="Times New Roman" w:eastAsia="Times New Roman" w:hAnsi="Times New Roman" w:cs="Times New Roman"/>
                      <w:sz w:val="20"/>
                      <w:szCs w:val="20"/>
                      <w:lang w:eastAsia="ru-RU"/>
                    </w:rPr>
                    <w:t>0</w:t>
                  </w:r>
                </w:p>
              </w:tc>
              <w:tc>
                <w:tcPr>
                  <w:tcW w:w="1134"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00"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168"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333"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c>
                <w:tcPr>
                  <w:tcW w:w="1219" w:type="dxa"/>
                </w:tcPr>
                <w:p w:rsidR="000757E9" w:rsidRPr="00D508EC" w:rsidRDefault="000757E9" w:rsidP="004321B9">
                  <w:pPr>
                    <w:widowControl w:val="0"/>
                    <w:spacing w:after="0" w:line="240" w:lineRule="auto"/>
                    <w:jc w:val="center"/>
                    <w:rPr>
                      <w:rFonts w:ascii="Times New Roman" w:eastAsia="Times New Roman" w:hAnsi="Times New Roman" w:cs="Times New Roman"/>
                      <w:sz w:val="20"/>
                      <w:szCs w:val="20"/>
                      <w:lang w:eastAsia="ru-RU"/>
                    </w:rPr>
                  </w:pPr>
                  <w:r w:rsidRPr="00D508EC">
                    <w:rPr>
                      <w:rFonts w:ascii="Times New Roman" w:eastAsia="Times New Roman" w:hAnsi="Times New Roman" w:cs="Times New Roman"/>
                      <w:sz w:val="20"/>
                      <w:szCs w:val="20"/>
                      <w:lang w:eastAsia="ru-RU"/>
                    </w:rPr>
                    <w:t>0</w:t>
                  </w:r>
                </w:p>
              </w:tc>
            </w:tr>
            <w:tr w:rsidR="000757E9" w:rsidRPr="00EC1ECF" w:rsidTr="004321B9">
              <w:trPr>
                <w:trHeight w:val="208"/>
              </w:trPr>
              <w:tc>
                <w:tcPr>
                  <w:tcW w:w="4815" w:type="dxa"/>
                  <w:gridSpan w:val="2"/>
                </w:tcPr>
                <w:p w:rsidR="000757E9" w:rsidRPr="00BD422C" w:rsidRDefault="000757E9" w:rsidP="004321B9">
                  <w:pPr>
                    <w:spacing w:after="0" w:line="240" w:lineRule="auto"/>
                    <w:rPr>
                      <w:rFonts w:ascii="Times New Roman" w:eastAsia="Times New Roman" w:hAnsi="Times New Roman" w:cs="Times New Roman"/>
                      <w:b/>
                      <w:iCs/>
                      <w:sz w:val="20"/>
                      <w:szCs w:val="20"/>
                      <w:lang w:eastAsia="ru-RU"/>
                    </w:rPr>
                  </w:pPr>
                </w:p>
                <w:p w:rsidR="000757E9" w:rsidRPr="00BD422C" w:rsidRDefault="000757E9" w:rsidP="004321B9">
                  <w:pPr>
                    <w:spacing w:after="0" w:line="240" w:lineRule="auto"/>
                    <w:rPr>
                      <w:rFonts w:ascii="Times New Roman" w:eastAsia="Times New Roman" w:hAnsi="Times New Roman" w:cs="Times New Roman"/>
                      <w:b/>
                      <w:iCs/>
                      <w:sz w:val="20"/>
                      <w:szCs w:val="20"/>
                      <w:lang w:eastAsia="ru-RU"/>
                    </w:rPr>
                  </w:pPr>
                  <w:r w:rsidRPr="00BD422C">
                    <w:rPr>
                      <w:rFonts w:ascii="Times New Roman" w:eastAsia="Times New Roman" w:hAnsi="Times New Roman" w:cs="Times New Roman"/>
                      <w:b/>
                      <w:iCs/>
                      <w:sz w:val="20"/>
                      <w:szCs w:val="20"/>
                      <w:lang w:eastAsia="ru-RU"/>
                    </w:rPr>
                    <w:t>Итого  по ведомственному  проекту 2 всего, в том числе:</w:t>
                  </w:r>
                </w:p>
              </w:tc>
              <w:tc>
                <w:tcPr>
                  <w:tcW w:w="2727"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0757E9" w:rsidRPr="00BD422C" w:rsidRDefault="00513229"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c>
                <w:tcPr>
                  <w:tcW w:w="992"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0757E9" w:rsidRPr="00BD422C" w:rsidRDefault="00513229"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3"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0757E9" w:rsidRPr="00BD422C" w:rsidRDefault="00513229"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r>
            <w:tr w:rsidR="000757E9" w:rsidRPr="00EC1ECF" w:rsidTr="004321B9">
              <w:trPr>
                <w:trHeight w:val="208"/>
              </w:trPr>
              <w:tc>
                <w:tcPr>
                  <w:tcW w:w="4815" w:type="dxa"/>
                  <w:gridSpan w:val="2"/>
                  <w:vAlign w:val="center"/>
                </w:tcPr>
                <w:p w:rsidR="000757E9" w:rsidRPr="00BD422C" w:rsidRDefault="000757E9" w:rsidP="004321B9">
                  <w:pPr>
                    <w:spacing w:after="0" w:line="240" w:lineRule="auto"/>
                    <w:jc w:val="right"/>
                    <w:rPr>
                      <w:rFonts w:ascii="Times New Roman" w:eastAsia="Times New Roman" w:hAnsi="Times New Roman" w:cs="Times New Roman"/>
                      <w:b/>
                      <w:sz w:val="20"/>
                      <w:szCs w:val="20"/>
                      <w:lang w:eastAsia="ru-RU"/>
                    </w:rPr>
                  </w:pPr>
                </w:p>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 межбюджетные трансферты из </w:t>
                  </w:r>
                  <w:proofErr w:type="gramStart"/>
                  <w:r w:rsidRPr="00BD422C">
                    <w:rPr>
                      <w:rFonts w:ascii="Times New Roman" w:eastAsia="Times New Roman" w:hAnsi="Times New Roman" w:cs="Times New Roman"/>
                      <w:b/>
                      <w:sz w:val="20"/>
                      <w:szCs w:val="20"/>
                      <w:lang w:eastAsia="ru-RU"/>
                    </w:rPr>
                    <w:t>федерального</w:t>
                  </w:r>
                  <w:proofErr w:type="gramEnd"/>
                  <w:r w:rsidRPr="00BD422C">
                    <w:rPr>
                      <w:rFonts w:ascii="Times New Roman" w:eastAsia="Times New Roman" w:hAnsi="Times New Roman" w:cs="Times New Roman"/>
                      <w:b/>
                      <w:sz w:val="20"/>
                      <w:szCs w:val="20"/>
                      <w:lang w:eastAsia="ru-RU"/>
                    </w:rPr>
                    <w:t xml:space="preserve"> </w:t>
                  </w:r>
                </w:p>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бюджета (справочно)</w:t>
                  </w:r>
                </w:p>
              </w:tc>
              <w:tc>
                <w:tcPr>
                  <w:tcW w:w="2727"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r w:rsidR="000757E9" w:rsidRPr="00EC1ECF" w:rsidTr="004321B9">
              <w:trPr>
                <w:trHeight w:val="208"/>
              </w:trPr>
              <w:tc>
                <w:tcPr>
                  <w:tcW w:w="4815" w:type="dxa"/>
                  <w:gridSpan w:val="2"/>
                  <w:vAlign w:val="center"/>
                </w:tcPr>
                <w:p w:rsidR="000757E9" w:rsidRPr="00BD422C" w:rsidRDefault="000757E9" w:rsidP="004321B9">
                  <w:pPr>
                    <w:spacing w:after="0" w:line="240" w:lineRule="auto"/>
                    <w:jc w:val="right"/>
                    <w:rPr>
                      <w:rFonts w:ascii="Times New Roman" w:eastAsia="Times New Roman" w:hAnsi="Times New Roman" w:cs="Times New Roman"/>
                      <w:b/>
                      <w:sz w:val="20"/>
                      <w:szCs w:val="20"/>
                      <w:lang w:eastAsia="ru-RU"/>
                    </w:rPr>
                  </w:pPr>
                </w:p>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 межбюджетные трансферты из </w:t>
                  </w:r>
                  <w:proofErr w:type="gramStart"/>
                  <w:r w:rsidRPr="00BD422C">
                    <w:rPr>
                      <w:rFonts w:ascii="Times New Roman" w:eastAsia="Times New Roman" w:hAnsi="Times New Roman" w:cs="Times New Roman"/>
                      <w:b/>
                      <w:sz w:val="20"/>
                      <w:szCs w:val="20"/>
                      <w:lang w:eastAsia="ru-RU"/>
                    </w:rPr>
                    <w:t>регионального</w:t>
                  </w:r>
                  <w:proofErr w:type="gramEnd"/>
                  <w:r w:rsidRPr="00BD422C">
                    <w:rPr>
                      <w:rFonts w:ascii="Times New Roman" w:eastAsia="Times New Roman" w:hAnsi="Times New Roman" w:cs="Times New Roman"/>
                      <w:b/>
                      <w:sz w:val="20"/>
                      <w:szCs w:val="20"/>
                      <w:lang w:eastAsia="ru-RU"/>
                    </w:rPr>
                    <w:t xml:space="preserve"> </w:t>
                  </w:r>
                </w:p>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xml:space="preserve">бюджета (справочно) </w:t>
                  </w:r>
                </w:p>
              </w:tc>
              <w:tc>
                <w:tcPr>
                  <w:tcW w:w="2727"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0757E9" w:rsidRPr="00BD422C" w:rsidRDefault="00513229"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c>
                <w:tcPr>
                  <w:tcW w:w="992"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0757E9" w:rsidRPr="00BD422C" w:rsidRDefault="00513229"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333"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0757E9" w:rsidRPr="00BD422C" w:rsidRDefault="004F0C28" w:rsidP="002A5D09">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17577,9</w:t>
                  </w:r>
                </w:p>
              </w:tc>
            </w:tr>
            <w:tr w:rsidR="000757E9" w:rsidRPr="00EC1ECF" w:rsidTr="004321B9">
              <w:trPr>
                <w:trHeight w:val="208"/>
              </w:trPr>
              <w:tc>
                <w:tcPr>
                  <w:tcW w:w="4815" w:type="dxa"/>
                  <w:gridSpan w:val="2"/>
                  <w:vAlign w:val="center"/>
                </w:tcPr>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средства местного бюджета</w:t>
                  </w:r>
                </w:p>
              </w:tc>
              <w:tc>
                <w:tcPr>
                  <w:tcW w:w="2727"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0757E9" w:rsidRPr="00BD422C" w:rsidRDefault="000757E9" w:rsidP="002A5D0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r w:rsidR="000757E9" w:rsidRPr="00EC1ECF" w:rsidTr="004321B9">
              <w:trPr>
                <w:trHeight w:val="208"/>
              </w:trPr>
              <w:tc>
                <w:tcPr>
                  <w:tcW w:w="4815" w:type="dxa"/>
                  <w:gridSpan w:val="2"/>
                  <w:vAlign w:val="center"/>
                </w:tcPr>
                <w:p w:rsidR="000757E9" w:rsidRPr="00BD422C" w:rsidRDefault="000757E9" w:rsidP="004321B9">
                  <w:pPr>
                    <w:spacing w:after="0" w:line="240" w:lineRule="auto"/>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 внебюджетные источники</w:t>
                  </w:r>
                </w:p>
              </w:tc>
              <w:tc>
                <w:tcPr>
                  <w:tcW w:w="2727"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p>
              </w:tc>
              <w:tc>
                <w:tcPr>
                  <w:tcW w:w="1134"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992"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34"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00"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168"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333"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c>
                <w:tcPr>
                  <w:tcW w:w="1219" w:type="dxa"/>
                </w:tcPr>
                <w:p w:rsidR="000757E9" w:rsidRPr="00BD422C" w:rsidRDefault="000757E9" w:rsidP="004321B9">
                  <w:pPr>
                    <w:widowControl w:val="0"/>
                    <w:spacing w:after="0" w:line="240" w:lineRule="auto"/>
                    <w:jc w:val="center"/>
                    <w:rPr>
                      <w:rFonts w:ascii="Times New Roman" w:eastAsia="Times New Roman" w:hAnsi="Times New Roman" w:cs="Times New Roman"/>
                      <w:b/>
                      <w:sz w:val="20"/>
                      <w:szCs w:val="20"/>
                      <w:lang w:eastAsia="ru-RU"/>
                    </w:rPr>
                  </w:pPr>
                  <w:r w:rsidRPr="00BD422C">
                    <w:rPr>
                      <w:rFonts w:ascii="Times New Roman" w:eastAsia="Times New Roman" w:hAnsi="Times New Roman" w:cs="Times New Roman"/>
                      <w:b/>
                      <w:sz w:val="20"/>
                      <w:szCs w:val="20"/>
                      <w:lang w:eastAsia="ru-RU"/>
                    </w:rPr>
                    <w:t>0</w:t>
                  </w:r>
                </w:p>
              </w:tc>
            </w:tr>
          </w:tbl>
          <w:p w:rsidR="009B111E" w:rsidRDefault="009B111E" w:rsidP="009B111E">
            <w:pPr>
              <w:pStyle w:val="4"/>
              <w:spacing w:before="0" w:after="0"/>
              <w:jc w:val="left"/>
              <w:rPr>
                <w:b/>
                <w:lang w:eastAsia="ru-RU"/>
              </w:rPr>
            </w:pPr>
          </w:p>
          <w:p w:rsidR="009B111E" w:rsidRDefault="009B111E" w:rsidP="009B111E">
            <w:pPr>
              <w:pStyle w:val="4"/>
              <w:spacing w:before="0" w:after="0"/>
              <w:jc w:val="left"/>
              <w:rPr>
                <w:b/>
                <w:lang w:eastAsia="ru-RU"/>
              </w:rPr>
            </w:pPr>
          </w:p>
          <w:p w:rsidR="00D03544" w:rsidRPr="00EC1ECF" w:rsidRDefault="00D03544" w:rsidP="00D03544">
            <w:pPr>
              <w:pStyle w:val="4"/>
              <w:spacing w:before="0" w:after="0"/>
              <w:rPr>
                <w:b/>
                <w:lang w:eastAsia="ru-RU"/>
              </w:rPr>
            </w:pPr>
            <w:r w:rsidRPr="00A57073">
              <w:rPr>
                <w:b/>
                <w:lang w:eastAsia="ru-RU"/>
              </w:rPr>
              <w:t xml:space="preserve">6. Помесячный план исполнения бюджета в части бюджетных ассигнований, </w:t>
            </w:r>
            <w:r w:rsidRPr="00A57073">
              <w:rPr>
                <w:b/>
                <w:lang w:eastAsia="ru-RU"/>
              </w:rPr>
              <w:br/>
              <w:t>предусмотренных на финансовое обеспечение реализации ведомственного проекта 2 в 2025 году</w:t>
            </w:r>
          </w:p>
          <w:p w:rsidR="00D03544" w:rsidRPr="00EC1ECF" w:rsidRDefault="00D03544" w:rsidP="00D03544">
            <w:pPr>
              <w:spacing w:after="0" w:line="240" w:lineRule="auto"/>
              <w:rPr>
                <w:lang w:eastAsia="ru-RU"/>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77"/>
              <w:gridCol w:w="4501"/>
              <w:gridCol w:w="752"/>
              <w:gridCol w:w="751"/>
              <w:gridCol w:w="752"/>
              <w:gridCol w:w="751"/>
              <w:gridCol w:w="751"/>
              <w:gridCol w:w="753"/>
              <w:gridCol w:w="755"/>
              <w:gridCol w:w="756"/>
              <w:gridCol w:w="751"/>
              <w:gridCol w:w="751"/>
              <w:gridCol w:w="825"/>
              <w:gridCol w:w="2053"/>
              <w:gridCol w:w="118"/>
            </w:tblGrid>
            <w:tr w:rsidR="00D03544" w:rsidRPr="00EC1ECF" w:rsidTr="0067262C">
              <w:trPr>
                <w:cantSplit/>
                <w:trHeight w:val="20"/>
                <w:tblHeader/>
              </w:trPr>
              <w:tc>
                <w:tcPr>
                  <w:tcW w:w="777" w:type="dxa"/>
                  <w:vMerge w:val="restart"/>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 </w:t>
                  </w:r>
                  <w:r w:rsidRPr="00EC1ECF">
                    <w:rPr>
                      <w:rFonts w:ascii="Times New Roman" w:eastAsia="Times New Roman" w:hAnsi="Times New Roman" w:cs="Times New Roman"/>
                      <w:b/>
                      <w:sz w:val="16"/>
                      <w:szCs w:val="16"/>
                      <w:lang w:eastAsia="ru-RU"/>
                    </w:rPr>
                    <w:br/>
                  </w:r>
                  <w:proofErr w:type="gramStart"/>
                  <w:r w:rsidRPr="00EC1ECF">
                    <w:rPr>
                      <w:rFonts w:ascii="Times New Roman" w:eastAsia="Times New Roman" w:hAnsi="Times New Roman" w:cs="Times New Roman"/>
                      <w:b/>
                      <w:sz w:val="16"/>
                      <w:szCs w:val="16"/>
                      <w:lang w:eastAsia="ru-RU"/>
                    </w:rPr>
                    <w:t>п</w:t>
                  </w:r>
                  <w:proofErr w:type="gramEnd"/>
                  <w:r w:rsidRPr="00EC1ECF">
                    <w:rPr>
                      <w:rFonts w:ascii="Times New Roman" w:eastAsia="Times New Roman" w:hAnsi="Times New Roman" w:cs="Times New Roman"/>
                      <w:b/>
                      <w:sz w:val="16"/>
                      <w:szCs w:val="16"/>
                      <w:lang w:eastAsia="ru-RU"/>
                    </w:rPr>
                    <w:t>/п</w:t>
                  </w:r>
                </w:p>
              </w:tc>
              <w:tc>
                <w:tcPr>
                  <w:tcW w:w="4501" w:type="dxa"/>
                  <w:vMerge w:val="restart"/>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Наименование мероприятия (результата) </w:t>
                  </w:r>
                </w:p>
              </w:tc>
              <w:tc>
                <w:tcPr>
                  <w:tcW w:w="8348" w:type="dxa"/>
                  <w:gridSpan w:val="11"/>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План исполнения нарастающим итогом (тыс. рублей)</w:t>
                  </w:r>
                </w:p>
              </w:tc>
              <w:tc>
                <w:tcPr>
                  <w:tcW w:w="2053" w:type="dxa"/>
                  <w:vMerge w:val="restart"/>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 xml:space="preserve">Всего </w:t>
                  </w:r>
                  <w:proofErr w:type="gramStart"/>
                  <w:r w:rsidRPr="00EC1ECF">
                    <w:rPr>
                      <w:rFonts w:ascii="Times New Roman" w:eastAsia="Times New Roman" w:hAnsi="Times New Roman" w:cs="Times New Roman"/>
                      <w:b/>
                      <w:sz w:val="16"/>
                      <w:szCs w:val="16"/>
                      <w:lang w:eastAsia="ru-RU"/>
                    </w:rPr>
                    <w:t>на конец</w:t>
                  </w:r>
                  <w:proofErr w:type="gramEnd"/>
                  <w:r w:rsidRPr="00EC1ECF">
                    <w:rPr>
                      <w:rFonts w:ascii="Times New Roman" w:eastAsia="Times New Roman" w:hAnsi="Times New Roman" w:cs="Times New Roman"/>
                      <w:b/>
                      <w:sz w:val="16"/>
                      <w:szCs w:val="16"/>
                      <w:lang w:eastAsia="ru-RU"/>
                    </w:rPr>
                    <w:t xml:space="preserve"> 2025 года</w:t>
                  </w:r>
                </w:p>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(тыс. рублей)</w:t>
                  </w:r>
                </w:p>
              </w:tc>
              <w:tc>
                <w:tcPr>
                  <w:tcW w:w="118" w:type="dxa"/>
                  <w:vMerge w:val="restart"/>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br/>
                  </w:r>
                </w:p>
              </w:tc>
            </w:tr>
            <w:tr w:rsidR="00D03544" w:rsidRPr="00EC1ECF" w:rsidTr="0067262C">
              <w:trPr>
                <w:cantSplit/>
                <w:trHeight w:val="20"/>
                <w:tblHeader/>
              </w:trPr>
              <w:tc>
                <w:tcPr>
                  <w:tcW w:w="777" w:type="dxa"/>
                  <w:vMerge/>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sz w:val="16"/>
                      <w:szCs w:val="16"/>
                      <w:lang w:eastAsia="ru-RU"/>
                    </w:rPr>
                  </w:pPr>
                </w:p>
              </w:tc>
              <w:tc>
                <w:tcPr>
                  <w:tcW w:w="4501" w:type="dxa"/>
                  <w:vMerge/>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sz w:val="16"/>
                      <w:szCs w:val="16"/>
                      <w:lang w:eastAsia="ru-RU"/>
                    </w:rPr>
                  </w:pPr>
                </w:p>
              </w:tc>
              <w:tc>
                <w:tcPr>
                  <w:tcW w:w="752"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янв.</w:t>
                  </w:r>
                </w:p>
              </w:tc>
              <w:tc>
                <w:tcPr>
                  <w:tcW w:w="751"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фев.</w:t>
                  </w:r>
                </w:p>
              </w:tc>
              <w:tc>
                <w:tcPr>
                  <w:tcW w:w="752"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март</w:t>
                  </w:r>
                </w:p>
              </w:tc>
              <w:tc>
                <w:tcPr>
                  <w:tcW w:w="751"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апр.</w:t>
                  </w:r>
                </w:p>
              </w:tc>
              <w:tc>
                <w:tcPr>
                  <w:tcW w:w="751"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май</w:t>
                  </w:r>
                </w:p>
              </w:tc>
              <w:tc>
                <w:tcPr>
                  <w:tcW w:w="753"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июнь</w:t>
                  </w:r>
                </w:p>
              </w:tc>
              <w:tc>
                <w:tcPr>
                  <w:tcW w:w="755"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июль</w:t>
                  </w:r>
                </w:p>
              </w:tc>
              <w:tc>
                <w:tcPr>
                  <w:tcW w:w="756"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авг.</w:t>
                  </w:r>
                </w:p>
              </w:tc>
              <w:tc>
                <w:tcPr>
                  <w:tcW w:w="751"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сен.</w:t>
                  </w:r>
                </w:p>
              </w:tc>
              <w:tc>
                <w:tcPr>
                  <w:tcW w:w="751"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окт.</w:t>
                  </w:r>
                </w:p>
              </w:tc>
              <w:tc>
                <w:tcPr>
                  <w:tcW w:w="825"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r w:rsidRPr="00EC1ECF">
                    <w:rPr>
                      <w:rFonts w:ascii="Times New Roman" w:eastAsia="Times New Roman" w:hAnsi="Times New Roman" w:cs="Times New Roman"/>
                      <w:b/>
                      <w:sz w:val="16"/>
                      <w:szCs w:val="16"/>
                      <w:lang w:eastAsia="ru-RU"/>
                    </w:rPr>
                    <w:t>ноябрь</w:t>
                  </w:r>
                </w:p>
              </w:tc>
              <w:tc>
                <w:tcPr>
                  <w:tcW w:w="2053" w:type="dxa"/>
                  <w:vMerge/>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sz w:val="16"/>
                      <w:szCs w:val="16"/>
                      <w:lang w:eastAsia="ru-RU"/>
                    </w:rPr>
                  </w:pPr>
                </w:p>
              </w:tc>
              <w:tc>
                <w:tcPr>
                  <w:tcW w:w="118" w:type="dxa"/>
                  <w:vMerge/>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sz w:val="16"/>
                      <w:szCs w:val="16"/>
                      <w:lang w:eastAsia="ru-RU"/>
                    </w:rPr>
                  </w:pPr>
                </w:p>
              </w:tc>
            </w:tr>
            <w:tr w:rsidR="00D03544" w:rsidRPr="00EC1ECF" w:rsidTr="0067262C">
              <w:trPr>
                <w:cantSplit/>
                <w:trHeight w:val="20"/>
              </w:trPr>
              <w:tc>
                <w:tcPr>
                  <w:tcW w:w="777"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w:t>
                  </w:r>
                </w:p>
              </w:tc>
              <w:tc>
                <w:tcPr>
                  <w:tcW w:w="450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2</w:t>
                  </w:r>
                </w:p>
              </w:tc>
              <w:tc>
                <w:tcPr>
                  <w:tcW w:w="752"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3</w:t>
                  </w:r>
                </w:p>
              </w:tc>
              <w:tc>
                <w:tcPr>
                  <w:tcW w:w="75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4</w:t>
                  </w:r>
                </w:p>
              </w:tc>
              <w:tc>
                <w:tcPr>
                  <w:tcW w:w="752"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5</w:t>
                  </w:r>
                </w:p>
              </w:tc>
              <w:tc>
                <w:tcPr>
                  <w:tcW w:w="75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6</w:t>
                  </w:r>
                </w:p>
              </w:tc>
              <w:tc>
                <w:tcPr>
                  <w:tcW w:w="75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7</w:t>
                  </w:r>
                </w:p>
              </w:tc>
              <w:tc>
                <w:tcPr>
                  <w:tcW w:w="753"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8</w:t>
                  </w:r>
                </w:p>
              </w:tc>
              <w:tc>
                <w:tcPr>
                  <w:tcW w:w="755"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9</w:t>
                  </w:r>
                </w:p>
              </w:tc>
              <w:tc>
                <w:tcPr>
                  <w:tcW w:w="756"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10</w:t>
                  </w:r>
                </w:p>
              </w:tc>
              <w:tc>
                <w:tcPr>
                  <w:tcW w:w="75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11</w:t>
                  </w:r>
                </w:p>
              </w:tc>
              <w:tc>
                <w:tcPr>
                  <w:tcW w:w="751"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12</w:t>
                  </w:r>
                </w:p>
              </w:tc>
              <w:tc>
                <w:tcPr>
                  <w:tcW w:w="825"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13</w:t>
                  </w:r>
                </w:p>
              </w:tc>
              <w:tc>
                <w:tcPr>
                  <w:tcW w:w="2053" w:type="dxa"/>
                  <w:shd w:val="clear" w:color="auto" w:fill="FFFFFF"/>
                  <w:vAlign w:val="center"/>
                </w:tcPr>
                <w:p w:rsidR="00D03544" w:rsidRPr="003E1111" w:rsidRDefault="00D03544" w:rsidP="004321B9">
                  <w:pPr>
                    <w:spacing w:before="120" w:after="120" w:line="240" w:lineRule="auto"/>
                    <w:jc w:val="center"/>
                    <w:rPr>
                      <w:rFonts w:ascii="Times New Roman" w:eastAsia="Times New Roman" w:hAnsi="Times New Roman" w:cs="Times New Roman"/>
                      <w:b/>
                      <w:sz w:val="20"/>
                      <w:szCs w:val="20"/>
                      <w:lang w:eastAsia="ru-RU"/>
                    </w:rPr>
                  </w:pPr>
                  <w:r w:rsidRPr="003E1111">
                    <w:rPr>
                      <w:rFonts w:ascii="Times New Roman" w:eastAsia="Times New Roman" w:hAnsi="Times New Roman" w:cs="Times New Roman"/>
                      <w:b/>
                      <w:sz w:val="20"/>
                      <w:szCs w:val="20"/>
                      <w:lang w:eastAsia="ru-RU"/>
                    </w:rPr>
                    <w:t>14</w:t>
                  </w:r>
                </w:p>
              </w:tc>
              <w:tc>
                <w:tcPr>
                  <w:tcW w:w="118" w:type="dxa"/>
                  <w:shd w:val="clear" w:color="auto" w:fill="FFFFFF"/>
                  <w:vAlign w:val="center"/>
                </w:tcPr>
                <w:p w:rsidR="00D03544" w:rsidRPr="00EC1ECF" w:rsidRDefault="00D03544" w:rsidP="004321B9">
                  <w:pPr>
                    <w:spacing w:before="120" w:after="120" w:line="240" w:lineRule="auto"/>
                    <w:jc w:val="center"/>
                    <w:rPr>
                      <w:rFonts w:ascii="Times New Roman" w:eastAsia="Times New Roman" w:hAnsi="Times New Roman" w:cs="Times New Roman"/>
                      <w:b/>
                      <w:sz w:val="16"/>
                      <w:szCs w:val="16"/>
                      <w:lang w:eastAsia="ru-RU"/>
                    </w:rPr>
                  </w:pPr>
                </w:p>
              </w:tc>
            </w:tr>
            <w:tr w:rsidR="0067262C" w:rsidRPr="00EC1ECF" w:rsidTr="0067262C">
              <w:trPr>
                <w:cantSplit/>
                <w:trHeight w:val="20"/>
              </w:trPr>
              <w:tc>
                <w:tcPr>
                  <w:tcW w:w="777" w:type="dxa"/>
                  <w:shd w:val="clear" w:color="auto" w:fill="FFFFFF"/>
                  <w:vAlign w:val="center"/>
                </w:tcPr>
                <w:p w:rsidR="0067262C" w:rsidRPr="00CF726D" w:rsidRDefault="0067262C" w:rsidP="004321B9">
                  <w:pPr>
                    <w:spacing w:before="120" w:after="120" w:line="240" w:lineRule="auto"/>
                    <w:jc w:val="center"/>
                    <w:rPr>
                      <w:rFonts w:ascii="Times New Roman" w:eastAsia="Times New Roman" w:hAnsi="Times New Roman" w:cs="Times New Roman"/>
                      <w:sz w:val="20"/>
                      <w:szCs w:val="20"/>
                      <w:lang w:eastAsia="ru-RU"/>
                    </w:rPr>
                  </w:pPr>
                  <w:r w:rsidRPr="00CF726D">
                    <w:rPr>
                      <w:rFonts w:ascii="Times New Roman" w:eastAsia="Times New Roman" w:hAnsi="Times New Roman" w:cs="Times New Roman"/>
                      <w:sz w:val="20"/>
                      <w:szCs w:val="20"/>
                      <w:lang w:eastAsia="ru-RU"/>
                    </w:rPr>
                    <w:t>1.</w:t>
                  </w:r>
                </w:p>
              </w:tc>
              <w:tc>
                <w:tcPr>
                  <w:tcW w:w="14902" w:type="dxa"/>
                  <w:gridSpan w:val="13"/>
                  <w:shd w:val="clear" w:color="auto" w:fill="FFFFFF"/>
                </w:tcPr>
                <w:p w:rsidR="0067262C" w:rsidRPr="00CF726D" w:rsidRDefault="006759A7" w:rsidP="00AE263C">
                  <w:pPr>
                    <w:autoSpaceDE w:val="0"/>
                    <w:autoSpaceDN w:val="0"/>
                    <w:adjustRightInd w:val="0"/>
                    <w:spacing w:after="0" w:line="240" w:lineRule="auto"/>
                    <w:rPr>
                      <w:rFonts w:ascii="Times New Roman" w:hAnsi="Times New Roman" w:cs="Times New Roman"/>
                    </w:rPr>
                  </w:pPr>
                  <w:r w:rsidRPr="00CF726D">
                    <w:rPr>
                      <w:rFonts w:ascii="Times New Roman" w:hAnsi="Times New Roman" w:cs="Times New Roman"/>
                    </w:rPr>
                    <w:t>Задача «</w:t>
                  </w:r>
                  <w:r w:rsidR="0067262C" w:rsidRPr="00CF726D">
                    <w:rPr>
                      <w:rFonts w:ascii="Times New Roman" w:hAnsi="Times New Roman" w:cs="Times New Roman"/>
                    </w:rPr>
                    <w:t>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w:t>
                  </w:r>
                  <w:r w:rsidRPr="00CF726D">
                    <w:rPr>
                      <w:rFonts w:ascii="Times New Roman" w:hAnsi="Times New Roman" w:cs="Times New Roman"/>
                    </w:rPr>
                    <w:t>ательством Российской Федерации»</w:t>
                  </w:r>
                </w:p>
                <w:p w:rsidR="0067262C" w:rsidRPr="00CF726D" w:rsidRDefault="0067262C" w:rsidP="00AE263C">
                  <w:pPr>
                    <w:autoSpaceDE w:val="0"/>
                    <w:autoSpaceDN w:val="0"/>
                    <w:adjustRightInd w:val="0"/>
                    <w:spacing w:after="0" w:line="240" w:lineRule="auto"/>
                    <w:rPr>
                      <w:rFonts w:ascii="Times New Roman" w:hAnsi="Times New Roman" w:cs="Times New Roman"/>
                      <w:bCs/>
                      <w:sz w:val="20"/>
                      <w:szCs w:val="20"/>
                    </w:rPr>
                  </w:pPr>
                </w:p>
              </w:tc>
              <w:tc>
                <w:tcPr>
                  <w:tcW w:w="118" w:type="dxa"/>
                  <w:shd w:val="clear" w:color="auto" w:fill="FFFFFF"/>
                </w:tcPr>
                <w:p w:rsidR="0067262C" w:rsidRPr="00EC1ECF" w:rsidRDefault="0067262C" w:rsidP="004321B9">
                  <w:pPr>
                    <w:pStyle w:val="TableParagraph"/>
                    <w:spacing w:before="40" w:after="40"/>
                    <w:rPr>
                      <w:sz w:val="16"/>
                      <w:szCs w:val="16"/>
                    </w:rPr>
                  </w:pPr>
                </w:p>
              </w:tc>
            </w:tr>
            <w:tr w:rsidR="0067262C" w:rsidRPr="00EC1ECF" w:rsidTr="0067262C">
              <w:trPr>
                <w:cantSplit/>
                <w:trHeight w:val="20"/>
              </w:trPr>
              <w:tc>
                <w:tcPr>
                  <w:tcW w:w="777" w:type="dxa"/>
                  <w:shd w:val="clear" w:color="auto" w:fill="FFFFFF"/>
                </w:tcPr>
                <w:p w:rsidR="0067262C" w:rsidRPr="00417FCD" w:rsidRDefault="0067262C" w:rsidP="004321B9">
                  <w:pPr>
                    <w:pStyle w:val="TableParagraph"/>
                    <w:jc w:val="center"/>
                  </w:pPr>
                  <w:r w:rsidRPr="00417FCD">
                    <w:t>1.1.</w:t>
                  </w:r>
                </w:p>
              </w:tc>
              <w:tc>
                <w:tcPr>
                  <w:tcW w:w="4501" w:type="dxa"/>
                  <w:shd w:val="clear" w:color="auto" w:fill="FFFFFF"/>
                </w:tcPr>
                <w:p w:rsidR="0067262C" w:rsidRPr="00417FCD" w:rsidRDefault="008F3250" w:rsidP="004321B9">
                  <w:pPr>
                    <w:autoSpaceDE w:val="0"/>
                    <w:autoSpaceDN w:val="0"/>
                    <w:adjustRightInd w:val="0"/>
                    <w:spacing w:after="0" w:line="240" w:lineRule="auto"/>
                    <w:rPr>
                      <w:rFonts w:ascii="Times New Roman" w:hAnsi="Times New Roman" w:cs="Times New Roman"/>
                    </w:rPr>
                  </w:pPr>
                  <w:r w:rsidRPr="00417FCD">
                    <w:rPr>
                      <w:rFonts w:ascii="Times New Roman" w:hAnsi="Times New Roman" w:cs="Times New Roman"/>
                    </w:rPr>
                    <w:t xml:space="preserve"> Переселено граждан из непригодного для проживания жилищного фонда </w:t>
                  </w:r>
                </w:p>
              </w:tc>
              <w:tc>
                <w:tcPr>
                  <w:tcW w:w="752"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2"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3"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5"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6"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825"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2053" w:type="dxa"/>
                  <w:shd w:val="clear" w:color="auto" w:fill="FFFFFF"/>
                  <w:vAlign w:val="center"/>
                </w:tcPr>
                <w:p w:rsidR="0067262C" w:rsidRPr="00417FCD" w:rsidRDefault="00204876" w:rsidP="004321B9">
                  <w:pPr>
                    <w:jc w:val="center"/>
                    <w:rPr>
                      <w:rFonts w:ascii="Times New Roman" w:hAnsi="Times New Roman" w:cs="Times New Roman"/>
                    </w:rPr>
                  </w:pPr>
                  <w:r w:rsidRPr="00417FCD">
                    <w:rPr>
                      <w:rFonts w:ascii="Times New Roman" w:hAnsi="Times New Roman" w:cs="Times New Roman"/>
                    </w:rPr>
                    <w:t>11</w:t>
                  </w:r>
                </w:p>
              </w:tc>
              <w:tc>
                <w:tcPr>
                  <w:tcW w:w="118" w:type="dxa"/>
                  <w:shd w:val="clear" w:color="auto" w:fill="FFFFFF"/>
                  <w:vAlign w:val="center"/>
                </w:tcPr>
                <w:p w:rsidR="0067262C" w:rsidRPr="00EC1ECF" w:rsidRDefault="0067262C" w:rsidP="004321B9">
                  <w:pPr>
                    <w:spacing w:before="120" w:after="120" w:line="240" w:lineRule="auto"/>
                    <w:jc w:val="center"/>
                    <w:rPr>
                      <w:rFonts w:ascii="Times New Roman" w:eastAsia="Times New Roman" w:hAnsi="Times New Roman" w:cs="Times New Roman"/>
                      <w:sz w:val="20"/>
                      <w:szCs w:val="20"/>
                      <w:lang w:eastAsia="ru-RU"/>
                    </w:rPr>
                  </w:pPr>
                </w:p>
              </w:tc>
            </w:tr>
            <w:tr w:rsidR="0067262C" w:rsidRPr="00EC1ECF" w:rsidTr="0067262C">
              <w:trPr>
                <w:cantSplit/>
                <w:trHeight w:val="200"/>
              </w:trPr>
              <w:tc>
                <w:tcPr>
                  <w:tcW w:w="5278" w:type="dxa"/>
                  <w:gridSpan w:val="2"/>
                  <w:shd w:val="clear" w:color="auto" w:fill="FFFFFF"/>
                  <w:vAlign w:val="center"/>
                </w:tcPr>
                <w:p w:rsidR="0067262C" w:rsidRPr="00417FCD" w:rsidRDefault="0067262C" w:rsidP="004321B9">
                  <w:pPr>
                    <w:spacing w:before="120" w:after="120" w:line="240" w:lineRule="auto"/>
                    <w:rPr>
                      <w:rFonts w:ascii="Times New Roman" w:eastAsia="Times New Roman" w:hAnsi="Times New Roman" w:cs="Times New Roman"/>
                      <w:lang w:eastAsia="ru-RU"/>
                    </w:rPr>
                  </w:pPr>
                  <w:r w:rsidRPr="00417FCD">
                    <w:rPr>
                      <w:rFonts w:ascii="Times New Roman" w:eastAsia="Times New Roman" w:hAnsi="Times New Roman" w:cs="Times New Roman"/>
                      <w:lang w:eastAsia="ru-RU"/>
                    </w:rPr>
                    <w:t>ИТОГО:</w:t>
                  </w:r>
                </w:p>
              </w:tc>
              <w:tc>
                <w:tcPr>
                  <w:tcW w:w="752"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2"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3"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5"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6"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751"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825" w:type="dxa"/>
                  <w:shd w:val="clear" w:color="auto" w:fill="FFFFFF"/>
                  <w:vAlign w:val="center"/>
                </w:tcPr>
                <w:p w:rsidR="0067262C" w:rsidRPr="00417FCD" w:rsidRDefault="0067262C" w:rsidP="004321B9">
                  <w:pPr>
                    <w:jc w:val="center"/>
                    <w:rPr>
                      <w:rFonts w:ascii="Times New Roman" w:hAnsi="Times New Roman" w:cs="Times New Roman"/>
                    </w:rPr>
                  </w:pPr>
                  <w:r w:rsidRPr="00417FCD">
                    <w:rPr>
                      <w:rFonts w:ascii="Times New Roman" w:hAnsi="Times New Roman" w:cs="Times New Roman"/>
                    </w:rPr>
                    <w:t>-</w:t>
                  </w:r>
                </w:p>
              </w:tc>
              <w:tc>
                <w:tcPr>
                  <w:tcW w:w="2053" w:type="dxa"/>
                  <w:shd w:val="clear" w:color="auto" w:fill="FFFFFF"/>
                  <w:vAlign w:val="center"/>
                </w:tcPr>
                <w:p w:rsidR="0067262C" w:rsidRPr="00417FCD" w:rsidRDefault="008F3250" w:rsidP="004321B9">
                  <w:pPr>
                    <w:jc w:val="center"/>
                    <w:rPr>
                      <w:rFonts w:ascii="Times New Roman" w:hAnsi="Times New Roman" w:cs="Times New Roman"/>
                    </w:rPr>
                  </w:pPr>
                  <w:r w:rsidRPr="00417FCD">
                    <w:rPr>
                      <w:rFonts w:ascii="Times New Roman" w:hAnsi="Times New Roman" w:cs="Times New Roman"/>
                    </w:rPr>
                    <w:t>11</w:t>
                  </w:r>
                </w:p>
              </w:tc>
              <w:tc>
                <w:tcPr>
                  <w:tcW w:w="118" w:type="dxa"/>
                  <w:shd w:val="clear" w:color="auto" w:fill="FFFFFF"/>
                  <w:vAlign w:val="center"/>
                </w:tcPr>
                <w:p w:rsidR="0067262C" w:rsidRPr="00EC1ECF" w:rsidRDefault="0067262C" w:rsidP="004321B9">
                  <w:pPr>
                    <w:jc w:val="center"/>
                  </w:pPr>
                  <w:r w:rsidRPr="00EC1ECF">
                    <w:rPr>
                      <w:sz w:val="20"/>
                      <w:szCs w:val="20"/>
                    </w:rPr>
                    <w:t>-</w:t>
                  </w:r>
                </w:p>
              </w:tc>
            </w:tr>
          </w:tbl>
          <w:p w:rsidR="00D03544" w:rsidRDefault="00D03544" w:rsidP="00D03544">
            <w:pPr>
              <w:rPr>
                <w:rFonts w:ascii="Times New Roman" w:hAnsi="Times New Roman" w:cs="Times New Roman"/>
                <w:b/>
                <w:lang w:eastAsia="ru-RU"/>
              </w:rPr>
            </w:pPr>
          </w:p>
          <w:p w:rsidR="003D4C5B" w:rsidRDefault="00D03544" w:rsidP="00D03544">
            <w:pPr>
              <w:pStyle w:val="4"/>
              <w:jc w:val="right"/>
              <w:rPr>
                <w:b/>
                <w:lang w:eastAsia="ru-RU"/>
              </w:rPr>
            </w:pPr>
            <w:r>
              <w:rPr>
                <w:b/>
                <w:lang w:eastAsia="ru-RU"/>
              </w:rPr>
              <w:t xml:space="preserve">                                                                                                                                                                                                               </w:t>
            </w:r>
          </w:p>
          <w:p w:rsidR="00D03544" w:rsidRPr="00A57073" w:rsidRDefault="00D03544" w:rsidP="00D03544">
            <w:pPr>
              <w:pStyle w:val="4"/>
              <w:jc w:val="right"/>
              <w:rPr>
                <w:b/>
                <w:lang w:eastAsia="ru-RU"/>
              </w:rPr>
            </w:pPr>
            <w:r>
              <w:rPr>
                <w:b/>
                <w:lang w:eastAsia="ru-RU"/>
              </w:rPr>
              <w:lastRenderedPageBreak/>
              <w:t xml:space="preserve">  </w:t>
            </w:r>
            <w:r w:rsidRPr="00A57073">
              <w:rPr>
                <w:b/>
                <w:lang w:eastAsia="ru-RU"/>
              </w:rPr>
              <w:t xml:space="preserve">Приложение </w:t>
            </w:r>
          </w:p>
          <w:p w:rsidR="00D03544" w:rsidRPr="00A57073" w:rsidRDefault="00D03544" w:rsidP="00D03544">
            <w:pPr>
              <w:pStyle w:val="4"/>
              <w:jc w:val="right"/>
              <w:rPr>
                <w:b/>
                <w:lang w:eastAsia="ru-RU"/>
              </w:rPr>
            </w:pPr>
            <w:r w:rsidRPr="00A57073">
              <w:rPr>
                <w:b/>
                <w:lang w:eastAsia="ru-RU"/>
              </w:rPr>
              <w:t>к п</w:t>
            </w:r>
            <w:r w:rsidR="007B30D8">
              <w:rPr>
                <w:b/>
                <w:lang w:eastAsia="ru-RU"/>
              </w:rPr>
              <w:t>аспорту ведомственного проекта 2</w:t>
            </w:r>
            <w:r w:rsidRPr="00A57073">
              <w:rPr>
                <w:b/>
                <w:lang w:eastAsia="ru-RU"/>
              </w:rPr>
              <w:t xml:space="preserve"> </w:t>
            </w:r>
          </w:p>
          <w:p w:rsidR="00E36BBB" w:rsidRPr="00D8231C" w:rsidRDefault="00E36BBB" w:rsidP="00E36BBB">
            <w:pPr>
              <w:widowControl w:val="0"/>
              <w:spacing w:after="0"/>
              <w:jc w:val="right"/>
              <w:rPr>
                <w:rFonts w:ascii="Times New Roman" w:hAnsi="Times New Roman" w:cs="Times New Roman"/>
                <w:b/>
              </w:rPr>
            </w:pPr>
            <w:r w:rsidRPr="00D8231C">
              <w:rPr>
                <w:rFonts w:ascii="Times New Roman" w:hAnsi="Times New Roman" w:cs="Times New Roman"/>
                <w:b/>
              </w:rPr>
              <w:t xml:space="preserve">                                                                     </w:t>
            </w:r>
            <w:r w:rsidR="007B30D8" w:rsidRPr="00D8231C">
              <w:rPr>
                <w:rFonts w:ascii="Times New Roman" w:hAnsi="Times New Roman" w:cs="Times New Roman"/>
                <w:b/>
              </w:rPr>
              <w:t>«Адресная программа Белгородской области</w:t>
            </w:r>
            <w:r w:rsidRPr="00D8231C">
              <w:rPr>
                <w:rFonts w:ascii="Times New Roman" w:hAnsi="Times New Roman" w:cs="Times New Roman"/>
                <w:b/>
              </w:rPr>
              <w:t xml:space="preserve">                                                                               </w:t>
            </w:r>
            <w:r w:rsidR="007B30D8" w:rsidRPr="00D8231C">
              <w:rPr>
                <w:rFonts w:ascii="Times New Roman" w:hAnsi="Times New Roman" w:cs="Times New Roman"/>
                <w:b/>
              </w:rPr>
              <w:t xml:space="preserve"> </w:t>
            </w:r>
            <w:r w:rsidRPr="00D8231C">
              <w:rPr>
                <w:rFonts w:ascii="Times New Roman" w:hAnsi="Times New Roman" w:cs="Times New Roman"/>
                <w:b/>
              </w:rPr>
              <w:t xml:space="preserve">                                                             по переселению</w:t>
            </w:r>
            <w:r w:rsidR="007B30D8" w:rsidRPr="00D8231C">
              <w:rPr>
                <w:rFonts w:ascii="Times New Roman" w:hAnsi="Times New Roman" w:cs="Times New Roman"/>
                <w:b/>
              </w:rPr>
              <w:t xml:space="preserve"> граждан из аварийного жилищного фонда,</w:t>
            </w:r>
            <w:r w:rsidRPr="00D8231C">
              <w:rPr>
                <w:rFonts w:ascii="Times New Roman" w:hAnsi="Times New Roman" w:cs="Times New Roman"/>
                <w:b/>
              </w:rPr>
              <w:t xml:space="preserve">                                                                   </w:t>
            </w:r>
          </w:p>
          <w:p w:rsidR="00D03544" w:rsidRPr="00D8231C" w:rsidRDefault="007B30D8" w:rsidP="00E36BBB">
            <w:pPr>
              <w:widowControl w:val="0"/>
              <w:spacing w:after="0"/>
              <w:jc w:val="right"/>
              <w:rPr>
                <w:rFonts w:ascii="Times New Roman" w:eastAsia="Calibri" w:hAnsi="Times New Roman" w:cs="Times New Roman"/>
                <w:b/>
              </w:rPr>
            </w:pPr>
            <w:r w:rsidRPr="00D8231C">
              <w:rPr>
                <w:rFonts w:ascii="Times New Roman" w:hAnsi="Times New Roman" w:cs="Times New Roman"/>
                <w:b/>
              </w:rPr>
              <w:t xml:space="preserve"> признанного таковым после 1 января 2017 года» </w:t>
            </w:r>
          </w:p>
          <w:p w:rsidR="00D03544" w:rsidRPr="00D8231C" w:rsidRDefault="00D03544" w:rsidP="00D03544">
            <w:pPr>
              <w:pStyle w:val="4"/>
              <w:jc w:val="right"/>
              <w:rPr>
                <w:b/>
                <w:lang w:eastAsia="ru-RU"/>
              </w:rPr>
            </w:pPr>
            <w:r w:rsidRPr="00D8231C">
              <w:rPr>
                <w:b/>
                <w:lang w:eastAsia="ru-RU"/>
              </w:rPr>
              <w:t xml:space="preserve"> </w:t>
            </w:r>
          </w:p>
          <w:p w:rsidR="008639E8" w:rsidRPr="00D8231C" w:rsidRDefault="00D03544" w:rsidP="008639E8">
            <w:pPr>
              <w:widowControl w:val="0"/>
              <w:spacing w:after="0"/>
              <w:jc w:val="center"/>
              <w:rPr>
                <w:rFonts w:ascii="Times New Roman" w:hAnsi="Times New Roman" w:cs="Times New Roman"/>
                <w:b/>
              </w:rPr>
            </w:pPr>
            <w:r w:rsidRPr="00D8231C">
              <w:rPr>
                <w:rFonts w:ascii="Times New Roman" w:hAnsi="Times New Roman" w:cs="Times New Roman"/>
                <w:b/>
                <w:lang w:eastAsia="ru-RU"/>
              </w:rPr>
              <w:t xml:space="preserve">План реализации ведомственного проекта  </w:t>
            </w:r>
            <w:r w:rsidR="008639E8" w:rsidRPr="00D8231C">
              <w:rPr>
                <w:rFonts w:ascii="Times New Roman" w:hAnsi="Times New Roman" w:cs="Times New Roman"/>
                <w:b/>
              </w:rPr>
              <w:t>«Адресная программа Белгородской области                                                                                                                                             по переселению граждан из аварийного жилищного фонда, признанного таковым после 1 января 2017 года»</w:t>
            </w:r>
          </w:p>
          <w:p w:rsidR="00D03544" w:rsidRPr="00A57073" w:rsidRDefault="00D03544" w:rsidP="008639E8">
            <w:pPr>
              <w:pStyle w:val="4"/>
              <w:spacing w:before="0" w:after="0"/>
              <w:rPr>
                <w:b/>
                <w:bCs/>
              </w:rPr>
            </w:pPr>
          </w:p>
          <w:p w:rsidR="00D03544" w:rsidRPr="00A57073" w:rsidRDefault="00D03544" w:rsidP="00D0354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20" w:firstRow="1" w:lastRow="0" w:firstColumn="0" w:lastColumn="0" w:noHBand="0" w:noVBand="1"/>
            </w:tblPr>
            <w:tblGrid>
              <w:gridCol w:w="820"/>
              <w:gridCol w:w="1941"/>
              <w:gridCol w:w="1699"/>
              <w:gridCol w:w="1067"/>
              <w:gridCol w:w="968"/>
              <w:gridCol w:w="1099"/>
              <w:gridCol w:w="1777"/>
              <w:gridCol w:w="1312"/>
              <w:gridCol w:w="1064"/>
              <w:gridCol w:w="946"/>
              <w:gridCol w:w="1276"/>
              <w:gridCol w:w="1619"/>
            </w:tblGrid>
            <w:tr w:rsidR="00AE263C" w:rsidRPr="00A57073" w:rsidTr="00E76057">
              <w:trPr>
                <w:tblHeader/>
              </w:trPr>
              <w:tc>
                <w:tcPr>
                  <w:tcW w:w="820" w:type="dxa"/>
                  <w:vMerge w:val="restart"/>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 </w:t>
                  </w:r>
                  <w:r w:rsidRPr="00A57073">
                    <w:rPr>
                      <w:rFonts w:ascii="Times New Roman" w:eastAsia="Times New Roman" w:hAnsi="Times New Roman" w:cs="Times New Roman"/>
                      <w:b/>
                      <w:sz w:val="20"/>
                      <w:szCs w:val="20"/>
                      <w:lang w:eastAsia="ru-RU"/>
                    </w:rPr>
                    <w:br/>
                  </w:r>
                  <w:proofErr w:type="gramStart"/>
                  <w:r w:rsidRPr="00A57073">
                    <w:rPr>
                      <w:rFonts w:ascii="Times New Roman" w:eastAsia="Times New Roman" w:hAnsi="Times New Roman" w:cs="Times New Roman"/>
                      <w:b/>
                      <w:sz w:val="20"/>
                      <w:szCs w:val="20"/>
                      <w:lang w:eastAsia="ru-RU"/>
                    </w:rPr>
                    <w:t>п</w:t>
                  </w:r>
                  <w:proofErr w:type="gramEnd"/>
                  <w:r w:rsidRPr="00A57073">
                    <w:rPr>
                      <w:rFonts w:ascii="Times New Roman" w:eastAsia="Times New Roman" w:hAnsi="Times New Roman" w:cs="Times New Roman"/>
                      <w:b/>
                      <w:sz w:val="20"/>
                      <w:szCs w:val="20"/>
                      <w:lang w:eastAsia="ru-RU"/>
                    </w:rPr>
                    <w:t>/п</w:t>
                  </w:r>
                </w:p>
              </w:tc>
              <w:tc>
                <w:tcPr>
                  <w:tcW w:w="1941" w:type="dxa"/>
                  <w:vMerge w:val="restart"/>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Наименование мероприятия (результата), контрольной точки, объекта мероприятия (результата) контрольной точки</w:t>
                  </w:r>
                </w:p>
              </w:tc>
              <w:tc>
                <w:tcPr>
                  <w:tcW w:w="2766" w:type="dxa"/>
                  <w:gridSpan w:val="2"/>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Срок реализации</w:t>
                  </w:r>
                </w:p>
              </w:tc>
              <w:tc>
                <w:tcPr>
                  <w:tcW w:w="2067" w:type="dxa"/>
                  <w:gridSpan w:val="2"/>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Взаимосвязь</w:t>
                  </w:r>
                </w:p>
              </w:tc>
              <w:tc>
                <w:tcPr>
                  <w:tcW w:w="1777" w:type="dxa"/>
                  <w:vMerge w:val="restart"/>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Ответственный исполнитель</w:t>
                  </w:r>
                </w:p>
              </w:tc>
              <w:tc>
                <w:tcPr>
                  <w:tcW w:w="1312" w:type="dxa"/>
                  <w:vMerge w:val="restart"/>
                  <w:shd w:val="clear" w:color="auto" w:fill="FFFFFF"/>
                  <w:vAlign w:val="center"/>
                </w:tcPr>
                <w:p w:rsidR="00D03544" w:rsidRPr="00A57073" w:rsidRDefault="00D03544" w:rsidP="004321B9">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Адрес объекта </w:t>
                  </w:r>
                  <w:r w:rsidRPr="00A57073">
                    <w:rPr>
                      <w:rFonts w:ascii="Times New Roman" w:eastAsia="Times New Roman" w:hAnsi="Times New Roman" w:cs="Times New Roman"/>
                      <w:b/>
                      <w:sz w:val="20"/>
                      <w:szCs w:val="20"/>
                      <w:lang w:eastAsia="ru-RU"/>
                    </w:rPr>
                    <w:br/>
                    <w:t xml:space="preserve">(в соответствии </w:t>
                  </w:r>
                  <w:r w:rsidRPr="00A57073">
                    <w:rPr>
                      <w:rFonts w:ascii="Times New Roman" w:eastAsia="Times New Roman" w:hAnsi="Times New Roman" w:cs="Times New Roman"/>
                      <w:b/>
                      <w:sz w:val="20"/>
                      <w:szCs w:val="20"/>
                      <w:lang w:eastAsia="ru-RU"/>
                    </w:rPr>
                    <w:br/>
                    <w:t>с ФИАС)</w:t>
                  </w:r>
                </w:p>
              </w:tc>
              <w:tc>
                <w:tcPr>
                  <w:tcW w:w="2010" w:type="dxa"/>
                  <w:gridSpan w:val="2"/>
                  <w:shd w:val="clear" w:color="auto" w:fill="FFFFFF"/>
                  <w:vAlign w:val="center"/>
                </w:tcPr>
                <w:p w:rsidR="00D03544" w:rsidRPr="00A57073" w:rsidRDefault="00D03544" w:rsidP="004321B9">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Мощность объекта</w:t>
                  </w:r>
                </w:p>
              </w:tc>
              <w:tc>
                <w:tcPr>
                  <w:tcW w:w="1276" w:type="dxa"/>
                  <w:vMerge w:val="restart"/>
                  <w:shd w:val="clear" w:color="auto" w:fill="FFFFFF"/>
                  <w:vAlign w:val="center"/>
                </w:tcPr>
                <w:p w:rsidR="00D03544" w:rsidRPr="00A57073" w:rsidRDefault="00D03544" w:rsidP="004321B9">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Объем финансового обеспечения</w:t>
                  </w:r>
                  <w:r w:rsidRPr="00A57073">
                    <w:rPr>
                      <w:rFonts w:ascii="Times New Roman" w:eastAsia="Times New Roman" w:hAnsi="Times New Roman" w:cs="Times New Roman"/>
                      <w:b/>
                      <w:sz w:val="20"/>
                      <w:szCs w:val="20"/>
                      <w:lang w:eastAsia="ru-RU"/>
                    </w:rPr>
                    <w:br/>
                    <w:t>(тыс. руб.)</w:t>
                  </w:r>
                </w:p>
              </w:tc>
              <w:tc>
                <w:tcPr>
                  <w:tcW w:w="1619" w:type="dxa"/>
                  <w:vMerge w:val="restart"/>
                  <w:shd w:val="clear" w:color="auto" w:fill="FFFFFF"/>
                  <w:vAlign w:val="center"/>
                </w:tcPr>
                <w:p w:rsidR="00D03544" w:rsidRPr="00A57073" w:rsidRDefault="00D03544" w:rsidP="004321B9">
                  <w:pPr>
                    <w:tabs>
                      <w:tab w:val="left" w:pos="2097"/>
                    </w:tabs>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Вид </w:t>
                  </w:r>
                  <w:proofErr w:type="gramStart"/>
                  <w:r w:rsidRPr="00A57073">
                    <w:rPr>
                      <w:rFonts w:ascii="Times New Roman" w:eastAsia="Times New Roman" w:hAnsi="Times New Roman" w:cs="Times New Roman"/>
                      <w:b/>
                      <w:sz w:val="20"/>
                      <w:szCs w:val="20"/>
                      <w:lang w:eastAsia="ru-RU"/>
                    </w:rPr>
                    <w:t>подтверждаю-</w:t>
                  </w:r>
                  <w:proofErr w:type="spellStart"/>
                  <w:r w:rsidRPr="00A57073">
                    <w:rPr>
                      <w:rFonts w:ascii="Times New Roman" w:eastAsia="Times New Roman" w:hAnsi="Times New Roman" w:cs="Times New Roman"/>
                      <w:b/>
                      <w:sz w:val="20"/>
                      <w:szCs w:val="20"/>
                      <w:lang w:eastAsia="ru-RU"/>
                    </w:rPr>
                    <w:t>щего</w:t>
                  </w:r>
                  <w:proofErr w:type="spellEnd"/>
                  <w:proofErr w:type="gramEnd"/>
                  <w:r w:rsidRPr="00A57073">
                    <w:rPr>
                      <w:rFonts w:ascii="Times New Roman" w:eastAsia="Times New Roman" w:hAnsi="Times New Roman" w:cs="Times New Roman"/>
                      <w:b/>
                      <w:sz w:val="20"/>
                      <w:szCs w:val="20"/>
                      <w:lang w:eastAsia="ru-RU"/>
                    </w:rPr>
                    <w:t xml:space="preserve"> документа и </w:t>
                  </w:r>
                  <w:proofErr w:type="spellStart"/>
                  <w:r w:rsidRPr="00A57073">
                    <w:rPr>
                      <w:rFonts w:ascii="Times New Roman" w:eastAsia="Times New Roman" w:hAnsi="Times New Roman" w:cs="Times New Roman"/>
                      <w:b/>
                      <w:sz w:val="20"/>
                      <w:szCs w:val="20"/>
                      <w:lang w:eastAsia="ru-RU"/>
                    </w:rPr>
                    <w:t>характеристка</w:t>
                  </w:r>
                  <w:proofErr w:type="spellEnd"/>
                  <w:r w:rsidRPr="00A57073">
                    <w:rPr>
                      <w:rFonts w:ascii="Times New Roman" w:eastAsia="Times New Roman" w:hAnsi="Times New Roman" w:cs="Times New Roman"/>
                      <w:b/>
                      <w:sz w:val="20"/>
                      <w:szCs w:val="20"/>
                      <w:lang w:eastAsia="ru-RU"/>
                    </w:rPr>
                    <w:t xml:space="preserve"> мероприятия (результата)</w:t>
                  </w:r>
                </w:p>
              </w:tc>
            </w:tr>
            <w:tr w:rsidR="00AE263C" w:rsidRPr="00A57073" w:rsidTr="00E76057">
              <w:trPr>
                <w:tblHeader/>
              </w:trPr>
              <w:tc>
                <w:tcPr>
                  <w:tcW w:w="820" w:type="dxa"/>
                  <w:vMerge/>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p>
              </w:tc>
              <w:tc>
                <w:tcPr>
                  <w:tcW w:w="1941" w:type="dxa"/>
                  <w:vMerge/>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p>
              </w:tc>
              <w:tc>
                <w:tcPr>
                  <w:tcW w:w="1699"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начало</w:t>
                  </w:r>
                </w:p>
              </w:tc>
              <w:tc>
                <w:tcPr>
                  <w:tcW w:w="1067"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окончание</w:t>
                  </w:r>
                </w:p>
              </w:tc>
              <w:tc>
                <w:tcPr>
                  <w:tcW w:w="968" w:type="dxa"/>
                  <w:shd w:val="clear" w:color="auto" w:fill="FFFFFF"/>
                  <w:vAlign w:val="center"/>
                </w:tcPr>
                <w:p w:rsidR="00D03544" w:rsidRPr="00A57073" w:rsidRDefault="00D03544" w:rsidP="004321B9">
                  <w:pPr>
                    <w:spacing w:after="0" w:line="240" w:lineRule="auto"/>
                    <w:ind w:left="-53" w:right="-62"/>
                    <w:jc w:val="center"/>
                    <w:rPr>
                      <w:rFonts w:ascii="Times New Roman" w:eastAsia="Times New Roman" w:hAnsi="Times New Roman" w:cs="Times New Roman"/>
                      <w:b/>
                      <w:sz w:val="20"/>
                      <w:szCs w:val="20"/>
                      <w:lang w:eastAsia="ru-RU"/>
                    </w:rPr>
                  </w:pPr>
                  <w:proofErr w:type="spellStart"/>
                  <w:proofErr w:type="gramStart"/>
                  <w:r w:rsidRPr="00A57073">
                    <w:rPr>
                      <w:rFonts w:ascii="Times New Roman" w:eastAsia="Times New Roman" w:hAnsi="Times New Roman" w:cs="Times New Roman"/>
                      <w:b/>
                      <w:sz w:val="20"/>
                      <w:szCs w:val="20"/>
                      <w:lang w:eastAsia="ru-RU"/>
                    </w:rPr>
                    <w:t>предшест-венники</w:t>
                  </w:r>
                  <w:proofErr w:type="spellEnd"/>
                  <w:proofErr w:type="gramEnd"/>
                </w:p>
              </w:tc>
              <w:tc>
                <w:tcPr>
                  <w:tcW w:w="1099" w:type="dxa"/>
                  <w:shd w:val="clear" w:color="auto" w:fill="FFFFFF"/>
                  <w:vAlign w:val="center"/>
                </w:tcPr>
                <w:p w:rsidR="00D03544" w:rsidRPr="00A57073" w:rsidRDefault="00D03544" w:rsidP="004321B9">
                  <w:pPr>
                    <w:spacing w:after="0" w:line="240" w:lineRule="auto"/>
                    <w:jc w:val="center"/>
                    <w:rPr>
                      <w:rFonts w:ascii="Times New Roman" w:eastAsia="Times New Roman" w:hAnsi="Times New Roman" w:cs="Times New Roman"/>
                      <w:b/>
                      <w:sz w:val="20"/>
                      <w:szCs w:val="20"/>
                      <w:lang w:eastAsia="ru-RU"/>
                    </w:rPr>
                  </w:pPr>
                  <w:proofErr w:type="spellStart"/>
                  <w:proofErr w:type="gramStart"/>
                  <w:r w:rsidRPr="00A57073">
                    <w:rPr>
                      <w:rFonts w:ascii="Times New Roman" w:eastAsia="Times New Roman" w:hAnsi="Times New Roman" w:cs="Times New Roman"/>
                      <w:b/>
                      <w:sz w:val="20"/>
                      <w:szCs w:val="20"/>
                      <w:lang w:eastAsia="ru-RU"/>
                    </w:rPr>
                    <w:t>последова-тели</w:t>
                  </w:r>
                  <w:proofErr w:type="spellEnd"/>
                  <w:proofErr w:type="gramEnd"/>
                </w:p>
              </w:tc>
              <w:tc>
                <w:tcPr>
                  <w:tcW w:w="1777" w:type="dxa"/>
                  <w:vMerge/>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p>
              </w:tc>
              <w:tc>
                <w:tcPr>
                  <w:tcW w:w="1312" w:type="dxa"/>
                  <w:vMerge/>
                  <w:shd w:val="clear" w:color="auto" w:fill="FFFFFF"/>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p>
              </w:tc>
              <w:tc>
                <w:tcPr>
                  <w:tcW w:w="1064"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 xml:space="preserve">Единица измерения </w:t>
                  </w:r>
                  <w:r w:rsidRPr="00A57073">
                    <w:rPr>
                      <w:rFonts w:ascii="Times New Roman" w:eastAsia="Times New Roman" w:hAnsi="Times New Roman" w:cs="Times New Roman"/>
                      <w:b/>
                      <w:sz w:val="20"/>
                      <w:szCs w:val="20"/>
                      <w:lang w:eastAsia="ru-RU"/>
                    </w:rPr>
                    <w:br/>
                    <w:t>(по ОКЕИ)</w:t>
                  </w:r>
                </w:p>
              </w:tc>
              <w:tc>
                <w:tcPr>
                  <w:tcW w:w="946"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Значение</w:t>
                  </w:r>
                </w:p>
              </w:tc>
              <w:tc>
                <w:tcPr>
                  <w:tcW w:w="1276" w:type="dxa"/>
                  <w:vMerge/>
                  <w:shd w:val="clear" w:color="auto" w:fill="FFFFFF"/>
                  <w:vAlign w:val="center"/>
                </w:tcPr>
                <w:p w:rsidR="00D03544" w:rsidRPr="00A57073" w:rsidRDefault="00D03544" w:rsidP="004321B9">
                  <w:pPr>
                    <w:spacing w:after="0" w:line="240" w:lineRule="auto"/>
                    <w:ind w:hanging="10"/>
                    <w:rPr>
                      <w:rFonts w:ascii="Times New Roman" w:eastAsia="Times New Roman" w:hAnsi="Times New Roman" w:cs="Times New Roman"/>
                      <w:sz w:val="20"/>
                      <w:szCs w:val="20"/>
                      <w:lang w:eastAsia="ru-RU"/>
                    </w:rPr>
                  </w:pPr>
                </w:p>
              </w:tc>
              <w:tc>
                <w:tcPr>
                  <w:tcW w:w="1619" w:type="dxa"/>
                  <w:vMerge/>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p>
              </w:tc>
            </w:tr>
            <w:tr w:rsidR="00AE263C" w:rsidRPr="00A57073" w:rsidTr="00E76057">
              <w:trPr>
                <w:tblHeader/>
              </w:trPr>
              <w:tc>
                <w:tcPr>
                  <w:tcW w:w="820"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1</w:t>
                  </w:r>
                </w:p>
              </w:tc>
              <w:tc>
                <w:tcPr>
                  <w:tcW w:w="1941"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2</w:t>
                  </w:r>
                </w:p>
              </w:tc>
              <w:tc>
                <w:tcPr>
                  <w:tcW w:w="1699"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3</w:t>
                  </w:r>
                </w:p>
              </w:tc>
              <w:tc>
                <w:tcPr>
                  <w:tcW w:w="1067"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4</w:t>
                  </w:r>
                </w:p>
              </w:tc>
              <w:tc>
                <w:tcPr>
                  <w:tcW w:w="968"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5</w:t>
                  </w:r>
                </w:p>
              </w:tc>
              <w:tc>
                <w:tcPr>
                  <w:tcW w:w="1099"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6</w:t>
                  </w:r>
                </w:p>
              </w:tc>
              <w:tc>
                <w:tcPr>
                  <w:tcW w:w="1777" w:type="dxa"/>
                  <w:shd w:val="clear" w:color="auto" w:fill="FFFFFF"/>
                  <w:vAlign w:val="center"/>
                </w:tcPr>
                <w:p w:rsidR="00D03544" w:rsidRPr="00A57073" w:rsidRDefault="00D03544" w:rsidP="004321B9">
                  <w:pPr>
                    <w:spacing w:after="0" w:line="240" w:lineRule="auto"/>
                    <w:ind w:hanging="10"/>
                    <w:jc w:val="center"/>
                    <w:rPr>
                      <w:rFonts w:ascii="Times New Roman" w:eastAsia="Times New Roman" w:hAnsi="Times New Roman" w:cs="Times New Roman"/>
                      <w:b/>
                      <w:sz w:val="20"/>
                      <w:szCs w:val="20"/>
                      <w:lang w:eastAsia="ru-RU"/>
                    </w:rPr>
                  </w:pPr>
                  <w:r w:rsidRPr="00A57073">
                    <w:rPr>
                      <w:rFonts w:ascii="Times New Roman" w:eastAsia="Times New Roman" w:hAnsi="Times New Roman" w:cs="Times New Roman"/>
                      <w:b/>
                      <w:sz w:val="20"/>
                      <w:szCs w:val="20"/>
                      <w:lang w:eastAsia="ru-RU"/>
                    </w:rPr>
                    <w:t>7</w:t>
                  </w:r>
                </w:p>
              </w:tc>
              <w:tc>
                <w:tcPr>
                  <w:tcW w:w="1312" w:type="dxa"/>
                  <w:shd w:val="clear" w:color="auto" w:fill="FFFFFF"/>
                </w:tcPr>
                <w:p w:rsidR="00D03544" w:rsidRPr="00A57073" w:rsidRDefault="00D03544" w:rsidP="004321B9">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8</w:t>
                  </w:r>
                </w:p>
              </w:tc>
              <w:tc>
                <w:tcPr>
                  <w:tcW w:w="1064" w:type="dxa"/>
                  <w:shd w:val="clear" w:color="auto" w:fill="FFFFFF"/>
                </w:tcPr>
                <w:p w:rsidR="00D03544" w:rsidRPr="00A57073" w:rsidRDefault="00D03544" w:rsidP="004321B9">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9</w:t>
                  </w:r>
                </w:p>
              </w:tc>
              <w:tc>
                <w:tcPr>
                  <w:tcW w:w="946" w:type="dxa"/>
                  <w:shd w:val="clear" w:color="auto" w:fill="FFFFFF"/>
                </w:tcPr>
                <w:p w:rsidR="00D03544" w:rsidRPr="00A57073" w:rsidRDefault="00D03544" w:rsidP="004321B9">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10</w:t>
                  </w:r>
                </w:p>
              </w:tc>
              <w:tc>
                <w:tcPr>
                  <w:tcW w:w="1276" w:type="dxa"/>
                  <w:shd w:val="clear" w:color="auto" w:fill="FFFFFF"/>
                  <w:vAlign w:val="center"/>
                </w:tcPr>
                <w:p w:rsidR="00D03544" w:rsidRPr="00A57073" w:rsidRDefault="00D03544" w:rsidP="004321B9">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11</w:t>
                  </w:r>
                </w:p>
              </w:tc>
              <w:tc>
                <w:tcPr>
                  <w:tcW w:w="1619" w:type="dxa"/>
                  <w:shd w:val="clear" w:color="auto" w:fill="FFFFFF"/>
                  <w:vAlign w:val="center"/>
                </w:tcPr>
                <w:p w:rsidR="00D03544" w:rsidRPr="00A57073" w:rsidRDefault="00D03544" w:rsidP="004321B9">
                  <w:pPr>
                    <w:spacing w:after="0" w:line="240" w:lineRule="auto"/>
                    <w:ind w:hanging="10"/>
                    <w:jc w:val="center"/>
                    <w:rPr>
                      <w:rFonts w:ascii="Times New Roman" w:eastAsia="Arial Unicode MS" w:hAnsi="Times New Roman" w:cs="Times New Roman"/>
                      <w:b/>
                      <w:bCs/>
                      <w:color w:val="000000"/>
                      <w:sz w:val="20"/>
                      <w:szCs w:val="20"/>
                      <w:lang w:eastAsia="ru-RU"/>
                    </w:rPr>
                  </w:pPr>
                  <w:r w:rsidRPr="00A57073">
                    <w:rPr>
                      <w:rFonts w:ascii="Times New Roman" w:eastAsia="Arial Unicode MS" w:hAnsi="Times New Roman" w:cs="Times New Roman"/>
                      <w:b/>
                      <w:bCs/>
                      <w:color w:val="000000"/>
                      <w:sz w:val="20"/>
                      <w:szCs w:val="20"/>
                      <w:lang w:eastAsia="ru-RU"/>
                    </w:rPr>
                    <w:t>12</w:t>
                  </w:r>
                </w:p>
              </w:tc>
            </w:tr>
            <w:tr w:rsidR="00D03544" w:rsidRPr="00A57073" w:rsidTr="00E76057">
              <w:trPr>
                <w:trHeight w:val="297"/>
              </w:trPr>
              <w:tc>
                <w:tcPr>
                  <w:tcW w:w="820" w:type="dxa"/>
                  <w:shd w:val="clear" w:color="auto" w:fill="FFFFFF"/>
                </w:tcPr>
                <w:p w:rsidR="00D03544" w:rsidRPr="00D8231C" w:rsidRDefault="00D03544" w:rsidP="004321B9">
                  <w:pPr>
                    <w:spacing w:after="0" w:line="240" w:lineRule="auto"/>
                    <w:ind w:hanging="10"/>
                    <w:jc w:val="center"/>
                    <w:rPr>
                      <w:rFonts w:ascii="Times New Roman" w:eastAsia="Times New Roman" w:hAnsi="Times New Roman" w:cs="Times New Roman"/>
                      <w:sz w:val="20"/>
                      <w:szCs w:val="20"/>
                      <w:lang w:eastAsia="ru-RU"/>
                    </w:rPr>
                  </w:pPr>
                  <w:r w:rsidRPr="00D8231C">
                    <w:rPr>
                      <w:rFonts w:ascii="Times New Roman" w:hAnsi="Times New Roman" w:cs="Times New Roman"/>
                      <w:sz w:val="20"/>
                      <w:szCs w:val="20"/>
                    </w:rPr>
                    <w:t>1.</w:t>
                  </w:r>
                </w:p>
              </w:tc>
              <w:tc>
                <w:tcPr>
                  <w:tcW w:w="14768" w:type="dxa"/>
                  <w:gridSpan w:val="11"/>
                </w:tcPr>
                <w:p w:rsidR="00D03544" w:rsidRPr="00D8231C" w:rsidRDefault="00445BBC" w:rsidP="00445BBC">
                  <w:pPr>
                    <w:autoSpaceDE w:val="0"/>
                    <w:autoSpaceDN w:val="0"/>
                    <w:adjustRightInd w:val="0"/>
                    <w:spacing w:after="0" w:line="240" w:lineRule="auto"/>
                    <w:rPr>
                      <w:rFonts w:ascii="Times New Roman" w:hAnsi="Times New Roman" w:cs="Times New Roman"/>
                    </w:rPr>
                  </w:pPr>
                  <w:r w:rsidRPr="00D8231C">
                    <w:rPr>
                      <w:rFonts w:ascii="Times New Roman" w:hAnsi="Times New Roman" w:cs="Times New Roman"/>
                    </w:rPr>
                    <w:t>Задача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r>
            <w:tr w:rsidR="00AE263C" w:rsidRPr="00A57073" w:rsidTr="00E76057">
              <w:tc>
                <w:tcPr>
                  <w:tcW w:w="820" w:type="dxa"/>
                  <w:shd w:val="clear" w:color="auto" w:fill="FFFFFF"/>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hAnsi="Times New Roman" w:cs="Times New Roman"/>
                      <w:sz w:val="20"/>
                      <w:szCs w:val="20"/>
                    </w:rPr>
                    <w:t>1.1.</w:t>
                  </w:r>
                </w:p>
              </w:tc>
              <w:tc>
                <w:tcPr>
                  <w:tcW w:w="1941" w:type="dxa"/>
                  <w:shd w:val="clear" w:color="auto" w:fill="FFFFFF"/>
                </w:tcPr>
                <w:p w:rsidR="00D03544" w:rsidRPr="00A57073" w:rsidRDefault="00C56553" w:rsidP="004321B9">
                  <w:pPr>
                    <w:autoSpaceDE w:val="0"/>
                    <w:autoSpaceDN w:val="0"/>
                    <w:adjustRightInd w:val="0"/>
                    <w:spacing w:after="0" w:line="240" w:lineRule="auto"/>
                    <w:rPr>
                      <w:rFonts w:ascii="Times New Roman" w:hAnsi="Times New Roman" w:cs="Times New Roman"/>
                      <w:bCs/>
                      <w:sz w:val="20"/>
                      <w:szCs w:val="20"/>
                    </w:rPr>
                  </w:pPr>
                  <w:r w:rsidRPr="003C1CF7">
                    <w:rPr>
                      <w:rFonts w:ascii="Times New Roman" w:hAnsi="Times New Roman" w:cs="Times New Roman"/>
                      <w:bCs/>
                    </w:rPr>
                    <w:t xml:space="preserve">Мероприятие (Результат): </w:t>
                  </w:r>
                  <w:r w:rsidRPr="003C1CF7">
                    <w:rPr>
                      <w:rFonts w:ascii="Times New Roman" w:hAnsi="Times New Roman" w:cs="Times New Roman"/>
                    </w:rPr>
                    <w:t>«Реализованы</w:t>
                  </w:r>
                  <w:r w:rsidRPr="00AD5819">
                    <w:rPr>
                      <w:rFonts w:ascii="Times New Roman" w:hAnsi="Times New Roman" w:cs="Times New Roman"/>
                    </w:rPr>
                    <w:t xml:space="preserve"> мероприятия, предусмотренные региональными программами переселения граждан из непригодного</w:t>
                  </w:r>
                  <w:r>
                    <w:rPr>
                      <w:rFonts w:ascii="Times New Roman" w:hAnsi="Times New Roman" w:cs="Times New Roman"/>
                    </w:rPr>
                    <w:t xml:space="preserve"> для проживания жилищного фонда»</w:t>
                  </w:r>
                  <w:r w:rsidR="00D03544" w:rsidRPr="00A57073">
                    <w:rPr>
                      <w:rFonts w:ascii="Times New Roman" w:hAnsi="Times New Roman" w:cs="Times New Roman"/>
                      <w:bCs/>
                      <w:sz w:val="20"/>
                      <w:szCs w:val="20"/>
                    </w:rPr>
                    <w:t xml:space="preserve"> </w:t>
                  </w:r>
                </w:p>
              </w:tc>
              <w:tc>
                <w:tcPr>
                  <w:tcW w:w="1699" w:type="dxa"/>
                  <w:shd w:val="clear" w:color="auto" w:fill="FFFFFF"/>
                </w:tcPr>
                <w:p w:rsidR="00D03544" w:rsidRPr="00A57073" w:rsidRDefault="00C970FF" w:rsidP="004321B9">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01.01.2025</w:t>
                  </w:r>
                </w:p>
              </w:tc>
              <w:tc>
                <w:tcPr>
                  <w:tcW w:w="1067" w:type="dxa"/>
                  <w:shd w:val="clear" w:color="auto" w:fill="FFFFFF"/>
                </w:tcPr>
                <w:p w:rsidR="00D03544" w:rsidRPr="00A57073" w:rsidRDefault="00C970FF" w:rsidP="004321B9">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31.12.2025</w:t>
                  </w:r>
                </w:p>
              </w:tc>
              <w:tc>
                <w:tcPr>
                  <w:tcW w:w="968" w:type="dxa"/>
                  <w:shd w:val="clear" w:color="auto" w:fill="FFFFFF"/>
                </w:tcPr>
                <w:p w:rsidR="00D03544" w:rsidRPr="00A57073" w:rsidRDefault="00D03544" w:rsidP="004321B9">
                  <w:pPr>
                    <w:jc w:val="center"/>
                  </w:pPr>
                  <w:r w:rsidRPr="00A57073">
                    <w:rPr>
                      <w:rFonts w:ascii="Times New Roman" w:eastAsia="Times New Roman" w:hAnsi="Times New Roman" w:cs="Times New Roman"/>
                      <w:sz w:val="20"/>
                      <w:szCs w:val="20"/>
                      <w:lang w:val="en-US" w:eastAsia="ru-RU"/>
                    </w:rPr>
                    <w:t>X</w:t>
                  </w:r>
                </w:p>
              </w:tc>
              <w:tc>
                <w:tcPr>
                  <w:tcW w:w="1099" w:type="dxa"/>
                  <w:shd w:val="clear" w:color="auto" w:fill="FFFFFF"/>
                </w:tcPr>
                <w:p w:rsidR="00D03544" w:rsidRPr="00A57073" w:rsidRDefault="00D03544" w:rsidP="004321B9">
                  <w:pPr>
                    <w:jc w:val="center"/>
                  </w:pPr>
                  <w:r w:rsidRPr="00A57073">
                    <w:rPr>
                      <w:rFonts w:ascii="Times New Roman" w:eastAsia="Times New Roman" w:hAnsi="Times New Roman" w:cs="Times New Roman"/>
                      <w:sz w:val="20"/>
                      <w:szCs w:val="20"/>
                      <w:lang w:val="en-US" w:eastAsia="ru-RU"/>
                    </w:rPr>
                    <w:t>X</w:t>
                  </w:r>
                </w:p>
              </w:tc>
              <w:tc>
                <w:tcPr>
                  <w:tcW w:w="1777" w:type="dxa"/>
                  <w:shd w:val="clear" w:color="auto" w:fill="FFFFFF"/>
                </w:tcPr>
                <w:p w:rsidR="00D03544" w:rsidRPr="00A57073" w:rsidRDefault="004570FD" w:rsidP="004321B9">
                  <w:pPr>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Салина</w:t>
                  </w:r>
                  <w:proofErr w:type="spellEnd"/>
                  <w:r>
                    <w:rPr>
                      <w:rFonts w:ascii="Times New Roman" w:eastAsia="Times New Roman" w:hAnsi="Times New Roman" w:cs="Times New Roman"/>
                      <w:sz w:val="20"/>
                      <w:szCs w:val="20"/>
                      <w:lang w:eastAsia="ru-RU"/>
                    </w:rPr>
                    <w:t xml:space="preserve"> И.В</w:t>
                  </w:r>
                  <w:r w:rsidR="00D03544" w:rsidRPr="00A5707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начальник отдел жилищно – коммунального хозяйства, транспорта и дорожной инфраструктуры </w:t>
                  </w:r>
                  <w:r w:rsidRPr="00537B3E">
                    <w:rPr>
                      <w:rFonts w:ascii="Times New Roman" w:eastAsia="Times New Roman" w:hAnsi="Times New Roman" w:cs="Times New Roman"/>
                      <w:sz w:val="20"/>
                      <w:szCs w:val="20"/>
                      <w:lang w:eastAsia="ru-RU"/>
                    </w:rPr>
                    <w:t>управления строительства, транспорта и ЖКХ адми</w:t>
                  </w:r>
                  <w:r>
                    <w:rPr>
                      <w:rFonts w:ascii="Times New Roman" w:eastAsia="Times New Roman" w:hAnsi="Times New Roman" w:cs="Times New Roman"/>
                      <w:sz w:val="20"/>
                      <w:szCs w:val="20"/>
                      <w:lang w:eastAsia="ru-RU"/>
                    </w:rPr>
                    <w:t>нистрации Красненского района</w:t>
                  </w:r>
                </w:p>
              </w:tc>
              <w:tc>
                <w:tcPr>
                  <w:tcW w:w="1312" w:type="dxa"/>
                  <w:shd w:val="clear" w:color="auto" w:fill="FFFFFF"/>
                </w:tcPr>
                <w:p w:rsidR="00D03544" w:rsidRPr="004570FD" w:rsidRDefault="00D03544" w:rsidP="004321B9">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val="en-US" w:eastAsia="ru-RU"/>
                    </w:rPr>
                    <w:t>X</w:t>
                  </w:r>
                </w:p>
              </w:tc>
              <w:tc>
                <w:tcPr>
                  <w:tcW w:w="1064" w:type="dxa"/>
                  <w:shd w:val="clear" w:color="auto" w:fill="FFFFFF"/>
                </w:tcPr>
                <w:p w:rsidR="00D03544" w:rsidRPr="00A57073" w:rsidRDefault="00D03544" w:rsidP="004321B9">
                  <w:pPr>
                    <w:jc w:val="center"/>
                    <w:rPr>
                      <w:rFonts w:ascii="Times New Roman" w:hAnsi="Times New Roman" w:cs="Times New Roman"/>
                      <w:sz w:val="20"/>
                      <w:szCs w:val="20"/>
                    </w:rPr>
                  </w:pPr>
                  <w:r w:rsidRPr="00A57073">
                    <w:rPr>
                      <w:rFonts w:ascii="Times New Roman" w:hAnsi="Times New Roman" w:cs="Times New Roman"/>
                      <w:sz w:val="20"/>
                      <w:szCs w:val="20"/>
                    </w:rPr>
                    <w:t>-</w:t>
                  </w:r>
                </w:p>
              </w:tc>
              <w:tc>
                <w:tcPr>
                  <w:tcW w:w="946" w:type="dxa"/>
                  <w:shd w:val="clear" w:color="auto" w:fill="FFFFFF"/>
                </w:tcPr>
                <w:p w:rsidR="00D03544" w:rsidRPr="00A57073" w:rsidRDefault="00D03544" w:rsidP="004321B9">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w:t>
                  </w:r>
                </w:p>
              </w:tc>
              <w:tc>
                <w:tcPr>
                  <w:tcW w:w="1276" w:type="dxa"/>
                  <w:shd w:val="clear" w:color="auto" w:fill="FFFFFF"/>
                </w:tcPr>
                <w:p w:rsidR="00D03544" w:rsidRPr="00B52FF8" w:rsidRDefault="005E3945" w:rsidP="00B52FF8">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17577,9</w:t>
                  </w:r>
                </w:p>
              </w:tc>
              <w:tc>
                <w:tcPr>
                  <w:tcW w:w="1619" w:type="dxa"/>
                  <w:shd w:val="clear" w:color="auto" w:fill="FFFFFF"/>
                </w:tcPr>
                <w:p w:rsidR="00D03544" w:rsidRPr="00A57073" w:rsidRDefault="00D03544" w:rsidP="004321B9">
                  <w:pPr>
                    <w:jc w:val="center"/>
                    <w:rPr>
                      <w:rFonts w:ascii="Times New Roman" w:hAnsi="Times New Roman" w:cs="Times New Roman"/>
                      <w:sz w:val="20"/>
                      <w:szCs w:val="20"/>
                    </w:rPr>
                  </w:pPr>
                  <w:r w:rsidRPr="00A57073">
                    <w:rPr>
                      <w:rFonts w:ascii="Times New Roman" w:eastAsia="Times New Roman" w:hAnsi="Times New Roman" w:cs="Times New Roman"/>
                      <w:sz w:val="20"/>
                      <w:szCs w:val="20"/>
                      <w:lang w:val="en-US" w:eastAsia="ru-RU"/>
                    </w:rPr>
                    <w:t>X</w:t>
                  </w:r>
                </w:p>
              </w:tc>
            </w:tr>
            <w:tr w:rsidR="00AE263C" w:rsidRPr="00EC1ECF" w:rsidTr="00E76057">
              <w:tc>
                <w:tcPr>
                  <w:tcW w:w="820" w:type="dxa"/>
                  <w:shd w:val="clear" w:color="auto" w:fill="FFFFFF"/>
                </w:tcPr>
                <w:p w:rsidR="008063A7" w:rsidRPr="00A57073" w:rsidRDefault="008063A7" w:rsidP="004321B9">
                  <w:pPr>
                    <w:spacing w:after="0" w:line="240" w:lineRule="auto"/>
                    <w:ind w:hanging="10"/>
                    <w:jc w:val="center"/>
                    <w:rPr>
                      <w:rFonts w:ascii="Times New Roman" w:hAnsi="Times New Roman" w:cs="Times New Roman"/>
                      <w:sz w:val="20"/>
                      <w:szCs w:val="20"/>
                    </w:rPr>
                  </w:pPr>
                  <w:r w:rsidRPr="00A57073">
                    <w:rPr>
                      <w:rFonts w:ascii="Times New Roman" w:hAnsi="Times New Roman" w:cs="Times New Roman"/>
                      <w:sz w:val="20"/>
                      <w:szCs w:val="20"/>
                    </w:rPr>
                    <w:lastRenderedPageBreak/>
                    <w:t>1.1.1.</w:t>
                  </w:r>
                </w:p>
              </w:tc>
              <w:tc>
                <w:tcPr>
                  <w:tcW w:w="1941" w:type="dxa"/>
                  <w:shd w:val="clear" w:color="auto" w:fill="FFFFFF"/>
                </w:tcPr>
                <w:p w:rsidR="008063A7" w:rsidRPr="00B96D98" w:rsidRDefault="008063A7" w:rsidP="004321B9">
                  <w:pPr>
                    <w:autoSpaceDE w:val="0"/>
                    <w:autoSpaceDN w:val="0"/>
                    <w:adjustRightInd w:val="0"/>
                    <w:spacing w:after="0" w:line="240" w:lineRule="auto"/>
                    <w:rPr>
                      <w:rFonts w:ascii="Times New Roman" w:hAnsi="Times New Roman" w:cs="Times New Roman"/>
                      <w:bCs/>
                    </w:rPr>
                  </w:pPr>
                  <w:r w:rsidRPr="00B96D98">
                    <w:rPr>
                      <w:rFonts w:ascii="Times New Roman" w:hAnsi="Times New Roman" w:cs="Times New Roman"/>
                      <w:bCs/>
                    </w:rPr>
                    <w:t>Мероприятие (Результат): «</w:t>
                  </w:r>
                  <w:r w:rsidRPr="003C1CF7">
                    <w:rPr>
                      <w:rFonts w:ascii="Times New Roman" w:hAnsi="Times New Roman" w:cs="Times New Roman"/>
                    </w:rPr>
                    <w:t>Реализованы</w:t>
                  </w:r>
                  <w:r w:rsidRPr="00AD5819">
                    <w:rPr>
                      <w:rFonts w:ascii="Times New Roman" w:hAnsi="Times New Roman" w:cs="Times New Roman"/>
                    </w:rPr>
                    <w:t xml:space="preserve"> мероприятия, предусмотренные региональными программами переселения граждан из непригодного</w:t>
                  </w:r>
                  <w:r>
                    <w:rPr>
                      <w:rFonts w:ascii="Times New Roman" w:hAnsi="Times New Roman" w:cs="Times New Roman"/>
                    </w:rPr>
                    <w:t xml:space="preserve"> для проживания жилищного фонда</w:t>
                  </w:r>
                  <w:r w:rsidRPr="00B96D98">
                    <w:rPr>
                      <w:rFonts w:ascii="Times New Roman" w:hAnsi="Times New Roman" w:cs="Times New Roman"/>
                    </w:rPr>
                    <w:t>»</w:t>
                  </w:r>
                  <w:r w:rsidRPr="00B96D98">
                    <w:rPr>
                      <w:rFonts w:ascii="Times New Roman" w:hAnsi="Times New Roman" w:cs="Times New Roman"/>
                      <w:bCs/>
                    </w:rPr>
                    <w:t xml:space="preserve">  в 2025</w:t>
                  </w:r>
                </w:p>
              </w:tc>
              <w:tc>
                <w:tcPr>
                  <w:tcW w:w="1699" w:type="dxa"/>
                  <w:shd w:val="clear" w:color="auto" w:fill="FFFFFF"/>
                </w:tcPr>
                <w:p w:rsidR="008063A7" w:rsidRPr="00A57073" w:rsidRDefault="008063A7" w:rsidP="00AE263C">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01.01.2025</w:t>
                  </w:r>
                </w:p>
              </w:tc>
              <w:tc>
                <w:tcPr>
                  <w:tcW w:w="1067" w:type="dxa"/>
                  <w:shd w:val="clear" w:color="auto" w:fill="FFFFFF"/>
                </w:tcPr>
                <w:p w:rsidR="008063A7" w:rsidRPr="00A57073" w:rsidRDefault="008063A7" w:rsidP="00AE263C">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31.12.2025</w:t>
                  </w:r>
                </w:p>
              </w:tc>
              <w:tc>
                <w:tcPr>
                  <w:tcW w:w="968" w:type="dxa"/>
                  <w:shd w:val="clear" w:color="auto" w:fill="FFFFFF"/>
                </w:tcPr>
                <w:p w:rsidR="008063A7" w:rsidRPr="00A57073" w:rsidRDefault="008063A7" w:rsidP="004321B9">
                  <w:pPr>
                    <w:jc w:val="center"/>
                  </w:pPr>
                  <w:r w:rsidRPr="00A57073">
                    <w:rPr>
                      <w:rFonts w:ascii="Times New Roman" w:eastAsia="Times New Roman" w:hAnsi="Times New Roman" w:cs="Times New Roman"/>
                      <w:sz w:val="20"/>
                      <w:szCs w:val="20"/>
                      <w:lang w:val="en-US" w:eastAsia="ru-RU"/>
                    </w:rPr>
                    <w:t>X</w:t>
                  </w:r>
                </w:p>
              </w:tc>
              <w:tc>
                <w:tcPr>
                  <w:tcW w:w="1099" w:type="dxa"/>
                  <w:shd w:val="clear" w:color="auto" w:fill="FFFFFF"/>
                </w:tcPr>
                <w:p w:rsidR="008063A7" w:rsidRPr="00A57073" w:rsidRDefault="008063A7" w:rsidP="004321B9">
                  <w:pPr>
                    <w:jc w:val="center"/>
                  </w:pPr>
                  <w:r w:rsidRPr="00A57073">
                    <w:rPr>
                      <w:rFonts w:ascii="Times New Roman" w:eastAsia="Times New Roman" w:hAnsi="Times New Roman" w:cs="Times New Roman"/>
                      <w:sz w:val="20"/>
                      <w:szCs w:val="20"/>
                      <w:lang w:val="en-US" w:eastAsia="ru-RU"/>
                    </w:rPr>
                    <w:t>X</w:t>
                  </w:r>
                </w:p>
              </w:tc>
              <w:tc>
                <w:tcPr>
                  <w:tcW w:w="1777" w:type="dxa"/>
                  <w:shd w:val="clear" w:color="auto" w:fill="FFFFFF"/>
                </w:tcPr>
                <w:p w:rsidR="008063A7" w:rsidRPr="00A57073" w:rsidRDefault="008063A7" w:rsidP="004321B9">
                  <w:pP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Салина</w:t>
                  </w:r>
                  <w:proofErr w:type="spellEnd"/>
                  <w:r>
                    <w:rPr>
                      <w:rFonts w:ascii="Times New Roman" w:eastAsia="Times New Roman" w:hAnsi="Times New Roman" w:cs="Times New Roman"/>
                      <w:sz w:val="20"/>
                      <w:szCs w:val="20"/>
                      <w:lang w:eastAsia="ru-RU"/>
                    </w:rPr>
                    <w:t xml:space="preserve"> И.В</w:t>
                  </w:r>
                  <w:r w:rsidRPr="00A5707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начальник отдел жилищно – коммунального хозяйства, транспорта и дорожной инфраструктуры </w:t>
                  </w:r>
                  <w:r w:rsidRPr="00537B3E">
                    <w:rPr>
                      <w:rFonts w:ascii="Times New Roman" w:eastAsia="Times New Roman" w:hAnsi="Times New Roman" w:cs="Times New Roman"/>
                      <w:sz w:val="20"/>
                      <w:szCs w:val="20"/>
                      <w:lang w:eastAsia="ru-RU"/>
                    </w:rPr>
                    <w:t>управления строительства, транспорта и ЖКХ адми</w:t>
                  </w:r>
                  <w:r>
                    <w:rPr>
                      <w:rFonts w:ascii="Times New Roman" w:eastAsia="Times New Roman" w:hAnsi="Times New Roman" w:cs="Times New Roman"/>
                      <w:sz w:val="20"/>
                      <w:szCs w:val="20"/>
                      <w:lang w:eastAsia="ru-RU"/>
                    </w:rPr>
                    <w:t>нистрации Красненского района</w:t>
                  </w:r>
                  <w:r w:rsidRPr="00A57073">
                    <w:rPr>
                      <w:rFonts w:ascii="Times New Roman" w:eastAsia="Times New Roman" w:hAnsi="Times New Roman" w:cs="Times New Roman"/>
                      <w:sz w:val="20"/>
                      <w:szCs w:val="20"/>
                      <w:lang w:eastAsia="ru-RU"/>
                    </w:rPr>
                    <w:t xml:space="preserve"> </w:t>
                  </w:r>
                </w:p>
              </w:tc>
              <w:tc>
                <w:tcPr>
                  <w:tcW w:w="1312" w:type="dxa"/>
                  <w:shd w:val="clear" w:color="auto" w:fill="FFFFFF"/>
                </w:tcPr>
                <w:p w:rsidR="008063A7" w:rsidRPr="0038013F" w:rsidRDefault="008063A7" w:rsidP="004321B9">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val="en-US" w:eastAsia="ru-RU"/>
                    </w:rPr>
                    <w:t>X</w:t>
                  </w:r>
                </w:p>
              </w:tc>
              <w:tc>
                <w:tcPr>
                  <w:tcW w:w="1064" w:type="dxa"/>
                  <w:shd w:val="clear" w:color="auto" w:fill="FFFFFF"/>
                </w:tcPr>
                <w:p w:rsidR="008063A7" w:rsidRPr="00A57073" w:rsidRDefault="008063A7" w:rsidP="004321B9">
                  <w:pPr>
                    <w:jc w:val="center"/>
                    <w:rPr>
                      <w:rFonts w:ascii="Times New Roman" w:hAnsi="Times New Roman" w:cs="Times New Roman"/>
                      <w:sz w:val="20"/>
                      <w:szCs w:val="20"/>
                    </w:rPr>
                  </w:pPr>
                  <w:r w:rsidRPr="00A57073">
                    <w:rPr>
                      <w:rFonts w:ascii="Times New Roman" w:hAnsi="Times New Roman" w:cs="Times New Roman"/>
                      <w:sz w:val="20"/>
                      <w:szCs w:val="20"/>
                    </w:rPr>
                    <w:t>-</w:t>
                  </w:r>
                </w:p>
              </w:tc>
              <w:tc>
                <w:tcPr>
                  <w:tcW w:w="946" w:type="dxa"/>
                  <w:shd w:val="clear" w:color="auto" w:fill="FFFFFF"/>
                </w:tcPr>
                <w:p w:rsidR="008063A7" w:rsidRPr="00A57073" w:rsidRDefault="008063A7" w:rsidP="004321B9">
                  <w:pPr>
                    <w:spacing w:after="0" w:line="240" w:lineRule="auto"/>
                    <w:ind w:hanging="10"/>
                    <w:jc w:val="center"/>
                    <w:rPr>
                      <w:rFonts w:ascii="Times New Roman" w:eastAsia="Times New Roman" w:hAnsi="Times New Roman" w:cs="Times New Roman"/>
                      <w:sz w:val="20"/>
                      <w:szCs w:val="20"/>
                      <w:lang w:eastAsia="ru-RU"/>
                    </w:rPr>
                  </w:pPr>
                  <w:r w:rsidRPr="00A57073">
                    <w:rPr>
                      <w:rFonts w:ascii="Times New Roman" w:eastAsia="Times New Roman" w:hAnsi="Times New Roman" w:cs="Times New Roman"/>
                      <w:sz w:val="20"/>
                      <w:szCs w:val="20"/>
                      <w:lang w:eastAsia="ru-RU"/>
                    </w:rPr>
                    <w:t>-</w:t>
                  </w:r>
                </w:p>
              </w:tc>
              <w:tc>
                <w:tcPr>
                  <w:tcW w:w="1276" w:type="dxa"/>
                  <w:shd w:val="clear" w:color="auto" w:fill="FFFFFF"/>
                </w:tcPr>
                <w:p w:rsidR="008063A7" w:rsidRPr="00A57073" w:rsidRDefault="008063A7" w:rsidP="004321B9">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17577,9</w:t>
                  </w:r>
                </w:p>
              </w:tc>
              <w:tc>
                <w:tcPr>
                  <w:tcW w:w="1619" w:type="dxa"/>
                  <w:shd w:val="clear" w:color="auto" w:fill="FFFFFF"/>
                </w:tcPr>
                <w:p w:rsidR="008063A7" w:rsidRPr="008F35CE" w:rsidRDefault="008063A7" w:rsidP="00AE263C">
                  <w:pPr>
                    <w:spacing w:after="1" w:line="280" w:lineRule="auto"/>
                    <w:rPr>
                      <w:rFonts w:ascii="Times New Roman" w:hAnsi="Times New Roman" w:cs="Times New Roman"/>
                    </w:rPr>
                  </w:pPr>
                  <w:r w:rsidRPr="008F35CE">
                    <w:rPr>
                      <w:rFonts w:ascii="Times New Roman" w:hAnsi="Times New Roman" w:cs="Times New Roman"/>
                    </w:rPr>
                    <w:t xml:space="preserve">Служебное письмо в адрес Губернатора Белгородской области о ходе исполнения </w:t>
                  </w:r>
                  <w:hyperlink r:id="rId28">
                    <w:r w:rsidRPr="008F35CE">
                      <w:rPr>
                        <w:rFonts w:ascii="Times New Roman" w:hAnsi="Times New Roman" w:cs="Times New Roman"/>
                        <w:color w:val="0000FF"/>
                      </w:rPr>
                      <w:t>постановления</w:t>
                    </w:r>
                  </w:hyperlink>
                  <w:r w:rsidRPr="008F35CE">
                    <w:rPr>
                      <w:rFonts w:ascii="Times New Roman" w:hAnsi="Times New Roman" w:cs="Times New Roman"/>
                    </w:rPr>
                    <w:t xml:space="preserve"> Правительства Белгородской области от 10 июня 2019 года N 248-пп</w:t>
                  </w:r>
                </w:p>
              </w:tc>
            </w:tr>
            <w:tr w:rsidR="00AE263C" w:rsidRPr="00EC1ECF" w:rsidTr="00E76057">
              <w:trPr>
                <w:trHeight w:val="433"/>
              </w:trPr>
              <w:tc>
                <w:tcPr>
                  <w:tcW w:w="820" w:type="dxa"/>
                  <w:shd w:val="clear" w:color="auto" w:fill="FFFFFF"/>
                </w:tcPr>
                <w:p w:rsidR="008063A7" w:rsidRPr="00785AE2" w:rsidRDefault="008063A7" w:rsidP="00AE263C">
                  <w:pPr>
                    <w:spacing w:after="1" w:line="280" w:lineRule="auto"/>
                    <w:rPr>
                      <w:rFonts w:ascii="Times New Roman" w:hAnsi="Times New Roman" w:cs="Times New Roman"/>
                    </w:rPr>
                  </w:pPr>
                  <w:r>
                    <w:rPr>
                      <w:rFonts w:ascii="Times New Roman" w:hAnsi="Times New Roman" w:cs="Times New Roman"/>
                    </w:rPr>
                    <w:t>1.1.</w:t>
                  </w:r>
                  <w:r w:rsidR="00B501D8">
                    <w:rPr>
                      <w:rFonts w:ascii="Times New Roman" w:hAnsi="Times New Roman" w:cs="Times New Roman"/>
                    </w:rPr>
                    <w:t>1</w:t>
                  </w:r>
                  <w:r w:rsidRPr="00785AE2">
                    <w:rPr>
                      <w:rFonts w:ascii="Times New Roman" w:hAnsi="Times New Roman" w:cs="Times New Roman"/>
                    </w:rPr>
                    <w:t>.</w:t>
                  </w:r>
                </w:p>
              </w:tc>
              <w:tc>
                <w:tcPr>
                  <w:tcW w:w="1941" w:type="dxa"/>
                  <w:shd w:val="clear" w:color="auto" w:fill="FFFFFF"/>
                </w:tcPr>
                <w:p w:rsidR="008063A7" w:rsidRPr="00785AE2" w:rsidRDefault="008063A7" w:rsidP="00AE263C">
                  <w:pPr>
                    <w:spacing w:after="1" w:line="280" w:lineRule="auto"/>
                    <w:rPr>
                      <w:rFonts w:ascii="Times New Roman" w:hAnsi="Times New Roman" w:cs="Times New Roman"/>
                    </w:rPr>
                  </w:pPr>
                  <w:r w:rsidRPr="00785AE2">
                    <w:rPr>
                      <w:rFonts w:ascii="Times New Roman" w:hAnsi="Times New Roman" w:cs="Times New Roman"/>
                    </w:rPr>
                    <w:t>Контрольная точка 1.1</w:t>
                  </w:r>
                  <w:r>
                    <w:rPr>
                      <w:rFonts w:ascii="Times New Roman" w:hAnsi="Times New Roman" w:cs="Times New Roman"/>
                    </w:rPr>
                    <w:t xml:space="preserve"> «</w:t>
                  </w:r>
                  <w:r w:rsidRPr="00785AE2">
                    <w:rPr>
                      <w:rFonts w:ascii="Times New Roman" w:hAnsi="Times New Roman" w:cs="Times New Roman"/>
                    </w:rPr>
                    <w:t>Реализованы мероприятия, предусмотренные региональными программами переселения граждан из непригодного</w:t>
                  </w:r>
                  <w:r>
                    <w:rPr>
                      <w:rFonts w:ascii="Times New Roman" w:hAnsi="Times New Roman" w:cs="Times New Roman"/>
                    </w:rPr>
                    <w:t xml:space="preserve"> для проживания жилищного фонда»</w:t>
                  </w:r>
                </w:p>
              </w:tc>
              <w:tc>
                <w:tcPr>
                  <w:tcW w:w="1699" w:type="dxa"/>
                  <w:shd w:val="clear" w:color="auto" w:fill="FFFFFF"/>
                </w:tcPr>
                <w:p w:rsidR="008063A7" w:rsidRPr="00785AE2" w:rsidRDefault="008063A7" w:rsidP="00F36875">
                  <w:pPr>
                    <w:spacing w:after="0" w:line="240" w:lineRule="auto"/>
                    <w:jc w:val="center"/>
                    <w:rPr>
                      <w:rFonts w:ascii="Times New Roman" w:hAnsi="Times New Roman" w:cs="Times New Roman"/>
                      <w:sz w:val="20"/>
                      <w:szCs w:val="20"/>
                    </w:rPr>
                  </w:pPr>
                  <w:r w:rsidRPr="00785AE2">
                    <w:rPr>
                      <w:rFonts w:ascii="Times New Roman" w:eastAsia="Times New Roman" w:hAnsi="Times New Roman" w:cs="Times New Roman"/>
                      <w:sz w:val="20"/>
                      <w:szCs w:val="20"/>
                      <w:lang w:val="en-US" w:eastAsia="ru-RU"/>
                    </w:rPr>
                    <w:t>X</w:t>
                  </w:r>
                </w:p>
              </w:tc>
              <w:tc>
                <w:tcPr>
                  <w:tcW w:w="1067" w:type="dxa"/>
                  <w:shd w:val="clear" w:color="auto" w:fill="FFFFFF"/>
                </w:tcPr>
                <w:p w:rsidR="008063A7" w:rsidRPr="00785AE2" w:rsidRDefault="008063A7" w:rsidP="004321B9">
                  <w:pPr>
                    <w:spacing w:after="0" w:line="240" w:lineRule="auto"/>
                    <w:ind w:hanging="1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31.12.2025</w:t>
                  </w:r>
                </w:p>
              </w:tc>
              <w:tc>
                <w:tcPr>
                  <w:tcW w:w="968" w:type="dxa"/>
                  <w:shd w:val="clear" w:color="auto" w:fill="FFFFFF"/>
                </w:tcPr>
                <w:p w:rsidR="008063A7" w:rsidRPr="00785AE2" w:rsidRDefault="008063A7" w:rsidP="004321B9">
                  <w:pPr>
                    <w:jc w:val="center"/>
                    <w:rPr>
                      <w:rFonts w:ascii="Times New Roman" w:hAnsi="Times New Roman" w:cs="Times New Roman"/>
                    </w:rPr>
                  </w:pPr>
                  <w:r w:rsidRPr="00785AE2">
                    <w:rPr>
                      <w:rFonts w:ascii="Times New Roman" w:eastAsia="Times New Roman" w:hAnsi="Times New Roman" w:cs="Times New Roman"/>
                      <w:sz w:val="20"/>
                      <w:szCs w:val="20"/>
                      <w:lang w:val="en-US" w:eastAsia="ru-RU"/>
                    </w:rPr>
                    <w:t>X</w:t>
                  </w:r>
                </w:p>
              </w:tc>
              <w:tc>
                <w:tcPr>
                  <w:tcW w:w="1099" w:type="dxa"/>
                  <w:shd w:val="clear" w:color="auto" w:fill="FFFFFF"/>
                </w:tcPr>
                <w:p w:rsidR="008063A7" w:rsidRPr="00785AE2" w:rsidRDefault="008063A7" w:rsidP="004321B9">
                  <w:pPr>
                    <w:jc w:val="center"/>
                    <w:rPr>
                      <w:rFonts w:ascii="Times New Roman" w:hAnsi="Times New Roman" w:cs="Times New Roman"/>
                    </w:rPr>
                  </w:pPr>
                  <w:r w:rsidRPr="00785AE2">
                    <w:rPr>
                      <w:rFonts w:ascii="Times New Roman" w:eastAsia="Times New Roman" w:hAnsi="Times New Roman" w:cs="Times New Roman"/>
                      <w:sz w:val="20"/>
                      <w:szCs w:val="20"/>
                      <w:lang w:val="en-US" w:eastAsia="ru-RU"/>
                    </w:rPr>
                    <w:t>X</w:t>
                  </w:r>
                </w:p>
              </w:tc>
              <w:tc>
                <w:tcPr>
                  <w:tcW w:w="1777" w:type="dxa"/>
                  <w:shd w:val="clear" w:color="auto" w:fill="FFFFFF"/>
                </w:tcPr>
                <w:p w:rsidR="008063A7" w:rsidRPr="00785AE2" w:rsidRDefault="008063A7" w:rsidP="004321B9">
                  <w:pP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Салина</w:t>
                  </w:r>
                  <w:proofErr w:type="spellEnd"/>
                  <w:r>
                    <w:rPr>
                      <w:rFonts w:ascii="Times New Roman" w:eastAsia="Times New Roman" w:hAnsi="Times New Roman" w:cs="Times New Roman"/>
                      <w:sz w:val="20"/>
                      <w:szCs w:val="20"/>
                      <w:lang w:eastAsia="ru-RU"/>
                    </w:rPr>
                    <w:t xml:space="preserve"> И.В</w:t>
                  </w:r>
                  <w:r w:rsidRPr="00A5707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начальник отдел жилищно – коммунального хозяйства, транспорта и дорожной инфраструктуры </w:t>
                  </w:r>
                  <w:r w:rsidRPr="00537B3E">
                    <w:rPr>
                      <w:rFonts w:ascii="Times New Roman" w:eastAsia="Times New Roman" w:hAnsi="Times New Roman" w:cs="Times New Roman"/>
                      <w:sz w:val="20"/>
                      <w:szCs w:val="20"/>
                      <w:lang w:eastAsia="ru-RU"/>
                    </w:rPr>
                    <w:t>управления строительства, транспорта и ЖКХ адми</w:t>
                  </w:r>
                  <w:r>
                    <w:rPr>
                      <w:rFonts w:ascii="Times New Roman" w:eastAsia="Times New Roman" w:hAnsi="Times New Roman" w:cs="Times New Roman"/>
                      <w:sz w:val="20"/>
                      <w:szCs w:val="20"/>
                      <w:lang w:eastAsia="ru-RU"/>
                    </w:rPr>
                    <w:t>нистрации Красненского района</w:t>
                  </w:r>
                </w:p>
              </w:tc>
              <w:tc>
                <w:tcPr>
                  <w:tcW w:w="1312" w:type="dxa"/>
                  <w:shd w:val="clear" w:color="auto" w:fill="FFFFFF"/>
                </w:tcPr>
                <w:p w:rsidR="008063A7" w:rsidRPr="00B74FAB" w:rsidRDefault="008063A7" w:rsidP="003B2983">
                  <w:pPr>
                    <w:spacing w:after="0" w:line="240" w:lineRule="auto"/>
                    <w:ind w:hanging="10"/>
                    <w:jc w:val="center"/>
                    <w:rPr>
                      <w:rFonts w:ascii="Times New Roman" w:eastAsia="Times New Roman" w:hAnsi="Times New Roman" w:cs="Times New Roman"/>
                      <w:sz w:val="20"/>
                      <w:szCs w:val="20"/>
                      <w:lang w:eastAsia="ru-RU"/>
                    </w:rPr>
                  </w:pPr>
                  <w:r w:rsidRPr="00785AE2">
                    <w:rPr>
                      <w:rFonts w:ascii="Times New Roman" w:eastAsia="Times New Roman" w:hAnsi="Times New Roman" w:cs="Times New Roman"/>
                      <w:sz w:val="20"/>
                      <w:szCs w:val="20"/>
                      <w:lang w:val="en-US" w:eastAsia="ru-RU"/>
                    </w:rPr>
                    <w:t>X</w:t>
                  </w:r>
                </w:p>
              </w:tc>
              <w:tc>
                <w:tcPr>
                  <w:tcW w:w="1064" w:type="dxa"/>
                  <w:shd w:val="clear" w:color="auto" w:fill="FFFFFF"/>
                </w:tcPr>
                <w:p w:rsidR="008063A7" w:rsidRPr="00785AE2" w:rsidRDefault="008063A7" w:rsidP="003B2983">
                  <w:pPr>
                    <w:jc w:val="center"/>
                    <w:rPr>
                      <w:rFonts w:ascii="Times New Roman" w:hAnsi="Times New Roman" w:cs="Times New Roman"/>
                      <w:sz w:val="20"/>
                      <w:szCs w:val="20"/>
                    </w:rPr>
                  </w:pPr>
                  <w:r w:rsidRPr="00785AE2">
                    <w:rPr>
                      <w:rFonts w:ascii="Times New Roman" w:eastAsia="Arial Unicode MS" w:hAnsi="Times New Roman" w:cs="Times New Roman"/>
                      <w:sz w:val="20"/>
                      <w:szCs w:val="20"/>
                      <w:lang w:eastAsia="ru-RU"/>
                    </w:rPr>
                    <w:t>-</w:t>
                  </w:r>
                </w:p>
              </w:tc>
              <w:tc>
                <w:tcPr>
                  <w:tcW w:w="946" w:type="dxa"/>
                  <w:shd w:val="clear" w:color="auto" w:fill="FFFFFF"/>
                </w:tcPr>
                <w:p w:rsidR="008063A7" w:rsidRPr="00785AE2" w:rsidRDefault="008063A7" w:rsidP="003B2983">
                  <w:pPr>
                    <w:spacing w:after="0" w:line="240" w:lineRule="auto"/>
                    <w:ind w:hanging="10"/>
                    <w:jc w:val="center"/>
                    <w:rPr>
                      <w:rFonts w:ascii="Times New Roman" w:eastAsia="Times New Roman" w:hAnsi="Times New Roman" w:cs="Times New Roman"/>
                      <w:b/>
                      <w:sz w:val="20"/>
                      <w:szCs w:val="20"/>
                      <w:lang w:eastAsia="ru-RU"/>
                    </w:rPr>
                  </w:pPr>
                  <w:r w:rsidRPr="00785AE2">
                    <w:rPr>
                      <w:rFonts w:ascii="Times New Roman" w:eastAsia="Times New Roman" w:hAnsi="Times New Roman" w:cs="Times New Roman"/>
                      <w:b/>
                      <w:sz w:val="20"/>
                      <w:szCs w:val="20"/>
                      <w:lang w:eastAsia="ru-RU"/>
                    </w:rPr>
                    <w:t>-</w:t>
                  </w:r>
                </w:p>
              </w:tc>
              <w:tc>
                <w:tcPr>
                  <w:tcW w:w="1276" w:type="dxa"/>
                  <w:shd w:val="clear" w:color="auto" w:fill="FFFFFF"/>
                </w:tcPr>
                <w:p w:rsidR="008063A7" w:rsidRPr="00785AE2" w:rsidRDefault="008063A7" w:rsidP="003B2983">
                  <w:pPr>
                    <w:jc w:val="center"/>
                    <w:rPr>
                      <w:rFonts w:ascii="Times New Roman" w:hAnsi="Times New Roman" w:cs="Times New Roman"/>
                      <w:sz w:val="20"/>
                      <w:szCs w:val="20"/>
                    </w:rPr>
                  </w:pPr>
                </w:p>
              </w:tc>
              <w:tc>
                <w:tcPr>
                  <w:tcW w:w="1619" w:type="dxa"/>
                  <w:shd w:val="clear" w:color="auto" w:fill="FFFFFF"/>
                </w:tcPr>
                <w:p w:rsidR="008063A7" w:rsidRPr="009A2C0D" w:rsidRDefault="008063A7" w:rsidP="003B2983">
                  <w:pPr>
                    <w:spacing w:after="1" w:line="280" w:lineRule="auto"/>
                    <w:jc w:val="center"/>
                    <w:rPr>
                      <w:rFonts w:ascii="Times New Roman" w:hAnsi="Times New Roman" w:cs="Times New Roman"/>
                      <w:sz w:val="20"/>
                      <w:szCs w:val="20"/>
                    </w:rPr>
                  </w:pPr>
                  <w:r w:rsidRPr="009A2C0D">
                    <w:rPr>
                      <w:rFonts w:ascii="Times New Roman" w:hAnsi="Times New Roman" w:cs="Times New Roman"/>
                      <w:sz w:val="20"/>
                      <w:szCs w:val="20"/>
                    </w:rPr>
                    <w:t>Паспорт федерального проекта</w:t>
                  </w:r>
                </w:p>
              </w:tc>
            </w:tr>
            <w:tr w:rsidR="00AE263C" w:rsidRPr="00EC1ECF" w:rsidTr="00E76057">
              <w:tc>
                <w:tcPr>
                  <w:tcW w:w="820" w:type="dxa"/>
                  <w:shd w:val="clear" w:color="auto" w:fill="FFFFFF"/>
                </w:tcPr>
                <w:p w:rsidR="008063A7" w:rsidRPr="007C5D14" w:rsidRDefault="008063A7" w:rsidP="007C5D14">
                  <w:pPr>
                    <w:spacing w:after="1" w:line="280" w:lineRule="auto"/>
                    <w:jc w:val="center"/>
                    <w:rPr>
                      <w:rFonts w:ascii="Times New Roman" w:hAnsi="Times New Roman" w:cs="Times New Roman"/>
                      <w:sz w:val="20"/>
                      <w:szCs w:val="20"/>
                    </w:rPr>
                  </w:pPr>
                  <w:r w:rsidRPr="007C5D14">
                    <w:rPr>
                      <w:rFonts w:ascii="Times New Roman" w:hAnsi="Times New Roman" w:cs="Times New Roman"/>
                      <w:sz w:val="20"/>
                      <w:szCs w:val="20"/>
                    </w:rPr>
                    <w:t>1.1.</w:t>
                  </w:r>
                  <w:r w:rsidR="00B501D8">
                    <w:rPr>
                      <w:rFonts w:ascii="Times New Roman" w:hAnsi="Times New Roman" w:cs="Times New Roman"/>
                      <w:sz w:val="20"/>
                      <w:szCs w:val="20"/>
                    </w:rPr>
                    <w:t>2</w:t>
                  </w:r>
                  <w:r w:rsidRPr="007C5D14">
                    <w:rPr>
                      <w:rFonts w:ascii="Times New Roman" w:hAnsi="Times New Roman" w:cs="Times New Roman"/>
                      <w:sz w:val="20"/>
                      <w:szCs w:val="20"/>
                    </w:rPr>
                    <w:t>.</w:t>
                  </w:r>
                </w:p>
              </w:tc>
              <w:tc>
                <w:tcPr>
                  <w:tcW w:w="1941" w:type="dxa"/>
                  <w:shd w:val="clear" w:color="auto" w:fill="FFFFFF"/>
                </w:tcPr>
                <w:p w:rsidR="008063A7" w:rsidRPr="007C5D14" w:rsidRDefault="008063A7" w:rsidP="007C5D14">
                  <w:pPr>
                    <w:spacing w:after="1" w:line="280" w:lineRule="auto"/>
                    <w:jc w:val="center"/>
                    <w:rPr>
                      <w:rFonts w:ascii="Times New Roman" w:hAnsi="Times New Roman" w:cs="Times New Roman"/>
                      <w:sz w:val="20"/>
                      <w:szCs w:val="20"/>
                    </w:rPr>
                  </w:pPr>
                  <w:r w:rsidRPr="007C5D14">
                    <w:rPr>
                      <w:rFonts w:ascii="Times New Roman" w:hAnsi="Times New Roman" w:cs="Times New Roman"/>
                      <w:sz w:val="20"/>
                      <w:szCs w:val="20"/>
                    </w:rPr>
                    <w:t xml:space="preserve">Контрольная точка 1.2  «Сведения о государственном (муниципальном) контракте внесены в реестр контрактов, заключенных заказчиками по </w:t>
                  </w:r>
                  <w:r w:rsidRPr="007C5D14">
                    <w:rPr>
                      <w:rFonts w:ascii="Times New Roman" w:hAnsi="Times New Roman" w:cs="Times New Roman"/>
                      <w:sz w:val="20"/>
                      <w:szCs w:val="20"/>
                    </w:rPr>
                    <w:lastRenderedPageBreak/>
                    <w:t>результатам закупок»</w:t>
                  </w:r>
                </w:p>
              </w:tc>
              <w:tc>
                <w:tcPr>
                  <w:tcW w:w="1699" w:type="dxa"/>
                  <w:shd w:val="clear" w:color="auto" w:fill="FFFFFF"/>
                </w:tcPr>
                <w:p w:rsidR="008063A7" w:rsidRPr="007C5D14" w:rsidRDefault="008063A7" w:rsidP="007C5D14">
                  <w:pPr>
                    <w:spacing w:after="1" w:line="280" w:lineRule="auto"/>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lastRenderedPageBreak/>
                    <w:t>X</w:t>
                  </w:r>
                </w:p>
              </w:tc>
              <w:tc>
                <w:tcPr>
                  <w:tcW w:w="1067" w:type="dxa"/>
                  <w:shd w:val="clear" w:color="auto" w:fill="FFFFFF"/>
                </w:tcPr>
                <w:p w:rsidR="008063A7" w:rsidRPr="007C5D14" w:rsidRDefault="008063A7" w:rsidP="007C5D14">
                  <w:pPr>
                    <w:spacing w:after="0" w:line="240" w:lineRule="auto"/>
                    <w:ind w:hanging="10"/>
                    <w:jc w:val="center"/>
                    <w:rPr>
                      <w:rFonts w:ascii="Times New Roman" w:eastAsia="Times New Roman" w:hAnsi="Times New Roman" w:cs="Times New Roman"/>
                      <w:sz w:val="20"/>
                      <w:szCs w:val="20"/>
                      <w:lang w:eastAsia="ru-RU"/>
                    </w:rPr>
                  </w:pPr>
                  <w:r w:rsidRPr="007C5D14">
                    <w:rPr>
                      <w:rFonts w:ascii="Times New Roman" w:eastAsia="Times New Roman" w:hAnsi="Times New Roman" w:cs="Times New Roman"/>
                      <w:sz w:val="20"/>
                      <w:szCs w:val="20"/>
                      <w:lang w:eastAsia="ru-RU"/>
                    </w:rPr>
                    <w:t>31.12.2025</w:t>
                  </w:r>
                </w:p>
              </w:tc>
              <w:tc>
                <w:tcPr>
                  <w:tcW w:w="968" w:type="dxa"/>
                  <w:shd w:val="clear" w:color="auto" w:fill="FFFFFF"/>
                </w:tcPr>
                <w:p w:rsidR="008063A7" w:rsidRPr="007C5D14" w:rsidRDefault="008063A7" w:rsidP="007C5D14">
                  <w:pPr>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t>X</w:t>
                  </w:r>
                </w:p>
              </w:tc>
              <w:tc>
                <w:tcPr>
                  <w:tcW w:w="1099" w:type="dxa"/>
                  <w:shd w:val="clear" w:color="auto" w:fill="FFFFFF"/>
                </w:tcPr>
                <w:p w:rsidR="008063A7" w:rsidRPr="007C5D14" w:rsidRDefault="008063A7" w:rsidP="007C5D14">
                  <w:pPr>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t>X</w:t>
                  </w:r>
                </w:p>
              </w:tc>
              <w:tc>
                <w:tcPr>
                  <w:tcW w:w="1777" w:type="dxa"/>
                  <w:shd w:val="clear" w:color="auto" w:fill="FFFFFF"/>
                </w:tcPr>
                <w:p w:rsidR="008063A7" w:rsidRPr="007C5D14" w:rsidRDefault="008063A7" w:rsidP="007C5D14">
                  <w:pPr>
                    <w:jc w:val="center"/>
                    <w:rPr>
                      <w:rFonts w:ascii="Times New Roman" w:hAnsi="Times New Roman" w:cs="Times New Roman"/>
                      <w:sz w:val="20"/>
                      <w:szCs w:val="20"/>
                    </w:rPr>
                  </w:pPr>
                  <w:proofErr w:type="spellStart"/>
                  <w:r w:rsidRPr="007C5D14">
                    <w:rPr>
                      <w:rFonts w:ascii="Times New Roman" w:eastAsia="Times New Roman" w:hAnsi="Times New Roman" w:cs="Times New Roman"/>
                      <w:sz w:val="20"/>
                      <w:szCs w:val="20"/>
                      <w:lang w:eastAsia="ru-RU"/>
                    </w:rPr>
                    <w:t>Салина</w:t>
                  </w:r>
                  <w:proofErr w:type="spellEnd"/>
                  <w:r w:rsidRPr="007C5D14">
                    <w:rPr>
                      <w:rFonts w:ascii="Times New Roman" w:eastAsia="Times New Roman" w:hAnsi="Times New Roman" w:cs="Times New Roman"/>
                      <w:sz w:val="20"/>
                      <w:szCs w:val="20"/>
                      <w:lang w:eastAsia="ru-RU"/>
                    </w:rPr>
                    <w:t xml:space="preserve"> И.В. - начальник отдел жилищно – коммунального хозяйства, транспорта и дорожной инфраструктуры управления </w:t>
                  </w:r>
                  <w:r w:rsidRPr="007C5D14">
                    <w:rPr>
                      <w:rFonts w:ascii="Times New Roman" w:eastAsia="Times New Roman" w:hAnsi="Times New Roman" w:cs="Times New Roman"/>
                      <w:sz w:val="20"/>
                      <w:szCs w:val="20"/>
                      <w:lang w:eastAsia="ru-RU"/>
                    </w:rPr>
                    <w:lastRenderedPageBreak/>
                    <w:t>строительства, транспорта и ЖКХ администрации Красненского района</w:t>
                  </w:r>
                </w:p>
              </w:tc>
              <w:tc>
                <w:tcPr>
                  <w:tcW w:w="1312" w:type="dxa"/>
                  <w:shd w:val="clear" w:color="auto" w:fill="FFFFFF"/>
                </w:tcPr>
                <w:p w:rsidR="008063A7" w:rsidRPr="007C5D14" w:rsidRDefault="008063A7" w:rsidP="003B2983">
                  <w:pPr>
                    <w:spacing w:after="0" w:line="240" w:lineRule="auto"/>
                    <w:ind w:hanging="10"/>
                    <w:jc w:val="center"/>
                    <w:rPr>
                      <w:rFonts w:ascii="Times New Roman" w:eastAsia="Times New Roman" w:hAnsi="Times New Roman" w:cs="Times New Roman"/>
                      <w:sz w:val="20"/>
                      <w:szCs w:val="20"/>
                      <w:lang w:eastAsia="ru-RU"/>
                    </w:rPr>
                  </w:pPr>
                  <w:r w:rsidRPr="007C5D14">
                    <w:rPr>
                      <w:rFonts w:ascii="Times New Roman" w:eastAsia="Times New Roman" w:hAnsi="Times New Roman" w:cs="Times New Roman"/>
                      <w:sz w:val="20"/>
                      <w:szCs w:val="20"/>
                      <w:lang w:val="en-US" w:eastAsia="ru-RU"/>
                    </w:rPr>
                    <w:lastRenderedPageBreak/>
                    <w:t>X</w:t>
                  </w:r>
                </w:p>
              </w:tc>
              <w:tc>
                <w:tcPr>
                  <w:tcW w:w="1064" w:type="dxa"/>
                  <w:shd w:val="clear" w:color="auto" w:fill="FFFFFF"/>
                </w:tcPr>
                <w:p w:rsidR="008063A7" w:rsidRPr="007C5D14" w:rsidRDefault="008063A7" w:rsidP="003B2983">
                  <w:pPr>
                    <w:jc w:val="center"/>
                    <w:rPr>
                      <w:rFonts w:ascii="Times New Roman" w:hAnsi="Times New Roman" w:cs="Times New Roman"/>
                      <w:sz w:val="20"/>
                      <w:szCs w:val="20"/>
                    </w:rPr>
                  </w:pPr>
                  <w:r w:rsidRPr="007C5D14">
                    <w:rPr>
                      <w:rFonts w:ascii="Times New Roman" w:eastAsia="Arial Unicode MS" w:hAnsi="Times New Roman" w:cs="Times New Roman"/>
                      <w:sz w:val="20"/>
                      <w:szCs w:val="20"/>
                      <w:lang w:eastAsia="ru-RU"/>
                    </w:rPr>
                    <w:t>-</w:t>
                  </w:r>
                </w:p>
              </w:tc>
              <w:tc>
                <w:tcPr>
                  <w:tcW w:w="946" w:type="dxa"/>
                  <w:shd w:val="clear" w:color="auto" w:fill="FFFFFF"/>
                </w:tcPr>
                <w:p w:rsidR="008063A7" w:rsidRPr="007C5D14" w:rsidRDefault="008063A7" w:rsidP="003B2983">
                  <w:pPr>
                    <w:spacing w:after="0" w:line="240" w:lineRule="auto"/>
                    <w:ind w:hanging="10"/>
                    <w:jc w:val="center"/>
                    <w:rPr>
                      <w:rFonts w:ascii="Times New Roman" w:hAnsi="Times New Roman" w:cs="Times New Roman"/>
                      <w:sz w:val="20"/>
                      <w:szCs w:val="20"/>
                    </w:rPr>
                  </w:pPr>
                  <w:r w:rsidRPr="007C5D14">
                    <w:rPr>
                      <w:rFonts w:ascii="Times New Roman" w:hAnsi="Times New Roman" w:cs="Times New Roman"/>
                      <w:sz w:val="20"/>
                      <w:szCs w:val="20"/>
                    </w:rPr>
                    <w:t>-</w:t>
                  </w:r>
                </w:p>
              </w:tc>
              <w:tc>
                <w:tcPr>
                  <w:tcW w:w="1276" w:type="dxa"/>
                  <w:shd w:val="clear" w:color="auto" w:fill="FFFFFF"/>
                </w:tcPr>
                <w:p w:rsidR="008063A7" w:rsidRPr="007C5D14" w:rsidRDefault="008063A7" w:rsidP="003B2983">
                  <w:pPr>
                    <w:spacing w:after="0" w:line="240" w:lineRule="auto"/>
                    <w:ind w:hanging="10"/>
                    <w:jc w:val="center"/>
                    <w:rPr>
                      <w:rFonts w:ascii="Times New Roman" w:eastAsia="Times New Roman" w:hAnsi="Times New Roman" w:cs="Times New Roman"/>
                      <w:sz w:val="20"/>
                      <w:szCs w:val="20"/>
                      <w:lang w:eastAsia="ru-RU"/>
                    </w:rPr>
                  </w:pPr>
                  <w:r w:rsidRPr="007C5D14">
                    <w:rPr>
                      <w:rFonts w:ascii="Times New Roman" w:eastAsia="Times New Roman" w:hAnsi="Times New Roman" w:cs="Times New Roman"/>
                      <w:sz w:val="20"/>
                      <w:szCs w:val="20"/>
                      <w:lang w:eastAsia="ru-RU"/>
                    </w:rPr>
                    <w:t>-</w:t>
                  </w:r>
                </w:p>
              </w:tc>
              <w:tc>
                <w:tcPr>
                  <w:tcW w:w="1619" w:type="dxa"/>
                  <w:shd w:val="clear" w:color="auto" w:fill="FFFFFF"/>
                </w:tcPr>
                <w:p w:rsidR="008063A7" w:rsidRPr="007C5D14" w:rsidRDefault="003B2983" w:rsidP="003B2983">
                  <w:pPr>
                    <w:spacing w:after="0" w:line="240" w:lineRule="auto"/>
                    <w:ind w:hanging="10"/>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r>
            <w:tr w:rsidR="00AE263C" w:rsidRPr="00EC1ECF" w:rsidTr="00E76057">
              <w:trPr>
                <w:trHeight w:val="3776"/>
              </w:trPr>
              <w:tc>
                <w:tcPr>
                  <w:tcW w:w="820" w:type="dxa"/>
                  <w:shd w:val="clear" w:color="auto" w:fill="FFFFFF"/>
                </w:tcPr>
                <w:p w:rsidR="00A0646C" w:rsidRPr="007C5D14" w:rsidRDefault="00A0646C" w:rsidP="007C5D14">
                  <w:pPr>
                    <w:spacing w:after="1" w:line="280" w:lineRule="auto"/>
                    <w:jc w:val="center"/>
                    <w:rPr>
                      <w:rFonts w:ascii="Times New Roman" w:hAnsi="Times New Roman" w:cs="Times New Roman"/>
                      <w:sz w:val="20"/>
                      <w:szCs w:val="20"/>
                    </w:rPr>
                  </w:pPr>
                  <w:r w:rsidRPr="007C5D14">
                    <w:rPr>
                      <w:rFonts w:ascii="Times New Roman" w:hAnsi="Times New Roman" w:cs="Times New Roman"/>
                      <w:sz w:val="20"/>
                      <w:szCs w:val="20"/>
                    </w:rPr>
                    <w:lastRenderedPageBreak/>
                    <w:t>1.1.</w:t>
                  </w:r>
                  <w:r w:rsidR="00B501D8">
                    <w:rPr>
                      <w:rFonts w:ascii="Times New Roman" w:hAnsi="Times New Roman" w:cs="Times New Roman"/>
                      <w:sz w:val="20"/>
                      <w:szCs w:val="20"/>
                    </w:rPr>
                    <w:t>3</w:t>
                  </w:r>
                  <w:r w:rsidRPr="007C5D14">
                    <w:rPr>
                      <w:rFonts w:ascii="Times New Roman" w:hAnsi="Times New Roman" w:cs="Times New Roman"/>
                      <w:sz w:val="20"/>
                      <w:szCs w:val="20"/>
                    </w:rPr>
                    <w:t>.</w:t>
                  </w:r>
                </w:p>
              </w:tc>
              <w:tc>
                <w:tcPr>
                  <w:tcW w:w="1941" w:type="dxa"/>
                  <w:shd w:val="clear" w:color="auto" w:fill="FFFFFF"/>
                </w:tcPr>
                <w:p w:rsidR="00A0646C" w:rsidRPr="007C5D14" w:rsidRDefault="00A0646C" w:rsidP="00AE263C">
                  <w:pPr>
                    <w:spacing w:after="1" w:line="280" w:lineRule="auto"/>
                    <w:rPr>
                      <w:rFonts w:ascii="Times New Roman" w:hAnsi="Times New Roman" w:cs="Times New Roman"/>
                      <w:sz w:val="20"/>
                      <w:szCs w:val="20"/>
                    </w:rPr>
                  </w:pPr>
                  <w:r w:rsidRPr="007C5D14">
                    <w:rPr>
                      <w:rFonts w:ascii="Times New Roman" w:hAnsi="Times New Roman" w:cs="Times New Roman"/>
                      <w:sz w:val="20"/>
                      <w:szCs w:val="20"/>
                    </w:rPr>
                    <w:t xml:space="preserve">Контрольная точка 1.3. «С </w:t>
                  </w:r>
                  <w:r w:rsidR="00AE263C">
                    <w:rPr>
                      <w:rFonts w:ascii="Times New Roman" w:hAnsi="Times New Roman" w:cs="Times New Roman"/>
                      <w:sz w:val="20"/>
                      <w:szCs w:val="20"/>
                    </w:rPr>
                    <w:t xml:space="preserve">Министерством ЖКХ и  </w:t>
                  </w:r>
                  <w:r w:rsidRPr="007C5D14">
                    <w:rPr>
                      <w:rFonts w:ascii="Times New Roman" w:hAnsi="Times New Roman" w:cs="Times New Roman"/>
                      <w:sz w:val="20"/>
                      <w:szCs w:val="20"/>
                    </w:rPr>
                    <w:t>муниципальными образованиями Белгородской области заключены соглашения о предоставлении межбюджетных трансфертов местным бюджетам»</w:t>
                  </w:r>
                </w:p>
              </w:tc>
              <w:tc>
                <w:tcPr>
                  <w:tcW w:w="1699" w:type="dxa"/>
                  <w:shd w:val="clear" w:color="auto" w:fill="FFFFFF"/>
                </w:tcPr>
                <w:p w:rsidR="00A0646C" w:rsidRPr="007C5D14" w:rsidRDefault="00A0646C" w:rsidP="007C5D14">
                  <w:pPr>
                    <w:spacing w:after="1" w:line="280" w:lineRule="auto"/>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t>X</w:t>
                  </w:r>
                </w:p>
              </w:tc>
              <w:tc>
                <w:tcPr>
                  <w:tcW w:w="1067" w:type="dxa"/>
                  <w:shd w:val="clear" w:color="auto" w:fill="FFFFFF"/>
                </w:tcPr>
                <w:p w:rsidR="00A0646C" w:rsidRPr="007C5D14" w:rsidRDefault="00A0646C" w:rsidP="007C5D14">
                  <w:pPr>
                    <w:spacing w:after="0" w:line="240" w:lineRule="auto"/>
                    <w:ind w:hanging="10"/>
                    <w:jc w:val="center"/>
                    <w:rPr>
                      <w:rFonts w:ascii="Times New Roman" w:eastAsia="Times New Roman" w:hAnsi="Times New Roman" w:cs="Times New Roman"/>
                      <w:sz w:val="20"/>
                      <w:szCs w:val="20"/>
                      <w:lang w:eastAsia="ru-RU"/>
                    </w:rPr>
                  </w:pPr>
                  <w:r w:rsidRPr="007C5D14">
                    <w:rPr>
                      <w:rFonts w:ascii="Times New Roman" w:eastAsia="Times New Roman" w:hAnsi="Times New Roman" w:cs="Times New Roman"/>
                      <w:sz w:val="20"/>
                      <w:szCs w:val="20"/>
                      <w:lang w:eastAsia="ru-RU"/>
                    </w:rPr>
                    <w:t>31.12.2025</w:t>
                  </w:r>
                </w:p>
              </w:tc>
              <w:tc>
                <w:tcPr>
                  <w:tcW w:w="968" w:type="dxa"/>
                  <w:shd w:val="clear" w:color="auto" w:fill="FFFFFF"/>
                </w:tcPr>
                <w:p w:rsidR="00A0646C" w:rsidRPr="007C5D14" w:rsidRDefault="00A0646C" w:rsidP="007C5D14">
                  <w:pPr>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t>X</w:t>
                  </w:r>
                </w:p>
              </w:tc>
              <w:tc>
                <w:tcPr>
                  <w:tcW w:w="1099" w:type="dxa"/>
                  <w:shd w:val="clear" w:color="auto" w:fill="FFFFFF"/>
                </w:tcPr>
                <w:p w:rsidR="00A0646C" w:rsidRPr="007C5D14" w:rsidRDefault="00A0646C" w:rsidP="007C5D14">
                  <w:pPr>
                    <w:jc w:val="center"/>
                    <w:rPr>
                      <w:rFonts w:ascii="Times New Roman" w:hAnsi="Times New Roman" w:cs="Times New Roman"/>
                      <w:sz w:val="20"/>
                      <w:szCs w:val="20"/>
                    </w:rPr>
                  </w:pPr>
                  <w:r w:rsidRPr="007C5D14">
                    <w:rPr>
                      <w:rFonts w:ascii="Times New Roman" w:eastAsia="Times New Roman" w:hAnsi="Times New Roman" w:cs="Times New Roman"/>
                      <w:sz w:val="20"/>
                      <w:szCs w:val="20"/>
                      <w:lang w:val="en-US" w:eastAsia="ru-RU"/>
                    </w:rPr>
                    <w:t>X</w:t>
                  </w:r>
                </w:p>
              </w:tc>
              <w:tc>
                <w:tcPr>
                  <w:tcW w:w="1777" w:type="dxa"/>
                  <w:shd w:val="clear" w:color="auto" w:fill="FFFFFF"/>
                </w:tcPr>
                <w:p w:rsidR="00A0646C" w:rsidRPr="007C5D14" w:rsidRDefault="00A0646C" w:rsidP="007C5D14">
                  <w:pPr>
                    <w:jc w:val="center"/>
                    <w:rPr>
                      <w:rFonts w:ascii="Times New Roman" w:hAnsi="Times New Roman" w:cs="Times New Roman"/>
                      <w:sz w:val="20"/>
                      <w:szCs w:val="20"/>
                    </w:rPr>
                  </w:pPr>
                  <w:proofErr w:type="spellStart"/>
                  <w:r w:rsidRPr="007C5D14">
                    <w:rPr>
                      <w:rFonts w:ascii="Times New Roman" w:eastAsia="Times New Roman" w:hAnsi="Times New Roman" w:cs="Times New Roman"/>
                      <w:sz w:val="20"/>
                      <w:szCs w:val="20"/>
                      <w:lang w:eastAsia="ru-RU"/>
                    </w:rPr>
                    <w:t>Салина</w:t>
                  </w:r>
                  <w:proofErr w:type="spellEnd"/>
                  <w:r w:rsidRPr="007C5D14">
                    <w:rPr>
                      <w:rFonts w:ascii="Times New Roman" w:eastAsia="Times New Roman" w:hAnsi="Times New Roman" w:cs="Times New Roman"/>
                      <w:sz w:val="20"/>
                      <w:szCs w:val="20"/>
                      <w:lang w:eastAsia="ru-RU"/>
                    </w:rPr>
                    <w:t xml:space="preserve"> И.В. - начальник отдел жилищно – коммунального хозяйства, транспорта и дорожной инфраструктуры управления строительства, транспорта и ЖКХ администрации Красненского района</w:t>
                  </w:r>
                </w:p>
              </w:tc>
              <w:tc>
                <w:tcPr>
                  <w:tcW w:w="1312" w:type="dxa"/>
                  <w:shd w:val="clear" w:color="auto" w:fill="FFFFFF"/>
                </w:tcPr>
                <w:p w:rsidR="00A0646C" w:rsidRPr="007C5D14" w:rsidRDefault="00A0646C" w:rsidP="007C5D14">
                  <w:pPr>
                    <w:spacing w:after="0" w:line="240" w:lineRule="auto"/>
                    <w:ind w:hanging="10"/>
                    <w:jc w:val="center"/>
                    <w:rPr>
                      <w:rFonts w:ascii="Times New Roman" w:eastAsia="Times New Roman" w:hAnsi="Times New Roman" w:cs="Times New Roman"/>
                      <w:sz w:val="20"/>
                      <w:szCs w:val="20"/>
                      <w:lang w:eastAsia="ru-RU"/>
                    </w:rPr>
                  </w:pPr>
                  <w:r w:rsidRPr="007C5D14">
                    <w:rPr>
                      <w:rFonts w:ascii="Times New Roman" w:eastAsia="Times New Roman" w:hAnsi="Times New Roman" w:cs="Times New Roman"/>
                      <w:sz w:val="20"/>
                      <w:szCs w:val="20"/>
                      <w:lang w:val="en-US" w:eastAsia="ru-RU"/>
                    </w:rPr>
                    <w:t>X</w:t>
                  </w:r>
                </w:p>
              </w:tc>
              <w:tc>
                <w:tcPr>
                  <w:tcW w:w="1064" w:type="dxa"/>
                  <w:shd w:val="clear" w:color="auto" w:fill="FFFFFF"/>
                </w:tcPr>
                <w:p w:rsidR="00A0646C" w:rsidRPr="007C5D14" w:rsidRDefault="00A0646C" w:rsidP="007C5D14">
                  <w:pPr>
                    <w:jc w:val="center"/>
                    <w:rPr>
                      <w:rFonts w:ascii="Times New Roman" w:hAnsi="Times New Roman" w:cs="Times New Roman"/>
                      <w:sz w:val="20"/>
                      <w:szCs w:val="20"/>
                    </w:rPr>
                  </w:pPr>
                  <w:r w:rsidRPr="007C5D14">
                    <w:rPr>
                      <w:rFonts w:ascii="Times New Roman" w:eastAsia="Arial Unicode MS" w:hAnsi="Times New Roman" w:cs="Times New Roman"/>
                      <w:sz w:val="20"/>
                      <w:szCs w:val="20"/>
                      <w:lang w:eastAsia="ru-RU"/>
                    </w:rPr>
                    <w:t>-</w:t>
                  </w:r>
                </w:p>
              </w:tc>
              <w:tc>
                <w:tcPr>
                  <w:tcW w:w="946" w:type="dxa"/>
                  <w:shd w:val="clear" w:color="auto" w:fill="FFFFFF"/>
                </w:tcPr>
                <w:p w:rsidR="00A0646C" w:rsidRPr="007C5D14" w:rsidRDefault="00A0646C" w:rsidP="007C5D14">
                  <w:pPr>
                    <w:spacing w:after="0" w:line="240" w:lineRule="auto"/>
                    <w:ind w:hanging="10"/>
                    <w:jc w:val="center"/>
                    <w:rPr>
                      <w:rFonts w:ascii="Times New Roman" w:hAnsi="Times New Roman" w:cs="Times New Roman"/>
                      <w:sz w:val="20"/>
                      <w:szCs w:val="20"/>
                    </w:rPr>
                  </w:pPr>
                  <w:r w:rsidRPr="007C5D14">
                    <w:rPr>
                      <w:rFonts w:ascii="Times New Roman" w:hAnsi="Times New Roman" w:cs="Times New Roman"/>
                      <w:sz w:val="20"/>
                      <w:szCs w:val="20"/>
                    </w:rPr>
                    <w:t>-</w:t>
                  </w:r>
                </w:p>
              </w:tc>
              <w:tc>
                <w:tcPr>
                  <w:tcW w:w="1276" w:type="dxa"/>
                  <w:shd w:val="clear" w:color="auto" w:fill="FFFFFF"/>
                </w:tcPr>
                <w:p w:rsidR="00A0646C" w:rsidRPr="003D4FB3" w:rsidRDefault="00A0646C" w:rsidP="003B2983">
                  <w:pPr>
                    <w:spacing w:after="0" w:line="240" w:lineRule="auto"/>
                    <w:ind w:hanging="10"/>
                    <w:jc w:val="center"/>
                    <w:rPr>
                      <w:rFonts w:ascii="Times New Roman" w:eastAsia="Times New Roman" w:hAnsi="Times New Roman" w:cs="Times New Roman"/>
                      <w:sz w:val="20"/>
                      <w:szCs w:val="20"/>
                      <w:lang w:eastAsia="ru-RU"/>
                    </w:rPr>
                  </w:pPr>
                  <w:r w:rsidRPr="003D4FB3">
                    <w:rPr>
                      <w:rFonts w:ascii="Times New Roman" w:eastAsia="Times New Roman" w:hAnsi="Times New Roman" w:cs="Times New Roman"/>
                      <w:sz w:val="20"/>
                      <w:szCs w:val="20"/>
                      <w:lang w:eastAsia="ru-RU"/>
                    </w:rPr>
                    <w:t>-</w:t>
                  </w:r>
                </w:p>
              </w:tc>
              <w:tc>
                <w:tcPr>
                  <w:tcW w:w="1619" w:type="dxa"/>
                  <w:shd w:val="clear" w:color="auto" w:fill="FFFFFF"/>
                </w:tcPr>
                <w:p w:rsidR="00A0646C" w:rsidRPr="003D4FB3" w:rsidRDefault="00A0646C" w:rsidP="003B2983">
                  <w:pPr>
                    <w:spacing w:after="1" w:line="280" w:lineRule="auto"/>
                    <w:jc w:val="center"/>
                    <w:rPr>
                      <w:rFonts w:ascii="Times New Roman" w:hAnsi="Times New Roman" w:cs="Times New Roman"/>
                      <w:sz w:val="20"/>
                      <w:szCs w:val="20"/>
                    </w:rPr>
                  </w:pPr>
                  <w:r w:rsidRPr="003D4FB3">
                    <w:rPr>
                      <w:rFonts w:ascii="Times New Roman" w:hAnsi="Times New Roman" w:cs="Times New Roman"/>
                      <w:sz w:val="20"/>
                      <w:szCs w:val="20"/>
                    </w:rPr>
                    <w:t>Соглашения о предоставлении межбюджетных трансфертов местным бюджетам</w:t>
                  </w:r>
                </w:p>
              </w:tc>
            </w:tr>
            <w:tr w:rsidR="00AE263C" w:rsidRPr="00EC1ECF" w:rsidTr="00E76057">
              <w:tc>
                <w:tcPr>
                  <w:tcW w:w="820" w:type="dxa"/>
                  <w:shd w:val="clear" w:color="auto" w:fill="FFFFFF"/>
                </w:tcPr>
                <w:p w:rsidR="00E76057" w:rsidRPr="00E75DA6" w:rsidRDefault="00E76057" w:rsidP="00AE263C">
                  <w:pPr>
                    <w:spacing w:after="1" w:line="280" w:lineRule="auto"/>
                    <w:rPr>
                      <w:rFonts w:ascii="Times New Roman" w:hAnsi="Times New Roman" w:cs="Times New Roman"/>
                      <w:sz w:val="20"/>
                      <w:szCs w:val="20"/>
                    </w:rPr>
                  </w:pPr>
                  <w:r w:rsidRPr="00E75DA6">
                    <w:rPr>
                      <w:rFonts w:ascii="Times New Roman" w:hAnsi="Times New Roman" w:cs="Times New Roman"/>
                      <w:sz w:val="20"/>
                      <w:szCs w:val="20"/>
                    </w:rPr>
                    <w:t>1.1.4.</w:t>
                  </w:r>
                </w:p>
              </w:tc>
              <w:tc>
                <w:tcPr>
                  <w:tcW w:w="1941" w:type="dxa"/>
                  <w:shd w:val="clear" w:color="auto" w:fill="FFFFFF"/>
                </w:tcPr>
                <w:p w:rsidR="00E76057" w:rsidRPr="00E75DA6" w:rsidRDefault="00E76057" w:rsidP="00AE263C">
                  <w:pPr>
                    <w:spacing w:after="1" w:line="280" w:lineRule="auto"/>
                    <w:rPr>
                      <w:rFonts w:ascii="Times New Roman" w:hAnsi="Times New Roman" w:cs="Times New Roman"/>
                      <w:sz w:val="20"/>
                      <w:szCs w:val="20"/>
                    </w:rPr>
                  </w:pPr>
                  <w:r w:rsidRPr="00E75DA6">
                    <w:rPr>
                      <w:rFonts w:ascii="Times New Roman" w:hAnsi="Times New Roman" w:cs="Times New Roman"/>
                      <w:sz w:val="20"/>
                      <w:szCs w:val="20"/>
                    </w:rPr>
                    <w:t xml:space="preserve">Контрольная точка </w:t>
                  </w:r>
                  <w:r w:rsidR="00E75DA6">
                    <w:rPr>
                      <w:rFonts w:ascii="Times New Roman" w:hAnsi="Times New Roman" w:cs="Times New Roman"/>
                      <w:sz w:val="20"/>
                      <w:szCs w:val="20"/>
                    </w:rPr>
                    <w:t>1.4. «</w:t>
                  </w:r>
                  <w:r w:rsidRPr="00E75DA6">
                    <w:rPr>
                      <w:rFonts w:ascii="Times New Roman" w:hAnsi="Times New Roman" w:cs="Times New Roman"/>
                      <w:sz w:val="20"/>
                      <w:szCs w:val="20"/>
                    </w:rPr>
                    <w:t>Предоставлен отчет об использ</w:t>
                  </w:r>
                  <w:r w:rsidR="00E75DA6">
                    <w:rPr>
                      <w:rFonts w:ascii="Times New Roman" w:hAnsi="Times New Roman" w:cs="Times New Roman"/>
                      <w:sz w:val="20"/>
                      <w:szCs w:val="20"/>
                    </w:rPr>
                    <w:t>овании межбюджетных трансфертов»</w:t>
                  </w:r>
                </w:p>
              </w:tc>
              <w:tc>
                <w:tcPr>
                  <w:tcW w:w="1699" w:type="dxa"/>
                  <w:shd w:val="clear" w:color="auto" w:fill="FFFFFF"/>
                </w:tcPr>
                <w:p w:rsidR="00E76057" w:rsidRPr="00E75DA6" w:rsidRDefault="00E76057" w:rsidP="00AE263C">
                  <w:pPr>
                    <w:spacing w:after="1" w:line="280" w:lineRule="auto"/>
                    <w:jc w:val="center"/>
                    <w:rPr>
                      <w:rFonts w:ascii="Times New Roman" w:hAnsi="Times New Roman" w:cs="Times New Roman"/>
                      <w:sz w:val="20"/>
                      <w:szCs w:val="20"/>
                    </w:rPr>
                  </w:pPr>
                  <w:r w:rsidRPr="00E75DA6">
                    <w:rPr>
                      <w:rFonts w:ascii="Times New Roman" w:eastAsia="Times New Roman" w:hAnsi="Times New Roman" w:cs="Times New Roman"/>
                      <w:sz w:val="20"/>
                      <w:szCs w:val="20"/>
                      <w:lang w:val="en-US" w:eastAsia="ru-RU"/>
                    </w:rPr>
                    <w:t>X</w:t>
                  </w:r>
                </w:p>
              </w:tc>
              <w:tc>
                <w:tcPr>
                  <w:tcW w:w="1067" w:type="dxa"/>
                  <w:shd w:val="clear" w:color="auto" w:fill="FFFFFF"/>
                </w:tcPr>
                <w:p w:rsidR="00E76057" w:rsidRPr="00E75DA6" w:rsidRDefault="00E76057" w:rsidP="00AE263C">
                  <w:pPr>
                    <w:spacing w:after="0" w:line="240" w:lineRule="auto"/>
                    <w:ind w:hanging="10"/>
                    <w:jc w:val="center"/>
                    <w:rPr>
                      <w:rFonts w:ascii="Times New Roman" w:eastAsia="Times New Roman" w:hAnsi="Times New Roman" w:cs="Times New Roman"/>
                      <w:sz w:val="20"/>
                      <w:szCs w:val="20"/>
                      <w:lang w:eastAsia="ru-RU"/>
                    </w:rPr>
                  </w:pPr>
                  <w:r w:rsidRPr="00E75DA6">
                    <w:rPr>
                      <w:rFonts w:ascii="Times New Roman" w:eastAsia="Times New Roman" w:hAnsi="Times New Roman" w:cs="Times New Roman"/>
                      <w:sz w:val="20"/>
                      <w:szCs w:val="20"/>
                      <w:lang w:eastAsia="ru-RU"/>
                    </w:rPr>
                    <w:t>31.12.2025</w:t>
                  </w:r>
                </w:p>
              </w:tc>
              <w:tc>
                <w:tcPr>
                  <w:tcW w:w="968" w:type="dxa"/>
                  <w:shd w:val="clear" w:color="auto" w:fill="FFFFFF"/>
                </w:tcPr>
                <w:p w:rsidR="00E76057" w:rsidRPr="00E75DA6" w:rsidRDefault="00E76057" w:rsidP="00AE263C">
                  <w:pPr>
                    <w:jc w:val="center"/>
                    <w:rPr>
                      <w:rFonts w:ascii="Times New Roman" w:hAnsi="Times New Roman" w:cs="Times New Roman"/>
                      <w:sz w:val="20"/>
                      <w:szCs w:val="20"/>
                    </w:rPr>
                  </w:pPr>
                  <w:r w:rsidRPr="00E75DA6">
                    <w:rPr>
                      <w:rFonts w:ascii="Times New Roman" w:eastAsia="Times New Roman" w:hAnsi="Times New Roman" w:cs="Times New Roman"/>
                      <w:sz w:val="20"/>
                      <w:szCs w:val="20"/>
                      <w:lang w:val="en-US" w:eastAsia="ru-RU"/>
                    </w:rPr>
                    <w:t>X</w:t>
                  </w:r>
                </w:p>
              </w:tc>
              <w:tc>
                <w:tcPr>
                  <w:tcW w:w="1099" w:type="dxa"/>
                  <w:shd w:val="clear" w:color="auto" w:fill="FFFFFF"/>
                </w:tcPr>
                <w:p w:rsidR="00E76057" w:rsidRPr="00E75DA6" w:rsidRDefault="00E76057" w:rsidP="00AE263C">
                  <w:pPr>
                    <w:jc w:val="center"/>
                    <w:rPr>
                      <w:rFonts w:ascii="Times New Roman" w:hAnsi="Times New Roman" w:cs="Times New Roman"/>
                      <w:sz w:val="20"/>
                      <w:szCs w:val="20"/>
                    </w:rPr>
                  </w:pPr>
                  <w:r w:rsidRPr="00E75DA6">
                    <w:rPr>
                      <w:rFonts w:ascii="Times New Roman" w:eastAsia="Times New Roman" w:hAnsi="Times New Roman" w:cs="Times New Roman"/>
                      <w:sz w:val="20"/>
                      <w:szCs w:val="20"/>
                      <w:lang w:val="en-US" w:eastAsia="ru-RU"/>
                    </w:rPr>
                    <w:t>X</w:t>
                  </w:r>
                </w:p>
              </w:tc>
              <w:tc>
                <w:tcPr>
                  <w:tcW w:w="1777" w:type="dxa"/>
                  <w:shd w:val="clear" w:color="auto" w:fill="FFFFFF"/>
                </w:tcPr>
                <w:p w:rsidR="00E76057" w:rsidRPr="00E75DA6" w:rsidRDefault="00E76057" w:rsidP="00AE263C">
                  <w:pPr>
                    <w:jc w:val="center"/>
                    <w:rPr>
                      <w:rFonts w:ascii="Times New Roman" w:hAnsi="Times New Roman" w:cs="Times New Roman"/>
                      <w:sz w:val="20"/>
                      <w:szCs w:val="20"/>
                    </w:rPr>
                  </w:pPr>
                  <w:proofErr w:type="spellStart"/>
                  <w:r w:rsidRPr="00E75DA6">
                    <w:rPr>
                      <w:rFonts w:ascii="Times New Roman" w:eastAsia="Times New Roman" w:hAnsi="Times New Roman" w:cs="Times New Roman"/>
                      <w:sz w:val="20"/>
                      <w:szCs w:val="20"/>
                      <w:lang w:eastAsia="ru-RU"/>
                    </w:rPr>
                    <w:t>Салина</w:t>
                  </w:r>
                  <w:proofErr w:type="spellEnd"/>
                  <w:r w:rsidRPr="00E75DA6">
                    <w:rPr>
                      <w:rFonts w:ascii="Times New Roman" w:eastAsia="Times New Roman" w:hAnsi="Times New Roman" w:cs="Times New Roman"/>
                      <w:sz w:val="20"/>
                      <w:szCs w:val="20"/>
                      <w:lang w:eastAsia="ru-RU"/>
                    </w:rPr>
                    <w:t xml:space="preserve"> И.В. - начальник отдел жилищно – коммунального хозяйства, транспорта и дорожной инфраструктуры управления строительства, транспорта и ЖКХ администрации Красненского района</w:t>
                  </w:r>
                </w:p>
              </w:tc>
              <w:tc>
                <w:tcPr>
                  <w:tcW w:w="1312" w:type="dxa"/>
                  <w:shd w:val="clear" w:color="auto" w:fill="FFFFFF"/>
                </w:tcPr>
                <w:p w:rsidR="00E76057" w:rsidRPr="00E75DA6" w:rsidRDefault="00E76057" w:rsidP="00AE263C">
                  <w:pPr>
                    <w:spacing w:after="0" w:line="240" w:lineRule="auto"/>
                    <w:ind w:hanging="10"/>
                    <w:jc w:val="center"/>
                    <w:rPr>
                      <w:rFonts w:ascii="Times New Roman" w:eastAsia="Times New Roman" w:hAnsi="Times New Roman" w:cs="Times New Roman"/>
                      <w:sz w:val="20"/>
                      <w:szCs w:val="20"/>
                      <w:lang w:eastAsia="ru-RU"/>
                    </w:rPr>
                  </w:pPr>
                  <w:r w:rsidRPr="00E75DA6">
                    <w:rPr>
                      <w:rFonts w:ascii="Times New Roman" w:eastAsia="Times New Roman" w:hAnsi="Times New Roman" w:cs="Times New Roman"/>
                      <w:sz w:val="20"/>
                      <w:szCs w:val="20"/>
                      <w:lang w:val="en-US" w:eastAsia="ru-RU"/>
                    </w:rPr>
                    <w:t>X</w:t>
                  </w:r>
                </w:p>
              </w:tc>
              <w:tc>
                <w:tcPr>
                  <w:tcW w:w="1064" w:type="dxa"/>
                  <w:shd w:val="clear" w:color="auto" w:fill="FFFFFF"/>
                </w:tcPr>
                <w:p w:rsidR="00E76057" w:rsidRPr="00E75DA6" w:rsidRDefault="00E76057" w:rsidP="00AE263C">
                  <w:pPr>
                    <w:jc w:val="center"/>
                    <w:rPr>
                      <w:rFonts w:ascii="Times New Roman" w:hAnsi="Times New Roman" w:cs="Times New Roman"/>
                      <w:sz w:val="20"/>
                      <w:szCs w:val="20"/>
                    </w:rPr>
                  </w:pPr>
                  <w:r w:rsidRPr="00E75DA6">
                    <w:rPr>
                      <w:rFonts w:ascii="Times New Roman" w:eastAsia="Arial Unicode MS" w:hAnsi="Times New Roman" w:cs="Times New Roman"/>
                      <w:sz w:val="20"/>
                      <w:szCs w:val="20"/>
                      <w:lang w:eastAsia="ru-RU"/>
                    </w:rPr>
                    <w:t>-</w:t>
                  </w:r>
                </w:p>
              </w:tc>
              <w:tc>
                <w:tcPr>
                  <w:tcW w:w="946" w:type="dxa"/>
                  <w:shd w:val="clear" w:color="auto" w:fill="FFFFFF"/>
                </w:tcPr>
                <w:p w:rsidR="00E76057" w:rsidRPr="00E75DA6" w:rsidRDefault="00E76057" w:rsidP="00AE263C">
                  <w:pPr>
                    <w:spacing w:after="0" w:line="240" w:lineRule="auto"/>
                    <w:ind w:hanging="10"/>
                    <w:jc w:val="center"/>
                    <w:rPr>
                      <w:rFonts w:ascii="Times New Roman" w:hAnsi="Times New Roman" w:cs="Times New Roman"/>
                      <w:sz w:val="20"/>
                      <w:szCs w:val="20"/>
                    </w:rPr>
                  </w:pPr>
                  <w:r w:rsidRPr="00E75DA6">
                    <w:rPr>
                      <w:rFonts w:ascii="Times New Roman" w:hAnsi="Times New Roman" w:cs="Times New Roman"/>
                      <w:sz w:val="20"/>
                      <w:szCs w:val="20"/>
                    </w:rPr>
                    <w:t>-</w:t>
                  </w:r>
                </w:p>
              </w:tc>
              <w:tc>
                <w:tcPr>
                  <w:tcW w:w="1276" w:type="dxa"/>
                  <w:shd w:val="clear" w:color="auto" w:fill="FFFFFF"/>
                </w:tcPr>
                <w:p w:rsidR="00E76057" w:rsidRPr="00E75DA6" w:rsidRDefault="00E76057" w:rsidP="00AE263C">
                  <w:pPr>
                    <w:spacing w:after="0" w:line="240" w:lineRule="auto"/>
                    <w:ind w:hanging="10"/>
                    <w:jc w:val="center"/>
                    <w:rPr>
                      <w:rFonts w:ascii="Times New Roman" w:eastAsia="Times New Roman" w:hAnsi="Times New Roman" w:cs="Times New Roman"/>
                      <w:sz w:val="20"/>
                      <w:szCs w:val="20"/>
                      <w:lang w:eastAsia="ru-RU"/>
                    </w:rPr>
                  </w:pPr>
                  <w:r w:rsidRPr="00E75DA6">
                    <w:rPr>
                      <w:rFonts w:ascii="Times New Roman" w:eastAsia="Times New Roman" w:hAnsi="Times New Roman" w:cs="Times New Roman"/>
                      <w:sz w:val="20"/>
                      <w:szCs w:val="20"/>
                      <w:lang w:eastAsia="ru-RU"/>
                    </w:rPr>
                    <w:t>-</w:t>
                  </w:r>
                </w:p>
              </w:tc>
              <w:tc>
                <w:tcPr>
                  <w:tcW w:w="1619" w:type="dxa"/>
                  <w:shd w:val="clear" w:color="auto" w:fill="FFFFFF"/>
                </w:tcPr>
                <w:p w:rsidR="00E76057" w:rsidRPr="00E75DA6" w:rsidRDefault="00E76057" w:rsidP="007C5D14">
                  <w:pPr>
                    <w:spacing w:after="0" w:line="240" w:lineRule="auto"/>
                    <w:ind w:hanging="10"/>
                    <w:jc w:val="center"/>
                    <w:rPr>
                      <w:rFonts w:ascii="Times New Roman" w:eastAsia="Times New Roman" w:hAnsi="Times New Roman" w:cs="Times New Roman"/>
                      <w:sz w:val="20"/>
                      <w:szCs w:val="20"/>
                      <w:lang w:eastAsia="ru-RU"/>
                    </w:rPr>
                  </w:pPr>
                  <w:r w:rsidRPr="00E75DA6">
                    <w:rPr>
                      <w:rFonts w:ascii="Times New Roman" w:hAnsi="Times New Roman" w:cs="Times New Roman"/>
                      <w:sz w:val="20"/>
                      <w:szCs w:val="20"/>
                    </w:rPr>
                    <w:t>Отчет об использовании межбюджетных трансфертов</w:t>
                  </w:r>
                </w:p>
              </w:tc>
            </w:tr>
            <w:tr w:rsidR="00AE263C" w:rsidRPr="00EC1ECF" w:rsidTr="00E76057">
              <w:tc>
                <w:tcPr>
                  <w:tcW w:w="820" w:type="dxa"/>
                  <w:shd w:val="clear" w:color="auto" w:fill="FFFFFF"/>
                </w:tcPr>
                <w:p w:rsidR="00CC3267" w:rsidRPr="007C5D14" w:rsidRDefault="00CC3267" w:rsidP="007C5D14">
                  <w:pPr>
                    <w:spacing w:after="1" w:line="280" w:lineRule="auto"/>
                    <w:jc w:val="center"/>
                    <w:rPr>
                      <w:rFonts w:ascii="Times New Roman" w:hAnsi="Times New Roman" w:cs="Times New Roman"/>
                      <w:sz w:val="20"/>
                      <w:szCs w:val="20"/>
                    </w:rPr>
                  </w:pPr>
                </w:p>
              </w:tc>
              <w:tc>
                <w:tcPr>
                  <w:tcW w:w="1941" w:type="dxa"/>
                  <w:shd w:val="clear" w:color="auto" w:fill="FFFFFF"/>
                </w:tcPr>
                <w:p w:rsidR="00CC3267" w:rsidRPr="007C5D14" w:rsidRDefault="00CC3267" w:rsidP="007C5D14">
                  <w:pPr>
                    <w:spacing w:after="1" w:line="280" w:lineRule="auto"/>
                    <w:jc w:val="center"/>
                    <w:rPr>
                      <w:rFonts w:ascii="Times New Roman" w:hAnsi="Times New Roman" w:cs="Times New Roman"/>
                      <w:sz w:val="20"/>
                      <w:szCs w:val="20"/>
                    </w:rPr>
                  </w:pPr>
                </w:p>
              </w:tc>
              <w:tc>
                <w:tcPr>
                  <w:tcW w:w="1699" w:type="dxa"/>
                  <w:shd w:val="clear" w:color="auto" w:fill="FFFFFF"/>
                </w:tcPr>
                <w:p w:rsidR="00CC3267" w:rsidRPr="00A0646C" w:rsidRDefault="00CC3267" w:rsidP="007C5D14">
                  <w:pPr>
                    <w:spacing w:after="1" w:line="280" w:lineRule="auto"/>
                    <w:jc w:val="center"/>
                    <w:rPr>
                      <w:rFonts w:ascii="Times New Roman" w:eastAsia="Times New Roman" w:hAnsi="Times New Roman" w:cs="Times New Roman"/>
                      <w:sz w:val="20"/>
                      <w:szCs w:val="20"/>
                      <w:lang w:eastAsia="ru-RU"/>
                    </w:rPr>
                  </w:pPr>
                </w:p>
              </w:tc>
              <w:tc>
                <w:tcPr>
                  <w:tcW w:w="1067" w:type="dxa"/>
                  <w:shd w:val="clear" w:color="auto" w:fill="FFFFFF"/>
                </w:tcPr>
                <w:p w:rsidR="00CC3267" w:rsidRPr="007C5D14" w:rsidRDefault="00CC3267" w:rsidP="007C5D14">
                  <w:pPr>
                    <w:spacing w:after="0" w:line="240" w:lineRule="auto"/>
                    <w:ind w:hanging="10"/>
                    <w:jc w:val="center"/>
                    <w:rPr>
                      <w:rFonts w:ascii="Times New Roman" w:eastAsia="Times New Roman" w:hAnsi="Times New Roman" w:cs="Times New Roman"/>
                      <w:sz w:val="20"/>
                      <w:szCs w:val="20"/>
                      <w:lang w:eastAsia="ru-RU"/>
                    </w:rPr>
                  </w:pPr>
                </w:p>
              </w:tc>
              <w:tc>
                <w:tcPr>
                  <w:tcW w:w="968" w:type="dxa"/>
                  <w:shd w:val="clear" w:color="auto" w:fill="FFFFFF"/>
                </w:tcPr>
                <w:p w:rsidR="00CC3267" w:rsidRPr="00A0646C" w:rsidRDefault="00CC3267" w:rsidP="007C5D14">
                  <w:pPr>
                    <w:jc w:val="center"/>
                    <w:rPr>
                      <w:rFonts w:ascii="Times New Roman" w:eastAsia="Times New Roman" w:hAnsi="Times New Roman" w:cs="Times New Roman"/>
                      <w:sz w:val="20"/>
                      <w:szCs w:val="20"/>
                      <w:lang w:eastAsia="ru-RU"/>
                    </w:rPr>
                  </w:pPr>
                </w:p>
              </w:tc>
              <w:tc>
                <w:tcPr>
                  <w:tcW w:w="1099" w:type="dxa"/>
                  <w:shd w:val="clear" w:color="auto" w:fill="FFFFFF"/>
                </w:tcPr>
                <w:p w:rsidR="00CC3267" w:rsidRPr="00A0646C" w:rsidRDefault="00CC3267" w:rsidP="007C5D14">
                  <w:pPr>
                    <w:jc w:val="center"/>
                    <w:rPr>
                      <w:rFonts w:ascii="Times New Roman" w:eastAsia="Times New Roman" w:hAnsi="Times New Roman" w:cs="Times New Roman"/>
                      <w:sz w:val="20"/>
                      <w:szCs w:val="20"/>
                      <w:lang w:eastAsia="ru-RU"/>
                    </w:rPr>
                  </w:pPr>
                </w:p>
              </w:tc>
              <w:tc>
                <w:tcPr>
                  <w:tcW w:w="1777" w:type="dxa"/>
                  <w:shd w:val="clear" w:color="auto" w:fill="FFFFFF"/>
                </w:tcPr>
                <w:p w:rsidR="00CC3267" w:rsidRPr="007C5D14" w:rsidRDefault="00CC3267" w:rsidP="007C5D14">
                  <w:pPr>
                    <w:jc w:val="center"/>
                    <w:rPr>
                      <w:rFonts w:ascii="Times New Roman" w:eastAsia="Times New Roman" w:hAnsi="Times New Roman" w:cs="Times New Roman"/>
                      <w:sz w:val="20"/>
                      <w:szCs w:val="20"/>
                      <w:lang w:eastAsia="ru-RU"/>
                    </w:rPr>
                  </w:pPr>
                </w:p>
              </w:tc>
              <w:tc>
                <w:tcPr>
                  <w:tcW w:w="1312" w:type="dxa"/>
                  <w:shd w:val="clear" w:color="auto" w:fill="FFFFFF"/>
                </w:tcPr>
                <w:p w:rsidR="00CC3267" w:rsidRPr="00A0646C" w:rsidRDefault="00CC3267" w:rsidP="007C5D14">
                  <w:pPr>
                    <w:spacing w:after="0" w:line="240" w:lineRule="auto"/>
                    <w:ind w:hanging="10"/>
                    <w:jc w:val="center"/>
                    <w:rPr>
                      <w:rFonts w:ascii="Times New Roman" w:eastAsia="Times New Roman" w:hAnsi="Times New Roman" w:cs="Times New Roman"/>
                      <w:sz w:val="20"/>
                      <w:szCs w:val="20"/>
                      <w:lang w:eastAsia="ru-RU"/>
                    </w:rPr>
                  </w:pPr>
                </w:p>
              </w:tc>
              <w:tc>
                <w:tcPr>
                  <w:tcW w:w="1064" w:type="dxa"/>
                  <w:shd w:val="clear" w:color="auto" w:fill="FFFFFF"/>
                </w:tcPr>
                <w:p w:rsidR="00CC3267" w:rsidRPr="007C5D14" w:rsidRDefault="00CC3267" w:rsidP="007C5D14">
                  <w:pPr>
                    <w:jc w:val="center"/>
                    <w:rPr>
                      <w:rFonts w:ascii="Times New Roman" w:eastAsia="Arial Unicode MS" w:hAnsi="Times New Roman" w:cs="Times New Roman"/>
                      <w:sz w:val="20"/>
                      <w:szCs w:val="20"/>
                      <w:lang w:eastAsia="ru-RU"/>
                    </w:rPr>
                  </w:pPr>
                </w:p>
              </w:tc>
              <w:tc>
                <w:tcPr>
                  <w:tcW w:w="946" w:type="dxa"/>
                  <w:shd w:val="clear" w:color="auto" w:fill="FFFFFF"/>
                </w:tcPr>
                <w:p w:rsidR="00CC3267" w:rsidRPr="007C5D14" w:rsidRDefault="00CC3267" w:rsidP="007C5D14">
                  <w:pPr>
                    <w:spacing w:after="0" w:line="240" w:lineRule="auto"/>
                    <w:ind w:hanging="10"/>
                    <w:jc w:val="center"/>
                    <w:rPr>
                      <w:rFonts w:ascii="Times New Roman" w:hAnsi="Times New Roman" w:cs="Times New Roman"/>
                      <w:sz w:val="20"/>
                      <w:szCs w:val="20"/>
                    </w:rPr>
                  </w:pPr>
                </w:p>
              </w:tc>
              <w:tc>
                <w:tcPr>
                  <w:tcW w:w="1276" w:type="dxa"/>
                  <w:shd w:val="clear" w:color="auto" w:fill="FFFFFF"/>
                </w:tcPr>
                <w:p w:rsidR="00CC3267" w:rsidRPr="007C5D14" w:rsidRDefault="00CC3267" w:rsidP="007C5D14">
                  <w:pPr>
                    <w:spacing w:after="0" w:line="240" w:lineRule="auto"/>
                    <w:ind w:hanging="10"/>
                    <w:jc w:val="center"/>
                    <w:rPr>
                      <w:rFonts w:ascii="Times New Roman" w:eastAsia="Times New Roman" w:hAnsi="Times New Roman" w:cs="Times New Roman"/>
                      <w:sz w:val="20"/>
                      <w:szCs w:val="20"/>
                      <w:lang w:eastAsia="ru-RU"/>
                    </w:rPr>
                  </w:pPr>
                </w:p>
              </w:tc>
              <w:tc>
                <w:tcPr>
                  <w:tcW w:w="1619" w:type="dxa"/>
                  <w:shd w:val="clear" w:color="auto" w:fill="FFFFFF"/>
                </w:tcPr>
                <w:p w:rsidR="00CC3267" w:rsidRPr="007C5D14" w:rsidRDefault="00CC3267" w:rsidP="007C5D14">
                  <w:pPr>
                    <w:spacing w:after="0" w:line="240" w:lineRule="auto"/>
                    <w:ind w:hanging="10"/>
                    <w:jc w:val="center"/>
                    <w:rPr>
                      <w:rFonts w:ascii="Times New Roman" w:eastAsia="Times New Roman" w:hAnsi="Times New Roman" w:cs="Times New Roman"/>
                      <w:sz w:val="20"/>
                      <w:szCs w:val="20"/>
                      <w:lang w:eastAsia="ru-RU"/>
                    </w:rPr>
                  </w:pPr>
                </w:p>
              </w:tc>
            </w:tr>
          </w:tbl>
          <w:p w:rsidR="00155D9C" w:rsidRDefault="00155D9C" w:rsidP="00D8231C">
            <w:pPr>
              <w:spacing w:after="0" w:line="240" w:lineRule="auto"/>
              <w:rPr>
                <w:rFonts w:ascii="Times New Roman" w:hAnsi="Times New Roman" w:cs="Times New Roman"/>
                <w:b/>
                <w:sz w:val="24"/>
                <w:szCs w:val="24"/>
              </w:rPr>
            </w:pPr>
          </w:p>
          <w:p w:rsidR="006E5322" w:rsidRPr="00815B9F" w:rsidRDefault="006E5322" w:rsidP="001D3B96">
            <w:pPr>
              <w:spacing w:after="0" w:line="240" w:lineRule="auto"/>
              <w:jc w:val="center"/>
              <w:rPr>
                <w:rFonts w:ascii="Times New Roman" w:eastAsia="Times New Roman" w:hAnsi="Times New Roman" w:cs="Times New Roman"/>
                <w:b/>
                <w:bCs/>
                <w:color w:val="000000"/>
                <w:sz w:val="24"/>
                <w:szCs w:val="24"/>
                <w:lang w:eastAsia="ru-RU"/>
              </w:rPr>
            </w:pPr>
            <w:r w:rsidRPr="00815B9F">
              <w:rPr>
                <w:rFonts w:ascii="Times New Roman" w:hAnsi="Times New Roman" w:cs="Times New Roman"/>
                <w:b/>
                <w:sz w:val="24"/>
                <w:szCs w:val="24"/>
                <w:lang w:val="en-US"/>
              </w:rPr>
              <w:lastRenderedPageBreak/>
              <w:t>V</w:t>
            </w:r>
            <w:r w:rsidR="001D3B96">
              <w:rPr>
                <w:rFonts w:ascii="Times New Roman" w:hAnsi="Times New Roman" w:cs="Times New Roman"/>
                <w:b/>
                <w:sz w:val="24"/>
                <w:szCs w:val="24"/>
                <w:lang w:val="en-US"/>
              </w:rPr>
              <w:t>I</w:t>
            </w:r>
            <w:r w:rsidRPr="00815B9F">
              <w:rPr>
                <w:rFonts w:ascii="Times New Roman" w:hAnsi="Times New Roman" w:cs="Times New Roman"/>
                <w:b/>
                <w:sz w:val="24"/>
                <w:szCs w:val="24"/>
                <w:lang w:val="en-US"/>
              </w:rPr>
              <w:t>I</w:t>
            </w:r>
            <w:r w:rsidR="00EB6213" w:rsidRPr="00815B9F">
              <w:rPr>
                <w:rFonts w:ascii="Times New Roman" w:hAnsi="Times New Roman" w:cs="Times New Roman"/>
                <w:b/>
                <w:sz w:val="24"/>
                <w:szCs w:val="24"/>
                <w:lang w:val="en-US"/>
              </w:rPr>
              <w:t>I</w:t>
            </w:r>
            <w:r w:rsidRPr="00815B9F">
              <w:rPr>
                <w:rFonts w:ascii="Times New Roman" w:hAnsi="Times New Roman" w:cs="Times New Roman"/>
                <w:b/>
                <w:sz w:val="24"/>
                <w:szCs w:val="24"/>
              </w:rPr>
              <w:t>. </w:t>
            </w:r>
            <w:r w:rsidRPr="00815B9F">
              <w:rPr>
                <w:rFonts w:ascii="Times New Roman" w:eastAsia="Times New Roman" w:hAnsi="Times New Roman" w:cs="Times New Roman"/>
                <w:b/>
                <w:bCs/>
                <w:color w:val="000000"/>
                <w:sz w:val="24"/>
                <w:szCs w:val="24"/>
                <w:lang w:eastAsia="ru-RU"/>
              </w:rPr>
              <w:t xml:space="preserve"> Паспорт комплекса процессных мероприятий</w:t>
            </w:r>
          </w:p>
          <w:p w:rsidR="006E5322" w:rsidRPr="00815B9F" w:rsidRDefault="006E5322" w:rsidP="00C91DC5">
            <w:pPr>
              <w:spacing w:after="0" w:line="240" w:lineRule="auto"/>
              <w:jc w:val="center"/>
              <w:rPr>
                <w:rFonts w:ascii="Times New Roman" w:eastAsia="Times New Roman" w:hAnsi="Times New Roman" w:cs="Times New Roman"/>
                <w:b/>
                <w:bCs/>
                <w:color w:val="000000"/>
                <w:sz w:val="24"/>
                <w:szCs w:val="24"/>
                <w:lang w:eastAsia="ru-RU"/>
              </w:rPr>
            </w:pPr>
            <w:r w:rsidRPr="00815B9F">
              <w:rPr>
                <w:rFonts w:ascii="Times New Roman" w:eastAsia="Times New Roman" w:hAnsi="Times New Roman" w:cs="Times New Roman"/>
                <w:b/>
                <w:bCs/>
                <w:color w:val="000000"/>
                <w:sz w:val="24"/>
                <w:szCs w:val="24"/>
                <w:lang w:eastAsia="ru-RU"/>
              </w:rPr>
              <w:t>«Развитие мер по обеспечению жильем отдельных категорий граждан»</w:t>
            </w:r>
          </w:p>
          <w:p w:rsidR="006E5322" w:rsidRPr="00815B9F" w:rsidRDefault="006E5322" w:rsidP="00DF6E9C">
            <w:pPr>
              <w:spacing w:after="0" w:line="240" w:lineRule="auto"/>
              <w:jc w:val="center"/>
              <w:rPr>
                <w:rFonts w:ascii="Times New Roman" w:eastAsia="Times New Roman" w:hAnsi="Times New Roman" w:cs="Times New Roman"/>
                <w:b/>
                <w:bCs/>
                <w:color w:val="000000"/>
                <w:sz w:val="24"/>
                <w:szCs w:val="24"/>
                <w:lang w:eastAsia="ru-RU"/>
              </w:rPr>
            </w:pPr>
            <w:r w:rsidRPr="00815B9F">
              <w:rPr>
                <w:rFonts w:ascii="Times New Roman" w:eastAsia="Times New Roman" w:hAnsi="Times New Roman" w:cs="Times New Roman"/>
                <w:b/>
                <w:bCs/>
                <w:color w:val="000000"/>
                <w:sz w:val="24"/>
                <w:szCs w:val="24"/>
                <w:lang w:eastAsia="ru-RU"/>
              </w:rPr>
              <w:t xml:space="preserve">(далее – комплекс процессных </w:t>
            </w:r>
            <w:r w:rsidR="00FE4E20" w:rsidRPr="00815B9F">
              <w:rPr>
                <w:rFonts w:ascii="Times New Roman" w:eastAsia="Times New Roman" w:hAnsi="Times New Roman" w:cs="Times New Roman"/>
                <w:b/>
                <w:bCs/>
                <w:color w:val="000000"/>
                <w:sz w:val="24"/>
                <w:szCs w:val="24"/>
                <w:lang w:eastAsia="ru-RU"/>
              </w:rPr>
              <w:t xml:space="preserve">мероприятий </w:t>
            </w:r>
            <w:r w:rsidR="00C51CDB" w:rsidRPr="00815B9F">
              <w:rPr>
                <w:rFonts w:ascii="Times New Roman" w:eastAsia="Times New Roman" w:hAnsi="Times New Roman" w:cs="Times New Roman"/>
                <w:b/>
                <w:bCs/>
                <w:color w:val="000000"/>
                <w:sz w:val="24"/>
                <w:szCs w:val="24"/>
                <w:lang w:eastAsia="ru-RU"/>
              </w:rPr>
              <w:t>1</w:t>
            </w:r>
            <w:r w:rsidRPr="00815B9F">
              <w:rPr>
                <w:rFonts w:ascii="Times New Roman" w:eastAsia="Times New Roman" w:hAnsi="Times New Roman" w:cs="Times New Roman"/>
                <w:b/>
                <w:bCs/>
                <w:color w:val="000000"/>
                <w:sz w:val="24"/>
                <w:szCs w:val="24"/>
                <w:lang w:eastAsia="ru-RU"/>
              </w:rPr>
              <w:t>)</w:t>
            </w:r>
          </w:p>
          <w:p w:rsidR="006E5322" w:rsidRPr="00C91DC5" w:rsidRDefault="006E5322" w:rsidP="00DF6E9C">
            <w:pPr>
              <w:spacing w:after="0" w:line="240" w:lineRule="auto"/>
              <w:jc w:val="center"/>
              <w:rPr>
                <w:rFonts w:ascii="Times New Roman" w:eastAsia="Times New Roman" w:hAnsi="Times New Roman" w:cs="Times New Roman"/>
                <w:b/>
                <w:bCs/>
                <w:color w:val="000000"/>
                <w:sz w:val="20"/>
                <w:szCs w:val="20"/>
                <w:lang w:eastAsia="ru-RU"/>
              </w:rPr>
            </w:pPr>
          </w:p>
        </w:tc>
      </w:tr>
      <w:tr w:rsidR="006E5322" w:rsidTr="00FB5401">
        <w:trPr>
          <w:trHeight w:val="315"/>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6E5322" w:rsidRPr="00C91DC5" w:rsidRDefault="006E5322" w:rsidP="00FB5401">
            <w:pPr>
              <w:spacing w:after="0" w:line="240" w:lineRule="auto"/>
              <w:jc w:val="center"/>
              <w:rPr>
                <w:rFonts w:ascii="Times New Roman" w:eastAsia="Times New Roman" w:hAnsi="Times New Roman" w:cs="Times New Roman"/>
                <w:b/>
                <w:bCs/>
                <w:color w:val="000000"/>
                <w:sz w:val="20"/>
                <w:szCs w:val="20"/>
                <w:lang w:eastAsia="ru-RU"/>
              </w:rPr>
            </w:pPr>
            <w:r w:rsidRPr="00C91DC5">
              <w:rPr>
                <w:rFonts w:ascii="Times New Roman" w:eastAsia="Times New Roman" w:hAnsi="Times New Roman" w:cs="Times New Roman"/>
                <w:b/>
                <w:bCs/>
                <w:color w:val="000000"/>
                <w:sz w:val="20"/>
                <w:szCs w:val="20"/>
                <w:lang w:eastAsia="ru-RU"/>
              </w:rPr>
              <w:lastRenderedPageBreak/>
              <w:t>1. Общие положения</w:t>
            </w:r>
          </w:p>
          <w:p w:rsidR="006E5322" w:rsidRPr="00C91DC5" w:rsidRDefault="006E5322" w:rsidP="00FB5401">
            <w:pPr>
              <w:spacing w:after="0" w:line="240" w:lineRule="auto"/>
              <w:jc w:val="center"/>
              <w:rPr>
                <w:rFonts w:ascii="Times New Roman" w:eastAsia="Times New Roman" w:hAnsi="Times New Roman" w:cs="Times New Roman"/>
                <w:b/>
                <w:bCs/>
                <w:color w:val="000000"/>
                <w:sz w:val="20"/>
                <w:szCs w:val="20"/>
                <w:lang w:eastAsia="ru-RU"/>
              </w:rPr>
            </w:pPr>
          </w:p>
        </w:tc>
      </w:tr>
      <w:tr w:rsidR="006E5322" w:rsidTr="00FB5401">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6E5322" w:rsidRPr="00FE245F" w:rsidRDefault="00222B59" w:rsidP="00FB5401">
            <w:pPr>
              <w:spacing w:after="0" w:line="240" w:lineRule="auto"/>
              <w:jc w:val="both"/>
              <w:rPr>
                <w:rFonts w:ascii="Times New Roman" w:eastAsia="Times New Roman" w:hAnsi="Times New Roman" w:cs="Times New Roman"/>
                <w:color w:val="000000"/>
                <w:sz w:val="20"/>
                <w:szCs w:val="20"/>
                <w:lang w:eastAsia="ru-RU"/>
              </w:rPr>
            </w:pPr>
            <w:r w:rsidRPr="005D4013">
              <w:rPr>
                <w:rFonts w:ascii="Times New Roman" w:eastAsia="Times New Roman" w:hAnsi="Times New Roman" w:cs="Times New Roman"/>
                <w:color w:val="000000"/>
                <w:sz w:val="20"/>
                <w:szCs w:val="20"/>
                <w:lang w:eastAsia="ru-RU"/>
              </w:rPr>
              <w:t>Структурное подразделение администрации Красненского района</w:t>
            </w:r>
          </w:p>
        </w:tc>
        <w:tc>
          <w:tcPr>
            <w:tcW w:w="10098" w:type="dxa"/>
            <w:tcBorders>
              <w:top w:val="single" w:sz="4" w:space="0" w:color="auto"/>
              <w:left w:val="none" w:sz="4" w:space="0" w:color="000000"/>
              <w:bottom w:val="single" w:sz="4" w:space="0" w:color="auto"/>
              <w:right w:val="single" w:sz="4" w:space="0" w:color="auto"/>
            </w:tcBorders>
            <w:shd w:val="clear" w:color="FFFFFF" w:fill="FFFFFF"/>
          </w:tcPr>
          <w:p w:rsidR="006E5322" w:rsidRPr="00FE245F" w:rsidRDefault="005369DA" w:rsidP="00FB5401">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p w:rsidR="006E5322" w:rsidRPr="00FE245F" w:rsidRDefault="006E5322" w:rsidP="00FB5401">
            <w:pPr>
              <w:spacing w:after="0" w:line="240" w:lineRule="auto"/>
              <w:jc w:val="both"/>
              <w:rPr>
                <w:rFonts w:ascii="Times New Roman" w:eastAsia="Times New Roman" w:hAnsi="Times New Roman" w:cs="Times New Roman"/>
                <w:color w:val="000000"/>
                <w:sz w:val="20"/>
                <w:szCs w:val="20"/>
                <w:lang w:eastAsia="ru-RU"/>
              </w:rPr>
            </w:pPr>
            <w:r w:rsidRPr="00FE245F">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r>
      <w:tr w:rsidR="006E5322" w:rsidTr="00FB5401">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6E5322" w:rsidRPr="00A57073" w:rsidRDefault="005369DA" w:rsidP="00FB5401">
            <w:pPr>
              <w:spacing w:after="0" w:line="240" w:lineRule="auto"/>
              <w:jc w:val="both"/>
              <w:rPr>
                <w:rFonts w:ascii="Times New Roman" w:eastAsia="Times New Roman" w:hAnsi="Times New Roman" w:cs="Times New Roman"/>
                <w:color w:val="000000"/>
                <w:sz w:val="20"/>
                <w:szCs w:val="20"/>
                <w:lang w:eastAsia="ru-RU"/>
              </w:rPr>
            </w:pPr>
            <w:r w:rsidRPr="00A57073">
              <w:rPr>
                <w:rFonts w:ascii="Times New Roman" w:eastAsia="Times New Roman" w:hAnsi="Times New Roman" w:cs="Times New Roman"/>
                <w:color w:val="000000"/>
                <w:sz w:val="20"/>
                <w:szCs w:val="20"/>
                <w:lang w:eastAsia="ru-RU"/>
              </w:rPr>
              <w:t>Связь с муниципальной программой</w:t>
            </w:r>
          </w:p>
        </w:tc>
        <w:tc>
          <w:tcPr>
            <w:tcW w:w="10098" w:type="dxa"/>
            <w:tcBorders>
              <w:top w:val="none" w:sz="4" w:space="0" w:color="000000"/>
              <w:left w:val="none" w:sz="4" w:space="0" w:color="000000"/>
              <w:bottom w:val="single" w:sz="4" w:space="0" w:color="auto"/>
              <w:right w:val="single" w:sz="4" w:space="0" w:color="auto"/>
            </w:tcBorders>
            <w:shd w:val="clear" w:color="FFFFFF" w:fill="FFFFFF"/>
          </w:tcPr>
          <w:p w:rsidR="006E5322" w:rsidRPr="00FE245F" w:rsidRDefault="005369DA" w:rsidP="00FB5401">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Муниципальная программа «Улучшение качества жизни населения Красненского района»</w:t>
            </w:r>
          </w:p>
        </w:tc>
      </w:tr>
    </w:tbl>
    <w:p w:rsidR="006E5322" w:rsidRDefault="006E5322" w:rsidP="006E5322">
      <w:pPr>
        <w:spacing w:after="0" w:line="240" w:lineRule="auto"/>
        <w:rPr>
          <w:rFonts w:ascii="Times New Roman" w:hAnsi="Times New Roman" w:cs="Times New Roman"/>
          <w:bCs/>
        </w:rPr>
      </w:pPr>
    </w:p>
    <w:p w:rsidR="006E5322" w:rsidRPr="008E7DC8" w:rsidRDefault="006E5322" w:rsidP="006E5322">
      <w:pPr>
        <w:spacing w:after="0" w:line="240" w:lineRule="auto"/>
        <w:jc w:val="center"/>
        <w:rPr>
          <w:rFonts w:ascii="Times New Roman" w:hAnsi="Times New Roman" w:cs="Times New Roman"/>
          <w:b/>
          <w:bCs/>
          <w:sz w:val="24"/>
          <w:szCs w:val="24"/>
        </w:rPr>
      </w:pPr>
      <w:r w:rsidRPr="008E7DC8">
        <w:rPr>
          <w:rFonts w:ascii="Times New Roman" w:hAnsi="Times New Roman" w:cs="Times New Roman"/>
          <w:b/>
          <w:bCs/>
          <w:sz w:val="24"/>
          <w:szCs w:val="24"/>
        </w:rPr>
        <w:t>2. </w:t>
      </w:r>
      <w:r w:rsidRPr="008E7DC8">
        <w:rPr>
          <w:rFonts w:ascii="Times New Roman" w:eastAsia="Times New Roman" w:hAnsi="Times New Roman" w:cs="Times New Roman"/>
          <w:b/>
          <w:bCs/>
          <w:color w:val="000000"/>
          <w:sz w:val="24"/>
          <w:szCs w:val="24"/>
          <w:lang w:eastAsia="ru-RU"/>
        </w:rPr>
        <w:t>Показатели комплекса процессных мероприятий 1</w:t>
      </w:r>
    </w:p>
    <w:p w:rsidR="006E5322" w:rsidRDefault="006E5322" w:rsidP="006E5322">
      <w:pPr>
        <w:spacing w:after="0" w:line="240" w:lineRule="auto"/>
        <w:rPr>
          <w:rFonts w:ascii="Times New Roman" w:hAnsi="Times New Roman" w:cs="Times New Roman"/>
          <w:b/>
          <w:b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67"/>
        <w:gridCol w:w="1560"/>
        <w:gridCol w:w="992"/>
        <w:gridCol w:w="1134"/>
        <w:gridCol w:w="850"/>
        <w:gridCol w:w="714"/>
        <w:gridCol w:w="596"/>
        <w:gridCol w:w="709"/>
        <w:gridCol w:w="680"/>
        <w:gridCol w:w="567"/>
        <w:gridCol w:w="703"/>
        <w:gridCol w:w="567"/>
        <w:gridCol w:w="3833"/>
      </w:tblGrid>
      <w:tr w:rsidR="00222B59" w:rsidTr="00B112EA">
        <w:trPr>
          <w:trHeight w:val="390"/>
        </w:trPr>
        <w:tc>
          <w:tcPr>
            <w:tcW w:w="563" w:type="dxa"/>
            <w:vMerge w:val="restart"/>
            <w:shd w:val="clear" w:color="FFFFFF" w:fill="FFFFFF"/>
            <w:vAlign w:val="center"/>
          </w:tcPr>
          <w:p w:rsidR="00222B59" w:rsidRDefault="00222B59" w:rsidP="00FB5401">
            <w:pPr>
              <w:spacing w:after="0" w:line="240" w:lineRule="auto"/>
              <w:ind w:left="-113" w:right="-104"/>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br/>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2267" w:type="dxa"/>
            <w:vMerge w:val="restart"/>
            <w:shd w:val="clear" w:color="FFFFFF" w:fill="FFFFFF"/>
            <w:vAlign w:val="center"/>
          </w:tcPr>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Наименование </w:t>
            </w:r>
            <w:r>
              <w:rPr>
                <w:rFonts w:ascii="Times New Roman" w:eastAsia="Times New Roman" w:hAnsi="Times New Roman" w:cs="Times New Roman"/>
                <w:b/>
                <w:bCs/>
                <w:sz w:val="18"/>
                <w:szCs w:val="18"/>
                <w:lang w:eastAsia="ru-RU"/>
              </w:rPr>
              <w:br/>
              <w:t>показателя /</w:t>
            </w:r>
          </w:p>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задачи</w:t>
            </w:r>
          </w:p>
        </w:tc>
        <w:tc>
          <w:tcPr>
            <w:tcW w:w="1560" w:type="dxa"/>
            <w:vMerge w:val="restart"/>
            <w:shd w:val="clear" w:color="FFFFFF" w:fill="FFFFFF"/>
            <w:vAlign w:val="center"/>
          </w:tcPr>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Признак возрастания / убывания</w:t>
            </w:r>
          </w:p>
        </w:tc>
        <w:tc>
          <w:tcPr>
            <w:tcW w:w="992" w:type="dxa"/>
            <w:vMerge w:val="restart"/>
            <w:shd w:val="clear" w:color="FFFFFF" w:fill="FFFFFF"/>
            <w:vAlign w:val="center"/>
          </w:tcPr>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564" w:type="dxa"/>
            <w:gridSpan w:val="2"/>
            <w:shd w:val="clear" w:color="FFFFFF" w:fill="FFFFFF"/>
            <w:vAlign w:val="center"/>
          </w:tcPr>
          <w:p w:rsidR="00222B59" w:rsidRDefault="008534A1" w:rsidP="00FB5401">
            <w:pPr>
              <w:spacing w:after="0" w:line="240" w:lineRule="auto"/>
              <w:ind w:left="-105" w:right="-114"/>
              <w:jc w:val="center"/>
              <w:rPr>
                <w:rFonts w:ascii="Times New Roman" w:eastAsia="Times New Roman" w:hAnsi="Times New Roman" w:cs="Times New Roman"/>
                <w:b/>
                <w:bCs/>
                <w:color w:val="000000"/>
                <w:sz w:val="18"/>
                <w:szCs w:val="18"/>
                <w:lang w:eastAsia="ru-RU"/>
              </w:rPr>
            </w:pPr>
            <w:hyperlink r:id="rId29"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222B59">
                <w:rPr>
                  <w:rFonts w:ascii="Times New Roman" w:eastAsia="Times New Roman" w:hAnsi="Times New Roman" w:cs="Times New Roman"/>
                  <w:b/>
                  <w:bCs/>
                  <w:color w:val="000000"/>
                  <w:sz w:val="18"/>
                  <w:szCs w:val="18"/>
                  <w:lang w:eastAsia="ru-RU"/>
                </w:rPr>
                <w:t>Базовое значение</w:t>
              </w:r>
            </w:hyperlink>
          </w:p>
        </w:tc>
        <w:tc>
          <w:tcPr>
            <w:tcW w:w="3822" w:type="dxa"/>
            <w:gridSpan w:val="6"/>
            <w:shd w:val="clear" w:color="FFFFFF" w:fill="FFFFFF"/>
            <w:vAlign w:val="center"/>
          </w:tcPr>
          <w:p w:rsidR="00222B59" w:rsidRPr="00F87DB0" w:rsidRDefault="00F87DB0" w:rsidP="00FB5401">
            <w:pPr>
              <w:spacing w:after="0" w:line="240" w:lineRule="auto"/>
              <w:ind w:left="-105" w:right="-114"/>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3833" w:type="dxa"/>
            <w:vMerge w:val="restart"/>
            <w:shd w:val="clear" w:color="FFFFFF" w:fill="FFFFFF"/>
            <w:vAlign w:val="center"/>
          </w:tcPr>
          <w:p w:rsidR="00222B59" w:rsidRDefault="00222B59" w:rsidP="00FB5401">
            <w:pPr>
              <w:spacing w:after="0" w:line="240" w:lineRule="auto"/>
              <w:ind w:left="-105" w:right="-114"/>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Ответственный</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за достижение показателя</w:t>
            </w:r>
          </w:p>
        </w:tc>
      </w:tr>
      <w:tr w:rsidR="00222B59" w:rsidTr="00B112EA">
        <w:trPr>
          <w:trHeight w:val="356"/>
        </w:trPr>
        <w:tc>
          <w:tcPr>
            <w:tcW w:w="563" w:type="dxa"/>
            <w:vMerge/>
            <w:vAlign w:val="center"/>
          </w:tcPr>
          <w:p w:rsidR="00222B59" w:rsidRDefault="00222B59" w:rsidP="00FB5401">
            <w:pPr>
              <w:spacing w:after="0" w:line="240" w:lineRule="auto"/>
              <w:rPr>
                <w:rFonts w:ascii="Times New Roman" w:eastAsia="Times New Roman" w:hAnsi="Times New Roman" w:cs="Times New Roman"/>
                <w:bCs/>
                <w:color w:val="000000"/>
                <w:sz w:val="18"/>
                <w:szCs w:val="18"/>
                <w:lang w:eastAsia="ru-RU"/>
              </w:rPr>
            </w:pPr>
          </w:p>
        </w:tc>
        <w:tc>
          <w:tcPr>
            <w:tcW w:w="2267" w:type="dxa"/>
            <w:vMerge/>
            <w:vAlign w:val="center"/>
          </w:tcPr>
          <w:p w:rsidR="00222B59" w:rsidRDefault="00222B59" w:rsidP="00FB5401">
            <w:pPr>
              <w:spacing w:after="0" w:line="240" w:lineRule="auto"/>
              <w:rPr>
                <w:rFonts w:ascii="Times New Roman" w:eastAsia="Times New Roman" w:hAnsi="Times New Roman" w:cs="Times New Roman"/>
                <w:bCs/>
                <w:sz w:val="18"/>
                <w:szCs w:val="18"/>
                <w:lang w:eastAsia="ru-RU"/>
              </w:rPr>
            </w:pPr>
          </w:p>
        </w:tc>
        <w:tc>
          <w:tcPr>
            <w:tcW w:w="1560" w:type="dxa"/>
            <w:vMerge/>
            <w:vAlign w:val="center"/>
          </w:tcPr>
          <w:p w:rsidR="00222B59" w:rsidRDefault="00222B59" w:rsidP="00FB5401">
            <w:pPr>
              <w:spacing w:after="0" w:line="240" w:lineRule="auto"/>
              <w:rPr>
                <w:rFonts w:ascii="Times New Roman" w:eastAsia="Times New Roman" w:hAnsi="Times New Roman" w:cs="Times New Roman"/>
                <w:bCs/>
                <w:sz w:val="18"/>
                <w:szCs w:val="18"/>
                <w:lang w:eastAsia="ru-RU"/>
              </w:rPr>
            </w:pPr>
          </w:p>
        </w:tc>
        <w:tc>
          <w:tcPr>
            <w:tcW w:w="992" w:type="dxa"/>
            <w:vMerge/>
            <w:vAlign w:val="center"/>
          </w:tcPr>
          <w:p w:rsidR="00222B59" w:rsidRDefault="00222B59" w:rsidP="00FB5401">
            <w:pPr>
              <w:spacing w:after="0" w:line="240" w:lineRule="auto"/>
              <w:rPr>
                <w:rFonts w:ascii="Times New Roman" w:eastAsia="Times New Roman" w:hAnsi="Times New Roman" w:cs="Times New Roman"/>
                <w:bCs/>
                <w:sz w:val="18"/>
                <w:szCs w:val="18"/>
                <w:lang w:eastAsia="ru-RU"/>
              </w:rPr>
            </w:pPr>
          </w:p>
        </w:tc>
        <w:tc>
          <w:tcPr>
            <w:tcW w:w="1134" w:type="dxa"/>
            <w:vMerge/>
            <w:vAlign w:val="center"/>
          </w:tcPr>
          <w:p w:rsidR="00222B59" w:rsidRDefault="00222B59" w:rsidP="00FB5401">
            <w:pPr>
              <w:spacing w:after="0" w:line="240" w:lineRule="auto"/>
              <w:rPr>
                <w:rFonts w:ascii="Times New Roman" w:eastAsia="Times New Roman" w:hAnsi="Times New Roman" w:cs="Times New Roman"/>
                <w:bCs/>
                <w:sz w:val="18"/>
                <w:szCs w:val="18"/>
                <w:lang w:eastAsia="ru-RU"/>
              </w:rPr>
            </w:pPr>
          </w:p>
        </w:tc>
        <w:tc>
          <w:tcPr>
            <w:tcW w:w="850"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714"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596"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709"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680"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567"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703"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567"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3833" w:type="dxa"/>
            <w:vMerge/>
            <w:vAlign w:val="center"/>
          </w:tcPr>
          <w:p w:rsidR="00222B59" w:rsidRDefault="00222B59" w:rsidP="00FB5401">
            <w:pPr>
              <w:spacing w:after="0" w:line="240" w:lineRule="auto"/>
              <w:rPr>
                <w:rFonts w:ascii="Times New Roman" w:eastAsia="Times New Roman" w:hAnsi="Times New Roman" w:cs="Times New Roman"/>
                <w:bCs/>
                <w:sz w:val="18"/>
                <w:szCs w:val="18"/>
                <w:lang w:eastAsia="ru-RU"/>
              </w:rPr>
            </w:pPr>
          </w:p>
        </w:tc>
      </w:tr>
      <w:tr w:rsidR="00222B59" w:rsidTr="00B112EA">
        <w:trPr>
          <w:trHeight w:val="290"/>
        </w:trPr>
        <w:tc>
          <w:tcPr>
            <w:tcW w:w="563"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267"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560"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992"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1134"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14"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596"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680"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567"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3"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567" w:type="dxa"/>
            <w:shd w:val="clear" w:color="FFFFFF" w:fill="FFFFFF"/>
            <w:vAlign w:val="center"/>
          </w:tcPr>
          <w:p w:rsidR="00222B59" w:rsidRDefault="00222B59"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3833" w:type="dxa"/>
            <w:shd w:val="clear" w:color="FFFFFF" w:fill="FFFFFF"/>
            <w:vAlign w:val="center"/>
          </w:tcPr>
          <w:p w:rsidR="00222B59" w:rsidRDefault="00222B59"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r>
      <w:tr w:rsidR="00222B59" w:rsidTr="00B112EA">
        <w:trPr>
          <w:trHeight w:val="375"/>
        </w:trPr>
        <w:tc>
          <w:tcPr>
            <w:tcW w:w="563" w:type="dxa"/>
            <w:shd w:val="clear" w:color="FFFFFF" w:fill="FFFFFF"/>
            <w:vAlign w:val="center"/>
          </w:tcPr>
          <w:p w:rsidR="00222B59" w:rsidRPr="005D4013" w:rsidRDefault="00222B59" w:rsidP="00FB5401">
            <w:pPr>
              <w:spacing w:after="0" w:line="240" w:lineRule="auto"/>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1.</w:t>
            </w:r>
          </w:p>
        </w:tc>
        <w:tc>
          <w:tcPr>
            <w:tcW w:w="15172" w:type="dxa"/>
            <w:gridSpan w:val="13"/>
            <w:shd w:val="clear" w:color="FFFFFF" w:fill="FFFFFF"/>
            <w:vAlign w:val="center"/>
          </w:tcPr>
          <w:p w:rsidR="00222B59" w:rsidRPr="005D4013" w:rsidRDefault="00222B59" w:rsidP="00FB5401">
            <w:pPr>
              <w:autoSpaceDE w:val="0"/>
              <w:autoSpaceDN w:val="0"/>
              <w:adjustRightInd w:val="0"/>
              <w:spacing w:after="0" w:line="240" w:lineRule="auto"/>
              <w:rPr>
                <w:rFonts w:ascii="Times New Roman" w:hAnsi="Times New Roman" w:cs="Times New Roman"/>
                <w:sz w:val="20"/>
                <w:szCs w:val="20"/>
              </w:rPr>
            </w:pPr>
            <w:r w:rsidRPr="005D4013">
              <w:rPr>
                <w:rFonts w:ascii="Times New Roman" w:eastAsia="Times New Roman" w:hAnsi="Times New Roman" w:cs="Times New Roman"/>
                <w:bCs/>
                <w:sz w:val="20"/>
                <w:szCs w:val="20"/>
                <w:lang w:eastAsia="ru-RU"/>
              </w:rPr>
              <w:t xml:space="preserve">Задача   </w:t>
            </w:r>
            <w:r w:rsidR="00B73D4A">
              <w:rPr>
                <w:rFonts w:ascii="Times New Roman" w:hAnsi="Times New Roman" w:cs="Times New Roman"/>
                <w:sz w:val="20"/>
                <w:szCs w:val="20"/>
              </w:rPr>
              <w:t>«</w:t>
            </w:r>
            <w:r w:rsidRPr="005D4013">
              <w:rPr>
                <w:rFonts w:ascii="Times New Roman" w:hAnsi="Times New Roman" w:cs="Times New Roman"/>
                <w:sz w:val="20"/>
                <w:szCs w:val="20"/>
              </w:rPr>
              <w:t>Обеспечение жил</w:t>
            </w:r>
            <w:r w:rsidR="00B73D4A">
              <w:rPr>
                <w:rFonts w:ascii="Times New Roman" w:hAnsi="Times New Roman" w:cs="Times New Roman"/>
                <w:sz w:val="20"/>
                <w:szCs w:val="20"/>
              </w:rPr>
              <w:t>ьем отдельных категорий граждан»</w:t>
            </w:r>
          </w:p>
        </w:tc>
      </w:tr>
      <w:tr w:rsidR="00222B59" w:rsidTr="00B112EA">
        <w:trPr>
          <w:trHeight w:val="470"/>
        </w:trPr>
        <w:tc>
          <w:tcPr>
            <w:tcW w:w="563"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z w:val="20"/>
                <w:szCs w:val="20"/>
                <w:lang w:eastAsia="ru-RU"/>
              </w:rPr>
            </w:pPr>
            <w:r w:rsidRPr="005D4013">
              <w:rPr>
                <w:rFonts w:ascii="Times New Roman" w:eastAsia="Times New Roman" w:hAnsi="Times New Roman" w:cs="Times New Roman"/>
                <w:sz w:val="20"/>
                <w:szCs w:val="20"/>
                <w:lang w:eastAsia="ru-RU"/>
              </w:rPr>
              <w:t>1.1.</w:t>
            </w:r>
          </w:p>
        </w:tc>
        <w:tc>
          <w:tcPr>
            <w:tcW w:w="2267" w:type="dxa"/>
            <w:shd w:val="clear" w:color="FFFFFF" w:fill="FFFFFF"/>
          </w:tcPr>
          <w:p w:rsidR="00222B59" w:rsidRPr="005D4013" w:rsidRDefault="00222B59" w:rsidP="00FB5401">
            <w:pPr>
              <w:autoSpaceDE w:val="0"/>
              <w:autoSpaceDN w:val="0"/>
              <w:adjustRightInd w:val="0"/>
              <w:spacing w:after="0" w:line="240" w:lineRule="auto"/>
              <w:rPr>
                <w:rFonts w:ascii="Times New Roman" w:hAnsi="Times New Roman" w:cs="Times New Roman"/>
                <w:sz w:val="20"/>
                <w:szCs w:val="20"/>
              </w:rPr>
            </w:pPr>
            <w:r w:rsidRPr="005D4013">
              <w:rPr>
                <w:rFonts w:ascii="Times New Roman" w:hAnsi="Times New Roman" w:cs="Times New Roman"/>
                <w:sz w:val="20"/>
                <w:szCs w:val="20"/>
              </w:rPr>
              <w:t>Количество ветеранов Великой Отечественной войны, улучшивших жилищные условия</w:t>
            </w:r>
          </w:p>
        </w:tc>
        <w:tc>
          <w:tcPr>
            <w:tcW w:w="1560" w:type="dxa"/>
            <w:shd w:val="clear" w:color="FFFFFF" w:fill="FFFFFF"/>
            <w:noWrap/>
          </w:tcPr>
          <w:p w:rsidR="00CC5DE2" w:rsidRDefault="00E36028"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t>Прогрес</w:t>
            </w:r>
            <w:proofErr w:type="spellEnd"/>
          </w:p>
          <w:p w:rsidR="00222B59" w:rsidRPr="005D4013" w:rsidRDefault="00E36028"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t>сирующий</w:t>
            </w:r>
            <w:proofErr w:type="spellEnd"/>
          </w:p>
        </w:tc>
        <w:tc>
          <w:tcPr>
            <w:tcW w:w="992" w:type="dxa"/>
            <w:shd w:val="clear" w:color="FFFFFF" w:fill="FFFFFF"/>
            <w:noWrap/>
          </w:tcPr>
          <w:p w:rsidR="00222B59" w:rsidRPr="005D4013" w:rsidRDefault="00B73D4A"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222B59" w:rsidRPr="005D4013">
              <w:rPr>
                <w:rFonts w:ascii="Times New Roman" w:eastAsia="Times New Roman" w:hAnsi="Times New Roman" w:cs="Times New Roman"/>
                <w:bCs/>
                <w:sz w:val="20"/>
                <w:szCs w:val="20"/>
                <w:lang w:eastAsia="ru-RU"/>
              </w:rPr>
              <w:t>П</w:t>
            </w:r>
          </w:p>
        </w:tc>
        <w:tc>
          <w:tcPr>
            <w:tcW w:w="1134" w:type="dxa"/>
            <w:shd w:val="clear" w:color="FFFFFF" w:fill="FFFFFF"/>
          </w:tcPr>
          <w:p w:rsidR="00222B59" w:rsidRPr="005D4013" w:rsidRDefault="00CC5DE2"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человек</w:t>
            </w:r>
          </w:p>
        </w:tc>
        <w:tc>
          <w:tcPr>
            <w:tcW w:w="850"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0</w:t>
            </w:r>
          </w:p>
        </w:tc>
        <w:tc>
          <w:tcPr>
            <w:tcW w:w="714"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2023</w:t>
            </w:r>
          </w:p>
        </w:tc>
        <w:tc>
          <w:tcPr>
            <w:tcW w:w="596" w:type="dxa"/>
            <w:shd w:val="clear" w:color="FFFFFF" w:fill="FFFFFF"/>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709"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680"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703" w:type="dxa"/>
            <w:shd w:val="clear" w:color="FFFFFF" w:fill="FFFFFF"/>
            <w:noWrap/>
          </w:tcPr>
          <w:p w:rsidR="00222B59" w:rsidRPr="005D4013" w:rsidRDefault="00781F21"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1</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3833" w:type="dxa"/>
            <w:shd w:val="clear" w:color="FFFFFF" w:fill="FFFFFF"/>
          </w:tcPr>
          <w:p w:rsidR="00222B59" w:rsidRPr="00A57073" w:rsidRDefault="00340BC4" w:rsidP="00340BC4">
            <w:pPr>
              <w:spacing w:after="0" w:line="240" w:lineRule="auto"/>
              <w:rPr>
                <w:rFonts w:ascii="Times New Roman" w:eastAsia="Times New Roman" w:hAnsi="Times New Roman" w:cs="Times New Roman"/>
                <w:color w:val="000000"/>
                <w:sz w:val="20"/>
                <w:szCs w:val="20"/>
                <w:lang w:eastAsia="ru-RU"/>
              </w:rPr>
            </w:pPr>
            <w:r w:rsidRPr="00A57073">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r w:rsidR="00222B59" w:rsidTr="00B112EA">
        <w:trPr>
          <w:trHeight w:val="470"/>
        </w:trPr>
        <w:tc>
          <w:tcPr>
            <w:tcW w:w="563"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z w:val="20"/>
                <w:szCs w:val="20"/>
                <w:lang w:eastAsia="ru-RU"/>
              </w:rPr>
            </w:pPr>
            <w:r w:rsidRPr="005D4013">
              <w:rPr>
                <w:rFonts w:ascii="Times New Roman" w:eastAsia="Times New Roman" w:hAnsi="Times New Roman" w:cs="Times New Roman"/>
                <w:sz w:val="20"/>
                <w:szCs w:val="20"/>
                <w:lang w:eastAsia="ru-RU"/>
              </w:rPr>
              <w:t>1.2.</w:t>
            </w:r>
          </w:p>
        </w:tc>
        <w:tc>
          <w:tcPr>
            <w:tcW w:w="2267" w:type="dxa"/>
            <w:shd w:val="clear" w:color="FFFFFF" w:fill="FFFFFF"/>
            <w:vAlign w:val="center"/>
          </w:tcPr>
          <w:p w:rsidR="00222B59" w:rsidRPr="005D4013" w:rsidRDefault="00222B59" w:rsidP="00FB5401">
            <w:pPr>
              <w:autoSpaceDE w:val="0"/>
              <w:autoSpaceDN w:val="0"/>
              <w:adjustRightInd w:val="0"/>
              <w:spacing w:after="0" w:line="240" w:lineRule="auto"/>
              <w:rPr>
                <w:rFonts w:ascii="Times New Roman" w:hAnsi="Times New Roman" w:cs="Times New Roman"/>
                <w:sz w:val="20"/>
                <w:szCs w:val="20"/>
              </w:rPr>
            </w:pPr>
            <w:r w:rsidRPr="005D4013">
              <w:rPr>
                <w:rFonts w:ascii="Times New Roman" w:hAnsi="Times New Roman" w:cs="Times New Roman"/>
                <w:sz w:val="20"/>
                <w:szCs w:val="20"/>
              </w:rPr>
              <w:t>Количество детей-сирот, детей, оставшихся без попечения родителей, и лиц из их числа, обеспеченных жилыми помещениями</w:t>
            </w:r>
          </w:p>
        </w:tc>
        <w:tc>
          <w:tcPr>
            <w:tcW w:w="1560" w:type="dxa"/>
            <w:shd w:val="clear" w:color="FFFFFF" w:fill="FFFFFF"/>
            <w:noWrap/>
          </w:tcPr>
          <w:p w:rsidR="00CC5DE2"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t>Прогрес</w:t>
            </w:r>
            <w:proofErr w:type="spellEnd"/>
          </w:p>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t>сирующий</w:t>
            </w:r>
            <w:proofErr w:type="spellEnd"/>
          </w:p>
        </w:tc>
        <w:tc>
          <w:tcPr>
            <w:tcW w:w="992" w:type="dxa"/>
            <w:shd w:val="clear" w:color="FFFFFF" w:fill="FFFFFF"/>
            <w:noWrap/>
          </w:tcPr>
          <w:p w:rsidR="00222B59" w:rsidRPr="005D4013" w:rsidRDefault="00B73D4A"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222B59" w:rsidRPr="005D4013">
              <w:rPr>
                <w:rFonts w:ascii="Times New Roman" w:eastAsia="Times New Roman" w:hAnsi="Times New Roman" w:cs="Times New Roman"/>
                <w:bCs/>
                <w:sz w:val="20"/>
                <w:szCs w:val="20"/>
                <w:lang w:eastAsia="ru-RU"/>
              </w:rPr>
              <w:t>П</w:t>
            </w:r>
          </w:p>
        </w:tc>
        <w:tc>
          <w:tcPr>
            <w:tcW w:w="1134" w:type="dxa"/>
            <w:shd w:val="clear" w:color="FFFFFF" w:fill="FFFFFF"/>
          </w:tcPr>
          <w:p w:rsidR="00222B59" w:rsidRPr="005D4013" w:rsidRDefault="00CC5DE2"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человек</w:t>
            </w:r>
          </w:p>
        </w:tc>
        <w:tc>
          <w:tcPr>
            <w:tcW w:w="850"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0</w:t>
            </w:r>
          </w:p>
        </w:tc>
        <w:tc>
          <w:tcPr>
            <w:tcW w:w="714"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2023</w:t>
            </w:r>
          </w:p>
        </w:tc>
        <w:tc>
          <w:tcPr>
            <w:tcW w:w="596" w:type="dxa"/>
            <w:shd w:val="clear" w:color="FFFFFF" w:fill="FFFFFF"/>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709"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 xml:space="preserve">1 </w:t>
            </w:r>
          </w:p>
        </w:tc>
        <w:tc>
          <w:tcPr>
            <w:tcW w:w="680"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703"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3833" w:type="dxa"/>
            <w:shd w:val="clear" w:color="FFFFFF" w:fill="FFFFFF"/>
          </w:tcPr>
          <w:p w:rsidR="00222B59" w:rsidRPr="00A57073" w:rsidRDefault="00340BC4" w:rsidP="00340BC4">
            <w:pPr>
              <w:rPr>
                <w:sz w:val="20"/>
                <w:szCs w:val="20"/>
              </w:rPr>
            </w:pPr>
            <w:r w:rsidRPr="00A57073">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r w:rsidR="00222B59" w:rsidTr="00B112EA">
        <w:trPr>
          <w:trHeight w:val="470"/>
        </w:trPr>
        <w:tc>
          <w:tcPr>
            <w:tcW w:w="563"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z w:val="20"/>
                <w:szCs w:val="20"/>
                <w:lang w:eastAsia="ru-RU"/>
              </w:rPr>
            </w:pPr>
            <w:r w:rsidRPr="005D4013">
              <w:rPr>
                <w:rFonts w:ascii="Times New Roman" w:eastAsia="Times New Roman" w:hAnsi="Times New Roman" w:cs="Times New Roman"/>
                <w:sz w:val="20"/>
                <w:szCs w:val="20"/>
                <w:lang w:eastAsia="ru-RU"/>
              </w:rPr>
              <w:t>1.3.</w:t>
            </w:r>
          </w:p>
        </w:tc>
        <w:tc>
          <w:tcPr>
            <w:tcW w:w="2267" w:type="dxa"/>
            <w:shd w:val="clear" w:color="FFFFFF" w:fill="FFFFFF"/>
            <w:vAlign w:val="center"/>
          </w:tcPr>
          <w:p w:rsidR="00222B59" w:rsidRPr="005D4013" w:rsidRDefault="00222B59" w:rsidP="00FB5401">
            <w:pPr>
              <w:autoSpaceDE w:val="0"/>
              <w:autoSpaceDN w:val="0"/>
              <w:adjustRightInd w:val="0"/>
              <w:spacing w:after="0" w:line="240" w:lineRule="auto"/>
              <w:rPr>
                <w:rFonts w:ascii="Times New Roman" w:hAnsi="Times New Roman" w:cs="Times New Roman"/>
                <w:sz w:val="20"/>
                <w:szCs w:val="20"/>
              </w:rPr>
            </w:pPr>
            <w:r w:rsidRPr="005D4013">
              <w:rPr>
                <w:rFonts w:ascii="Times New Roman" w:hAnsi="Times New Roman" w:cs="Times New Roman"/>
                <w:sz w:val="20"/>
                <w:szCs w:val="20"/>
              </w:rPr>
              <w:t xml:space="preserve">Количество отремонтированных жилых помещений, в которых дети – сироты и дети, оставшиеся без попечения родителей, </w:t>
            </w:r>
            <w:r w:rsidRPr="005D4013">
              <w:rPr>
                <w:rFonts w:ascii="Times New Roman" w:hAnsi="Times New Roman" w:cs="Times New Roman"/>
                <w:sz w:val="20"/>
                <w:szCs w:val="20"/>
              </w:rPr>
              <w:lastRenderedPageBreak/>
              <w:t>является нанимателями жилых помещений</w:t>
            </w:r>
          </w:p>
        </w:tc>
        <w:tc>
          <w:tcPr>
            <w:tcW w:w="1560" w:type="dxa"/>
            <w:shd w:val="clear" w:color="FFFFFF" w:fill="FFFFFF"/>
            <w:noWrap/>
          </w:tcPr>
          <w:p w:rsidR="00CC5DE2"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lastRenderedPageBreak/>
              <w:t>Прогрес</w:t>
            </w:r>
            <w:proofErr w:type="spellEnd"/>
          </w:p>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5D4013">
              <w:rPr>
                <w:rFonts w:ascii="Times New Roman" w:eastAsia="Times New Roman" w:hAnsi="Times New Roman" w:cs="Times New Roman"/>
                <w:bCs/>
                <w:sz w:val="20"/>
                <w:szCs w:val="20"/>
                <w:lang w:eastAsia="ru-RU"/>
              </w:rPr>
              <w:t>сирующий</w:t>
            </w:r>
            <w:proofErr w:type="spellEnd"/>
          </w:p>
        </w:tc>
        <w:tc>
          <w:tcPr>
            <w:tcW w:w="992" w:type="dxa"/>
            <w:shd w:val="clear" w:color="FFFFFF" w:fill="FFFFFF"/>
            <w:noWrap/>
          </w:tcPr>
          <w:p w:rsidR="00222B59" w:rsidRPr="005D4013" w:rsidRDefault="00B73D4A"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222B59" w:rsidRPr="005D4013">
              <w:rPr>
                <w:rFonts w:ascii="Times New Roman" w:eastAsia="Times New Roman" w:hAnsi="Times New Roman" w:cs="Times New Roman"/>
                <w:bCs/>
                <w:sz w:val="20"/>
                <w:szCs w:val="20"/>
                <w:lang w:eastAsia="ru-RU"/>
              </w:rPr>
              <w:t>П</w:t>
            </w:r>
          </w:p>
        </w:tc>
        <w:tc>
          <w:tcPr>
            <w:tcW w:w="1134" w:type="dxa"/>
            <w:shd w:val="clear" w:color="FFFFFF" w:fill="FFFFFF"/>
          </w:tcPr>
          <w:p w:rsidR="00222B59" w:rsidRPr="005D4013" w:rsidRDefault="00342C5C"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proofErr w:type="gramStart"/>
            <w:r w:rsidRPr="00B73036">
              <w:rPr>
                <w:rFonts w:ascii="Times New Roman" w:eastAsia="Times New Roman" w:hAnsi="Times New Roman" w:cs="Times New Roman"/>
                <w:bCs/>
                <w:sz w:val="20"/>
                <w:szCs w:val="20"/>
                <w:lang w:eastAsia="ru-RU"/>
              </w:rPr>
              <w:t>шт</w:t>
            </w:r>
            <w:proofErr w:type="spellEnd"/>
            <w:proofErr w:type="gramEnd"/>
          </w:p>
        </w:tc>
        <w:tc>
          <w:tcPr>
            <w:tcW w:w="850"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0</w:t>
            </w:r>
          </w:p>
        </w:tc>
        <w:tc>
          <w:tcPr>
            <w:tcW w:w="714" w:type="dxa"/>
            <w:shd w:val="clear" w:color="FFFFFF" w:fill="FFFFFF"/>
          </w:tcPr>
          <w:p w:rsidR="00222B59" w:rsidRPr="005D4013" w:rsidRDefault="00222B59" w:rsidP="00FB5401">
            <w:pPr>
              <w:spacing w:after="0" w:line="240" w:lineRule="auto"/>
              <w:ind w:left="-109" w:right="-112"/>
              <w:jc w:val="center"/>
              <w:rPr>
                <w:rFonts w:ascii="Times New Roman" w:eastAsia="Times New Roman" w:hAnsi="Times New Roman" w:cs="Times New Roman"/>
                <w:bCs/>
                <w:sz w:val="20"/>
                <w:szCs w:val="20"/>
                <w:lang w:eastAsia="ru-RU"/>
              </w:rPr>
            </w:pPr>
            <w:r w:rsidRPr="005D4013">
              <w:rPr>
                <w:rFonts w:ascii="Times New Roman" w:eastAsia="Times New Roman" w:hAnsi="Times New Roman" w:cs="Times New Roman"/>
                <w:bCs/>
                <w:sz w:val="20"/>
                <w:szCs w:val="20"/>
                <w:lang w:eastAsia="ru-RU"/>
              </w:rPr>
              <w:t>2023</w:t>
            </w:r>
          </w:p>
        </w:tc>
        <w:tc>
          <w:tcPr>
            <w:tcW w:w="596" w:type="dxa"/>
            <w:shd w:val="clear" w:color="FFFFFF" w:fill="FFFFFF"/>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1</w:t>
            </w:r>
          </w:p>
        </w:tc>
        <w:tc>
          <w:tcPr>
            <w:tcW w:w="709"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680"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703"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567" w:type="dxa"/>
            <w:shd w:val="clear" w:color="FFFFFF" w:fill="FFFFFF"/>
            <w:noWrap/>
          </w:tcPr>
          <w:p w:rsidR="00222B59" w:rsidRPr="005D4013" w:rsidRDefault="00222B59" w:rsidP="00FB5401">
            <w:pPr>
              <w:spacing w:after="0" w:line="240" w:lineRule="auto"/>
              <w:jc w:val="center"/>
              <w:rPr>
                <w:rFonts w:ascii="Times New Roman" w:eastAsia="Times New Roman" w:hAnsi="Times New Roman" w:cs="Times New Roman"/>
                <w:spacing w:val="-2"/>
                <w:sz w:val="20"/>
                <w:szCs w:val="20"/>
              </w:rPr>
            </w:pPr>
            <w:r w:rsidRPr="005D4013">
              <w:rPr>
                <w:rFonts w:ascii="Times New Roman" w:eastAsia="Times New Roman" w:hAnsi="Times New Roman" w:cs="Times New Roman"/>
                <w:spacing w:val="-2"/>
                <w:sz w:val="20"/>
                <w:szCs w:val="20"/>
              </w:rPr>
              <w:t>-</w:t>
            </w:r>
          </w:p>
        </w:tc>
        <w:tc>
          <w:tcPr>
            <w:tcW w:w="3833" w:type="dxa"/>
            <w:shd w:val="clear" w:color="FFFFFF" w:fill="FFFFFF"/>
          </w:tcPr>
          <w:p w:rsidR="00222B59" w:rsidRPr="00A57073" w:rsidRDefault="003571EE" w:rsidP="003571EE">
            <w:pPr>
              <w:rPr>
                <w:sz w:val="20"/>
                <w:szCs w:val="20"/>
              </w:rPr>
            </w:pPr>
            <w:r w:rsidRPr="00A57073">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bl>
    <w:p w:rsidR="006E5322" w:rsidRDefault="006E5322" w:rsidP="006E5322">
      <w:pPr>
        <w:jc w:val="center"/>
      </w:pPr>
    </w:p>
    <w:p w:rsidR="006E5322" w:rsidRPr="00901EB7" w:rsidRDefault="006E5322" w:rsidP="006E5322">
      <w:pPr>
        <w:jc w:val="center"/>
        <w:rPr>
          <w:sz w:val="24"/>
          <w:szCs w:val="24"/>
        </w:rPr>
      </w:pPr>
      <w:r w:rsidRPr="00901EB7">
        <w:rPr>
          <w:rFonts w:ascii="Times New Roman" w:eastAsia="Times New Roman" w:hAnsi="Times New Roman" w:cs="Times New Roman"/>
          <w:b/>
          <w:bCs/>
          <w:color w:val="000000"/>
          <w:sz w:val="24"/>
          <w:szCs w:val="24"/>
          <w:lang w:eastAsia="ru-RU"/>
        </w:rPr>
        <w:t>3. Помесячный план достижения показателей комплекса процессных мероприятий 1 в 2025 году</w:t>
      </w:r>
    </w:p>
    <w:p w:rsidR="006E5322" w:rsidRDefault="006E5322" w:rsidP="006E5322">
      <w:pPr>
        <w:spacing w:after="0" w:line="240" w:lineRule="auto"/>
        <w:rPr>
          <w:sz w:val="26"/>
          <w:szCs w:val="2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1106"/>
      </w:tblGrid>
      <w:tr w:rsidR="006E5322" w:rsidTr="00FB5401">
        <w:trPr>
          <w:trHeight w:val="267"/>
        </w:trPr>
        <w:tc>
          <w:tcPr>
            <w:tcW w:w="563" w:type="dxa"/>
            <w:vMerge w:val="restart"/>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3973" w:type="dxa"/>
            <w:vMerge w:val="restart"/>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показателя</w:t>
            </w:r>
          </w:p>
        </w:tc>
        <w:tc>
          <w:tcPr>
            <w:tcW w:w="1163" w:type="dxa"/>
            <w:vMerge w:val="restart"/>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7796" w:type="dxa"/>
            <w:gridSpan w:val="11"/>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Плановые значения на конец месяца</w:t>
            </w:r>
          </w:p>
        </w:tc>
        <w:tc>
          <w:tcPr>
            <w:tcW w:w="1106" w:type="dxa"/>
            <w:vMerge w:val="restart"/>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На конец</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2025 года</w:t>
            </w:r>
          </w:p>
        </w:tc>
      </w:tr>
      <w:tr w:rsidR="006E5322" w:rsidTr="00FB5401">
        <w:trPr>
          <w:trHeight w:val="272"/>
        </w:trPr>
        <w:tc>
          <w:tcPr>
            <w:tcW w:w="563" w:type="dxa"/>
            <w:vMerge/>
            <w:vAlign w:val="center"/>
          </w:tcPr>
          <w:p w:rsidR="006E5322" w:rsidRDefault="006E5322" w:rsidP="00FB5401">
            <w:pPr>
              <w:spacing w:after="0" w:line="240" w:lineRule="auto"/>
              <w:jc w:val="center"/>
              <w:rPr>
                <w:rFonts w:ascii="Times New Roman" w:eastAsia="Times New Roman" w:hAnsi="Times New Roman" w:cs="Times New Roman"/>
                <w:bCs/>
                <w:color w:val="000000"/>
                <w:sz w:val="18"/>
                <w:szCs w:val="18"/>
                <w:lang w:eastAsia="ru-RU"/>
              </w:rPr>
            </w:pPr>
          </w:p>
        </w:tc>
        <w:tc>
          <w:tcPr>
            <w:tcW w:w="3973" w:type="dxa"/>
            <w:vMerge/>
            <w:vAlign w:val="center"/>
          </w:tcPr>
          <w:p w:rsidR="006E5322" w:rsidRDefault="006E5322" w:rsidP="00FB5401">
            <w:pPr>
              <w:spacing w:after="0" w:line="240" w:lineRule="auto"/>
              <w:jc w:val="center"/>
              <w:rPr>
                <w:rFonts w:ascii="Times New Roman" w:eastAsia="Times New Roman" w:hAnsi="Times New Roman" w:cs="Times New Roman"/>
                <w:bCs/>
                <w:sz w:val="18"/>
                <w:szCs w:val="18"/>
                <w:lang w:eastAsia="ru-RU"/>
              </w:rPr>
            </w:pPr>
          </w:p>
        </w:tc>
        <w:tc>
          <w:tcPr>
            <w:tcW w:w="1163" w:type="dxa"/>
            <w:vMerge/>
          </w:tcPr>
          <w:p w:rsidR="006E5322" w:rsidRDefault="006E5322" w:rsidP="00FB5401">
            <w:pPr>
              <w:spacing w:after="0" w:line="240" w:lineRule="auto"/>
              <w:jc w:val="center"/>
              <w:rPr>
                <w:rFonts w:ascii="Times New Roman" w:eastAsia="Times New Roman" w:hAnsi="Times New Roman" w:cs="Times New Roman"/>
                <w:bCs/>
                <w:sz w:val="18"/>
                <w:szCs w:val="18"/>
                <w:lang w:eastAsia="ru-RU"/>
              </w:rPr>
            </w:pPr>
          </w:p>
        </w:tc>
        <w:tc>
          <w:tcPr>
            <w:tcW w:w="1134" w:type="dxa"/>
            <w:vMerge/>
            <w:vAlign w:val="center"/>
          </w:tcPr>
          <w:p w:rsidR="006E5322" w:rsidRDefault="006E5322" w:rsidP="00FB5401">
            <w:pPr>
              <w:spacing w:after="0" w:line="240" w:lineRule="auto"/>
              <w:jc w:val="center"/>
              <w:rPr>
                <w:rFonts w:ascii="Times New Roman" w:eastAsia="Times New Roman" w:hAnsi="Times New Roman" w:cs="Times New Roman"/>
                <w:bCs/>
                <w:sz w:val="18"/>
                <w:szCs w:val="18"/>
                <w:lang w:eastAsia="ru-RU"/>
              </w:rPr>
            </w:pP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янв.</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фев.</w:t>
            </w:r>
          </w:p>
        </w:tc>
        <w:tc>
          <w:tcPr>
            <w:tcW w:w="708"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март</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апр.</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май</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июнь</w:t>
            </w:r>
          </w:p>
        </w:tc>
        <w:tc>
          <w:tcPr>
            <w:tcW w:w="708"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июль</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авг.</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сент.</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окт.</w:t>
            </w:r>
          </w:p>
        </w:tc>
        <w:tc>
          <w:tcPr>
            <w:tcW w:w="708" w:type="dxa"/>
            <w:shd w:val="clear" w:color="FFFFFF" w:fill="FFFFFF"/>
            <w:vAlign w:val="center"/>
          </w:tcPr>
          <w:p w:rsidR="006E5322" w:rsidRDefault="006E5322" w:rsidP="00FB5401">
            <w:pPr>
              <w:spacing w:after="0" w:line="240" w:lineRule="auto"/>
              <w:ind w:left="-108" w:right="-10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ноябрь</w:t>
            </w:r>
          </w:p>
        </w:tc>
        <w:tc>
          <w:tcPr>
            <w:tcW w:w="1106" w:type="dxa"/>
            <w:vMerge/>
            <w:vAlign w:val="center"/>
          </w:tcPr>
          <w:p w:rsidR="006E5322" w:rsidRDefault="006E5322" w:rsidP="00FB5401">
            <w:pPr>
              <w:spacing w:after="0" w:line="240" w:lineRule="auto"/>
              <w:jc w:val="center"/>
              <w:rPr>
                <w:rFonts w:ascii="Times New Roman" w:eastAsia="Times New Roman" w:hAnsi="Times New Roman" w:cs="Times New Roman"/>
                <w:bCs/>
                <w:sz w:val="18"/>
                <w:szCs w:val="18"/>
                <w:lang w:eastAsia="ru-RU"/>
              </w:rPr>
            </w:pPr>
          </w:p>
        </w:tc>
      </w:tr>
      <w:tr w:rsidR="006E5322" w:rsidTr="00FB5401">
        <w:trPr>
          <w:trHeight w:val="277"/>
        </w:trPr>
        <w:tc>
          <w:tcPr>
            <w:tcW w:w="563"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3973"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163"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34"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8"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708"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709"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708"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1106" w:type="dxa"/>
            <w:shd w:val="clear" w:color="FFFFFF" w:fill="FFFFFF"/>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p>
        </w:tc>
      </w:tr>
      <w:tr w:rsidR="006E5322" w:rsidTr="00FB5401">
        <w:trPr>
          <w:trHeight w:val="349"/>
        </w:trPr>
        <w:tc>
          <w:tcPr>
            <w:tcW w:w="563" w:type="dxa"/>
            <w:shd w:val="clear" w:color="FFFFFF" w:fill="FFFFFF"/>
            <w:vAlign w:val="center"/>
          </w:tcPr>
          <w:p w:rsidR="006E5322" w:rsidRPr="00B73036" w:rsidRDefault="006E5322" w:rsidP="00FB5401">
            <w:pPr>
              <w:spacing w:after="0" w:line="240" w:lineRule="auto"/>
              <w:jc w:val="center"/>
              <w:rPr>
                <w:rFonts w:ascii="Times New Roman" w:eastAsia="Times New Roman" w:hAnsi="Times New Roman" w:cs="Times New Roman"/>
                <w:bCs/>
                <w:sz w:val="20"/>
                <w:szCs w:val="20"/>
                <w:lang w:eastAsia="ru-RU"/>
              </w:rPr>
            </w:pPr>
            <w:r w:rsidRPr="00B73036">
              <w:rPr>
                <w:rFonts w:ascii="Times New Roman" w:eastAsia="Times New Roman" w:hAnsi="Times New Roman" w:cs="Times New Roman"/>
                <w:bCs/>
                <w:sz w:val="20"/>
                <w:szCs w:val="20"/>
                <w:lang w:eastAsia="ru-RU"/>
              </w:rPr>
              <w:t>1.</w:t>
            </w:r>
          </w:p>
        </w:tc>
        <w:tc>
          <w:tcPr>
            <w:tcW w:w="15172" w:type="dxa"/>
            <w:gridSpan w:val="15"/>
            <w:shd w:val="clear" w:color="FFFFFF" w:fill="FFFFFF"/>
            <w:vAlign w:val="center"/>
          </w:tcPr>
          <w:p w:rsidR="006E5322" w:rsidRPr="00B73036" w:rsidRDefault="006E5322" w:rsidP="00FB5401">
            <w:pPr>
              <w:spacing w:after="0" w:line="240" w:lineRule="auto"/>
              <w:rPr>
                <w:rFonts w:ascii="Times New Roman" w:eastAsia="Times New Roman" w:hAnsi="Times New Roman" w:cs="Times New Roman"/>
                <w:bCs/>
                <w:sz w:val="20"/>
                <w:szCs w:val="20"/>
                <w:lang w:eastAsia="ru-RU"/>
              </w:rPr>
            </w:pPr>
            <w:r w:rsidRPr="00B73036">
              <w:rPr>
                <w:rFonts w:ascii="Times New Roman" w:eastAsia="Times New Roman" w:hAnsi="Times New Roman" w:cs="Times New Roman"/>
                <w:bCs/>
                <w:sz w:val="20"/>
                <w:szCs w:val="20"/>
                <w:lang w:eastAsia="ru-RU"/>
              </w:rPr>
              <w:t>Задача  «</w:t>
            </w:r>
            <w:r w:rsidRPr="00B73036">
              <w:rPr>
                <w:rFonts w:ascii="Times New Roman" w:hAnsi="Times New Roman" w:cs="Times New Roman"/>
                <w:sz w:val="20"/>
                <w:szCs w:val="20"/>
              </w:rPr>
              <w:t>Обеспечение жильем отдельных категорий граждан»</w:t>
            </w:r>
          </w:p>
        </w:tc>
      </w:tr>
      <w:tr w:rsidR="006576DA" w:rsidTr="00FB5401">
        <w:trPr>
          <w:trHeight w:val="427"/>
        </w:trPr>
        <w:tc>
          <w:tcPr>
            <w:tcW w:w="563" w:type="dxa"/>
            <w:shd w:val="clear" w:color="FFFFFF" w:fill="FFFFFF"/>
            <w:noWrap/>
          </w:tcPr>
          <w:p w:rsidR="006576DA" w:rsidRPr="00B73036" w:rsidRDefault="006576DA"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1.1.</w:t>
            </w:r>
          </w:p>
        </w:tc>
        <w:tc>
          <w:tcPr>
            <w:tcW w:w="3973" w:type="dxa"/>
            <w:shd w:val="clear" w:color="FFFFFF" w:fill="FFFFFF"/>
          </w:tcPr>
          <w:p w:rsidR="006576DA" w:rsidRPr="00B73036" w:rsidRDefault="006576DA" w:rsidP="00FB5401">
            <w:pPr>
              <w:autoSpaceDE w:val="0"/>
              <w:autoSpaceDN w:val="0"/>
              <w:adjustRightInd w:val="0"/>
              <w:spacing w:after="0" w:line="240" w:lineRule="auto"/>
              <w:rPr>
                <w:rFonts w:ascii="Times New Roman" w:hAnsi="Times New Roman" w:cs="Times New Roman"/>
                <w:sz w:val="20"/>
                <w:szCs w:val="20"/>
              </w:rPr>
            </w:pPr>
            <w:r w:rsidRPr="00B73036">
              <w:rPr>
                <w:rFonts w:ascii="Times New Roman" w:hAnsi="Times New Roman" w:cs="Times New Roman"/>
                <w:sz w:val="20"/>
                <w:szCs w:val="20"/>
              </w:rPr>
              <w:t>Количество ветеранов Великой Отечественной войны, улучшивших жилищные условия</w:t>
            </w:r>
          </w:p>
        </w:tc>
        <w:tc>
          <w:tcPr>
            <w:tcW w:w="1163" w:type="dxa"/>
            <w:shd w:val="clear" w:color="FFFFFF" w:fill="FFFFFF"/>
          </w:tcPr>
          <w:p w:rsidR="006576DA" w:rsidRPr="00B73036" w:rsidRDefault="006576DA"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МП</w:t>
            </w:r>
          </w:p>
        </w:tc>
        <w:tc>
          <w:tcPr>
            <w:tcW w:w="1134" w:type="dxa"/>
            <w:shd w:val="clear" w:color="FFFFFF" w:fill="FFFFFF"/>
          </w:tcPr>
          <w:p w:rsidR="006576DA" w:rsidRPr="00B73036" w:rsidRDefault="006576DA" w:rsidP="00CF108C">
            <w:pPr>
              <w:spacing w:after="0" w:line="240" w:lineRule="auto"/>
              <w:ind w:left="-109" w:right="-112"/>
              <w:jc w:val="center"/>
              <w:rPr>
                <w:rFonts w:ascii="Times New Roman" w:eastAsia="Times New Roman" w:hAnsi="Times New Roman" w:cs="Times New Roman"/>
                <w:bCs/>
                <w:sz w:val="20"/>
                <w:szCs w:val="20"/>
                <w:lang w:eastAsia="ru-RU"/>
              </w:rPr>
            </w:pPr>
            <w:r w:rsidRPr="00B73036">
              <w:rPr>
                <w:rFonts w:ascii="Times New Roman" w:eastAsia="Times New Roman" w:hAnsi="Times New Roman" w:cs="Times New Roman"/>
                <w:bCs/>
                <w:sz w:val="20"/>
                <w:szCs w:val="20"/>
                <w:lang w:eastAsia="ru-RU"/>
              </w:rPr>
              <w:t>человек</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1106" w:type="dxa"/>
            <w:shd w:val="clear" w:color="FFFFFF" w:fill="FFFFFF"/>
          </w:tcPr>
          <w:p w:rsidR="006576DA" w:rsidRPr="00865CEC" w:rsidRDefault="006576DA" w:rsidP="00FB5401">
            <w:pPr>
              <w:spacing w:after="0" w:line="240" w:lineRule="auto"/>
              <w:jc w:val="center"/>
              <w:rPr>
                <w:rFonts w:ascii="Times New Roman" w:eastAsia="Times New Roman" w:hAnsi="Times New Roman" w:cs="Times New Roman"/>
                <w:sz w:val="20"/>
                <w:szCs w:val="20"/>
                <w:lang w:eastAsia="ru-RU"/>
              </w:rPr>
            </w:pPr>
            <w:r w:rsidRPr="00865CEC">
              <w:rPr>
                <w:rFonts w:ascii="Times New Roman" w:eastAsia="Times New Roman" w:hAnsi="Times New Roman" w:cs="Times New Roman"/>
                <w:sz w:val="20"/>
                <w:szCs w:val="20"/>
                <w:lang w:eastAsia="ru-RU"/>
              </w:rPr>
              <w:t>-</w:t>
            </w:r>
          </w:p>
        </w:tc>
      </w:tr>
      <w:tr w:rsidR="006576DA" w:rsidTr="00CF108C">
        <w:trPr>
          <w:trHeight w:val="427"/>
        </w:trPr>
        <w:tc>
          <w:tcPr>
            <w:tcW w:w="563" w:type="dxa"/>
            <w:shd w:val="clear" w:color="FFFFFF" w:fill="FFFFFF"/>
            <w:noWrap/>
          </w:tcPr>
          <w:p w:rsidR="006576DA" w:rsidRPr="00B73036" w:rsidRDefault="006576DA"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1.2.</w:t>
            </w:r>
          </w:p>
        </w:tc>
        <w:tc>
          <w:tcPr>
            <w:tcW w:w="3973" w:type="dxa"/>
            <w:shd w:val="clear" w:color="FFFFFF" w:fill="FFFFFF"/>
            <w:vAlign w:val="center"/>
          </w:tcPr>
          <w:p w:rsidR="006576DA" w:rsidRPr="00B73036" w:rsidRDefault="006576DA" w:rsidP="00FB5401">
            <w:pPr>
              <w:autoSpaceDE w:val="0"/>
              <w:autoSpaceDN w:val="0"/>
              <w:adjustRightInd w:val="0"/>
              <w:spacing w:after="0" w:line="240" w:lineRule="auto"/>
              <w:rPr>
                <w:rFonts w:ascii="Times New Roman" w:hAnsi="Times New Roman" w:cs="Times New Roman"/>
                <w:sz w:val="20"/>
                <w:szCs w:val="20"/>
              </w:rPr>
            </w:pPr>
            <w:r w:rsidRPr="00B73036">
              <w:rPr>
                <w:rFonts w:ascii="Times New Roman" w:hAnsi="Times New Roman" w:cs="Times New Roman"/>
                <w:sz w:val="20"/>
                <w:szCs w:val="20"/>
              </w:rPr>
              <w:t>Количество детей-сирот, детей, оставшихся без попечения родителей, и лиц из их числа, обеспеченных жилыми помещениями</w:t>
            </w:r>
          </w:p>
        </w:tc>
        <w:tc>
          <w:tcPr>
            <w:tcW w:w="1163" w:type="dxa"/>
            <w:shd w:val="clear" w:color="FFFFFF" w:fill="FFFFFF"/>
            <w:vAlign w:val="center"/>
          </w:tcPr>
          <w:p w:rsidR="006576DA" w:rsidRPr="00B73036" w:rsidRDefault="006576DA"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МП</w:t>
            </w:r>
          </w:p>
        </w:tc>
        <w:tc>
          <w:tcPr>
            <w:tcW w:w="1134" w:type="dxa"/>
            <w:shd w:val="clear" w:color="FFFFFF" w:fill="FFFFFF"/>
          </w:tcPr>
          <w:p w:rsidR="006576DA" w:rsidRPr="00B73036" w:rsidRDefault="006576DA" w:rsidP="00CF108C">
            <w:pPr>
              <w:spacing w:after="0" w:line="240" w:lineRule="auto"/>
              <w:ind w:left="-109" w:right="-112"/>
              <w:jc w:val="center"/>
              <w:rPr>
                <w:rFonts w:ascii="Times New Roman" w:eastAsia="Times New Roman" w:hAnsi="Times New Roman" w:cs="Times New Roman"/>
                <w:bCs/>
                <w:sz w:val="20"/>
                <w:szCs w:val="20"/>
                <w:lang w:eastAsia="ru-RU"/>
              </w:rPr>
            </w:pPr>
            <w:r w:rsidRPr="00B73036">
              <w:rPr>
                <w:rFonts w:ascii="Times New Roman" w:eastAsia="Times New Roman" w:hAnsi="Times New Roman" w:cs="Times New Roman"/>
                <w:bCs/>
                <w:sz w:val="20"/>
                <w:szCs w:val="20"/>
                <w:lang w:eastAsia="ru-RU"/>
              </w:rPr>
              <w:t>человек</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576DA" w:rsidRPr="00865CEC" w:rsidRDefault="006576DA"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6576DA" w:rsidRPr="00865CEC" w:rsidRDefault="006576DA" w:rsidP="00FB5401">
            <w:pPr>
              <w:spacing w:after="0" w:line="240" w:lineRule="auto"/>
              <w:jc w:val="center"/>
              <w:rPr>
                <w:rFonts w:ascii="Times New Roman" w:eastAsia="Times New Roman" w:hAnsi="Times New Roman" w:cs="Times New Roman"/>
                <w:sz w:val="20"/>
                <w:szCs w:val="20"/>
                <w:lang w:eastAsia="ru-RU"/>
              </w:rPr>
            </w:pPr>
            <w:r w:rsidRPr="00865CEC">
              <w:rPr>
                <w:rFonts w:ascii="Times New Roman" w:eastAsia="Times New Roman" w:hAnsi="Times New Roman" w:cs="Times New Roman"/>
                <w:sz w:val="20"/>
                <w:szCs w:val="20"/>
                <w:lang w:eastAsia="ru-RU"/>
              </w:rPr>
              <w:t>-</w:t>
            </w:r>
          </w:p>
        </w:tc>
      </w:tr>
      <w:tr w:rsidR="006E5322" w:rsidTr="00FB5401">
        <w:trPr>
          <w:trHeight w:val="427"/>
        </w:trPr>
        <w:tc>
          <w:tcPr>
            <w:tcW w:w="563" w:type="dxa"/>
            <w:shd w:val="clear" w:color="FFFFFF" w:fill="FFFFFF"/>
            <w:noWrap/>
          </w:tcPr>
          <w:p w:rsidR="006E5322" w:rsidRPr="00B73036" w:rsidRDefault="006E5322"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1.3</w:t>
            </w:r>
          </w:p>
        </w:tc>
        <w:tc>
          <w:tcPr>
            <w:tcW w:w="3973" w:type="dxa"/>
            <w:shd w:val="clear" w:color="FFFFFF" w:fill="FFFFFF"/>
            <w:vAlign w:val="center"/>
          </w:tcPr>
          <w:p w:rsidR="006E5322" w:rsidRPr="00B73036" w:rsidRDefault="006E5322" w:rsidP="00FB5401">
            <w:pPr>
              <w:autoSpaceDE w:val="0"/>
              <w:autoSpaceDN w:val="0"/>
              <w:adjustRightInd w:val="0"/>
              <w:spacing w:after="0" w:line="240" w:lineRule="auto"/>
              <w:rPr>
                <w:rFonts w:ascii="Times New Roman" w:hAnsi="Times New Roman" w:cs="Times New Roman"/>
                <w:sz w:val="20"/>
                <w:szCs w:val="20"/>
              </w:rPr>
            </w:pPr>
            <w:r w:rsidRPr="00B73036">
              <w:rPr>
                <w:rFonts w:ascii="Times New Roman" w:hAnsi="Times New Roman" w:cs="Times New Roman"/>
                <w:sz w:val="20"/>
                <w:szCs w:val="20"/>
              </w:rPr>
              <w:t>Количество отремонтированных жилых помещений, в которых дети – сироты и дети, оставшиеся без попечения родителей, является нанимателями жилых помещений</w:t>
            </w:r>
          </w:p>
        </w:tc>
        <w:tc>
          <w:tcPr>
            <w:tcW w:w="1163" w:type="dxa"/>
            <w:shd w:val="clear" w:color="FFFFFF" w:fill="FFFFFF"/>
            <w:vAlign w:val="center"/>
          </w:tcPr>
          <w:p w:rsidR="006E5322" w:rsidRPr="00B73036" w:rsidRDefault="006E5322" w:rsidP="00FB5401">
            <w:pPr>
              <w:spacing w:after="0" w:line="240" w:lineRule="auto"/>
              <w:jc w:val="center"/>
              <w:rPr>
                <w:rFonts w:ascii="Times New Roman" w:eastAsia="Times New Roman" w:hAnsi="Times New Roman" w:cs="Times New Roman"/>
                <w:sz w:val="20"/>
                <w:szCs w:val="20"/>
                <w:lang w:eastAsia="ru-RU"/>
              </w:rPr>
            </w:pPr>
            <w:r w:rsidRPr="00B73036">
              <w:rPr>
                <w:rFonts w:ascii="Times New Roman" w:eastAsia="Times New Roman" w:hAnsi="Times New Roman" w:cs="Times New Roman"/>
                <w:sz w:val="20"/>
                <w:szCs w:val="20"/>
                <w:lang w:eastAsia="ru-RU"/>
              </w:rPr>
              <w:t>МП</w:t>
            </w:r>
          </w:p>
        </w:tc>
        <w:tc>
          <w:tcPr>
            <w:tcW w:w="1134" w:type="dxa"/>
            <w:shd w:val="clear" w:color="FFFFFF" w:fill="FFFFFF"/>
            <w:vAlign w:val="center"/>
          </w:tcPr>
          <w:p w:rsidR="006E5322" w:rsidRPr="00B73036" w:rsidRDefault="00590313" w:rsidP="00590313">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B73036">
              <w:rPr>
                <w:rFonts w:ascii="Times New Roman" w:eastAsia="Times New Roman" w:hAnsi="Times New Roman" w:cs="Times New Roman"/>
                <w:sz w:val="20"/>
                <w:szCs w:val="20"/>
                <w:lang w:eastAsia="ru-RU"/>
              </w:rPr>
              <w:t>шт</w:t>
            </w:r>
            <w:proofErr w:type="spellEnd"/>
            <w:proofErr w:type="gramEnd"/>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6E5322" w:rsidRPr="00865CEC" w:rsidRDefault="006E5322" w:rsidP="00FB5401">
            <w:pPr>
              <w:spacing w:after="0" w:line="240" w:lineRule="auto"/>
              <w:jc w:val="center"/>
              <w:rPr>
                <w:rFonts w:ascii="Times New Roman" w:eastAsia="Times New Roman" w:hAnsi="Times New Roman" w:cs="Times New Roman"/>
                <w:color w:val="000000"/>
                <w:sz w:val="20"/>
                <w:szCs w:val="20"/>
                <w:lang w:eastAsia="ru-RU"/>
              </w:rPr>
            </w:pPr>
            <w:r w:rsidRPr="00865CEC">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6E5322" w:rsidRPr="00865CEC" w:rsidRDefault="006E5322" w:rsidP="00FB5401">
            <w:pPr>
              <w:spacing w:after="0" w:line="240" w:lineRule="auto"/>
              <w:jc w:val="center"/>
              <w:rPr>
                <w:rFonts w:ascii="Times New Roman" w:eastAsia="Times New Roman" w:hAnsi="Times New Roman" w:cs="Times New Roman"/>
                <w:sz w:val="20"/>
                <w:szCs w:val="20"/>
                <w:lang w:eastAsia="ru-RU"/>
              </w:rPr>
            </w:pPr>
            <w:r w:rsidRPr="00865CEC">
              <w:rPr>
                <w:rFonts w:ascii="Times New Roman" w:eastAsia="Times New Roman" w:hAnsi="Times New Roman" w:cs="Times New Roman"/>
                <w:sz w:val="20"/>
                <w:szCs w:val="20"/>
                <w:lang w:eastAsia="ru-RU"/>
              </w:rPr>
              <w:t>1</w:t>
            </w:r>
          </w:p>
        </w:tc>
      </w:tr>
    </w:tbl>
    <w:p w:rsidR="006E5322" w:rsidRDefault="006E5322" w:rsidP="006E5322">
      <w:pPr>
        <w:spacing w:after="0" w:line="240" w:lineRule="auto"/>
        <w:rPr>
          <w:rFonts w:ascii="Times New Roman" w:hAnsi="Times New Roman" w:cs="Times New Roman"/>
          <w:bCs/>
        </w:rPr>
      </w:pPr>
    </w:p>
    <w:p w:rsidR="006E5322" w:rsidRPr="00901EB7" w:rsidRDefault="006E5322" w:rsidP="006E5322">
      <w:pPr>
        <w:spacing w:after="0" w:line="240" w:lineRule="auto"/>
        <w:jc w:val="center"/>
        <w:rPr>
          <w:rFonts w:ascii="Times New Roman" w:hAnsi="Times New Roman" w:cs="Times New Roman"/>
          <w:b/>
          <w:bCs/>
          <w:sz w:val="24"/>
          <w:szCs w:val="24"/>
        </w:rPr>
      </w:pPr>
      <w:r w:rsidRPr="00901EB7">
        <w:rPr>
          <w:rFonts w:ascii="Times New Roman" w:eastAsia="Times New Roman" w:hAnsi="Times New Roman" w:cs="Times New Roman"/>
          <w:b/>
          <w:bCs/>
          <w:color w:val="000000"/>
          <w:sz w:val="24"/>
          <w:szCs w:val="24"/>
          <w:lang w:eastAsia="ru-RU"/>
        </w:rPr>
        <w:t>4. Перечень мероприятий (результатов) комплекса процессных мероприятий 1</w:t>
      </w:r>
    </w:p>
    <w:p w:rsidR="006E5322" w:rsidRDefault="006E5322" w:rsidP="006E5322">
      <w:pPr>
        <w:spacing w:after="0" w:line="240" w:lineRule="auto"/>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237"/>
        <w:gridCol w:w="1565"/>
        <w:gridCol w:w="1195"/>
        <w:gridCol w:w="993"/>
        <w:gridCol w:w="850"/>
        <w:gridCol w:w="964"/>
        <w:gridCol w:w="992"/>
        <w:gridCol w:w="1134"/>
        <w:gridCol w:w="992"/>
        <w:gridCol w:w="851"/>
        <w:gridCol w:w="879"/>
        <w:gridCol w:w="2376"/>
      </w:tblGrid>
      <w:tr w:rsidR="006E5322" w:rsidTr="00FB5401">
        <w:trPr>
          <w:trHeight w:val="593"/>
          <w:tblHeader/>
        </w:trPr>
        <w:tc>
          <w:tcPr>
            <w:tcW w:w="621" w:type="dxa"/>
            <w:vMerge w:val="restart"/>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gramStart"/>
            <w:r>
              <w:rPr>
                <w:rFonts w:ascii="Times New Roman" w:eastAsia="Times New Roman" w:hAnsi="Times New Roman" w:cs="Times New Roman"/>
                <w:b/>
                <w:bCs/>
                <w:sz w:val="18"/>
                <w:szCs w:val="18"/>
                <w:lang w:eastAsia="ru-RU"/>
              </w:rPr>
              <w:t>п</w:t>
            </w:r>
            <w:proofErr w:type="gramEnd"/>
            <w:r>
              <w:rPr>
                <w:rFonts w:ascii="Times New Roman" w:eastAsia="Times New Roman" w:hAnsi="Times New Roman" w:cs="Times New Roman"/>
                <w:b/>
                <w:bCs/>
                <w:sz w:val="18"/>
                <w:szCs w:val="18"/>
                <w:lang w:eastAsia="ru-RU"/>
              </w:rPr>
              <w:t>/п</w:t>
            </w:r>
          </w:p>
        </w:tc>
        <w:tc>
          <w:tcPr>
            <w:tcW w:w="2237" w:type="dxa"/>
            <w:vMerge w:val="restart"/>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мероприятия (результата)</w:t>
            </w:r>
          </w:p>
        </w:tc>
        <w:tc>
          <w:tcPr>
            <w:tcW w:w="1565" w:type="dxa"/>
            <w:vMerge w:val="restart"/>
            <w:shd w:val="clear" w:color="auto" w:fill="auto"/>
            <w:vAlign w:val="center"/>
          </w:tcPr>
          <w:p w:rsidR="006E5322" w:rsidRPr="006B6A6D" w:rsidRDefault="006E5322" w:rsidP="00FB5401">
            <w:pPr>
              <w:spacing w:after="0" w:line="240" w:lineRule="auto"/>
              <w:jc w:val="center"/>
              <w:rPr>
                <w:rFonts w:ascii="Times New Roman" w:eastAsia="Times New Roman" w:hAnsi="Times New Roman" w:cs="Times New Roman"/>
                <w:b/>
                <w:bCs/>
                <w:sz w:val="18"/>
                <w:szCs w:val="18"/>
                <w:lang w:eastAsia="ru-RU"/>
              </w:rPr>
            </w:pPr>
            <w:r w:rsidRPr="006B6A6D">
              <w:rPr>
                <w:rFonts w:ascii="Times New Roman" w:eastAsia="Times New Roman" w:hAnsi="Times New Roman" w:cs="Times New Roman"/>
                <w:b/>
                <w:bCs/>
                <w:sz w:val="18"/>
                <w:szCs w:val="18"/>
                <w:lang w:eastAsia="ru-RU"/>
              </w:rPr>
              <w:t>Тип мероприяти</w:t>
            </w:r>
            <w:r w:rsidR="00C272A5" w:rsidRPr="006B6A6D">
              <w:rPr>
                <w:rFonts w:ascii="Times New Roman" w:eastAsia="Times New Roman" w:hAnsi="Times New Roman" w:cs="Times New Roman"/>
                <w:b/>
                <w:bCs/>
                <w:sz w:val="18"/>
                <w:szCs w:val="18"/>
                <w:lang w:eastAsia="ru-RU"/>
              </w:rPr>
              <w:t>я (результата)</w:t>
            </w:r>
          </w:p>
        </w:tc>
        <w:tc>
          <w:tcPr>
            <w:tcW w:w="1195" w:type="dxa"/>
            <w:vMerge w:val="restart"/>
            <w:shd w:val="clear" w:color="auto" w:fill="auto"/>
            <w:vAlign w:val="center"/>
          </w:tcPr>
          <w:p w:rsidR="006E5322" w:rsidRPr="006B6A6D" w:rsidRDefault="006E5322" w:rsidP="00FB5401">
            <w:pPr>
              <w:spacing w:after="0" w:line="240" w:lineRule="auto"/>
              <w:jc w:val="center"/>
              <w:rPr>
                <w:rFonts w:ascii="Times New Roman" w:eastAsia="Times New Roman" w:hAnsi="Times New Roman" w:cs="Times New Roman"/>
                <w:b/>
                <w:bCs/>
                <w:sz w:val="18"/>
                <w:szCs w:val="18"/>
                <w:lang w:eastAsia="ru-RU"/>
              </w:rPr>
            </w:pPr>
            <w:r w:rsidRPr="006B6A6D">
              <w:rPr>
                <w:rFonts w:ascii="Times New Roman" w:eastAsia="Times New Roman" w:hAnsi="Times New Roman" w:cs="Times New Roman"/>
                <w:b/>
                <w:bCs/>
                <w:sz w:val="18"/>
                <w:szCs w:val="18"/>
                <w:lang w:eastAsia="ru-RU"/>
              </w:rPr>
              <w:t xml:space="preserve">Единица измерения </w:t>
            </w:r>
            <w:r w:rsidRPr="006B6A6D">
              <w:rPr>
                <w:rFonts w:ascii="Times New Roman" w:eastAsia="Times New Roman" w:hAnsi="Times New Roman" w:cs="Times New Roman"/>
                <w:b/>
                <w:bCs/>
                <w:sz w:val="18"/>
                <w:szCs w:val="18"/>
                <w:lang w:eastAsia="ru-RU"/>
              </w:rPr>
              <w:br/>
              <w:t>(по ОКЕИ)</w:t>
            </w:r>
          </w:p>
        </w:tc>
        <w:tc>
          <w:tcPr>
            <w:tcW w:w="1843" w:type="dxa"/>
            <w:gridSpan w:val="2"/>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Базовое значение</w:t>
            </w:r>
          </w:p>
        </w:tc>
        <w:tc>
          <w:tcPr>
            <w:tcW w:w="5812" w:type="dxa"/>
            <w:gridSpan w:val="6"/>
            <w:shd w:val="clear" w:color="auto" w:fill="auto"/>
            <w:vAlign w:val="center"/>
          </w:tcPr>
          <w:p w:rsidR="006E5322" w:rsidRDefault="0054308C" w:rsidP="00FB5401">
            <w:pPr>
              <w:spacing w:after="0" w:line="240" w:lineRule="auto"/>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2376" w:type="dxa"/>
            <w:vMerge w:val="restart"/>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Связь с показателями комплекса процессных мероприятий</w:t>
            </w:r>
          </w:p>
        </w:tc>
      </w:tr>
      <w:tr w:rsidR="006E5322" w:rsidTr="00FB5401">
        <w:trPr>
          <w:trHeight w:val="254"/>
          <w:tblHeader/>
        </w:trPr>
        <w:tc>
          <w:tcPr>
            <w:tcW w:w="621" w:type="dxa"/>
            <w:vMerge/>
            <w:vAlign w:val="center"/>
          </w:tcPr>
          <w:p w:rsidR="006E5322" w:rsidRDefault="006E5322" w:rsidP="00FB5401">
            <w:pPr>
              <w:spacing w:after="0" w:line="240" w:lineRule="auto"/>
              <w:rPr>
                <w:rFonts w:ascii="Times New Roman" w:eastAsia="Times New Roman" w:hAnsi="Times New Roman" w:cs="Times New Roman"/>
                <w:bCs/>
                <w:sz w:val="18"/>
                <w:szCs w:val="18"/>
                <w:lang w:eastAsia="ru-RU"/>
              </w:rPr>
            </w:pPr>
          </w:p>
        </w:tc>
        <w:tc>
          <w:tcPr>
            <w:tcW w:w="2237" w:type="dxa"/>
            <w:vMerge/>
            <w:vAlign w:val="center"/>
          </w:tcPr>
          <w:p w:rsidR="006E5322" w:rsidRDefault="006E5322" w:rsidP="00FB5401">
            <w:pPr>
              <w:spacing w:after="0" w:line="240" w:lineRule="auto"/>
              <w:rPr>
                <w:rFonts w:ascii="Times New Roman" w:eastAsia="Times New Roman" w:hAnsi="Times New Roman" w:cs="Times New Roman"/>
                <w:bCs/>
                <w:sz w:val="18"/>
                <w:szCs w:val="18"/>
                <w:lang w:eastAsia="ru-RU"/>
              </w:rPr>
            </w:pPr>
          </w:p>
        </w:tc>
        <w:tc>
          <w:tcPr>
            <w:tcW w:w="1565" w:type="dxa"/>
            <w:vMerge/>
            <w:vAlign w:val="center"/>
          </w:tcPr>
          <w:p w:rsidR="006E5322" w:rsidRPr="006B6A6D" w:rsidRDefault="006E5322" w:rsidP="00FB5401">
            <w:pPr>
              <w:spacing w:after="0" w:line="240" w:lineRule="auto"/>
              <w:rPr>
                <w:rFonts w:ascii="Times New Roman" w:eastAsia="Times New Roman" w:hAnsi="Times New Roman" w:cs="Times New Roman"/>
                <w:bCs/>
                <w:sz w:val="18"/>
                <w:szCs w:val="18"/>
                <w:lang w:eastAsia="ru-RU"/>
              </w:rPr>
            </w:pPr>
          </w:p>
        </w:tc>
        <w:tc>
          <w:tcPr>
            <w:tcW w:w="1195" w:type="dxa"/>
            <w:vMerge/>
            <w:vAlign w:val="center"/>
          </w:tcPr>
          <w:p w:rsidR="006E5322" w:rsidRPr="006B6A6D" w:rsidRDefault="006E5322" w:rsidP="00FB5401">
            <w:pPr>
              <w:spacing w:after="0" w:line="240" w:lineRule="auto"/>
              <w:rPr>
                <w:rFonts w:ascii="Times New Roman" w:eastAsia="Times New Roman" w:hAnsi="Times New Roman" w:cs="Times New Roman"/>
                <w:bCs/>
                <w:sz w:val="18"/>
                <w:szCs w:val="18"/>
                <w:lang w:eastAsia="ru-RU"/>
              </w:rPr>
            </w:pPr>
          </w:p>
        </w:tc>
        <w:tc>
          <w:tcPr>
            <w:tcW w:w="993"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850"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964"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992"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1134"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992"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79"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2376" w:type="dxa"/>
            <w:vMerge/>
            <w:vAlign w:val="center"/>
          </w:tcPr>
          <w:p w:rsidR="006E5322" w:rsidRDefault="006E5322" w:rsidP="00FB5401">
            <w:pPr>
              <w:spacing w:after="0" w:line="240" w:lineRule="auto"/>
              <w:rPr>
                <w:rFonts w:ascii="Times New Roman" w:eastAsia="Times New Roman" w:hAnsi="Times New Roman" w:cs="Times New Roman"/>
                <w:bCs/>
                <w:sz w:val="18"/>
                <w:szCs w:val="18"/>
                <w:lang w:eastAsia="ru-RU"/>
              </w:rPr>
            </w:pPr>
          </w:p>
        </w:tc>
      </w:tr>
      <w:tr w:rsidR="006E5322" w:rsidTr="00FB5401">
        <w:trPr>
          <w:trHeight w:val="277"/>
        </w:trPr>
        <w:tc>
          <w:tcPr>
            <w:tcW w:w="621" w:type="dxa"/>
            <w:shd w:val="clear" w:color="auto" w:fill="auto"/>
            <w:noWrap/>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237"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565" w:type="dxa"/>
            <w:shd w:val="clear" w:color="auto" w:fill="auto"/>
            <w:vAlign w:val="center"/>
          </w:tcPr>
          <w:p w:rsidR="006E5322" w:rsidRPr="006B6A6D" w:rsidRDefault="006E5322" w:rsidP="00FB5401">
            <w:pPr>
              <w:spacing w:after="0" w:line="240" w:lineRule="auto"/>
              <w:jc w:val="center"/>
              <w:rPr>
                <w:rFonts w:ascii="Times New Roman" w:eastAsia="Times New Roman" w:hAnsi="Times New Roman" w:cs="Times New Roman"/>
                <w:b/>
                <w:bCs/>
                <w:sz w:val="18"/>
                <w:szCs w:val="18"/>
                <w:lang w:eastAsia="ru-RU"/>
              </w:rPr>
            </w:pPr>
            <w:r w:rsidRPr="006B6A6D">
              <w:rPr>
                <w:rFonts w:ascii="Times New Roman" w:eastAsia="Times New Roman" w:hAnsi="Times New Roman" w:cs="Times New Roman"/>
                <w:b/>
                <w:bCs/>
                <w:sz w:val="18"/>
                <w:szCs w:val="18"/>
                <w:lang w:eastAsia="ru-RU"/>
              </w:rPr>
              <w:t>3</w:t>
            </w:r>
          </w:p>
        </w:tc>
        <w:tc>
          <w:tcPr>
            <w:tcW w:w="1195" w:type="dxa"/>
            <w:shd w:val="clear" w:color="auto" w:fill="auto"/>
            <w:vAlign w:val="center"/>
          </w:tcPr>
          <w:p w:rsidR="006E5322" w:rsidRPr="006B6A6D" w:rsidRDefault="006E5322" w:rsidP="00FB5401">
            <w:pPr>
              <w:spacing w:after="0" w:line="240" w:lineRule="auto"/>
              <w:jc w:val="center"/>
              <w:rPr>
                <w:rFonts w:ascii="Times New Roman" w:eastAsia="Times New Roman" w:hAnsi="Times New Roman" w:cs="Times New Roman"/>
                <w:b/>
                <w:bCs/>
                <w:sz w:val="18"/>
                <w:szCs w:val="18"/>
                <w:lang w:eastAsia="ru-RU"/>
              </w:rPr>
            </w:pPr>
            <w:r w:rsidRPr="006B6A6D">
              <w:rPr>
                <w:rFonts w:ascii="Times New Roman" w:eastAsia="Times New Roman" w:hAnsi="Times New Roman" w:cs="Times New Roman"/>
                <w:b/>
                <w:bCs/>
                <w:sz w:val="18"/>
                <w:szCs w:val="18"/>
                <w:lang w:eastAsia="ru-RU"/>
              </w:rPr>
              <w:t>4</w:t>
            </w:r>
          </w:p>
        </w:tc>
        <w:tc>
          <w:tcPr>
            <w:tcW w:w="993"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964"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992"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1134"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992"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1"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79"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2376" w:type="dxa"/>
            <w:shd w:val="clear" w:color="auto" w:fill="auto"/>
            <w:vAlign w:val="center"/>
          </w:tcPr>
          <w:p w:rsidR="006E5322" w:rsidRDefault="006E5322"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r>
      <w:tr w:rsidR="006E5322" w:rsidTr="00FB5401">
        <w:trPr>
          <w:trHeight w:val="365"/>
        </w:trPr>
        <w:tc>
          <w:tcPr>
            <w:tcW w:w="621" w:type="dxa"/>
            <w:shd w:val="clear" w:color="auto" w:fill="auto"/>
            <w:noWrap/>
            <w:vAlign w:val="center"/>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w:t>
            </w:r>
          </w:p>
        </w:tc>
        <w:tc>
          <w:tcPr>
            <w:tcW w:w="15028" w:type="dxa"/>
            <w:gridSpan w:val="12"/>
            <w:shd w:val="clear" w:color="auto" w:fill="auto"/>
            <w:vAlign w:val="center"/>
          </w:tcPr>
          <w:p w:rsidR="006E5322" w:rsidRPr="006B6A6D" w:rsidRDefault="006E5322" w:rsidP="00FB5401">
            <w:pPr>
              <w:spacing w:after="0" w:line="240" w:lineRule="auto"/>
              <w:rPr>
                <w:rFonts w:ascii="Times New Roman" w:eastAsia="Times New Roman" w:hAnsi="Times New Roman" w:cs="Times New Roman"/>
                <w:sz w:val="20"/>
                <w:szCs w:val="20"/>
                <w:lang w:eastAsia="ru-RU"/>
              </w:rPr>
            </w:pPr>
            <w:r w:rsidRPr="006B6A6D">
              <w:rPr>
                <w:rFonts w:ascii="Times New Roman" w:eastAsia="Times New Roman" w:hAnsi="Times New Roman" w:cs="Times New Roman"/>
                <w:bCs/>
                <w:sz w:val="20"/>
                <w:szCs w:val="20"/>
                <w:lang w:eastAsia="ru-RU"/>
              </w:rPr>
              <w:t xml:space="preserve">Задача </w:t>
            </w:r>
            <w:r w:rsidRPr="006B6A6D">
              <w:rPr>
                <w:rFonts w:ascii="Times New Roman" w:hAnsi="Times New Roman" w:cs="Times New Roman"/>
                <w:sz w:val="20"/>
                <w:szCs w:val="20"/>
              </w:rPr>
              <w:t xml:space="preserve"> «Обеспечение жильем отдельных категорий граждан»</w:t>
            </w:r>
          </w:p>
        </w:tc>
      </w:tr>
      <w:tr w:rsidR="006E5322" w:rsidTr="00FB5401">
        <w:trPr>
          <w:trHeight w:val="762"/>
        </w:trPr>
        <w:tc>
          <w:tcPr>
            <w:tcW w:w="621" w:type="dxa"/>
            <w:shd w:val="clear" w:color="auto" w:fill="auto"/>
            <w:noWrap/>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1.1.</w:t>
            </w:r>
          </w:p>
        </w:tc>
        <w:tc>
          <w:tcPr>
            <w:tcW w:w="2237" w:type="dxa"/>
            <w:shd w:val="clear" w:color="auto" w:fill="auto"/>
          </w:tcPr>
          <w:p w:rsidR="006E5322" w:rsidRPr="007C32A3" w:rsidRDefault="006E5322" w:rsidP="00FB5401">
            <w:pPr>
              <w:autoSpaceDE w:val="0"/>
              <w:autoSpaceDN w:val="0"/>
              <w:adjustRightInd w:val="0"/>
              <w:spacing w:after="0" w:line="240" w:lineRule="auto"/>
              <w:rPr>
                <w:rFonts w:ascii="Times New Roman" w:hAnsi="Times New Roman" w:cs="Times New Roman"/>
                <w:sz w:val="20"/>
                <w:szCs w:val="20"/>
              </w:rPr>
            </w:pPr>
            <w:r w:rsidRPr="007C32A3">
              <w:rPr>
                <w:rFonts w:ascii="Times New Roman" w:hAnsi="Times New Roman" w:cs="Times New Roman"/>
                <w:sz w:val="20"/>
                <w:szCs w:val="20"/>
              </w:rPr>
              <w:t>Оказана поддержка ветеранам Великой Отечественной войны</w:t>
            </w:r>
            <w:r w:rsidR="00CC08E1">
              <w:rPr>
                <w:rFonts w:ascii="Times New Roman" w:hAnsi="Times New Roman" w:cs="Times New Roman"/>
                <w:sz w:val="20"/>
                <w:szCs w:val="20"/>
              </w:rPr>
              <w:t xml:space="preserve"> в улучшении жилищных условий</w:t>
            </w:r>
          </w:p>
          <w:p w:rsidR="006E5322" w:rsidRPr="007C32A3" w:rsidRDefault="006E5322" w:rsidP="00FB5401">
            <w:pPr>
              <w:spacing w:after="0" w:line="240" w:lineRule="auto"/>
              <w:jc w:val="both"/>
              <w:rPr>
                <w:rFonts w:ascii="Times New Roman" w:eastAsia="Times New Roman" w:hAnsi="Times New Roman" w:cs="Times New Roman"/>
                <w:sz w:val="20"/>
                <w:szCs w:val="20"/>
                <w:lang w:eastAsia="ru-RU"/>
              </w:rPr>
            </w:pPr>
          </w:p>
        </w:tc>
        <w:tc>
          <w:tcPr>
            <w:tcW w:w="1565" w:type="dxa"/>
            <w:shd w:val="clear" w:color="auto" w:fill="auto"/>
          </w:tcPr>
          <w:p w:rsidR="006E5322" w:rsidRPr="006B6A6D" w:rsidRDefault="006E5322" w:rsidP="00FB5401">
            <w:pPr>
              <w:spacing w:after="0" w:line="240" w:lineRule="auto"/>
              <w:jc w:val="center"/>
              <w:rPr>
                <w:rFonts w:ascii="Times New Roman" w:eastAsia="Times New Roman" w:hAnsi="Times New Roman" w:cs="Times New Roman"/>
                <w:sz w:val="20"/>
                <w:szCs w:val="20"/>
                <w:lang w:eastAsia="ru-RU"/>
              </w:rPr>
            </w:pPr>
            <w:r w:rsidRPr="006B6A6D">
              <w:rPr>
                <w:rFonts w:ascii="Times New Roman" w:hAnsi="Times New Roman" w:cs="Times New Roman"/>
                <w:sz w:val="20"/>
                <w:szCs w:val="20"/>
              </w:rPr>
              <w:t>Выплаты физическим лицам</w:t>
            </w:r>
          </w:p>
        </w:tc>
        <w:tc>
          <w:tcPr>
            <w:tcW w:w="1195" w:type="dxa"/>
            <w:shd w:val="clear" w:color="auto" w:fill="auto"/>
          </w:tcPr>
          <w:p w:rsidR="006E5322" w:rsidRPr="006B6A6D" w:rsidRDefault="00C272A5" w:rsidP="00FB5401">
            <w:pPr>
              <w:spacing w:after="0" w:line="240" w:lineRule="auto"/>
              <w:jc w:val="center"/>
              <w:rPr>
                <w:rFonts w:ascii="Times New Roman" w:eastAsia="Times New Roman" w:hAnsi="Times New Roman" w:cs="Times New Roman"/>
                <w:sz w:val="20"/>
                <w:szCs w:val="20"/>
                <w:lang w:eastAsia="ru-RU"/>
              </w:rPr>
            </w:pPr>
            <w:r w:rsidRPr="006B6A6D">
              <w:rPr>
                <w:rFonts w:ascii="Times New Roman" w:eastAsia="Times New Roman" w:hAnsi="Times New Roman" w:cs="Times New Roman"/>
                <w:sz w:val="20"/>
                <w:szCs w:val="20"/>
                <w:lang w:eastAsia="ru-RU"/>
              </w:rPr>
              <w:t>человек</w:t>
            </w:r>
          </w:p>
        </w:tc>
        <w:tc>
          <w:tcPr>
            <w:tcW w:w="993"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w:t>
            </w:r>
          </w:p>
        </w:tc>
        <w:tc>
          <w:tcPr>
            <w:tcW w:w="850"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2023</w:t>
            </w:r>
          </w:p>
        </w:tc>
        <w:tc>
          <w:tcPr>
            <w:tcW w:w="964"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992"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1134"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992"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851" w:type="dxa"/>
            <w:shd w:val="clear" w:color="auto" w:fill="auto"/>
          </w:tcPr>
          <w:p w:rsidR="006E5322" w:rsidRPr="007C32A3" w:rsidRDefault="00BB7B31"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1</w:t>
            </w:r>
          </w:p>
        </w:tc>
        <w:tc>
          <w:tcPr>
            <w:tcW w:w="879"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2376" w:type="dxa"/>
            <w:shd w:val="clear" w:color="auto" w:fill="auto"/>
          </w:tcPr>
          <w:p w:rsidR="006E5322" w:rsidRPr="007C32A3" w:rsidRDefault="006E5322" w:rsidP="00FB5401">
            <w:pPr>
              <w:spacing w:after="0" w:line="240" w:lineRule="auto"/>
              <w:rPr>
                <w:rFonts w:ascii="Times New Roman" w:eastAsia="Times New Roman" w:hAnsi="Times New Roman" w:cs="Times New Roman"/>
                <w:sz w:val="20"/>
                <w:szCs w:val="20"/>
                <w:lang w:eastAsia="ru-RU"/>
              </w:rPr>
            </w:pPr>
            <w:r w:rsidRPr="007C32A3">
              <w:rPr>
                <w:rFonts w:ascii="Times New Roman" w:hAnsi="Times New Roman" w:cs="Times New Roman"/>
                <w:sz w:val="20"/>
                <w:szCs w:val="20"/>
              </w:rPr>
              <w:t>Количество ветеранов Великой Отечественной войны, улучшивших жилищные условия</w:t>
            </w:r>
          </w:p>
        </w:tc>
      </w:tr>
      <w:tr w:rsidR="006E5322" w:rsidTr="00FB5401">
        <w:trPr>
          <w:trHeight w:val="305"/>
        </w:trPr>
        <w:tc>
          <w:tcPr>
            <w:tcW w:w="621" w:type="dxa"/>
            <w:shd w:val="clear" w:color="auto" w:fill="auto"/>
            <w:noWrap/>
          </w:tcPr>
          <w:p w:rsidR="006E5322" w:rsidRPr="007C32A3" w:rsidRDefault="006E5322" w:rsidP="00FB5401">
            <w:pPr>
              <w:spacing w:after="0" w:line="240" w:lineRule="auto"/>
              <w:jc w:val="both"/>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1.1.1.</w:t>
            </w:r>
          </w:p>
        </w:tc>
        <w:tc>
          <w:tcPr>
            <w:tcW w:w="15028" w:type="dxa"/>
            <w:gridSpan w:val="12"/>
            <w:shd w:val="clear" w:color="auto" w:fill="auto"/>
          </w:tcPr>
          <w:p w:rsidR="006E5322" w:rsidRPr="007C32A3" w:rsidRDefault="006E5322" w:rsidP="00FB5401">
            <w:pPr>
              <w:spacing w:after="0" w:line="240" w:lineRule="auto"/>
              <w:jc w:val="both"/>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Улучшили жилищные условия при бюджетной поддержке ветераны Великой Отечественной войны</w:t>
            </w:r>
          </w:p>
        </w:tc>
      </w:tr>
      <w:tr w:rsidR="006E5322" w:rsidTr="00FB5401">
        <w:trPr>
          <w:trHeight w:val="762"/>
        </w:trPr>
        <w:tc>
          <w:tcPr>
            <w:tcW w:w="621" w:type="dxa"/>
            <w:shd w:val="clear" w:color="auto" w:fill="auto"/>
            <w:noWrap/>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lastRenderedPageBreak/>
              <w:t>1.2.</w:t>
            </w:r>
          </w:p>
        </w:tc>
        <w:tc>
          <w:tcPr>
            <w:tcW w:w="2237" w:type="dxa"/>
            <w:shd w:val="clear" w:color="auto" w:fill="auto"/>
          </w:tcPr>
          <w:p w:rsidR="006E5322" w:rsidRPr="006B6A6D" w:rsidRDefault="00675A24" w:rsidP="00FB5401">
            <w:pPr>
              <w:spacing w:after="0" w:line="240" w:lineRule="auto"/>
              <w:rPr>
                <w:rFonts w:ascii="Times New Roman" w:eastAsia="Times New Roman" w:hAnsi="Times New Roman" w:cs="Times New Roman"/>
                <w:sz w:val="20"/>
                <w:szCs w:val="20"/>
                <w:lang w:eastAsia="ru-RU"/>
              </w:rPr>
            </w:pPr>
            <w:r w:rsidRPr="006B6A6D">
              <w:rPr>
                <w:rFonts w:ascii="Times New Roman" w:eastAsia="Times New Roman" w:hAnsi="Times New Roman" w:cs="Times New Roman"/>
                <w:sz w:val="20"/>
                <w:szCs w:val="20"/>
                <w:lang w:eastAsia="ru-RU"/>
              </w:rPr>
              <w:t>Оказана поддержка детям-сиротам, нуждающимся</w:t>
            </w:r>
            <w:r w:rsidR="006E5322" w:rsidRPr="006B6A6D">
              <w:rPr>
                <w:rFonts w:ascii="Times New Roman" w:eastAsia="Times New Roman" w:hAnsi="Times New Roman" w:cs="Times New Roman"/>
                <w:sz w:val="20"/>
                <w:szCs w:val="20"/>
                <w:lang w:eastAsia="ru-RU"/>
              </w:rPr>
              <w:t xml:space="preserve"> в улучшении жилищных условий</w:t>
            </w:r>
          </w:p>
        </w:tc>
        <w:tc>
          <w:tcPr>
            <w:tcW w:w="1565" w:type="dxa"/>
            <w:shd w:val="clear" w:color="auto" w:fill="auto"/>
          </w:tcPr>
          <w:p w:rsidR="006E5322" w:rsidRPr="006B6A6D" w:rsidRDefault="006E5322" w:rsidP="00FB5401">
            <w:pPr>
              <w:jc w:val="center"/>
              <w:rPr>
                <w:rFonts w:ascii="Times New Roman" w:hAnsi="Times New Roman" w:cs="Times New Roman"/>
                <w:sz w:val="20"/>
                <w:szCs w:val="20"/>
              </w:rPr>
            </w:pPr>
            <w:r w:rsidRPr="006B6A6D">
              <w:rPr>
                <w:rFonts w:ascii="Times New Roman" w:hAnsi="Times New Roman" w:cs="Times New Roman"/>
                <w:sz w:val="20"/>
                <w:szCs w:val="20"/>
              </w:rPr>
              <w:t>Выплаты физическим лицам</w:t>
            </w:r>
          </w:p>
        </w:tc>
        <w:tc>
          <w:tcPr>
            <w:tcW w:w="1195" w:type="dxa"/>
            <w:shd w:val="clear" w:color="auto" w:fill="auto"/>
          </w:tcPr>
          <w:p w:rsidR="006E5322" w:rsidRPr="006B6A6D" w:rsidRDefault="00C272A5" w:rsidP="00FB5401">
            <w:pPr>
              <w:jc w:val="center"/>
              <w:rPr>
                <w:rFonts w:ascii="Times New Roman" w:hAnsi="Times New Roman" w:cs="Times New Roman"/>
                <w:sz w:val="20"/>
                <w:szCs w:val="20"/>
              </w:rPr>
            </w:pPr>
            <w:r w:rsidRPr="006B6A6D">
              <w:rPr>
                <w:rFonts w:ascii="Times New Roman" w:hAnsi="Times New Roman" w:cs="Times New Roman"/>
                <w:sz w:val="20"/>
                <w:szCs w:val="20"/>
              </w:rPr>
              <w:t>человек</w:t>
            </w:r>
          </w:p>
        </w:tc>
        <w:tc>
          <w:tcPr>
            <w:tcW w:w="993" w:type="dxa"/>
            <w:shd w:val="clear" w:color="auto" w:fill="auto"/>
          </w:tcPr>
          <w:p w:rsidR="006E5322" w:rsidRPr="006B6A6D" w:rsidRDefault="006E5322" w:rsidP="00FB5401">
            <w:pPr>
              <w:jc w:val="center"/>
              <w:rPr>
                <w:rFonts w:ascii="Times New Roman" w:hAnsi="Times New Roman" w:cs="Times New Roman"/>
                <w:sz w:val="20"/>
                <w:szCs w:val="20"/>
              </w:rPr>
            </w:pPr>
            <w:r w:rsidRPr="006B6A6D">
              <w:rPr>
                <w:rFonts w:ascii="Times New Roman" w:hAnsi="Times New Roman" w:cs="Times New Roman"/>
                <w:sz w:val="20"/>
                <w:szCs w:val="20"/>
              </w:rPr>
              <w:t>-</w:t>
            </w:r>
          </w:p>
        </w:tc>
        <w:tc>
          <w:tcPr>
            <w:tcW w:w="850" w:type="dxa"/>
            <w:shd w:val="clear" w:color="auto" w:fill="auto"/>
          </w:tcPr>
          <w:p w:rsidR="006E5322" w:rsidRPr="006B6A6D" w:rsidRDefault="006E5322" w:rsidP="00FB5401">
            <w:pPr>
              <w:jc w:val="center"/>
              <w:rPr>
                <w:rFonts w:ascii="Times New Roman" w:hAnsi="Times New Roman" w:cs="Times New Roman"/>
                <w:sz w:val="20"/>
                <w:szCs w:val="20"/>
              </w:rPr>
            </w:pPr>
            <w:r w:rsidRPr="006B6A6D">
              <w:rPr>
                <w:rFonts w:ascii="Times New Roman" w:hAnsi="Times New Roman" w:cs="Times New Roman"/>
                <w:sz w:val="20"/>
                <w:szCs w:val="20"/>
              </w:rPr>
              <w:t>2023</w:t>
            </w:r>
          </w:p>
        </w:tc>
        <w:tc>
          <w:tcPr>
            <w:tcW w:w="964" w:type="dxa"/>
            <w:shd w:val="clear" w:color="auto" w:fill="auto"/>
          </w:tcPr>
          <w:p w:rsidR="006E5322" w:rsidRPr="006B6A6D" w:rsidRDefault="006E5322" w:rsidP="00FB5401">
            <w:pPr>
              <w:spacing w:after="0" w:line="240" w:lineRule="auto"/>
              <w:jc w:val="center"/>
              <w:rPr>
                <w:rFonts w:ascii="Times New Roman" w:eastAsia="Times New Roman" w:hAnsi="Times New Roman" w:cs="Times New Roman"/>
                <w:spacing w:val="-2"/>
                <w:sz w:val="20"/>
                <w:szCs w:val="20"/>
              </w:rPr>
            </w:pPr>
            <w:r w:rsidRPr="006B6A6D">
              <w:rPr>
                <w:rFonts w:ascii="Times New Roman" w:eastAsia="Times New Roman" w:hAnsi="Times New Roman" w:cs="Times New Roman"/>
                <w:spacing w:val="-2"/>
                <w:sz w:val="20"/>
                <w:szCs w:val="20"/>
              </w:rPr>
              <w:t>-</w:t>
            </w:r>
          </w:p>
        </w:tc>
        <w:tc>
          <w:tcPr>
            <w:tcW w:w="992" w:type="dxa"/>
            <w:shd w:val="clear" w:color="auto" w:fill="auto"/>
          </w:tcPr>
          <w:p w:rsidR="006E5322" w:rsidRPr="006B6A6D" w:rsidRDefault="00BE66EF" w:rsidP="00FB5401">
            <w:pPr>
              <w:spacing w:after="0" w:line="240" w:lineRule="auto"/>
              <w:jc w:val="center"/>
              <w:rPr>
                <w:rFonts w:ascii="Times New Roman" w:eastAsia="Times New Roman" w:hAnsi="Times New Roman" w:cs="Times New Roman"/>
                <w:spacing w:val="-2"/>
                <w:sz w:val="20"/>
                <w:szCs w:val="20"/>
              </w:rPr>
            </w:pPr>
            <w:r w:rsidRPr="006B6A6D">
              <w:rPr>
                <w:rFonts w:ascii="Times New Roman" w:eastAsia="Times New Roman" w:hAnsi="Times New Roman" w:cs="Times New Roman"/>
                <w:spacing w:val="-2"/>
                <w:sz w:val="20"/>
                <w:szCs w:val="20"/>
              </w:rPr>
              <w:t>1</w:t>
            </w:r>
          </w:p>
        </w:tc>
        <w:tc>
          <w:tcPr>
            <w:tcW w:w="1134" w:type="dxa"/>
            <w:shd w:val="clear" w:color="auto" w:fill="auto"/>
          </w:tcPr>
          <w:p w:rsidR="006E5322" w:rsidRPr="006B6A6D" w:rsidRDefault="006E5322" w:rsidP="00FB5401">
            <w:pPr>
              <w:spacing w:after="0" w:line="240" w:lineRule="auto"/>
              <w:jc w:val="center"/>
              <w:rPr>
                <w:rFonts w:ascii="Times New Roman" w:eastAsia="Times New Roman" w:hAnsi="Times New Roman" w:cs="Times New Roman"/>
                <w:spacing w:val="-2"/>
                <w:sz w:val="20"/>
                <w:szCs w:val="20"/>
              </w:rPr>
            </w:pPr>
            <w:r w:rsidRPr="006B6A6D">
              <w:rPr>
                <w:rFonts w:ascii="Times New Roman" w:eastAsia="Times New Roman" w:hAnsi="Times New Roman" w:cs="Times New Roman"/>
                <w:spacing w:val="-2"/>
                <w:sz w:val="20"/>
                <w:szCs w:val="20"/>
              </w:rPr>
              <w:t>-</w:t>
            </w:r>
          </w:p>
        </w:tc>
        <w:tc>
          <w:tcPr>
            <w:tcW w:w="992"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851" w:type="dxa"/>
            <w:shd w:val="clear" w:color="auto" w:fill="auto"/>
          </w:tcPr>
          <w:p w:rsidR="006E5322" w:rsidRPr="007C32A3" w:rsidRDefault="00BE66EF" w:rsidP="00FB5401">
            <w:pPr>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tc>
        <w:tc>
          <w:tcPr>
            <w:tcW w:w="879"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2376" w:type="dxa"/>
            <w:shd w:val="clear" w:color="auto" w:fill="auto"/>
          </w:tcPr>
          <w:p w:rsidR="006E5322" w:rsidRPr="007C32A3" w:rsidRDefault="006E5322" w:rsidP="00FB5401">
            <w:pPr>
              <w:spacing w:after="0" w:line="240" w:lineRule="auto"/>
              <w:rPr>
                <w:rFonts w:ascii="Times New Roman" w:eastAsia="Times New Roman" w:hAnsi="Times New Roman" w:cs="Times New Roman"/>
                <w:sz w:val="20"/>
                <w:szCs w:val="20"/>
                <w:lang w:eastAsia="ru-RU"/>
              </w:rPr>
            </w:pPr>
            <w:r w:rsidRPr="007C32A3">
              <w:rPr>
                <w:rFonts w:ascii="Times New Roman" w:hAnsi="Times New Roman" w:cs="Times New Roman"/>
                <w:sz w:val="20"/>
                <w:szCs w:val="20"/>
              </w:rPr>
              <w:t>Количество детей-сирот, детей, оставшихся без попечения родителей, и лиц из их числа, обеспеченных жилыми помещениями</w:t>
            </w:r>
          </w:p>
        </w:tc>
      </w:tr>
      <w:tr w:rsidR="006E5322" w:rsidTr="00FB5401">
        <w:trPr>
          <w:trHeight w:val="335"/>
        </w:trPr>
        <w:tc>
          <w:tcPr>
            <w:tcW w:w="621" w:type="dxa"/>
            <w:shd w:val="clear" w:color="auto" w:fill="auto"/>
            <w:noWrap/>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1.2.1</w:t>
            </w:r>
          </w:p>
        </w:tc>
        <w:tc>
          <w:tcPr>
            <w:tcW w:w="15028" w:type="dxa"/>
            <w:gridSpan w:val="12"/>
            <w:shd w:val="clear" w:color="auto" w:fill="auto"/>
          </w:tcPr>
          <w:p w:rsidR="006E5322" w:rsidRPr="007C32A3" w:rsidRDefault="006E5322" w:rsidP="00FB5401">
            <w:pPr>
              <w:autoSpaceDE w:val="0"/>
              <w:autoSpaceDN w:val="0"/>
              <w:adjustRightInd w:val="0"/>
              <w:spacing w:after="0" w:line="240" w:lineRule="auto"/>
              <w:rPr>
                <w:rFonts w:ascii="Times New Roman" w:hAnsi="Times New Roman" w:cs="Times New Roman"/>
                <w:sz w:val="20"/>
                <w:szCs w:val="20"/>
              </w:rPr>
            </w:pPr>
            <w:r w:rsidRPr="007C32A3">
              <w:rPr>
                <w:rFonts w:ascii="Times New Roman" w:hAnsi="Times New Roman" w:cs="Times New Roman"/>
                <w:sz w:val="20"/>
                <w:szCs w:val="20"/>
              </w:rPr>
              <w:t>Обеспечены жилыми помещениями дети-сироты и дети, оставшиеся без попечения родителей, и лица из их числа</w:t>
            </w:r>
          </w:p>
          <w:p w:rsidR="006E5322" w:rsidRPr="007C32A3" w:rsidRDefault="006E5322" w:rsidP="00FB5401">
            <w:pPr>
              <w:spacing w:after="0" w:line="240" w:lineRule="auto"/>
              <w:jc w:val="both"/>
              <w:rPr>
                <w:rFonts w:ascii="Times New Roman" w:eastAsia="Times New Roman" w:hAnsi="Times New Roman" w:cs="Times New Roman"/>
                <w:sz w:val="20"/>
                <w:szCs w:val="20"/>
                <w:lang w:eastAsia="ru-RU"/>
              </w:rPr>
            </w:pPr>
          </w:p>
        </w:tc>
      </w:tr>
      <w:tr w:rsidR="006E5322" w:rsidTr="00FB5401">
        <w:trPr>
          <w:trHeight w:val="372"/>
        </w:trPr>
        <w:tc>
          <w:tcPr>
            <w:tcW w:w="621" w:type="dxa"/>
            <w:shd w:val="clear" w:color="auto" w:fill="auto"/>
            <w:noWrap/>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1.3</w:t>
            </w:r>
          </w:p>
        </w:tc>
        <w:tc>
          <w:tcPr>
            <w:tcW w:w="2237" w:type="dxa"/>
            <w:shd w:val="clear" w:color="auto" w:fill="auto"/>
          </w:tcPr>
          <w:p w:rsidR="006E5322" w:rsidRPr="007C32A3" w:rsidRDefault="006E5322" w:rsidP="00FB5401">
            <w:pPr>
              <w:spacing w:after="0" w:line="240" w:lineRule="auto"/>
              <w:rPr>
                <w:rFonts w:ascii="Times New Roman" w:eastAsia="Times New Roman" w:hAnsi="Times New Roman" w:cs="Times New Roman"/>
                <w:sz w:val="20"/>
                <w:szCs w:val="20"/>
                <w:lang w:eastAsia="ru-RU"/>
              </w:rPr>
            </w:pPr>
            <w:r w:rsidRPr="007C32A3">
              <w:rPr>
                <w:rFonts w:ascii="Times New Roman" w:hAnsi="Times New Roman" w:cs="Times New Roman"/>
                <w:sz w:val="20"/>
                <w:szCs w:val="20"/>
              </w:rPr>
              <w:t>Оказана поддержка в ремонте жилых помещений, в которых дети – сироты и дети, оставшиеся без попечения родителей, является нанимателями жилых помещений</w:t>
            </w:r>
          </w:p>
        </w:tc>
        <w:tc>
          <w:tcPr>
            <w:tcW w:w="1565"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hAnsi="Times New Roman" w:cs="Times New Roman"/>
                <w:sz w:val="20"/>
                <w:szCs w:val="20"/>
              </w:rPr>
              <w:t>Выплаты физическим лицам</w:t>
            </w:r>
          </w:p>
        </w:tc>
        <w:tc>
          <w:tcPr>
            <w:tcW w:w="1195" w:type="dxa"/>
            <w:shd w:val="clear" w:color="auto" w:fill="auto"/>
          </w:tcPr>
          <w:p w:rsidR="006E5322" w:rsidRPr="007C32A3" w:rsidRDefault="00C272A5" w:rsidP="00FB5401">
            <w:pPr>
              <w:jc w:val="center"/>
              <w:rPr>
                <w:rFonts w:ascii="Times New Roman" w:hAnsi="Times New Roman" w:cs="Times New Roman"/>
                <w:sz w:val="20"/>
                <w:szCs w:val="20"/>
              </w:rPr>
            </w:pPr>
            <w:proofErr w:type="spellStart"/>
            <w:proofErr w:type="gramStart"/>
            <w:r w:rsidRPr="006B6A6D">
              <w:rPr>
                <w:rFonts w:ascii="Times New Roman" w:hAnsi="Times New Roman" w:cs="Times New Roman"/>
                <w:sz w:val="20"/>
                <w:szCs w:val="20"/>
              </w:rPr>
              <w:t>шт</w:t>
            </w:r>
            <w:proofErr w:type="spellEnd"/>
            <w:proofErr w:type="gramEnd"/>
          </w:p>
        </w:tc>
        <w:tc>
          <w:tcPr>
            <w:tcW w:w="993" w:type="dxa"/>
            <w:shd w:val="clear" w:color="auto" w:fill="auto"/>
          </w:tcPr>
          <w:p w:rsidR="006E5322" w:rsidRPr="007C32A3" w:rsidRDefault="006E5322" w:rsidP="00FB5401">
            <w:pPr>
              <w:jc w:val="center"/>
              <w:rPr>
                <w:rFonts w:ascii="Times New Roman" w:hAnsi="Times New Roman" w:cs="Times New Roman"/>
                <w:sz w:val="20"/>
                <w:szCs w:val="20"/>
              </w:rPr>
            </w:pPr>
            <w:r w:rsidRPr="007C32A3">
              <w:rPr>
                <w:rFonts w:ascii="Times New Roman" w:hAnsi="Times New Roman" w:cs="Times New Roman"/>
                <w:sz w:val="20"/>
                <w:szCs w:val="20"/>
              </w:rPr>
              <w:t>-</w:t>
            </w:r>
          </w:p>
        </w:tc>
        <w:tc>
          <w:tcPr>
            <w:tcW w:w="850" w:type="dxa"/>
            <w:shd w:val="clear" w:color="auto" w:fill="auto"/>
          </w:tcPr>
          <w:p w:rsidR="006E5322" w:rsidRPr="007C32A3" w:rsidRDefault="006E5322" w:rsidP="00FB5401">
            <w:pPr>
              <w:jc w:val="center"/>
              <w:rPr>
                <w:rFonts w:ascii="Times New Roman" w:hAnsi="Times New Roman" w:cs="Times New Roman"/>
                <w:sz w:val="20"/>
                <w:szCs w:val="20"/>
              </w:rPr>
            </w:pPr>
            <w:r w:rsidRPr="007C32A3">
              <w:rPr>
                <w:rFonts w:ascii="Times New Roman" w:hAnsi="Times New Roman" w:cs="Times New Roman"/>
                <w:sz w:val="20"/>
                <w:szCs w:val="20"/>
              </w:rPr>
              <w:t>2023</w:t>
            </w:r>
          </w:p>
        </w:tc>
        <w:tc>
          <w:tcPr>
            <w:tcW w:w="964"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1</w:t>
            </w:r>
          </w:p>
        </w:tc>
        <w:tc>
          <w:tcPr>
            <w:tcW w:w="992"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1134"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992"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851"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879" w:type="dxa"/>
            <w:shd w:val="clear" w:color="auto" w:fill="auto"/>
          </w:tcPr>
          <w:p w:rsidR="006E5322" w:rsidRPr="007C32A3" w:rsidRDefault="006E5322" w:rsidP="00FB5401">
            <w:pPr>
              <w:spacing w:after="0" w:line="240" w:lineRule="auto"/>
              <w:jc w:val="center"/>
              <w:rPr>
                <w:rFonts w:ascii="Times New Roman" w:eastAsia="Times New Roman" w:hAnsi="Times New Roman" w:cs="Times New Roman"/>
                <w:spacing w:val="-2"/>
                <w:sz w:val="20"/>
                <w:szCs w:val="20"/>
              </w:rPr>
            </w:pPr>
            <w:r w:rsidRPr="007C32A3">
              <w:rPr>
                <w:rFonts w:ascii="Times New Roman" w:eastAsia="Times New Roman" w:hAnsi="Times New Roman" w:cs="Times New Roman"/>
                <w:spacing w:val="-2"/>
                <w:sz w:val="20"/>
                <w:szCs w:val="20"/>
              </w:rPr>
              <w:t>-</w:t>
            </w:r>
          </w:p>
        </w:tc>
        <w:tc>
          <w:tcPr>
            <w:tcW w:w="2376" w:type="dxa"/>
            <w:shd w:val="clear" w:color="auto" w:fill="auto"/>
          </w:tcPr>
          <w:p w:rsidR="006E5322" w:rsidRPr="007C32A3" w:rsidRDefault="006E5322" w:rsidP="00FB5401">
            <w:pPr>
              <w:spacing w:after="0" w:line="240" w:lineRule="auto"/>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Количество отремонтированных жилых помещений, в которых дети – сироты и дети, оставшиеся без попечения родителей, являются нанимателями жилых помещений</w:t>
            </w:r>
          </w:p>
        </w:tc>
      </w:tr>
      <w:tr w:rsidR="006E5322" w:rsidTr="00FB5401">
        <w:trPr>
          <w:trHeight w:val="263"/>
        </w:trPr>
        <w:tc>
          <w:tcPr>
            <w:tcW w:w="621" w:type="dxa"/>
            <w:shd w:val="clear" w:color="auto" w:fill="auto"/>
            <w:noWrap/>
          </w:tcPr>
          <w:p w:rsidR="006E5322" w:rsidRPr="007C32A3" w:rsidRDefault="006E5322" w:rsidP="00FB5401">
            <w:pPr>
              <w:spacing w:after="0" w:line="240" w:lineRule="auto"/>
              <w:jc w:val="center"/>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1.3.1.</w:t>
            </w:r>
          </w:p>
        </w:tc>
        <w:tc>
          <w:tcPr>
            <w:tcW w:w="15028" w:type="dxa"/>
            <w:gridSpan w:val="12"/>
            <w:shd w:val="clear" w:color="auto" w:fill="auto"/>
          </w:tcPr>
          <w:p w:rsidR="006E5322" w:rsidRPr="007C32A3" w:rsidRDefault="006E5322" w:rsidP="00FB5401">
            <w:pPr>
              <w:autoSpaceDE w:val="0"/>
              <w:autoSpaceDN w:val="0"/>
              <w:adjustRightInd w:val="0"/>
              <w:spacing w:after="0" w:line="240" w:lineRule="auto"/>
              <w:rPr>
                <w:rFonts w:ascii="Times New Roman" w:hAnsi="Times New Roman" w:cs="Times New Roman"/>
                <w:sz w:val="20"/>
                <w:szCs w:val="20"/>
              </w:rPr>
            </w:pPr>
            <w:r w:rsidRPr="007C32A3">
              <w:rPr>
                <w:rFonts w:ascii="Times New Roman" w:eastAsia="Times New Roman" w:hAnsi="Times New Roman" w:cs="Times New Roman"/>
                <w:sz w:val="20"/>
                <w:szCs w:val="20"/>
                <w:lang w:eastAsia="ru-RU"/>
              </w:rPr>
              <w:t>Обеспечен ремонт</w:t>
            </w:r>
            <w:r w:rsidRPr="007C32A3">
              <w:rPr>
                <w:rFonts w:ascii="Times New Roman" w:hAnsi="Times New Roman" w:cs="Times New Roman"/>
                <w:sz w:val="20"/>
                <w:szCs w:val="20"/>
              </w:rPr>
              <w:t xml:space="preserve"> жилых помещений, в которых дети – сироты  и  дети, оставшиеся без попечения родителей, являются нанимателями жилых помещений</w:t>
            </w:r>
          </w:p>
          <w:p w:rsidR="006E5322" w:rsidRPr="007C32A3" w:rsidRDefault="006E5322" w:rsidP="00FB5401">
            <w:pPr>
              <w:spacing w:after="0" w:line="240" w:lineRule="auto"/>
              <w:jc w:val="both"/>
              <w:rPr>
                <w:rFonts w:ascii="Times New Roman" w:eastAsia="Times New Roman" w:hAnsi="Times New Roman" w:cs="Times New Roman"/>
                <w:sz w:val="20"/>
                <w:szCs w:val="20"/>
                <w:lang w:eastAsia="ru-RU"/>
              </w:rPr>
            </w:pPr>
            <w:r w:rsidRPr="007C32A3">
              <w:rPr>
                <w:rFonts w:ascii="Times New Roman" w:eastAsia="Times New Roman" w:hAnsi="Times New Roman" w:cs="Times New Roman"/>
                <w:sz w:val="20"/>
                <w:szCs w:val="20"/>
                <w:lang w:eastAsia="ru-RU"/>
              </w:rPr>
              <w:t xml:space="preserve">  </w:t>
            </w:r>
          </w:p>
        </w:tc>
      </w:tr>
    </w:tbl>
    <w:p w:rsidR="006E5322" w:rsidRDefault="006E5322" w:rsidP="006E5322">
      <w:r>
        <w:br w:type="page" w:clear="all"/>
      </w:r>
    </w:p>
    <w:p w:rsidR="00B61C7F" w:rsidRDefault="00B61C7F" w:rsidP="00857A56">
      <w:pPr>
        <w:spacing w:after="0" w:line="240" w:lineRule="auto"/>
        <w:ind w:left="360"/>
        <w:jc w:val="center"/>
        <w:rPr>
          <w:rFonts w:ascii="Times New Roman" w:eastAsia="Times New Roman" w:hAnsi="Times New Roman" w:cs="Times New Roman"/>
          <w:b/>
          <w:bCs/>
          <w:color w:val="000000"/>
          <w:sz w:val="24"/>
          <w:szCs w:val="24"/>
          <w:lang w:eastAsia="ru-RU"/>
        </w:rPr>
      </w:pPr>
    </w:p>
    <w:p w:rsidR="00B61C7F" w:rsidRDefault="00B61C7F" w:rsidP="00857A56">
      <w:pPr>
        <w:spacing w:after="0" w:line="240" w:lineRule="auto"/>
        <w:ind w:left="360"/>
        <w:jc w:val="center"/>
        <w:rPr>
          <w:rFonts w:ascii="Times New Roman" w:eastAsia="Times New Roman" w:hAnsi="Times New Roman" w:cs="Times New Roman"/>
          <w:b/>
          <w:bCs/>
          <w:color w:val="000000"/>
          <w:sz w:val="24"/>
          <w:szCs w:val="24"/>
          <w:lang w:eastAsia="ru-RU"/>
        </w:rPr>
      </w:pPr>
    </w:p>
    <w:p w:rsidR="006E5322" w:rsidRPr="00857A56" w:rsidRDefault="00857A56" w:rsidP="00857A56">
      <w:pPr>
        <w:spacing w:after="0" w:line="240" w:lineRule="auto"/>
        <w:ind w:left="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6E5322" w:rsidRPr="00857A56">
        <w:rPr>
          <w:rFonts w:ascii="Times New Roman" w:eastAsia="Times New Roman" w:hAnsi="Times New Roman" w:cs="Times New Roman"/>
          <w:b/>
          <w:bCs/>
          <w:color w:val="000000"/>
          <w:sz w:val="24"/>
          <w:szCs w:val="24"/>
          <w:lang w:eastAsia="ru-RU"/>
        </w:rPr>
        <w:t>Финансовое обеспечение комплекса процессных мероприятий 1</w:t>
      </w:r>
    </w:p>
    <w:p w:rsidR="00857A56" w:rsidRPr="00857A56" w:rsidRDefault="00857A56" w:rsidP="00857A56">
      <w:pPr>
        <w:pStyle w:val="a0"/>
        <w:spacing w:after="0" w:line="240" w:lineRule="auto"/>
        <w:rPr>
          <w:rFonts w:ascii="Times New Roman" w:eastAsia="Times New Roman" w:hAnsi="Times New Roman" w:cs="Times New Roman"/>
          <w:b/>
          <w:bCs/>
          <w:color w:val="000000"/>
          <w:sz w:val="24"/>
          <w:szCs w:val="24"/>
          <w:lang w:eastAsia="ru-RU"/>
        </w:rPr>
      </w:pPr>
    </w:p>
    <w:p w:rsidR="00B61C7F" w:rsidRDefault="00B61C7F" w:rsidP="00B61C7F">
      <w:pPr>
        <w:spacing w:after="0" w:line="240" w:lineRule="auto"/>
        <w:jc w:val="center"/>
        <w:rPr>
          <w:rFonts w:ascii="Times New Roman" w:eastAsia="Times New Roman" w:hAnsi="Times New Roman" w:cs="Times New Roman"/>
          <w:bCs/>
          <w:color w:val="000000"/>
          <w:sz w:val="26"/>
          <w:szCs w:val="26"/>
          <w:lang w:eastAsia="ru-RU"/>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
        <w:gridCol w:w="4689"/>
        <w:gridCol w:w="2274"/>
        <w:gridCol w:w="986"/>
        <w:gridCol w:w="1281"/>
        <w:gridCol w:w="1134"/>
        <w:gridCol w:w="994"/>
        <w:gridCol w:w="1136"/>
        <w:gridCol w:w="1133"/>
        <w:gridCol w:w="1276"/>
      </w:tblGrid>
      <w:tr w:rsidR="00B61C7F" w:rsidTr="00A23F88">
        <w:trPr>
          <w:cantSplit/>
          <w:trHeight w:val="186"/>
          <w:tblHeader/>
        </w:trPr>
        <w:tc>
          <w:tcPr>
            <w:tcW w:w="4697" w:type="dxa"/>
            <w:gridSpan w:val="2"/>
            <w:vMerge w:val="restart"/>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vertAlign w:val="superscript"/>
                <w:lang w:eastAsia="ru-RU"/>
              </w:rPr>
            </w:pPr>
            <w:r w:rsidRPr="00220656">
              <w:rPr>
                <w:rFonts w:ascii="Times New Roman" w:eastAsia="Times New Roman" w:hAnsi="Times New Roman" w:cs="Times New Roman"/>
                <w:b/>
                <w:sz w:val="20"/>
                <w:szCs w:val="20"/>
                <w:lang w:eastAsia="ru-RU"/>
              </w:rPr>
              <w:t>Наименование мероприятия (результата) и источники финансирования</w:t>
            </w:r>
          </w:p>
        </w:tc>
        <w:tc>
          <w:tcPr>
            <w:tcW w:w="2274" w:type="dxa"/>
            <w:vMerge w:val="restart"/>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Код бюджетной классификации</w:t>
            </w:r>
          </w:p>
        </w:tc>
        <w:tc>
          <w:tcPr>
            <w:tcW w:w="7940" w:type="dxa"/>
            <w:gridSpan w:val="7"/>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Объем финансового обеспечения по годам реализации (тыс. рублей)</w:t>
            </w:r>
          </w:p>
        </w:tc>
      </w:tr>
      <w:tr w:rsidR="00B61C7F" w:rsidTr="00A23F88">
        <w:trPr>
          <w:cantSplit/>
          <w:trHeight w:val="248"/>
          <w:tblHeader/>
        </w:trPr>
        <w:tc>
          <w:tcPr>
            <w:tcW w:w="4697" w:type="dxa"/>
            <w:gridSpan w:val="2"/>
            <w:vMerge/>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p>
        </w:tc>
        <w:tc>
          <w:tcPr>
            <w:tcW w:w="2274" w:type="dxa"/>
            <w:vMerge/>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p>
        </w:tc>
        <w:tc>
          <w:tcPr>
            <w:tcW w:w="986"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2025</w:t>
            </w:r>
          </w:p>
        </w:tc>
        <w:tc>
          <w:tcPr>
            <w:tcW w:w="1281"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2026</w:t>
            </w:r>
          </w:p>
        </w:tc>
        <w:tc>
          <w:tcPr>
            <w:tcW w:w="1134"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2027</w:t>
            </w:r>
          </w:p>
        </w:tc>
        <w:tc>
          <w:tcPr>
            <w:tcW w:w="994"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2028</w:t>
            </w:r>
          </w:p>
        </w:tc>
        <w:tc>
          <w:tcPr>
            <w:tcW w:w="1136"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2029</w:t>
            </w:r>
          </w:p>
        </w:tc>
        <w:tc>
          <w:tcPr>
            <w:tcW w:w="1133"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2030</w:t>
            </w:r>
          </w:p>
        </w:tc>
        <w:tc>
          <w:tcPr>
            <w:tcW w:w="1276" w:type="dxa"/>
            <w:shd w:val="clear" w:color="auto" w:fill="FFFFFF"/>
            <w:vAlign w:val="center"/>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Всего</w:t>
            </w:r>
          </w:p>
        </w:tc>
      </w:tr>
      <w:tr w:rsidR="00B61C7F" w:rsidTr="00A23F88">
        <w:trPr>
          <w:cantSplit/>
        </w:trPr>
        <w:tc>
          <w:tcPr>
            <w:tcW w:w="4697" w:type="dxa"/>
            <w:gridSpan w:val="2"/>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1</w:t>
            </w:r>
          </w:p>
        </w:tc>
        <w:tc>
          <w:tcPr>
            <w:tcW w:w="2274"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2</w:t>
            </w:r>
          </w:p>
        </w:tc>
        <w:tc>
          <w:tcPr>
            <w:tcW w:w="986"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3</w:t>
            </w:r>
          </w:p>
        </w:tc>
        <w:tc>
          <w:tcPr>
            <w:tcW w:w="1281"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4</w:t>
            </w:r>
          </w:p>
        </w:tc>
        <w:tc>
          <w:tcPr>
            <w:tcW w:w="1134"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5</w:t>
            </w:r>
          </w:p>
        </w:tc>
        <w:tc>
          <w:tcPr>
            <w:tcW w:w="994"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5</w:t>
            </w:r>
          </w:p>
        </w:tc>
        <w:tc>
          <w:tcPr>
            <w:tcW w:w="1136"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7</w:t>
            </w:r>
          </w:p>
        </w:tc>
        <w:tc>
          <w:tcPr>
            <w:tcW w:w="1133"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8</w:t>
            </w:r>
          </w:p>
        </w:tc>
        <w:tc>
          <w:tcPr>
            <w:tcW w:w="1276" w:type="dxa"/>
            <w:shd w:val="clear" w:color="auto" w:fill="FFFFFF"/>
          </w:tcPr>
          <w:p w:rsidR="00B61C7F" w:rsidRPr="00220656" w:rsidRDefault="00B61C7F" w:rsidP="00A23F88">
            <w:pPr>
              <w:spacing w:after="0" w:line="240" w:lineRule="auto"/>
              <w:jc w:val="center"/>
              <w:rPr>
                <w:rFonts w:ascii="Times New Roman" w:eastAsia="Times New Roman" w:hAnsi="Times New Roman" w:cs="Times New Roman"/>
                <w:b/>
                <w:sz w:val="20"/>
                <w:szCs w:val="20"/>
                <w:lang w:eastAsia="ru-RU"/>
              </w:rPr>
            </w:pPr>
            <w:r w:rsidRPr="00220656">
              <w:rPr>
                <w:rFonts w:ascii="Times New Roman" w:eastAsia="Times New Roman" w:hAnsi="Times New Roman" w:cs="Times New Roman"/>
                <w:b/>
                <w:sz w:val="20"/>
                <w:szCs w:val="20"/>
                <w:lang w:eastAsia="ru-RU"/>
              </w:rPr>
              <w:t>9</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510"/>
        </w:trPr>
        <w:tc>
          <w:tcPr>
            <w:tcW w:w="14903" w:type="dxa"/>
            <w:gridSpan w:val="9"/>
            <w:tcBorders>
              <w:top w:val="single" w:sz="4" w:space="0" w:color="auto"/>
              <w:left w:val="single" w:sz="4" w:space="0" w:color="auto"/>
              <w:bottom w:val="single" w:sz="4" w:space="0" w:color="auto"/>
              <w:right w:val="single" w:sz="4" w:space="0" w:color="auto"/>
            </w:tcBorders>
            <w:shd w:val="clear" w:color="auto" w:fill="auto"/>
            <w:hideMark/>
          </w:tcPr>
          <w:p w:rsidR="00B61C7F" w:rsidRPr="008A4F28" w:rsidRDefault="00B61C7F" w:rsidP="00A23F88">
            <w:pPr>
              <w:spacing w:after="0" w:line="240" w:lineRule="auto"/>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Задача «Обеспечение жильем отдельных категорий граждан»</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855"/>
        </w:trPr>
        <w:tc>
          <w:tcPr>
            <w:tcW w:w="4689" w:type="dxa"/>
            <w:tcBorders>
              <w:top w:val="nil"/>
              <w:left w:val="single" w:sz="4" w:space="0" w:color="auto"/>
              <w:bottom w:val="single" w:sz="4" w:space="0" w:color="auto"/>
              <w:right w:val="single" w:sz="4" w:space="0" w:color="auto"/>
            </w:tcBorders>
            <w:shd w:val="clear" w:color="auto" w:fill="auto"/>
            <w:hideMark/>
          </w:tcPr>
          <w:p w:rsidR="00B61C7F" w:rsidRPr="009D18CA" w:rsidRDefault="00B61C7F" w:rsidP="00A23F88">
            <w:pPr>
              <w:spacing w:after="0" w:line="240" w:lineRule="auto"/>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1.К</w:t>
            </w:r>
            <w:r>
              <w:rPr>
                <w:rFonts w:ascii="Times New Roman" w:eastAsia="Times New Roman" w:hAnsi="Times New Roman" w:cs="Times New Roman"/>
                <w:b/>
                <w:bCs/>
                <w:sz w:val="20"/>
                <w:szCs w:val="20"/>
                <w:lang w:eastAsia="ru-RU"/>
              </w:rPr>
              <w:t>омплекс процессных мероприятий «</w:t>
            </w:r>
            <w:r w:rsidRPr="009D18CA">
              <w:rPr>
                <w:rFonts w:ascii="Times New Roman" w:eastAsia="Times New Roman" w:hAnsi="Times New Roman" w:cs="Times New Roman"/>
                <w:b/>
                <w:bCs/>
                <w:sz w:val="20"/>
                <w:szCs w:val="20"/>
                <w:lang w:eastAsia="ru-RU"/>
              </w:rPr>
              <w:t>Развитие мер по обеспечению жил</w:t>
            </w:r>
            <w:r>
              <w:rPr>
                <w:rFonts w:ascii="Times New Roman" w:eastAsia="Times New Roman" w:hAnsi="Times New Roman" w:cs="Times New Roman"/>
                <w:b/>
                <w:bCs/>
                <w:sz w:val="20"/>
                <w:szCs w:val="20"/>
                <w:lang w:eastAsia="ru-RU"/>
              </w:rPr>
              <w:t>ьем отдельных категорий граждан» (всего), в том числе:</w:t>
            </w:r>
          </w:p>
        </w:tc>
        <w:tc>
          <w:tcPr>
            <w:tcW w:w="2274" w:type="dxa"/>
            <w:vMerge w:val="restart"/>
            <w:tcBorders>
              <w:top w:val="nil"/>
              <w:left w:val="nil"/>
              <w:right w:val="single" w:sz="4" w:space="0" w:color="auto"/>
            </w:tcBorders>
            <w:shd w:val="clear" w:color="auto" w:fill="auto"/>
            <w:hideMark/>
          </w:tcPr>
          <w:p w:rsidR="00B61C7F" w:rsidRDefault="00B61C7F" w:rsidP="00A23F88">
            <w:pPr>
              <w:spacing w:after="0" w:line="240" w:lineRule="auto"/>
              <w:jc w:val="center"/>
              <w:rPr>
                <w:rFonts w:ascii="Times New Roman" w:eastAsia="Times New Roman" w:hAnsi="Times New Roman" w:cs="Times New Roman"/>
                <w:b/>
                <w:bCs/>
                <w:sz w:val="20"/>
                <w:szCs w:val="20"/>
                <w:lang w:eastAsia="ru-RU"/>
              </w:rPr>
            </w:pPr>
          </w:p>
          <w:p w:rsidR="00B61C7F" w:rsidRPr="009D18CA" w:rsidRDefault="00B61C7F" w:rsidP="00A23F88">
            <w:pPr>
              <w:spacing w:after="0" w:line="240" w:lineRule="auto"/>
              <w:jc w:val="center"/>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06 4 01 00000</w:t>
            </w:r>
          </w:p>
          <w:p w:rsidR="00B61C7F" w:rsidRPr="009D18CA" w:rsidRDefault="00B61C7F" w:rsidP="00A23F88">
            <w:pPr>
              <w:spacing w:after="0" w:line="240" w:lineRule="auto"/>
              <w:jc w:val="center"/>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 </w:t>
            </w:r>
          </w:p>
          <w:p w:rsidR="00B61C7F" w:rsidRPr="009D18CA" w:rsidRDefault="00B61C7F" w:rsidP="00A23F88">
            <w:pPr>
              <w:spacing w:after="0" w:line="240" w:lineRule="auto"/>
              <w:jc w:val="center"/>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 </w:t>
            </w:r>
          </w:p>
          <w:p w:rsidR="00B61C7F" w:rsidRPr="009D18CA" w:rsidRDefault="00B61C7F" w:rsidP="00A23F88">
            <w:pPr>
              <w:spacing w:after="0" w:line="240" w:lineRule="auto"/>
              <w:jc w:val="center"/>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 </w:t>
            </w:r>
          </w:p>
          <w:p w:rsidR="00B61C7F" w:rsidRPr="009D18CA" w:rsidRDefault="00B61C7F" w:rsidP="00A23F88">
            <w:pPr>
              <w:spacing w:after="0" w:line="240" w:lineRule="auto"/>
              <w:jc w:val="center"/>
              <w:rPr>
                <w:rFonts w:ascii="Times New Roman" w:eastAsia="Times New Roman" w:hAnsi="Times New Roman" w:cs="Times New Roman"/>
                <w:b/>
                <w:bCs/>
                <w:sz w:val="20"/>
                <w:szCs w:val="20"/>
                <w:lang w:eastAsia="ru-RU"/>
              </w:rPr>
            </w:pPr>
            <w:r w:rsidRPr="009D18CA">
              <w:rPr>
                <w:rFonts w:ascii="Times New Roman" w:eastAsia="Times New Roman" w:hAnsi="Times New Roman" w:cs="Times New Roman"/>
                <w:b/>
                <w:bCs/>
                <w:sz w:val="20"/>
                <w:szCs w:val="20"/>
                <w:lang w:eastAsia="ru-RU"/>
              </w:rPr>
              <w:t> </w:t>
            </w:r>
          </w:p>
        </w:tc>
        <w:tc>
          <w:tcPr>
            <w:tcW w:w="98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327,5</w:t>
            </w:r>
          </w:p>
        </w:tc>
        <w:tc>
          <w:tcPr>
            <w:tcW w:w="1281"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6 360,5</w:t>
            </w:r>
          </w:p>
        </w:tc>
        <w:tc>
          <w:tcPr>
            <w:tcW w:w="1134"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3 236,868</w:t>
            </w:r>
          </w:p>
        </w:tc>
        <w:tc>
          <w:tcPr>
            <w:tcW w:w="1133"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9 924,868</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30"/>
        </w:trPr>
        <w:tc>
          <w:tcPr>
            <w:tcW w:w="4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1C7F" w:rsidRPr="000C48CF" w:rsidRDefault="00B61C7F" w:rsidP="00A23F88">
            <w:pPr>
              <w:spacing w:after="0" w:line="240" w:lineRule="auto"/>
              <w:rPr>
                <w:rFonts w:ascii="Times New Roman" w:eastAsia="Times New Roman" w:hAnsi="Times New Roman" w:cs="Times New Roman"/>
                <w:b/>
                <w:lang w:eastAsia="ru-RU"/>
              </w:rPr>
            </w:pPr>
            <w:r w:rsidRPr="000C48CF">
              <w:rPr>
                <w:rFonts w:ascii="Times New Roman" w:eastAsia="Times New Roman" w:hAnsi="Times New Roman" w:cs="Times New Roman"/>
                <w:b/>
                <w:lang w:eastAsia="ru-RU"/>
              </w:rPr>
              <w:t>- межбюджетные трансферты из федерального бюджета (справочно)</w:t>
            </w:r>
          </w:p>
        </w:tc>
        <w:tc>
          <w:tcPr>
            <w:tcW w:w="2274" w:type="dxa"/>
            <w:vMerge/>
            <w:tcBorders>
              <w:left w:val="single" w:sz="4" w:space="0" w:color="auto"/>
              <w:right w:val="single" w:sz="4" w:space="0" w:color="auto"/>
            </w:tcBorders>
            <w:shd w:val="clear" w:color="auto" w:fill="auto"/>
            <w:vAlign w:val="center"/>
            <w:hideMark/>
          </w:tcPr>
          <w:p w:rsidR="00B61C7F" w:rsidRPr="000C48CF"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3236,868</w:t>
            </w:r>
          </w:p>
        </w:tc>
        <w:tc>
          <w:tcPr>
            <w:tcW w:w="1133"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sz w:val="20"/>
                <w:szCs w:val="20"/>
                <w:lang w:eastAsia="ru-RU"/>
              </w:rPr>
            </w:pPr>
            <w:r w:rsidRPr="008B2EEC">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8B2EEC" w:rsidRDefault="00B61C7F" w:rsidP="00A23F88">
            <w:pPr>
              <w:spacing w:after="0" w:line="240" w:lineRule="auto"/>
              <w:jc w:val="center"/>
              <w:rPr>
                <w:rFonts w:ascii="Times New Roman" w:eastAsia="Times New Roman" w:hAnsi="Times New Roman" w:cs="Times New Roman"/>
                <w:b/>
                <w:bCs/>
                <w:sz w:val="20"/>
                <w:szCs w:val="20"/>
                <w:lang w:eastAsia="ru-RU"/>
              </w:rPr>
            </w:pPr>
            <w:r w:rsidRPr="008B2EEC">
              <w:rPr>
                <w:rFonts w:ascii="Times New Roman" w:eastAsia="Times New Roman" w:hAnsi="Times New Roman" w:cs="Times New Roman"/>
                <w:b/>
                <w:bCs/>
                <w:sz w:val="20"/>
                <w:szCs w:val="20"/>
                <w:lang w:eastAsia="ru-RU"/>
              </w:rPr>
              <w:t>3236,868</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3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0C48CF" w:rsidRDefault="00B61C7F" w:rsidP="00A23F88">
            <w:pPr>
              <w:spacing w:after="0" w:line="240" w:lineRule="auto"/>
              <w:rPr>
                <w:rFonts w:ascii="Times New Roman" w:eastAsia="Times New Roman" w:hAnsi="Times New Roman" w:cs="Times New Roman"/>
                <w:b/>
                <w:lang w:eastAsia="ru-RU"/>
              </w:rPr>
            </w:pPr>
            <w:r w:rsidRPr="000C48CF">
              <w:rPr>
                <w:rFonts w:ascii="Times New Roman" w:eastAsia="Times New Roman" w:hAnsi="Times New Roman" w:cs="Times New Roman"/>
                <w:b/>
                <w:lang w:eastAsia="ru-RU"/>
              </w:rPr>
              <w:t xml:space="preserve">- межбюджетные трансферты из регионального бюджета (справочно) </w:t>
            </w:r>
          </w:p>
        </w:tc>
        <w:tc>
          <w:tcPr>
            <w:tcW w:w="2274" w:type="dxa"/>
            <w:vMerge/>
            <w:tcBorders>
              <w:left w:val="single" w:sz="4" w:space="0" w:color="auto"/>
              <w:right w:val="single" w:sz="4" w:space="0" w:color="auto"/>
            </w:tcBorders>
            <w:shd w:val="clear" w:color="auto" w:fill="auto"/>
            <w:vAlign w:val="center"/>
            <w:hideMark/>
          </w:tcPr>
          <w:p w:rsidR="00B61C7F" w:rsidRPr="000C48CF"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327,5</w:t>
            </w:r>
          </w:p>
        </w:tc>
        <w:tc>
          <w:tcPr>
            <w:tcW w:w="1281"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6360,5</w:t>
            </w:r>
          </w:p>
        </w:tc>
        <w:tc>
          <w:tcPr>
            <w:tcW w:w="113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6688,0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0C48CF" w:rsidRDefault="00B61C7F" w:rsidP="00A23F88">
            <w:pPr>
              <w:spacing w:after="0" w:line="240" w:lineRule="auto"/>
              <w:rPr>
                <w:rFonts w:ascii="Times New Roman" w:eastAsia="Times New Roman" w:hAnsi="Times New Roman" w:cs="Times New Roman"/>
                <w:b/>
                <w:lang w:eastAsia="ru-RU"/>
              </w:rPr>
            </w:pPr>
            <w:r w:rsidRPr="000C48CF">
              <w:rPr>
                <w:rFonts w:ascii="Times New Roman" w:eastAsia="Times New Roman" w:hAnsi="Times New Roman" w:cs="Times New Roman"/>
                <w:b/>
                <w:lang w:eastAsia="ru-RU"/>
              </w:rPr>
              <w:t>- средства местного бюджета</w:t>
            </w:r>
          </w:p>
        </w:tc>
        <w:tc>
          <w:tcPr>
            <w:tcW w:w="2274" w:type="dxa"/>
            <w:vMerge/>
            <w:tcBorders>
              <w:left w:val="single" w:sz="4" w:space="0" w:color="auto"/>
              <w:right w:val="single" w:sz="4" w:space="0" w:color="auto"/>
            </w:tcBorders>
            <w:shd w:val="clear" w:color="auto" w:fill="auto"/>
            <w:vAlign w:val="center"/>
            <w:hideMark/>
          </w:tcPr>
          <w:p w:rsidR="00B61C7F" w:rsidRPr="000C48CF"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bCs/>
                <w:sz w:val="20"/>
                <w:szCs w:val="20"/>
                <w:lang w:eastAsia="ru-RU"/>
              </w:rPr>
            </w:pPr>
            <w:r w:rsidRPr="00FD6C7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0C48CF" w:rsidRDefault="00B61C7F" w:rsidP="00A23F88">
            <w:pPr>
              <w:spacing w:after="0" w:line="240" w:lineRule="auto"/>
              <w:rPr>
                <w:rFonts w:ascii="Times New Roman" w:eastAsia="Times New Roman" w:hAnsi="Times New Roman" w:cs="Times New Roman"/>
                <w:b/>
                <w:lang w:eastAsia="ru-RU"/>
              </w:rPr>
            </w:pPr>
            <w:r w:rsidRPr="000C48CF">
              <w:rPr>
                <w:rFonts w:ascii="Times New Roman" w:eastAsia="Times New Roman" w:hAnsi="Times New Roman" w:cs="Times New Roman"/>
                <w:b/>
                <w:lang w:eastAsia="ru-RU"/>
              </w:rPr>
              <w:t>- внебюджетные источники</w:t>
            </w:r>
          </w:p>
        </w:tc>
        <w:tc>
          <w:tcPr>
            <w:tcW w:w="2274" w:type="dxa"/>
            <w:vMerge/>
            <w:tcBorders>
              <w:left w:val="single" w:sz="4" w:space="0" w:color="auto"/>
              <w:bottom w:val="single" w:sz="4" w:space="0" w:color="auto"/>
              <w:right w:val="single" w:sz="4" w:space="0" w:color="auto"/>
            </w:tcBorders>
            <w:shd w:val="clear" w:color="auto" w:fill="auto"/>
            <w:vAlign w:val="center"/>
            <w:hideMark/>
          </w:tcPr>
          <w:p w:rsidR="00B61C7F" w:rsidRPr="000C48CF"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sz w:val="20"/>
                <w:szCs w:val="20"/>
                <w:lang w:eastAsia="ru-RU"/>
              </w:rPr>
            </w:pPr>
            <w:r w:rsidRPr="00FD6C7B">
              <w:rPr>
                <w:rFonts w:ascii="Times New Roman" w:eastAsia="Times New Roman" w:hAnsi="Times New Roman" w:cs="Times New Roman"/>
                <w:b/>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b/>
                <w:bCs/>
                <w:sz w:val="20"/>
                <w:szCs w:val="20"/>
                <w:lang w:eastAsia="ru-RU"/>
              </w:rPr>
            </w:pPr>
            <w:r w:rsidRPr="00FD6C7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758"/>
        </w:trPr>
        <w:tc>
          <w:tcPr>
            <w:tcW w:w="4689" w:type="dxa"/>
            <w:tcBorders>
              <w:top w:val="single" w:sz="4" w:space="0" w:color="auto"/>
              <w:left w:val="single" w:sz="4" w:space="0" w:color="auto"/>
              <w:bottom w:val="single" w:sz="4" w:space="0" w:color="auto"/>
              <w:right w:val="single" w:sz="4" w:space="0" w:color="auto"/>
            </w:tcBorders>
            <w:shd w:val="clear" w:color="auto" w:fill="auto"/>
            <w:hideMark/>
          </w:tcPr>
          <w:p w:rsidR="00B61C7F" w:rsidRPr="00915570" w:rsidRDefault="00B61C7F" w:rsidP="00A23F88">
            <w:pPr>
              <w:spacing w:after="0" w:line="240" w:lineRule="auto"/>
              <w:rPr>
                <w:rFonts w:ascii="Times New Roman" w:eastAsia="Times New Roman" w:hAnsi="Times New Roman" w:cs="Times New Roman"/>
                <w:i/>
                <w:iCs/>
                <w:sz w:val="20"/>
                <w:szCs w:val="20"/>
                <w:lang w:eastAsia="ru-RU"/>
              </w:rPr>
            </w:pPr>
            <w:r>
              <w:rPr>
                <w:rFonts w:ascii="Times New Roman" w:eastAsia="Times New Roman" w:hAnsi="Times New Roman" w:cs="Times New Roman"/>
                <w:iCs/>
                <w:sz w:val="20"/>
                <w:szCs w:val="20"/>
                <w:lang w:eastAsia="ru-RU"/>
              </w:rPr>
              <w:t>Мероприятие (результат): «Оказана поддержка ветеранам Великой Отечественной войны» (всего), в том числе:</w:t>
            </w:r>
          </w:p>
        </w:tc>
        <w:tc>
          <w:tcPr>
            <w:tcW w:w="2274" w:type="dxa"/>
            <w:vMerge w:val="restart"/>
            <w:tcBorders>
              <w:top w:val="nil"/>
              <w:left w:val="nil"/>
              <w:right w:val="single" w:sz="4" w:space="0" w:color="auto"/>
            </w:tcBorders>
            <w:shd w:val="clear" w:color="auto" w:fill="auto"/>
            <w:vAlign w:val="center"/>
            <w:hideMark/>
          </w:tcPr>
          <w:p w:rsidR="00B61C7F" w:rsidRPr="000249EB" w:rsidRDefault="00B61C7F" w:rsidP="00A23F88">
            <w:pPr>
              <w:spacing w:after="0" w:line="240" w:lineRule="auto"/>
              <w:jc w:val="center"/>
              <w:rPr>
                <w:rFonts w:ascii="Times New Roman" w:eastAsia="Times New Roman" w:hAnsi="Times New Roman" w:cs="Times New Roman"/>
                <w:iCs/>
                <w:sz w:val="20"/>
                <w:szCs w:val="20"/>
                <w:lang w:eastAsia="ru-RU"/>
              </w:rPr>
            </w:pPr>
            <w:r w:rsidRPr="000249EB">
              <w:rPr>
                <w:rFonts w:ascii="Times New Roman" w:eastAsia="Times New Roman" w:hAnsi="Times New Roman" w:cs="Times New Roman"/>
                <w:iCs/>
                <w:sz w:val="20"/>
                <w:szCs w:val="20"/>
                <w:lang w:eastAsia="ru-RU"/>
              </w:rPr>
              <w:t>06 4 01 51340</w:t>
            </w:r>
          </w:p>
          <w:p w:rsidR="00B61C7F" w:rsidRPr="000249EB"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r w:rsidRPr="000249EB">
              <w:rPr>
                <w:rFonts w:ascii="Times New Roman" w:eastAsia="Times New Roman" w:hAnsi="Times New Roman" w:cs="Times New Roman"/>
                <w:b/>
                <w:bCs/>
                <w:color w:val="000000"/>
                <w:sz w:val="20"/>
                <w:szCs w:val="20"/>
                <w:lang w:eastAsia="ru-RU"/>
              </w:rPr>
              <w:t> </w:t>
            </w:r>
          </w:p>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r w:rsidRPr="008A4F28">
              <w:rPr>
                <w:rFonts w:ascii="Times New Roman" w:eastAsia="Times New Roman" w:hAnsi="Times New Roman" w:cs="Times New Roman"/>
                <w:b/>
                <w:bCs/>
                <w:color w:val="000000"/>
                <w:sz w:val="20"/>
                <w:szCs w:val="20"/>
                <w:lang w:eastAsia="ru-RU"/>
              </w:rPr>
              <w:t> </w:t>
            </w:r>
          </w:p>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r w:rsidRPr="008A4F28">
              <w:rPr>
                <w:rFonts w:ascii="Times New Roman" w:eastAsia="Times New Roman" w:hAnsi="Times New Roman" w:cs="Times New Roman"/>
                <w:b/>
                <w:bCs/>
                <w:color w:val="000000"/>
                <w:sz w:val="20"/>
                <w:szCs w:val="20"/>
                <w:lang w:eastAsia="ru-RU"/>
              </w:rPr>
              <w:t> </w:t>
            </w:r>
          </w:p>
          <w:p w:rsidR="00B61C7F" w:rsidRPr="00FD18B3" w:rsidRDefault="00B61C7F" w:rsidP="00A23F88">
            <w:pPr>
              <w:spacing w:after="0" w:line="240" w:lineRule="auto"/>
              <w:jc w:val="center"/>
              <w:rPr>
                <w:rFonts w:ascii="Times New Roman" w:eastAsia="Times New Roman" w:hAnsi="Times New Roman" w:cs="Times New Roman"/>
                <w:i/>
                <w:iCs/>
                <w:sz w:val="20"/>
                <w:szCs w:val="20"/>
                <w:lang w:eastAsia="ru-RU"/>
              </w:rPr>
            </w:pPr>
            <w:r w:rsidRPr="008A4F28">
              <w:rPr>
                <w:rFonts w:ascii="Times New Roman" w:eastAsia="Times New Roman" w:hAnsi="Times New Roman" w:cs="Times New Roman"/>
                <w:b/>
                <w:bCs/>
                <w:color w:val="000000"/>
                <w:sz w:val="20"/>
                <w:szCs w:val="20"/>
                <w:lang w:eastAsia="ru-RU"/>
              </w:rPr>
              <w:t> </w:t>
            </w:r>
          </w:p>
        </w:tc>
        <w:tc>
          <w:tcPr>
            <w:tcW w:w="98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sz w:val="20"/>
                <w:szCs w:val="20"/>
                <w:lang w:eastAsia="ru-RU"/>
              </w:rPr>
            </w:pPr>
            <w:r w:rsidRPr="00FD6C7B">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sz w:val="20"/>
                <w:szCs w:val="20"/>
                <w:lang w:eastAsia="ru-RU"/>
              </w:rPr>
            </w:pPr>
            <w:r w:rsidRPr="00FD6C7B">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sz w:val="20"/>
                <w:szCs w:val="20"/>
                <w:lang w:eastAsia="ru-RU"/>
              </w:rPr>
            </w:pPr>
            <w:r w:rsidRPr="00FD6C7B">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sz w:val="20"/>
                <w:szCs w:val="20"/>
                <w:lang w:eastAsia="ru-RU"/>
              </w:rPr>
            </w:pPr>
            <w:r w:rsidRPr="00FD6C7B">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FD6C7B" w:rsidRDefault="00B61C7F" w:rsidP="00A23F88">
            <w:pPr>
              <w:spacing w:after="0" w:line="240" w:lineRule="auto"/>
              <w:jc w:val="center"/>
              <w:rPr>
                <w:rFonts w:ascii="Times New Roman" w:eastAsia="Times New Roman" w:hAnsi="Times New Roman" w:cs="Times New Roman"/>
                <w:sz w:val="20"/>
                <w:szCs w:val="20"/>
                <w:lang w:eastAsia="ru-RU"/>
              </w:rPr>
            </w:pPr>
            <w:r w:rsidRPr="00FD6C7B">
              <w:rPr>
                <w:rFonts w:ascii="Times New Roman" w:eastAsia="Times New Roman" w:hAnsi="Times New Roman" w:cs="Times New Roman"/>
                <w:sz w:val="20"/>
                <w:szCs w:val="20"/>
                <w:lang w:eastAsia="ru-RU"/>
              </w:rPr>
              <w:t>3236,868</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sz w:val="20"/>
                <w:szCs w:val="20"/>
                <w:lang w:eastAsia="ru-RU"/>
              </w:rPr>
            </w:pPr>
            <w:r w:rsidRPr="00C17D8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sz w:val="20"/>
                <w:szCs w:val="20"/>
                <w:lang w:eastAsia="ru-RU"/>
              </w:rPr>
            </w:pPr>
            <w:r w:rsidRPr="00C17D82">
              <w:rPr>
                <w:rFonts w:ascii="Times New Roman" w:eastAsia="Times New Roman" w:hAnsi="Times New Roman" w:cs="Times New Roman"/>
                <w:sz w:val="20"/>
                <w:szCs w:val="20"/>
                <w:lang w:eastAsia="ru-RU"/>
              </w:rPr>
              <w:t>3236,868</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15"/>
        </w:trPr>
        <w:tc>
          <w:tcPr>
            <w:tcW w:w="4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1C7F" w:rsidRPr="008A4F28" w:rsidRDefault="00B61C7F" w:rsidP="00A23F88">
            <w:pPr>
              <w:spacing w:after="0" w:line="240" w:lineRule="auto"/>
              <w:rPr>
                <w:rFonts w:ascii="Times New Roman" w:eastAsia="Times New Roman" w:hAnsi="Times New Roman" w:cs="Times New Roman"/>
                <w:color w:val="000000"/>
                <w:lang w:eastAsia="ru-RU"/>
              </w:rPr>
            </w:pPr>
            <w:r w:rsidRPr="008A4F28">
              <w:rPr>
                <w:rFonts w:ascii="Times New Roman" w:eastAsia="Times New Roman" w:hAnsi="Times New Roman" w:cs="Times New Roman"/>
                <w:color w:val="000000"/>
                <w:lang w:eastAsia="ru-RU"/>
              </w:rPr>
              <w:t>- межбюджетные трансферты из федерального бюджета (справочно)</w:t>
            </w:r>
          </w:p>
        </w:tc>
        <w:tc>
          <w:tcPr>
            <w:tcW w:w="2274" w:type="dxa"/>
            <w:vMerge/>
            <w:tcBorders>
              <w:left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320DF2">
              <w:rPr>
                <w:rFonts w:ascii="Times New Roman" w:eastAsia="Times New Roman" w:hAnsi="Times New Roman" w:cs="Times New Roman"/>
                <w:color w:val="000000"/>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320DF2">
              <w:rPr>
                <w:rFonts w:ascii="Times New Roman" w:eastAsia="Times New Roman" w:hAnsi="Times New Roman" w:cs="Times New Roman"/>
                <w:sz w:val="20"/>
                <w:szCs w:val="20"/>
                <w:lang w:eastAsia="ru-RU"/>
              </w:rPr>
              <w:t>3236,868</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C17D82">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C17D82">
              <w:rPr>
                <w:rFonts w:ascii="Times New Roman" w:eastAsia="Times New Roman" w:hAnsi="Times New Roman" w:cs="Times New Roman"/>
                <w:sz w:val="20"/>
                <w:szCs w:val="20"/>
                <w:lang w:eastAsia="ru-RU"/>
              </w:rPr>
              <w:t>3236,868</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555"/>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8A4F28" w:rsidRDefault="00B61C7F" w:rsidP="00A23F88">
            <w:pPr>
              <w:spacing w:after="0" w:line="240" w:lineRule="auto"/>
              <w:rPr>
                <w:rFonts w:ascii="Times New Roman" w:eastAsia="Times New Roman" w:hAnsi="Times New Roman" w:cs="Times New Roman"/>
                <w:color w:val="000000"/>
                <w:lang w:eastAsia="ru-RU"/>
              </w:rPr>
            </w:pPr>
            <w:r w:rsidRPr="008A4F28">
              <w:rPr>
                <w:rFonts w:ascii="Times New Roman" w:eastAsia="Times New Roman" w:hAnsi="Times New Roman" w:cs="Times New Roman"/>
                <w:color w:val="000000"/>
                <w:lang w:eastAsia="ru-RU"/>
              </w:rPr>
              <w:t xml:space="preserve">- межбюджетные трансферты из регионального бюджета (справочно) </w:t>
            </w:r>
          </w:p>
        </w:tc>
        <w:tc>
          <w:tcPr>
            <w:tcW w:w="2274" w:type="dxa"/>
            <w:vMerge/>
            <w:tcBorders>
              <w:left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C17D82">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bCs/>
                <w:color w:val="000000"/>
                <w:sz w:val="20"/>
                <w:szCs w:val="20"/>
                <w:lang w:eastAsia="ru-RU"/>
              </w:rPr>
            </w:pPr>
            <w:r w:rsidRPr="00C17D82">
              <w:rPr>
                <w:rFonts w:ascii="Times New Roman" w:eastAsia="Times New Roman" w:hAnsi="Times New Roman" w:cs="Times New Roman"/>
                <w:bCs/>
                <w:color w:val="000000"/>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8A4F28" w:rsidRDefault="00B61C7F" w:rsidP="00A23F88">
            <w:pPr>
              <w:spacing w:after="0" w:line="240" w:lineRule="auto"/>
              <w:rPr>
                <w:rFonts w:ascii="Times New Roman" w:eastAsia="Times New Roman" w:hAnsi="Times New Roman" w:cs="Times New Roman"/>
                <w:color w:val="000000"/>
                <w:lang w:eastAsia="ru-RU"/>
              </w:rPr>
            </w:pPr>
            <w:r w:rsidRPr="008A4F28">
              <w:rPr>
                <w:rFonts w:ascii="Times New Roman" w:eastAsia="Times New Roman" w:hAnsi="Times New Roman" w:cs="Times New Roman"/>
                <w:color w:val="000000"/>
                <w:lang w:eastAsia="ru-RU"/>
              </w:rPr>
              <w:t>- средства местного бюджета</w:t>
            </w:r>
          </w:p>
        </w:tc>
        <w:tc>
          <w:tcPr>
            <w:tcW w:w="2274" w:type="dxa"/>
            <w:vMerge/>
            <w:tcBorders>
              <w:left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C17D82">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bCs/>
                <w:color w:val="000000"/>
                <w:sz w:val="20"/>
                <w:szCs w:val="20"/>
                <w:lang w:eastAsia="ru-RU"/>
              </w:rPr>
            </w:pPr>
            <w:r w:rsidRPr="00C17D82">
              <w:rPr>
                <w:rFonts w:ascii="Times New Roman" w:eastAsia="Times New Roman" w:hAnsi="Times New Roman" w:cs="Times New Roman"/>
                <w:bCs/>
                <w:color w:val="000000"/>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8A4F28" w:rsidRDefault="00B61C7F" w:rsidP="00A23F88">
            <w:pPr>
              <w:spacing w:after="0" w:line="240" w:lineRule="auto"/>
              <w:rPr>
                <w:rFonts w:ascii="Times New Roman" w:eastAsia="Times New Roman" w:hAnsi="Times New Roman" w:cs="Times New Roman"/>
                <w:color w:val="000000"/>
                <w:lang w:eastAsia="ru-RU"/>
              </w:rPr>
            </w:pPr>
            <w:r w:rsidRPr="008A4F28">
              <w:rPr>
                <w:rFonts w:ascii="Times New Roman" w:eastAsia="Times New Roman" w:hAnsi="Times New Roman" w:cs="Times New Roman"/>
                <w:color w:val="000000"/>
                <w:lang w:eastAsia="ru-RU"/>
              </w:rPr>
              <w:t>- внебюджетные источники</w:t>
            </w:r>
          </w:p>
        </w:tc>
        <w:tc>
          <w:tcPr>
            <w:tcW w:w="2274" w:type="dxa"/>
            <w:vMerge/>
            <w:tcBorders>
              <w:left w:val="single" w:sz="4" w:space="0" w:color="auto"/>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8A4F28"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8A4F28">
              <w:rPr>
                <w:rFonts w:ascii="Times New Roman" w:eastAsia="Times New Roman" w:hAnsi="Times New Roman" w:cs="Times New Roman"/>
                <w:color w:val="000000"/>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color w:val="000000"/>
                <w:sz w:val="20"/>
                <w:szCs w:val="20"/>
                <w:lang w:eastAsia="ru-RU"/>
              </w:rPr>
            </w:pPr>
            <w:r w:rsidRPr="00C17D82">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bCs/>
                <w:color w:val="000000"/>
                <w:sz w:val="20"/>
                <w:szCs w:val="20"/>
                <w:lang w:eastAsia="ru-RU"/>
              </w:rPr>
            </w:pPr>
            <w:r w:rsidRPr="00C17D82">
              <w:rPr>
                <w:rFonts w:ascii="Times New Roman" w:eastAsia="Times New Roman" w:hAnsi="Times New Roman" w:cs="Times New Roman"/>
                <w:bCs/>
                <w:color w:val="000000"/>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1500"/>
        </w:trPr>
        <w:tc>
          <w:tcPr>
            <w:tcW w:w="4689" w:type="dxa"/>
            <w:tcBorders>
              <w:top w:val="single" w:sz="4" w:space="0" w:color="auto"/>
              <w:left w:val="single" w:sz="4" w:space="0" w:color="auto"/>
              <w:bottom w:val="single" w:sz="4" w:space="0" w:color="auto"/>
              <w:right w:val="single" w:sz="4" w:space="0" w:color="auto"/>
            </w:tcBorders>
            <w:shd w:val="clear" w:color="auto" w:fill="auto"/>
            <w:hideMark/>
          </w:tcPr>
          <w:p w:rsidR="00B61C7F" w:rsidRPr="00DC3995" w:rsidRDefault="00B61C7F" w:rsidP="00A23F88">
            <w:pPr>
              <w:spacing w:after="0" w:line="240" w:lineRule="auto"/>
              <w:rPr>
                <w:rFonts w:ascii="Times New Roman" w:eastAsia="Times New Roman" w:hAnsi="Times New Roman" w:cs="Times New Roman"/>
                <w:i/>
                <w:iCs/>
                <w:sz w:val="20"/>
                <w:szCs w:val="20"/>
                <w:lang w:eastAsia="ru-RU"/>
              </w:rPr>
            </w:pPr>
            <w:r>
              <w:rPr>
                <w:rFonts w:ascii="Times New Roman" w:eastAsia="Times New Roman" w:hAnsi="Times New Roman" w:cs="Times New Roman"/>
                <w:iCs/>
                <w:sz w:val="20"/>
                <w:szCs w:val="20"/>
                <w:lang w:eastAsia="ru-RU"/>
              </w:rPr>
              <w:lastRenderedPageBreak/>
              <w:t>Мероприятие (результат): «</w:t>
            </w:r>
            <w:r w:rsidRPr="00E64DD6">
              <w:rPr>
                <w:rFonts w:ascii="Times New Roman" w:eastAsia="Times New Roman" w:hAnsi="Times New Roman" w:cs="Times New Roman"/>
                <w:sz w:val="20"/>
                <w:szCs w:val="20"/>
                <w:lang w:eastAsia="ru-RU"/>
              </w:rPr>
              <w:t>Оказана поддержка детям-сиротам, нуждающимся в улучшении жилищных условий</w:t>
            </w:r>
            <w:r w:rsidRPr="00E64DD6">
              <w:rPr>
                <w:rFonts w:ascii="Times New Roman" w:eastAsia="Times New Roman" w:hAnsi="Times New Roman" w:cs="Times New Roman"/>
                <w:iCs/>
                <w:sz w:val="20"/>
                <w:szCs w:val="20"/>
                <w:lang w:eastAsia="ru-RU"/>
              </w:rPr>
              <w:t>» (всего), в том числе</w:t>
            </w:r>
            <w:r>
              <w:rPr>
                <w:rFonts w:ascii="Times New Roman" w:eastAsia="Times New Roman" w:hAnsi="Times New Roman" w:cs="Times New Roman"/>
                <w:iCs/>
                <w:sz w:val="20"/>
                <w:szCs w:val="20"/>
                <w:lang w:eastAsia="ru-RU"/>
              </w:rPr>
              <w:t>:</w:t>
            </w:r>
          </w:p>
        </w:tc>
        <w:tc>
          <w:tcPr>
            <w:tcW w:w="2274" w:type="dxa"/>
            <w:vMerge w:val="restart"/>
            <w:tcBorders>
              <w:top w:val="nil"/>
              <w:left w:val="nil"/>
              <w:right w:val="single" w:sz="4" w:space="0" w:color="auto"/>
            </w:tcBorders>
            <w:shd w:val="clear" w:color="auto" w:fill="auto"/>
            <w:vAlign w:val="center"/>
            <w:hideMark/>
          </w:tcPr>
          <w:p w:rsidR="00B61C7F" w:rsidRPr="000249EB" w:rsidRDefault="00B61C7F" w:rsidP="00A23F88">
            <w:pPr>
              <w:spacing w:after="0" w:line="240" w:lineRule="auto"/>
              <w:jc w:val="center"/>
              <w:rPr>
                <w:rFonts w:ascii="Times New Roman" w:eastAsia="Times New Roman" w:hAnsi="Times New Roman" w:cs="Times New Roman"/>
                <w:iCs/>
                <w:sz w:val="20"/>
                <w:szCs w:val="20"/>
                <w:lang w:eastAsia="ru-RU"/>
              </w:rPr>
            </w:pPr>
            <w:r w:rsidRPr="000249EB">
              <w:rPr>
                <w:rFonts w:ascii="Times New Roman" w:eastAsia="Times New Roman" w:hAnsi="Times New Roman" w:cs="Times New Roman"/>
                <w:iCs/>
                <w:sz w:val="20"/>
                <w:szCs w:val="20"/>
                <w:lang w:eastAsia="ru-RU"/>
              </w:rPr>
              <w:t>06 4 01 70820</w:t>
            </w:r>
          </w:p>
          <w:p w:rsidR="00B61C7F" w:rsidRPr="000249EB" w:rsidRDefault="00B61C7F" w:rsidP="00A23F88">
            <w:pPr>
              <w:spacing w:after="0" w:line="240" w:lineRule="auto"/>
              <w:jc w:val="center"/>
              <w:rPr>
                <w:rFonts w:ascii="Times New Roman" w:eastAsia="Times New Roman" w:hAnsi="Times New Roman" w:cs="Times New Roman"/>
                <w:b/>
                <w:bCs/>
                <w:sz w:val="20"/>
                <w:szCs w:val="20"/>
                <w:lang w:eastAsia="ru-RU"/>
              </w:rPr>
            </w:pPr>
            <w:r w:rsidRPr="000249EB">
              <w:rPr>
                <w:rFonts w:ascii="Times New Roman" w:eastAsia="Times New Roman" w:hAnsi="Times New Roman" w:cs="Times New Roman"/>
                <w:b/>
                <w:bCs/>
                <w:sz w:val="20"/>
                <w:szCs w:val="20"/>
                <w:lang w:eastAsia="ru-RU"/>
              </w:rPr>
              <w:t> </w:t>
            </w:r>
          </w:p>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r w:rsidRPr="00DC3995">
              <w:rPr>
                <w:rFonts w:ascii="Times New Roman" w:eastAsia="Times New Roman" w:hAnsi="Times New Roman" w:cs="Times New Roman"/>
                <w:b/>
                <w:bCs/>
                <w:sz w:val="20"/>
                <w:szCs w:val="20"/>
                <w:lang w:eastAsia="ru-RU"/>
              </w:rPr>
              <w:t> </w:t>
            </w:r>
          </w:p>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r w:rsidRPr="00DC3995">
              <w:rPr>
                <w:rFonts w:ascii="Times New Roman" w:eastAsia="Times New Roman" w:hAnsi="Times New Roman" w:cs="Times New Roman"/>
                <w:b/>
                <w:bCs/>
                <w:sz w:val="20"/>
                <w:szCs w:val="20"/>
                <w:lang w:eastAsia="ru-RU"/>
              </w:rPr>
              <w:t> </w:t>
            </w:r>
          </w:p>
          <w:p w:rsidR="00B61C7F" w:rsidRPr="00DC3995" w:rsidRDefault="00B61C7F" w:rsidP="00A23F88">
            <w:pPr>
              <w:spacing w:after="0" w:line="240" w:lineRule="auto"/>
              <w:jc w:val="center"/>
              <w:rPr>
                <w:rFonts w:ascii="Times New Roman" w:eastAsia="Times New Roman" w:hAnsi="Times New Roman" w:cs="Times New Roman"/>
                <w:i/>
                <w:iCs/>
                <w:sz w:val="20"/>
                <w:szCs w:val="20"/>
                <w:lang w:eastAsia="ru-RU"/>
              </w:rPr>
            </w:pPr>
            <w:r w:rsidRPr="00DC3995">
              <w:rPr>
                <w:rFonts w:ascii="Times New Roman" w:eastAsia="Times New Roman" w:hAnsi="Times New Roman" w:cs="Times New Roman"/>
                <w:b/>
                <w:bCs/>
                <w:sz w:val="20"/>
                <w:szCs w:val="20"/>
                <w:lang w:eastAsia="ru-RU"/>
              </w:rPr>
              <w:t> </w:t>
            </w:r>
          </w:p>
        </w:tc>
        <w:tc>
          <w:tcPr>
            <w:tcW w:w="986" w:type="dxa"/>
            <w:tcBorders>
              <w:top w:val="nil"/>
              <w:left w:val="nil"/>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6127,5</w:t>
            </w:r>
          </w:p>
        </w:tc>
        <w:tc>
          <w:tcPr>
            <w:tcW w:w="1134" w:type="dxa"/>
            <w:tcBorders>
              <w:top w:val="nil"/>
              <w:left w:val="nil"/>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sz w:val="20"/>
                <w:szCs w:val="20"/>
                <w:lang w:eastAsia="ru-RU"/>
              </w:rPr>
            </w:pPr>
            <w:r w:rsidRPr="00C17D8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C17D82" w:rsidRDefault="00B61C7F" w:rsidP="00A23F88">
            <w:pPr>
              <w:spacing w:after="0" w:line="240" w:lineRule="auto"/>
              <w:jc w:val="center"/>
              <w:rPr>
                <w:rFonts w:ascii="Times New Roman" w:eastAsia="Times New Roman" w:hAnsi="Times New Roman" w:cs="Times New Roman"/>
                <w:sz w:val="20"/>
                <w:szCs w:val="20"/>
                <w:lang w:eastAsia="ru-RU"/>
              </w:rPr>
            </w:pPr>
            <w:r w:rsidRPr="00C17D82">
              <w:rPr>
                <w:rFonts w:ascii="Times New Roman" w:eastAsia="Times New Roman" w:hAnsi="Times New Roman" w:cs="Times New Roman"/>
                <w:sz w:val="20"/>
                <w:szCs w:val="20"/>
                <w:lang w:eastAsia="ru-RU"/>
              </w:rPr>
              <w:t>6127,5</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45"/>
        </w:trPr>
        <w:tc>
          <w:tcPr>
            <w:tcW w:w="4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3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6127,5</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6127,5</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средства местного бюджета</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внебюджетные источники</w:t>
            </w:r>
          </w:p>
        </w:tc>
        <w:tc>
          <w:tcPr>
            <w:tcW w:w="2274" w:type="dxa"/>
            <w:vMerge/>
            <w:tcBorders>
              <w:left w:val="single" w:sz="4" w:space="0" w:color="auto"/>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975"/>
        </w:trPr>
        <w:tc>
          <w:tcPr>
            <w:tcW w:w="4689" w:type="dxa"/>
            <w:tcBorders>
              <w:top w:val="single" w:sz="4" w:space="0" w:color="auto"/>
              <w:left w:val="single" w:sz="4" w:space="0" w:color="auto"/>
              <w:bottom w:val="single" w:sz="4" w:space="0" w:color="auto"/>
              <w:right w:val="single" w:sz="4" w:space="0" w:color="auto"/>
            </w:tcBorders>
            <w:shd w:val="clear" w:color="auto" w:fill="auto"/>
            <w:hideMark/>
          </w:tcPr>
          <w:p w:rsidR="00B61C7F" w:rsidRPr="00EC1C40" w:rsidRDefault="00B61C7F" w:rsidP="00A23F88">
            <w:pPr>
              <w:spacing w:after="0" w:line="240" w:lineRule="auto"/>
              <w:rPr>
                <w:rFonts w:ascii="Times New Roman" w:eastAsia="Times New Roman" w:hAnsi="Times New Roman" w:cs="Times New Roman"/>
                <w:i/>
                <w:iCs/>
                <w:sz w:val="20"/>
                <w:szCs w:val="20"/>
                <w:lang w:eastAsia="ru-RU"/>
              </w:rPr>
            </w:pPr>
            <w:r w:rsidRPr="00EC1C40">
              <w:rPr>
                <w:rFonts w:ascii="Times New Roman" w:eastAsia="Times New Roman" w:hAnsi="Times New Roman" w:cs="Times New Roman"/>
                <w:iCs/>
                <w:sz w:val="20"/>
                <w:szCs w:val="20"/>
                <w:lang w:eastAsia="ru-RU"/>
              </w:rPr>
              <w:t xml:space="preserve">Мероприятие (результат): «Оказана поддержка </w:t>
            </w:r>
            <w:r w:rsidRPr="00EC1C40">
              <w:rPr>
                <w:rFonts w:ascii="Times New Roman" w:hAnsi="Times New Roman" w:cs="Times New Roman"/>
                <w:sz w:val="20"/>
                <w:szCs w:val="20"/>
              </w:rPr>
              <w:t xml:space="preserve"> в ремонте жилых помещений, в которых дети – сироты и дети, оставшиеся без попечения родителей, являются нанимателями жилых помещений</w:t>
            </w:r>
            <w:r w:rsidRPr="00EC1C40">
              <w:rPr>
                <w:rFonts w:ascii="Times New Roman" w:eastAsia="Times New Roman" w:hAnsi="Times New Roman" w:cs="Times New Roman"/>
                <w:sz w:val="20"/>
                <w:szCs w:val="20"/>
                <w:lang w:eastAsia="ru-RU"/>
              </w:rPr>
              <w:t>»</w:t>
            </w:r>
          </w:p>
        </w:tc>
        <w:tc>
          <w:tcPr>
            <w:tcW w:w="2274" w:type="dxa"/>
            <w:vMerge w:val="restart"/>
            <w:tcBorders>
              <w:top w:val="nil"/>
              <w:left w:val="nil"/>
              <w:right w:val="single" w:sz="4" w:space="0" w:color="auto"/>
            </w:tcBorders>
            <w:shd w:val="clear" w:color="auto" w:fill="auto"/>
            <w:vAlign w:val="center"/>
            <w:hideMark/>
          </w:tcPr>
          <w:p w:rsidR="00B61C7F" w:rsidRPr="00BE02F0" w:rsidRDefault="00B61C7F" w:rsidP="00A23F88">
            <w:pPr>
              <w:spacing w:after="0" w:line="240" w:lineRule="auto"/>
              <w:jc w:val="center"/>
              <w:rPr>
                <w:rFonts w:ascii="Times New Roman" w:eastAsia="Times New Roman" w:hAnsi="Times New Roman" w:cs="Times New Roman"/>
                <w:iCs/>
                <w:sz w:val="20"/>
                <w:szCs w:val="20"/>
                <w:lang w:eastAsia="ru-RU"/>
              </w:rPr>
            </w:pPr>
            <w:r w:rsidRPr="00BE02F0">
              <w:rPr>
                <w:rFonts w:ascii="Times New Roman" w:eastAsia="Times New Roman" w:hAnsi="Times New Roman" w:cs="Times New Roman"/>
                <w:iCs/>
                <w:sz w:val="20"/>
                <w:szCs w:val="20"/>
                <w:lang w:eastAsia="ru-RU"/>
              </w:rPr>
              <w:t>06 4 01 71520</w:t>
            </w:r>
          </w:p>
          <w:p w:rsidR="00B61C7F" w:rsidRPr="00BE02F0" w:rsidRDefault="00B61C7F" w:rsidP="00A23F88">
            <w:pPr>
              <w:spacing w:after="0" w:line="240" w:lineRule="auto"/>
              <w:jc w:val="center"/>
              <w:rPr>
                <w:rFonts w:ascii="Times New Roman" w:eastAsia="Times New Roman" w:hAnsi="Times New Roman" w:cs="Times New Roman"/>
                <w:b/>
                <w:bCs/>
                <w:sz w:val="20"/>
                <w:szCs w:val="20"/>
                <w:lang w:eastAsia="ru-RU"/>
              </w:rPr>
            </w:pPr>
            <w:r w:rsidRPr="00BE02F0">
              <w:rPr>
                <w:rFonts w:ascii="Times New Roman" w:eastAsia="Times New Roman" w:hAnsi="Times New Roman" w:cs="Times New Roman"/>
                <w:b/>
                <w:bCs/>
                <w:sz w:val="20"/>
                <w:szCs w:val="20"/>
                <w:lang w:eastAsia="ru-RU"/>
              </w:rPr>
              <w:t> </w:t>
            </w:r>
          </w:p>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r w:rsidRPr="00DC3995">
              <w:rPr>
                <w:rFonts w:ascii="Times New Roman" w:eastAsia="Times New Roman" w:hAnsi="Times New Roman" w:cs="Times New Roman"/>
                <w:b/>
                <w:bCs/>
                <w:sz w:val="20"/>
                <w:szCs w:val="20"/>
                <w:lang w:eastAsia="ru-RU"/>
              </w:rPr>
              <w:t> </w:t>
            </w:r>
          </w:p>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r w:rsidRPr="00DC3995">
              <w:rPr>
                <w:rFonts w:ascii="Times New Roman" w:eastAsia="Times New Roman" w:hAnsi="Times New Roman" w:cs="Times New Roman"/>
                <w:b/>
                <w:bCs/>
                <w:sz w:val="20"/>
                <w:szCs w:val="20"/>
                <w:lang w:eastAsia="ru-RU"/>
              </w:rPr>
              <w:t> </w:t>
            </w:r>
          </w:p>
          <w:p w:rsidR="00B61C7F" w:rsidRPr="002049A1" w:rsidRDefault="00B61C7F" w:rsidP="00A23F88">
            <w:pPr>
              <w:spacing w:after="0" w:line="240" w:lineRule="auto"/>
              <w:jc w:val="center"/>
              <w:rPr>
                <w:rFonts w:ascii="Times New Roman" w:eastAsia="Times New Roman" w:hAnsi="Times New Roman" w:cs="Times New Roman"/>
                <w:i/>
                <w:iCs/>
                <w:sz w:val="20"/>
                <w:szCs w:val="20"/>
                <w:lang w:eastAsia="ru-RU"/>
              </w:rPr>
            </w:pPr>
            <w:r w:rsidRPr="00DC3995">
              <w:rPr>
                <w:rFonts w:ascii="Times New Roman" w:eastAsia="Times New Roman" w:hAnsi="Times New Roman" w:cs="Times New Roman"/>
                <w:b/>
                <w:bCs/>
                <w:sz w:val="20"/>
                <w:szCs w:val="20"/>
                <w:lang w:eastAsia="ru-RU"/>
              </w:rPr>
              <w:t> </w:t>
            </w: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327,5</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560,5</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600"/>
        </w:trPr>
        <w:tc>
          <w:tcPr>
            <w:tcW w:w="4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585"/>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327,5</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560,5</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средства местного бюджета</w:t>
            </w:r>
          </w:p>
        </w:tc>
        <w:tc>
          <w:tcPr>
            <w:tcW w:w="2274" w:type="dxa"/>
            <w:vMerge/>
            <w:tcBorders>
              <w:left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r w:rsidR="00B61C7F" w:rsidRPr="008A4F28"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8" w:type="dxa"/>
          <w:trHeight w:val="360"/>
        </w:trPr>
        <w:tc>
          <w:tcPr>
            <w:tcW w:w="4689" w:type="dxa"/>
            <w:tcBorders>
              <w:top w:val="nil"/>
              <w:left w:val="single" w:sz="8" w:space="0" w:color="000000"/>
              <w:bottom w:val="single" w:sz="8" w:space="0" w:color="000000"/>
              <w:right w:val="single" w:sz="8" w:space="0" w:color="000000"/>
            </w:tcBorders>
            <w:shd w:val="clear" w:color="auto" w:fill="auto"/>
            <w:vAlign w:val="center"/>
            <w:hideMark/>
          </w:tcPr>
          <w:p w:rsidR="00B61C7F" w:rsidRPr="00DC3995" w:rsidRDefault="00B61C7F" w:rsidP="00A23F88">
            <w:pPr>
              <w:spacing w:after="0" w:line="240" w:lineRule="auto"/>
              <w:rPr>
                <w:rFonts w:ascii="Times New Roman" w:eastAsia="Times New Roman" w:hAnsi="Times New Roman" w:cs="Times New Roman"/>
                <w:sz w:val="20"/>
                <w:szCs w:val="20"/>
                <w:lang w:eastAsia="ru-RU"/>
              </w:rPr>
            </w:pPr>
            <w:r w:rsidRPr="00DC3995">
              <w:rPr>
                <w:rFonts w:ascii="Times New Roman" w:eastAsia="Times New Roman" w:hAnsi="Times New Roman" w:cs="Times New Roman"/>
                <w:sz w:val="20"/>
                <w:szCs w:val="20"/>
                <w:lang w:eastAsia="ru-RU"/>
              </w:rPr>
              <w:t>- внебюджетные источники</w:t>
            </w:r>
          </w:p>
        </w:tc>
        <w:tc>
          <w:tcPr>
            <w:tcW w:w="2274" w:type="dxa"/>
            <w:vMerge/>
            <w:tcBorders>
              <w:left w:val="single" w:sz="4" w:space="0" w:color="auto"/>
              <w:bottom w:val="single" w:sz="4" w:space="0" w:color="auto"/>
              <w:right w:val="single" w:sz="4" w:space="0" w:color="auto"/>
            </w:tcBorders>
            <w:shd w:val="clear" w:color="auto" w:fill="auto"/>
            <w:vAlign w:val="center"/>
            <w:hideMark/>
          </w:tcPr>
          <w:p w:rsidR="00B61C7F" w:rsidRPr="00DC3995" w:rsidRDefault="00B61C7F" w:rsidP="00A23F88">
            <w:pPr>
              <w:spacing w:after="0" w:line="240" w:lineRule="auto"/>
              <w:jc w:val="center"/>
              <w:rPr>
                <w:rFonts w:ascii="Times New Roman" w:eastAsia="Times New Roman" w:hAnsi="Times New Roman" w:cs="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81"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6"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133" w:type="dxa"/>
            <w:tcBorders>
              <w:top w:val="nil"/>
              <w:left w:val="nil"/>
              <w:bottom w:val="single" w:sz="4" w:space="0" w:color="auto"/>
              <w:right w:val="single" w:sz="4" w:space="0" w:color="auto"/>
            </w:tcBorders>
            <w:shd w:val="clear" w:color="auto" w:fill="auto"/>
            <w:vAlign w:val="center"/>
            <w:hideMark/>
          </w:tcPr>
          <w:p w:rsidR="00B61C7F" w:rsidRPr="00320DF2" w:rsidRDefault="00B61C7F" w:rsidP="00A23F88">
            <w:pPr>
              <w:spacing w:after="0" w:line="240" w:lineRule="auto"/>
              <w:jc w:val="center"/>
              <w:rPr>
                <w:rFonts w:ascii="Times New Roman" w:eastAsia="Times New Roman" w:hAnsi="Times New Roman" w:cs="Times New Roman"/>
                <w:sz w:val="20"/>
                <w:szCs w:val="20"/>
                <w:lang w:eastAsia="ru-RU"/>
              </w:rPr>
            </w:pPr>
            <w:r w:rsidRPr="00320DF2">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61C7F" w:rsidRPr="006841EB" w:rsidRDefault="00B61C7F" w:rsidP="00A23F88">
            <w:pPr>
              <w:spacing w:after="0" w:line="240" w:lineRule="auto"/>
              <w:jc w:val="center"/>
              <w:rPr>
                <w:rFonts w:ascii="Times New Roman" w:eastAsia="Times New Roman" w:hAnsi="Times New Roman" w:cs="Times New Roman"/>
                <w:b/>
                <w:bCs/>
                <w:sz w:val="20"/>
                <w:szCs w:val="20"/>
                <w:lang w:eastAsia="ru-RU"/>
              </w:rPr>
            </w:pPr>
            <w:r w:rsidRPr="006841EB">
              <w:rPr>
                <w:rFonts w:ascii="Times New Roman" w:eastAsia="Times New Roman" w:hAnsi="Times New Roman" w:cs="Times New Roman"/>
                <w:b/>
                <w:bCs/>
                <w:sz w:val="20"/>
                <w:szCs w:val="20"/>
                <w:lang w:eastAsia="ru-RU"/>
              </w:rPr>
              <w:t>0,0</w:t>
            </w:r>
          </w:p>
        </w:tc>
      </w:tr>
    </w:tbl>
    <w:p w:rsidR="00B61C7F" w:rsidRDefault="00B61C7F" w:rsidP="00B61C7F">
      <w:pPr>
        <w:rPr>
          <w:rFonts w:ascii="Times New Roman" w:hAnsi="Times New Roman" w:cs="Times New Roman"/>
          <w:bCs/>
        </w:rPr>
      </w:pPr>
    </w:p>
    <w:p w:rsidR="00B61C7F" w:rsidRDefault="00B61C7F" w:rsidP="00B61C7F">
      <w:pPr>
        <w:rPr>
          <w:rFonts w:ascii="Times New Roman" w:hAnsi="Times New Roman" w:cs="Times New Roman"/>
          <w:bCs/>
        </w:rPr>
      </w:pPr>
    </w:p>
    <w:p w:rsidR="00B61C7F" w:rsidRDefault="00B61C7F" w:rsidP="00B61C7F">
      <w:pPr>
        <w:rPr>
          <w:rFonts w:ascii="Times New Roman" w:hAnsi="Times New Roman" w:cs="Times New Roman"/>
          <w:bCs/>
        </w:rPr>
      </w:pPr>
    </w:p>
    <w:p w:rsidR="00B61C7F" w:rsidRDefault="00B61C7F" w:rsidP="00B61C7F">
      <w:pPr>
        <w:rPr>
          <w:rFonts w:ascii="Times New Roman" w:hAnsi="Times New Roman" w:cs="Times New Roman"/>
          <w:bCs/>
        </w:rPr>
      </w:pPr>
    </w:p>
    <w:p w:rsidR="00040C38" w:rsidRDefault="00040C38" w:rsidP="006E5322">
      <w:pPr>
        <w:rPr>
          <w:rFonts w:ascii="Times New Roman" w:hAnsi="Times New Roman" w:cs="Times New Roman"/>
          <w:bCs/>
        </w:rPr>
      </w:pPr>
    </w:p>
    <w:p w:rsidR="00040C38" w:rsidRDefault="00040C38" w:rsidP="006E5322">
      <w:pPr>
        <w:rPr>
          <w:rFonts w:ascii="Times New Roman" w:hAnsi="Times New Roman" w:cs="Times New Roman"/>
          <w:bCs/>
        </w:rPr>
      </w:pPr>
    </w:p>
    <w:p w:rsidR="00B049C0" w:rsidRDefault="00D1052E" w:rsidP="00D1052E">
      <w:pPr>
        <w:spacing w:after="0" w:line="240" w:lineRule="auto"/>
        <w:jc w:val="center"/>
        <w:rPr>
          <w:rFonts w:ascii="Times New Roman" w:eastAsia="Times New Roman" w:hAnsi="Times New Roman" w:cs="Times New Roman"/>
          <w:b/>
          <w:bCs/>
          <w:color w:val="000000"/>
          <w:sz w:val="24"/>
          <w:szCs w:val="24"/>
          <w:lang w:eastAsia="ru-RU"/>
        </w:rPr>
      </w:pPr>
      <w:r w:rsidRPr="00796DB9">
        <w:rPr>
          <w:rFonts w:ascii="Times New Roman" w:eastAsia="Times New Roman" w:hAnsi="Times New Roman" w:cs="Times New Roman"/>
          <w:b/>
          <w:bCs/>
          <w:color w:val="000000"/>
          <w:sz w:val="24"/>
          <w:szCs w:val="24"/>
          <w:lang w:eastAsia="ru-RU"/>
        </w:rPr>
        <w:t>План реализации комплекса процессных мероприятий</w:t>
      </w:r>
      <w:r w:rsidR="00B049C0">
        <w:rPr>
          <w:rFonts w:ascii="Times New Roman" w:eastAsia="Times New Roman" w:hAnsi="Times New Roman" w:cs="Times New Roman"/>
          <w:b/>
          <w:bCs/>
          <w:color w:val="000000"/>
          <w:sz w:val="24"/>
          <w:szCs w:val="24"/>
          <w:lang w:eastAsia="ru-RU"/>
        </w:rPr>
        <w:t xml:space="preserve"> 1</w:t>
      </w:r>
    </w:p>
    <w:p w:rsidR="00D1052E" w:rsidRPr="00796DB9" w:rsidRDefault="00D1052E" w:rsidP="00D1052E">
      <w:pPr>
        <w:spacing w:after="0" w:line="240" w:lineRule="auto"/>
        <w:jc w:val="center"/>
        <w:rPr>
          <w:rFonts w:ascii="Times New Roman" w:eastAsia="Times New Roman" w:hAnsi="Times New Roman" w:cs="Times New Roman"/>
          <w:b/>
          <w:bCs/>
          <w:color w:val="000000"/>
          <w:sz w:val="24"/>
          <w:szCs w:val="24"/>
          <w:lang w:eastAsia="ru-RU"/>
        </w:rPr>
      </w:pPr>
      <w:r w:rsidRPr="00796DB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Реализация</w:t>
      </w:r>
      <w:r w:rsidRPr="00796DB9">
        <w:rPr>
          <w:rFonts w:ascii="Times New Roman" w:eastAsia="Times New Roman" w:hAnsi="Times New Roman" w:cs="Times New Roman"/>
          <w:b/>
          <w:bCs/>
          <w:color w:val="000000"/>
          <w:sz w:val="24"/>
          <w:szCs w:val="24"/>
          <w:lang w:eastAsia="ru-RU"/>
        </w:rPr>
        <w:t xml:space="preserve"> мер по обеспечению жильем отдельных категорий граждан»</w:t>
      </w:r>
    </w:p>
    <w:p w:rsidR="00D1052E" w:rsidRPr="00796DB9" w:rsidRDefault="00D1052E" w:rsidP="00D1052E">
      <w:pPr>
        <w:spacing w:after="0" w:line="240" w:lineRule="auto"/>
        <w:rPr>
          <w:rFonts w:ascii="Times New Roman" w:hAnsi="Times New Roman" w:cs="Times New Roman"/>
          <w:bCs/>
          <w:sz w:val="24"/>
          <w:szCs w:val="24"/>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5750"/>
        <w:gridCol w:w="1417"/>
        <w:gridCol w:w="5841"/>
        <w:gridCol w:w="1701"/>
      </w:tblGrid>
      <w:tr w:rsidR="00D1052E" w:rsidTr="00CF108C">
        <w:trPr>
          <w:trHeight w:val="526"/>
          <w:tblHeader/>
        </w:trPr>
        <w:tc>
          <w:tcPr>
            <w:tcW w:w="913"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br/>
            </w:r>
            <w:proofErr w:type="gramStart"/>
            <w:r>
              <w:rPr>
                <w:rFonts w:ascii="Times New Roman" w:eastAsia="Times New Roman" w:hAnsi="Times New Roman" w:cs="Times New Roman"/>
                <w:b/>
                <w:bCs/>
                <w:sz w:val="20"/>
                <w:szCs w:val="20"/>
                <w:lang w:eastAsia="ru-RU"/>
              </w:rPr>
              <w:t>п</w:t>
            </w:r>
            <w:proofErr w:type="gramEnd"/>
            <w:r>
              <w:rPr>
                <w:rFonts w:ascii="Times New Roman" w:eastAsia="Times New Roman" w:hAnsi="Times New Roman" w:cs="Times New Roman"/>
                <w:b/>
                <w:bCs/>
                <w:sz w:val="20"/>
                <w:szCs w:val="20"/>
                <w:lang w:eastAsia="ru-RU"/>
              </w:rPr>
              <w:t>/п</w:t>
            </w:r>
          </w:p>
        </w:tc>
        <w:tc>
          <w:tcPr>
            <w:tcW w:w="5750"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Задача, мероприятие (результат) / контрольная точка</w:t>
            </w:r>
          </w:p>
        </w:tc>
        <w:tc>
          <w:tcPr>
            <w:tcW w:w="1417"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Дата наступления контрольной точки</w:t>
            </w:r>
          </w:p>
        </w:tc>
        <w:tc>
          <w:tcPr>
            <w:tcW w:w="5841"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Ответственный исполнитель </w:t>
            </w:r>
            <w:r w:rsidR="00040C38">
              <w:rPr>
                <w:rFonts w:ascii="Times New Roman" w:eastAsia="Times New Roman" w:hAnsi="Times New Roman" w:cs="Times New Roman"/>
                <w:b/>
                <w:bCs/>
                <w:sz w:val="20"/>
                <w:szCs w:val="20"/>
                <w:lang w:eastAsia="ru-RU"/>
              </w:rPr>
              <w:t>(ФИО, должность, наименование структурного подразделения администрации муниципального образования)</w:t>
            </w:r>
          </w:p>
        </w:tc>
        <w:tc>
          <w:tcPr>
            <w:tcW w:w="1701" w:type="dxa"/>
            <w:shd w:val="clear" w:color="FFFFFF" w:fill="FFFFFF"/>
            <w:vAlign w:val="center"/>
          </w:tcPr>
          <w:p w:rsidR="00D1052E" w:rsidRDefault="00D1052E" w:rsidP="00CF108C">
            <w:pPr>
              <w:spacing w:after="0" w:line="240" w:lineRule="auto"/>
              <w:ind w:left="-107" w:right="-1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Вид подтверждающего документа</w:t>
            </w:r>
          </w:p>
        </w:tc>
      </w:tr>
      <w:tr w:rsidR="00D1052E" w:rsidTr="00CF108C">
        <w:trPr>
          <w:trHeight w:val="122"/>
        </w:trPr>
        <w:tc>
          <w:tcPr>
            <w:tcW w:w="913"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750"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2</w:t>
            </w:r>
          </w:p>
        </w:tc>
        <w:tc>
          <w:tcPr>
            <w:tcW w:w="1417"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5841"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1701"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r>
      <w:tr w:rsidR="00D1052E" w:rsidTr="00CF108C">
        <w:trPr>
          <w:trHeight w:val="486"/>
        </w:trPr>
        <w:tc>
          <w:tcPr>
            <w:tcW w:w="913" w:type="dxa"/>
            <w:shd w:val="clear" w:color="FFFFFF" w:fill="FFFFFF"/>
            <w:vAlign w:val="center"/>
          </w:tcPr>
          <w:p w:rsidR="00D1052E" w:rsidRPr="003D2656" w:rsidRDefault="00D1052E" w:rsidP="00CF108C">
            <w:pPr>
              <w:spacing w:after="0" w:line="240" w:lineRule="auto"/>
              <w:jc w:val="center"/>
              <w:rPr>
                <w:rFonts w:ascii="Times New Roman" w:eastAsia="Times New Roman" w:hAnsi="Times New Roman" w:cs="Times New Roman"/>
                <w:bCs/>
                <w:sz w:val="20"/>
                <w:szCs w:val="20"/>
                <w:lang w:eastAsia="ru-RU"/>
              </w:rPr>
            </w:pPr>
            <w:r w:rsidRPr="003D2656">
              <w:rPr>
                <w:rFonts w:ascii="Times New Roman" w:eastAsia="Times New Roman" w:hAnsi="Times New Roman" w:cs="Times New Roman"/>
                <w:bCs/>
                <w:sz w:val="20"/>
                <w:szCs w:val="20"/>
                <w:lang w:eastAsia="ru-RU"/>
              </w:rPr>
              <w:t>1</w:t>
            </w:r>
            <w:r w:rsidRPr="003D2656">
              <w:rPr>
                <w:rFonts w:ascii="Times New Roman" w:eastAsia="Times New Roman" w:hAnsi="Times New Roman" w:cs="Times New Roman"/>
                <w:bCs/>
                <w:iCs/>
                <w:sz w:val="20"/>
                <w:szCs w:val="20"/>
                <w:lang w:eastAsia="ru-RU"/>
              </w:rPr>
              <w:t>.</w:t>
            </w:r>
          </w:p>
        </w:tc>
        <w:tc>
          <w:tcPr>
            <w:tcW w:w="14709" w:type="dxa"/>
            <w:gridSpan w:val="4"/>
            <w:shd w:val="clear" w:color="FFFFFF" w:fill="FFFFFF"/>
            <w:vAlign w:val="center"/>
          </w:tcPr>
          <w:p w:rsidR="00D1052E" w:rsidRPr="003D2656" w:rsidRDefault="00D1052E" w:rsidP="00CF108C">
            <w:pPr>
              <w:spacing w:after="0" w:line="240" w:lineRule="auto"/>
              <w:rPr>
                <w:rFonts w:ascii="Times New Roman" w:eastAsia="Times New Roman" w:hAnsi="Times New Roman" w:cs="Times New Roman"/>
                <w:bCs/>
                <w:sz w:val="20"/>
                <w:szCs w:val="20"/>
                <w:lang w:eastAsia="ru-RU"/>
              </w:rPr>
            </w:pPr>
            <w:r w:rsidRPr="003D2656">
              <w:rPr>
                <w:rFonts w:ascii="Times New Roman" w:eastAsia="Times New Roman" w:hAnsi="Times New Roman" w:cs="Times New Roman"/>
                <w:bCs/>
                <w:sz w:val="20"/>
                <w:szCs w:val="20"/>
                <w:lang w:eastAsia="ru-RU"/>
              </w:rPr>
              <w:t xml:space="preserve">Задача </w:t>
            </w:r>
            <w:r w:rsidRPr="003D2656">
              <w:rPr>
                <w:rFonts w:ascii="Times New Roman" w:hAnsi="Times New Roman" w:cs="Times New Roman"/>
                <w:sz w:val="20"/>
                <w:szCs w:val="20"/>
              </w:rPr>
              <w:t xml:space="preserve"> «Обеспечение жильем отдельных категорий граждан»</w:t>
            </w:r>
          </w:p>
        </w:tc>
      </w:tr>
      <w:tr w:rsidR="00D1052E" w:rsidTr="00CF108C">
        <w:trPr>
          <w:trHeight w:val="315"/>
        </w:trPr>
        <w:tc>
          <w:tcPr>
            <w:tcW w:w="913" w:type="dxa"/>
            <w:shd w:val="clear" w:color="FFFFFF" w:fill="FFFFFF"/>
            <w:vAlign w:val="center"/>
          </w:tcPr>
          <w:p w:rsidR="00D1052E" w:rsidRPr="00CD5BAD" w:rsidRDefault="00D1052E"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w:t>
            </w:r>
          </w:p>
        </w:tc>
        <w:tc>
          <w:tcPr>
            <w:tcW w:w="5750" w:type="dxa"/>
            <w:shd w:val="clear" w:color="FFFFFF" w:fill="FFFFFF"/>
            <w:vAlign w:val="center"/>
          </w:tcPr>
          <w:p w:rsidR="00D1052E" w:rsidRPr="00CD5BAD" w:rsidRDefault="00AA445E"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Мероприятие (результат) «</w:t>
            </w:r>
            <w:r w:rsidR="00D1052E" w:rsidRPr="00CD5BAD">
              <w:rPr>
                <w:rFonts w:ascii="Times New Roman" w:hAnsi="Times New Roman" w:cs="Times New Roman"/>
                <w:sz w:val="20"/>
                <w:szCs w:val="20"/>
              </w:rPr>
              <w:t>Оказана поддержка ветеранам Великой Отечественной во</w:t>
            </w:r>
            <w:r w:rsidRPr="00CD5BAD">
              <w:rPr>
                <w:rFonts w:ascii="Times New Roman" w:hAnsi="Times New Roman" w:cs="Times New Roman"/>
                <w:sz w:val="20"/>
                <w:szCs w:val="20"/>
              </w:rPr>
              <w:t>йны</w:t>
            </w:r>
            <w:r w:rsidR="00C072AA" w:rsidRPr="00CD5BAD">
              <w:rPr>
                <w:rFonts w:ascii="Times New Roman" w:hAnsi="Times New Roman" w:cs="Times New Roman"/>
                <w:sz w:val="20"/>
                <w:szCs w:val="20"/>
              </w:rPr>
              <w:t>»</w:t>
            </w:r>
          </w:p>
        </w:tc>
        <w:tc>
          <w:tcPr>
            <w:tcW w:w="1417" w:type="dxa"/>
            <w:shd w:val="clear" w:color="FFFFFF" w:fill="FFFFFF"/>
            <w:vAlign w:val="center"/>
          </w:tcPr>
          <w:p w:rsidR="00D1052E" w:rsidRPr="003D2656" w:rsidRDefault="00D1052E"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х</w:t>
            </w:r>
          </w:p>
        </w:tc>
        <w:tc>
          <w:tcPr>
            <w:tcW w:w="5841" w:type="dxa"/>
            <w:shd w:val="clear" w:color="FFFFFF" w:fill="FFFFFF"/>
            <w:vAlign w:val="center"/>
          </w:tcPr>
          <w:p w:rsidR="00D1052E" w:rsidRPr="003D2656" w:rsidRDefault="005E1D47"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00D1052E"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D1052E" w:rsidRDefault="00D1052E"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1.1.1.</w:t>
            </w:r>
          </w:p>
        </w:tc>
        <w:tc>
          <w:tcPr>
            <w:tcW w:w="5750" w:type="dxa"/>
            <w:shd w:val="clear" w:color="FFFFFF" w:fill="FFFFFF"/>
            <w:vAlign w:val="center"/>
          </w:tcPr>
          <w:p w:rsidR="007741A6" w:rsidRPr="00CD5BAD" w:rsidRDefault="00FF164C"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Мероприятие (результат) «</w:t>
            </w:r>
            <w:r w:rsidR="007741A6" w:rsidRPr="00CD5BAD">
              <w:rPr>
                <w:rFonts w:ascii="Times New Roman" w:hAnsi="Times New Roman" w:cs="Times New Roman"/>
                <w:sz w:val="20"/>
                <w:szCs w:val="20"/>
              </w:rPr>
              <w:t>Оказана поддержка ветеранам Великой Отечественной вой</w:t>
            </w:r>
            <w:r w:rsidRPr="00CD5BAD">
              <w:rPr>
                <w:rFonts w:ascii="Times New Roman" w:hAnsi="Times New Roman" w:cs="Times New Roman"/>
                <w:sz w:val="20"/>
                <w:szCs w:val="20"/>
              </w:rPr>
              <w:t>ны в улучшении жилищных условий» в 2029 году</w:t>
            </w:r>
          </w:p>
        </w:tc>
        <w:tc>
          <w:tcPr>
            <w:tcW w:w="1417" w:type="dxa"/>
            <w:shd w:val="clear" w:color="FFFFFF" w:fill="FFFFFF"/>
            <w:vAlign w:val="center"/>
          </w:tcPr>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 xml:space="preserve"> х</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1.1.К</w:t>
            </w:r>
            <w:proofErr w:type="gramStart"/>
            <w:r w:rsidRPr="00CD5BAD">
              <w:rPr>
                <w:rFonts w:ascii="Times New Roman" w:eastAsia="Times New Roman" w:hAnsi="Times New Roman" w:cs="Times New Roman"/>
                <w:sz w:val="20"/>
                <w:szCs w:val="20"/>
                <w:lang w:eastAsia="ru-RU"/>
              </w:rPr>
              <w:t>1</w:t>
            </w:r>
            <w:proofErr w:type="gramEnd"/>
          </w:p>
        </w:tc>
        <w:tc>
          <w:tcPr>
            <w:tcW w:w="5750" w:type="dxa"/>
            <w:shd w:val="clear" w:color="FFFFFF" w:fill="FFFFFF"/>
            <w:vAlign w:val="center"/>
          </w:tcPr>
          <w:p w:rsidR="007741A6" w:rsidRPr="00CD5BAD" w:rsidRDefault="007741A6" w:rsidP="00CF108C">
            <w:pPr>
              <w:spacing w:after="0" w:line="240" w:lineRule="auto"/>
              <w:jc w:val="both"/>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 xml:space="preserve">Контрольная точка </w:t>
            </w:r>
            <w:r w:rsidR="00AA445E" w:rsidRPr="00CD5BAD">
              <w:rPr>
                <w:rFonts w:ascii="Times New Roman" w:eastAsia="Times New Roman" w:hAnsi="Times New Roman" w:cs="Times New Roman"/>
                <w:sz w:val="20"/>
                <w:szCs w:val="20"/>
                <w:lang w:eastAsia="ru-RU"/>
              </w:rPr>
              <w:t>К</w:t>
            </w:r>
            <w:r w:rsidR="00BC4102" w:rsidRPr="00CD5BAD">
              <w:rPr>
                <w:rFonts w:ascii="Times New Roman" w:eastAsia="Times New Roman" w:hAnsi="Times New Roman" w:cs="Times New Roman"/>
                <w:sz w:val="20"/>
                <w:szCs w:val="20"/>
                <w:lang w:eastAsia="ru-RU"/>
              </w:rPr>
              <w:t>Т</w:t>
            </w:r>
            <w:r w:rsidR="00AA445E" w:rsidRPr="00CD5BAD">
              <w:rPr>
                <w:rFonts w:ascii="Times New Roman" w:eastAsia="Times New Roman" w:hAnsi="Times New Roman" w:cs="Times New Roman"/>
                <w:sz w:val="20"/>
                <w:szCs w:val="20"/>
                <w:lang w:eastAsia="ru-RU"/>
              </w:rPr>
              <w:t xml:space="preserve"> 1 «Документ утвержден»</w:t>
            </w:r>
          </w:p>
        </w:tc>
        <w:tc>
          <w:tcPr>
            <w:tcW w:w="1417" w:type="dxa"/>
            <w:shd w:val="clear" w:color="FFFFFF" w:fill="FFFFFF"/>
            <w:vAlign w:val="center"/>
          </w:tcPr>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 1</w:t>
            </w:r>
            <w:r w:rsidR="00AA445E">
              <w:rPr>
                <w:rFonts w:ascii="Times New Roman" w:hAnsi="Times New Roman" w:cs="Times New Roman"/>
                <w:sz w:val="20"/>
                <w:szCs w:val="20"/>
              </w:rPr>
              <w:t>0.01.2029</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Закон Белгородской области</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1.1.К</w:t>
            </w:r>
            <w:proofErr w:type="gramStart"/>
            <w:r w:rsidRPr="00CD5BAD">
              <w:rPr>
                <w:rFonts w:ascii="Times New Roman" w:eastAsia="Times New Roman" w:hAnsi="Times New Roman" w:cs="Times New Roman"/>
                <w:sz w:val="20"/>
                <w:szCs w:val="20"/>
                <w:lang w:eastAsia="ru-RU"/>
              </w:rPr>
              <w:t>2</w:t>
            </w:r>
            <w:proofErr w:type="gramEnd"/>
          </w:p>
        </w:tc>
        <w:tc>
          <w:tcPr>
            <w:tcW w:w="5750" w:type="dxa"/>
            <w:shd w:val="clear" w:color="FFFFFF" w:fill="FFFFFF"/>
            <w:vAlign w:val="center"/>
          </w:tcPr>
          <w:p w:rsidR="007741A6" w:rsidRPr="00CD5BAD" w:rsidRDefault="007741A6" w:rsidP="00CF108C">
            <w:pPr>
              <w:spacing w:after="0" w:line="240" w:lineRule="auto"/>
              <w:jc w:val="both"/>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 xml:space="preserve">Контрольная точка </w:t>
            </w:r>
            <w:r w:rsidR="00AA445E" w:rsidRPr="00CD5BAD">
              <w:rPr>
                <w:rFonts w:ascii="Times New Roman" w:eastAsia="Times New Roman" w:hAnsi="Times New Roman" w:cs="Times New Roman"/>
                <w:sz w:val="20"/>
                <w:szCs w:val="20"/>
                <w:lang w:eastAsia="ru-RU"/>
              </w:rPr>
              <w:t>К</w:t>
            </w:r>
            <w:r w:rsidR="00BC4102" w:rsidRPr="00CD5BAD">
              <w:rPr>
                <w:rFonts w:ascii="Times New Roman" w:eastAsia="Times New Roman" w:hAnsi="Times New Roman" w:cs="Times New Roman"/>
                <w:sz w:val="20"/>
                <w:szCs w:val="20"/>
                <w:lang w:eastAsia="ru-RU"/>
              </w:rPr>
              <w:t>Т</w:t>
            </w:r>
            <w:r w:rsidR="00AA445E" w:rsidRPr="00CD5BAD">
              <w:rPr>
                <w:rFonts w:ascii="Times New Roman" w:eastAsia="Times New Roman" w:hAnsi="Times New Roman" w:cs="Times New Roman"/>
                <w:sz w:val="20"/>
                <w:szCs w:val="20"/>
                <w:lang w:eastAsia="ru-RU"/>
              </w:rPr>
              <w:t xml:space="preserve"> 2 «Лимиты доведены»</w:t>
            </w:r>
            <w:r w:rsidRPr="00CD5BAD">
              <w:rPr>
                <w:rFonts w:ascii="Times New Roman" w:eastAsia="Times New Roman" w:hAnsi="Times New Roman" w:cs="Times New Roman"/>
                <w:sz w:val="20"/>
                <w:szCs w:val="20"/>
                <w:lang w:eastAsia="ru-RU"/>
              </w:rPr>
              <w:t xml:space="preserve"> </w:t>
            </w:r>
          </w:p>
        </w:tc>
        <w:tc>
          <w:tcPr>
            <w:tcW w:w="1417" w:type="dxa"/>
            <w:shd w:val="clear" w:color="FFFFFF" w:fill="FFFFFF"/>
            <w:vAlign w:val="center"/>
          </w:tcPr>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p>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 1</w:t>
            </w:r>
            <w:r w:rsidR="00AA445E">
              <w:rPr>
                <w:rFonts w:ascii="Times New Roman" w:hAnsi="Times New Roman" w:cs="Times New Roman"/>
                <w:sz w:val="20"/>
                <w:szCs w:val="20"/>
              </w:rPr>
              <w:t>0.04.2029</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Соглашение</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1.1.К3</w:t>
            </w:r>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Контрольная точка</w:t>
            </w:r>
            <w:r w:rsidR="00AA445E" w:rsidRPr="00CD5BAD">
              <w:rPr>
                <w:rFonts w:ascii="Times New Roman" w:hAnsi="Times New Roman" w:cs="Times New Roman"/>
                <w:sz w:val="20"/>
                <w:szCs w:val="20"/>
              </w:rPr>
              <w:t xml:space="preserve"> К</w:t>
            </w:r>
            <w:r w:rsidR="00BC4102" w:rsidRPr="00CD5BAD">
              <w:rPr>
                <w:rFonts w:ascii="Times New Roman" w:hAnsi="Times New Roman" w:cs="Times New Roman"/>
                <w:sz w:val="20"/>
                <w:szCs w:val="20"/>
              </w:rPr>
              <w:t>Т</w:t>
            </w:r>
            <w:r w:rsidR="00AA445E" w:rsidRPr="00CD5BAD">
              <w:rPr>
                <w:rFonts w:ascii="Times New Roman" w:hAnsi="Times New Roman" w:cs="Times New Roman"/>
                <w:sz w:val="20"/>
                <w:szCs w:val="20"/>
              </w:rPr>
              <w:t xml:space="preserve"> 3  «Выплаты осуществлены»</w:t>
            </w:r>
          </w:p>
        </w:tc>
        <w:tc>
          <w:tcPr>
            <w:tcW w:w="1417" w:type="dxa"/>
            <w:shd w:val="clear" w:color="FFFFFF" w:fill="FFFFFF"/>
            <w:vAlign w:val="center"/>
          </w:tcPr>
          <w:p w:rsidR="007741A6" w:rsidRPr="003D2656" w:rsidRDefault="00BC4102"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AA445E">
              <w:rPr>
                <w:rFonts w:ascii="Times New Roman" w:eastAsia="Times New Roman" w:hAnsi="Times New Roman" w:cs="Times New Roman"/>
                <w:iCs/>
                <w:sz w:val="20"/>
                <w:szCs w:val="20"/>
                <w:lang w:eastAsia="ru-RU"/>
              </w:rPr>
              <w:t>01.12.2029</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Отчет </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1.1.К</w:t>
            </w:r>
            <w:proofErr w:type="gramStart"/>
            <w:r w:rsidRPr="00CD5BAD">
              <w:rPr>
                <w:rFonts w:ascii="Times New Roman" w:eastAsia="Times New Roman" w:hAnsi="Times New Roman" w:cs="Times New Roman"/>
                <w:sz w:val="20"/>
                <w:szCs w:val="20"/>
                <w:lang w:eastAsia="ru-RU"/>
              </w:rPr>
              <w:t>4</w:t>
            </w:r>
            <w:proofErr w:type="gramEnd"/>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 xml:space="preserve">Контрольная точка </w:t>
            </w:r>
            <w:r w:rsidR="00AA445E" w:rsidRPr="00CD5BAD">
              <w:rPr>
                <w:rFonts w:ascii="Times New Roman" w:hAnsi="Times New Roman" w:cs="Times New Roman"/>
                <w:sz w:val="20"/>
                <w:szCs w:val="20"/>
              </w:rPr>
              <w:t>К</w:t>
            </w:r>
            <w:r w:rsidR="00BC4102" w:rsidRPr="00CD5BAD">
              <w:rPr>
                <w:rFonts w:ascii="Times New Roman" w:hAnsi="Times New Roman" w:cs="Times New Roman"/>
                <w:sz w:val="20"/>
                <w:szCs w:val="20"/>
              </w:rPr>
              <w:t>Т</w:t>
            </w:r>
            <w:r w:rsidR="00AA445E" w:rsidRPr="00CD5BAD">
              <w:rPr>
                <w:rFonts w:ascii="Times New Roman" w:hAnsi="Times New Roman" w:cs="Times New Roman"/>
                <w:sz w:val="20"/>
                <w:szCs w:val="20"/>
              </w:rPr>
              <w:t xml:space="preserve"> 4 «Услуга оказана»</w:t>
            </w:r>
          </w:p>
        </w:tc>
        <w:tc>
          <w:tcPr>
            <w:tcW w:w="1417" w:type="dxa"/>
            <w:shd w:val="clear" w:color="FFFFFF" w:fill="FFFFFF"/>
            <w:vAlign w:val="center"/>
          </w:tcPr>
          <w:p w:rsidR="007741A6" w:rsidRPr="003D2656" w:rsidRDefault="00BC4102"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AA445E">
              <w:rPr>
                <w:rFonts w:ascii="Times New Roman" w:eastAsia="Times New Roman" w:hAnsi="Times New Roman" w:cs="Times New Roman"/>
                <w:iCs/>
                <w:sz w:val="20"/>
                <w:szCs w:val="20"/>
                <w:lang w:eastAsia="ru-RU"/>
              </w:rPr>
              <w:t>31.12.2029</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Отчет</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 xml:space="preserve">Мероприятие (результат) </w:t>
            </w:r>
            <w:r w:rsidR="00C072AA" w:rsidRPr="00CD5BAD">
              <w:rPr>
                <w:rFonts w:ascii="Times New Roman" w:hAnsi="Times New Roman" w:cs="Times New Roman"/>
                <w:sz w:val="20"/>
                <w:szCs w:val="20"/>
              </w:rPr>
              <w:t>«</w:t>
            </w:r>
            <w:r w:rsidR="00C072AA" w:rsidRPr="00CD5BAD">
              <w:rPr>
                <w:rFonts w:ascii="Times New Roman" w:eastAsia="Times New Roman" w:hAnsi="Times New Roman" w:cs="Times New Roman"/>
                <w:sz w:val="20"/>
                <w:szCs w:val="20"/>
                <w:lang w:eastAsia="ru-RU"/>
              </w:rPr>
              <w:t>Оказана поддержка детям-сиротам, нуждающимся в улучшении жилищных условий</w:t>
            </w:r>
            <w:r w:rsidR="00C072AA" w:rsidRPr="00CD5BAD">
              <w:rPr>
                <w:rFonts w:ascii="Times New Roman" w:eastAsia="Times New Roman" w:hAnsi="Times New Roman" w:cs="Times New Roman"/>
                <w:iCs/>
                <w:sz w:val="20"/>
                <w:szCs w:val="20"/>
                <w:lang w:eastAsia="ru-RU"/>
              </w:rPr>
              <w:t>»</w:t>
            </w:r>
          </w:p>
        </w:tc>
        <w:tc>
          <w:tcPr>
            <w:tcW w:w="1417" w:type="dxa"/>
            <w:shd w:val="clear" w:color="FFFFFF" w:fill="FFFFFF"/>
            <w:vAlign w:val="center"/>
          </w:tcPr>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х</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7741A6" w:rsidTr="00CF108C">
        <w:trPr>
          <w:trHeight w:val="315"/>
        </w:trPr>
        <w:tc>
          <w:tcPr>
            <w:tcW w:w="913" w:type="dxa"/>
            <w:shd w:val="clear" w:color="FFFFFF" w:fill="FFFFFF"/>
            <w:vAlign w:val="center"/>
          </w:tcPr>
          <w:p w:rsidR="007741A6" w:rsidRPr="00CD5BAD" w:rsidRDefault="0003495D"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r w:rsidR="007741A6" w:rsidRPr="00CD5BAD">
              <w:rPr>
                <w:rFonts w:ascii="Times New Roman" w:eastAsia="Times New Roman" w:hAnsi="Times New Roman" w:cs="Times New Roman"/>
                <w:sz w:val="20"/>
                <w:szCs w:val="20"/>
                <w:lang w:eastAsia="ru-RU"/>
              </w:rPr>
              <w:t>.1.</w:t>
            </w:r>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Мероприятие (результат)</w:t>
            </w:r>
            <w:r w:rsidR="00FF164C" w:rsidRPr="00CD5BAD">
              <w:rPr>
                <w:rFonts w:ascii="Times New Roman" w:hAnsi="Times New Roman" w:cs="Times New Roman"/>
                <w:sz w:val="20"/>
                <w:szCs w:val="20"/>
              </w:rPr>
              <w:t xml:space="preserve"> «</w:t>
            </w:r>
            <w:r w:rsidR="00FF164C" w:rsidRPr="00CD5BAD">
              <w:rPr>
                <w:rFonts w:ascii="Times New Roman" w:eastAsia="Times New Roman" w:hAnsi="Times New Roman" w:cs="Times New Roman"/>
                <w:sz w:val="20"/>
                <w:szCs w:val="20"/>
                <w:lang w:eastAsia="ru-RU"/>
              </w:rPr>
              <w:t>Оказана поддержка детям-сиротам, нуждающимся в улучшении жилищных условий</w:t>
            </w:r>
            <w:r w:rsidR="00FF164C" w:rsidRPr="00CD5BAD">
              <w:rPr>
                <w:rFonts w:ascii="Times New Roman" w:eastAsia="Times New Roman" w:hAnsi="Times New Roman" w:cs="Times New Roman"/>
                <w:iCs/>
                <w:sz w:val="20"/>
                <w:szCs w:val="20"/>
                <w:lang w:eastAsia="ru-RU"/>
              </w:rPr>
              <w:t>»</w:t>
            </w:r>
            <w:r w:rsidR="00FF164C" w:rsidRPr="00CD5BAD">
              <w:rPr>
                <w:rFonts w:ascii="Times New Roman" w:hAnsi="Times New Roman" w:cs="Times New Roman"/>
                <w:sz w:val="20"/>
                <w:szCs w:val="20"/>
              </w:rPr>
              <w:t xml:space="preserve"> в 202</w:t>
            </w:r>
            <w:r w:rsidR="00C260DE" w:rsidRPr="00CD5BAD">
              <w:rPr>
                <w:rFonts w:ascii="Times New Roman" w:hAnsi="Times New Roman" w:cs="Times New Roman"/>
                <w:sz w:val="20"/>
                <w:szCs w:val="20"/>
              </w:rPr>
              <w:t>6</w:t>
            </w:r>
            <w:r w:rsidRPr="00CD5BAD">
              <w:rPr>
                <w:rFonts w:ascii="Times New Roman" w:hAnsi="Times New Roman" w:cs="Times New Roman"/>
                <w:sz w:val="20"/>
                <w:szCs w:val="20"/>
              </w:rPr>
              <w:t xml:space="preserve"> году</w:t>
            </w:r>
          </w:p>
        </w:tc>
        <w:tc>
          <w:tcPr>
            <w:tcW w:w="1417" w:type="dxa"/>
            <w:shd w:val="clear" w:color="FFFFFF" w:fill="FFFFFF"/>
            <w:vAlign w:val="center"/>
          </w:tcPr>
          <w:p w:rsidR="007741A6" w:rsidRPr="003D2656" w:rsidRDefault="007741A6"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 xml:space="preserve"> х</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r w:rsidR="000F1880" w:rsidRPr="00CD5BAD">
              <w:rPr>
                <w:rFonts w:ascii="Times New Roman" w:eastAsia="Times New Roman" w:hAnsi="Times New Roman" w:cs="Times New Roman"/>
                <w:sz w:val="20"/>
                <w:szCs w:val="20"/>
                <w:lang w:eastAsia="ru-RU"/>
              </w:rPr>
              <w:t>1</w:t>
            </w:r>
            <w:r w:rsidRPr="00CD5BAD">
              <w:rPr>
                <w:rFonts w:ascii="Times New Roman" w:eastAsia="Times New Roman" w:hAnsi="Times New Roman" w:cs="Times New Roman"/>
                <w:sz w:val="20"/>
                <w:szCs w:val="20"/>
                <w:lang w:eastAsia="ru-RU"/>
              </w:rPr>
              <w:t>К</w:t>
            </w:r>
            <w:proofErr w:type="gramStart"/>
            <w:r w:rsidRPr="00CD5BAD">
              <w:rPr>
                <w:rFonts w:ascii="Times New Roman" w:eastAsia="Times New Roman" w:hAnsi="Times New Roman" w:cs="Times New Roman"/>
                <w:sz w:val="20"/>
                <w:szCs w:val="20"/>
                <w:lang w:eastAsia="ru-RU"/>
              </w:rPr>
              <w:t>1</w:t>
            </w:r>
            <w:proofErr w:type="gramEnd"/>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p>
          <w:p w:rsidR="007741A6" w:rsidRPr="00CD5BAD" w:rsidRDefault="000F1880"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Контрольная точка  К</w:t>
            </w:r>
            <w:r w:rsidR="0097628D" w:rsidRPr="00CD5BAD">
              <w:rPr>
                <w:rFonts w:ascii="Times New Roman" w:hAnsi="Times New Roman" w:cs="Times New Roman"/>
                <w:sz w:val="20"/>
                <w:szCs w:val="20"/>
              </w:rPr>
              <w:t>Т</w:t>
            </w:r>
            <w:r w:rsidRPr="00CD5BAD">
              <w:rPr>
                <w:rFonts w:ascii="Times New Roman" w:hAnsi="Times New Roman" w:cs="Times New Roman"/>
                <w:sz w:val="20"/>
                <w:szCs w:val="20"/>
              </w:rPr>
              <w:t xml:space="preserve"> 1 «Документ утвержден»</w:t>
            </w:r>
          </w:p>
          <w:p w:rsidR="007741A6" w:rsidRPr="00CD5BAD" w:rsidRDefault="007741A6"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7741A6" w:rsidRPr="003D2656" w:rsidRDefault="007741A6" w:rsidP="00CF108C">
            <w:pPr>
              <w:autoSpaceDE w:val="0"/>
              <w:autoSpaceDN w:val="0"/>
              <w:adjustRightInd w:val="0"/>
              <w:spacing w:after="0" w:line="240" w:lineRule="auto"/>
              <w:jc w:val="center"/>
              <w:rPr>
                <w:rFonts w:ascii="Times New Roman" w:hAnsi="Times New Roman" w:cs="Times New Roman"/>
                <w:sz w:val="20"/>
                <w:szCs w:val="20"/>
              </w:rPr>
            </w:pPr>
            <w:r w:rsidRPr="003D2656">
              <w:rPr>
                <w:rFonts w:ascii="Times New Roman" w:hAnsi="Times New Roman" w:cs="Times New Roman"/>
                <w:sz w:val="20"/>
                <w:szCs w:val="20"/>
              </w:rPr>
              <w:t xml:space="preserve">10.01.2026 </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Постановление</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r w:rsidR="000F1880" w:rsidRPr="00CD5BAD">
              <w:rPr>
                <w:rFonts w:ascii="Times New Roman" w:eastAsia="Times New Roman" w:hAnsi="Times New Roman" w:cs="Times New Roman"/>
                <w:sz w:val="20"/>
                <w:szCs w:val="20"/>
                <w:lang w:eastAsia="ru-RU"/>
              </w:rPr>
              <w:t>1.</w:t>
            </w:r>
            <w:r w:rsidRPr="00CD5BAD">
              <w:rPr>
                <w:rFonts w:ascii="Times New Roman" w:eastAsia="Times New Roman" w:hAnsi="Times New Roman" w:cs="Times New Roman"/>
                <w:sz w:val="20"/>
                <w:szCs w:val="20"/>
                <w:lang w:eastAsia="ru-RU"/>
              </w:rPr>
              <w:t>К</w:t>
            </w:r>
            <w:proofErr w:type="gramStart"/>
            <w:r w:rsidRPr="00CD5BAD">
              <w:rPr>
                <w:rFonts w:ascii="Times New Roman" w:eastAsia="Times New Roman" w:hAnsi="Times New Roman" w:cs="Times New Roman"/>
                <w:sz w:val="20"/>
                <w:szCs w:val="20"/>
                <w:lang w:eastAsia="ru-RU"/>
              </w:rPr>
              <w:t>2</w:t>
            </w:r>
            <w:proofErr w:type="gramEnd"/>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p>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Контрольная точка</w:t>
            </w:r>
            <w:r w:rsidR="0097628D" w:rsidRPr="00CD5BAD">
              <w:rPr>
                <w:rFonts w:ascii="Times New Roman" w:hAnsi="Times New Roman" w:cs="Times New Roman"/>
                <w:sz w:val="20"/>
                <w:szCs w:val="20"/>
              </w:rPr>
              <w:t xml:space="preserve"> КТ </w:t>
            </w:r>
            <w:r w:rsidR="000F1880" w:rsidRPr="00CD5BAD">
              <w:rPr>
                <w:rFonts w:ascii="Times New Roman" w:hAnsi="Times New Roman" w:cs="Times New Roman"/>
                <w:sz w:val="20"/>
                <w:szCs w:val="20"/>
              </w:rPr>
              <w:t>2 «Лимиты доведены»</w:t>
            </w:r>
          </w:p>
          <w:p w:rsidR="007741A6" w:rsidRPr="00CD5BAD" w:rsidRDefault="007741A6"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7741A6" w:rsidRPr="003D2656" w:rsidRDefault="007741A6" w:rsidP="00CF108C">
            <w:pPr>
              <w:autoSpaceDE w:val="0"/>
              <w:autoSpaceDN w:val="0"/>
              <w:adjustRightInd w:val="0"/>
              <w:spacing w:after="0" w:line="240" w:lineRule="auto"/>
              <w:jc w:val="center"/>
              <w:rPr>
                <w:rFonts w:ascii="Times New Roman" w:hAnsi="Times New Roman" w:cs="Times New Roman"/>
                <w:sz w:val="20"/>
                <w:szCs w:val="20"/>
              </w:rPr>
            </w:pPr>
            <w:r w:rsidRPr="003D2656">
              <w:rPr>
                <w:rFonts w:ascii="Times New Roman" w:hAnsi="Times New Roman" w:cs="Times New Roman"/>
                <w:sz w:val="20"/>
                <w:szCs w:val="20"/>
              </w:rPr>
              <w:t xml:space="preserve">01.04.2026 </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Соглашение</w:t>
            </w:r>
          </w:p>
        </w:tc>
      </w:tr>
      <w:tr w:rsidR="007741A6" w:rsidTr="00CF108C">
        <w:trPr>
          <w:trHeight w:val="315"/>
        </w:trPr>
        <w:tc>
          <w:tcPr>
            <w:tcW w:w="913" w:type="dxa"/>
            <w:shd w:val="clear" w:color="FFFFFF" w:fill="FFFFFF"/>
            <w:vAlign w:val="center"/>
          </w:tcPr>
          <w:p w:rsidR="007741A6" w:rsidRPr="00CD5BAD" w:rsidRDefault="007741A6"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r w:rsidR="000F1880" w:rsidRPr="00CD5BAD">
              <w:rPr>
                <w:rFonts w:ascii="Times New Roman" w:eastAsia="Times New Roman" w:hAnsi="Times New Roman" w:cs="Times New Roman"/>
                <w:sz w:val="20"/>
                <w:szCs w:val="20"/>
                <w:lang w:eastAsia="ru-RU"/>
              </w:rPr>
              <w:t>1</w:t>
            </w:r>
            <w:r w:rsidRPr="00CD5BAD">
              <w:rPr>
                <w:rFonts w:ascii="Times New Roman" w:eastAsia="Times New Roman" w:hAnsi="Times New Roman" w:cs="Times New Roman"/>
                <w:sz w:val="20"/>
                <w:szCs w:val="20"/>
                <w:lang w:eastAsia="ru-RU"/>
              </w:rPr>
              <w:t>К3</w:t>
            </w:r>
          </w:p>
        </w:tc>
        <w:tc>
          <w:tcPr>
            <w:tcW w:w="5750" w:type="dxa"/>
            <w:shd w:val="clear" w:color="FFFFFF" w:fill="FFFFFF"/>
            <w:vAlign w:val="center"/>
          </w:tcPr>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p>
          <w:p w:rsidR="007741A6" w:rsidRPr="00CD5BAD" w:rsidRDefault="007741A6"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t xml:space="preserve">Контрольная точка </w:t>
            </w:r>
            <w:r w:rsidR="000F1880" w:rsidRPr="00CD5BAD">
              <w:rPr>
                <w:rFonts w:ascii="Times New Roman" w:hAnsi="Times New Roman" w:cs="Times New Roman"/>
                <w:sz w:val="20"/>
                <w:szCs w:val="20"/>
              </w:rPr>
              <w:t>К</w:t>
            </w:r>
            <w:r w:rsidR="0097628D" w:rsidRPr="00CD5BAD">
              <w:rPr>
                <w:rFonts w:ascii="Times New Roman" w:hAnsi="Times New Roman" w:cs="Times New Roman"/>
                <w:sz w:val="20"/>
                <w:szCs w:val="20"/>
              </w:rPr>
              <w:t>Т</w:t>
            </w:r>
            <w:r w:rsidR="000F1880" w:rsidRPr="00CD5BAD">
              <w:rPr>
                <w:rFonts w:ascii="Times New Roman" w:hAnsi="Times New Roman" w:cs="Times New Roman"/>
                <w:sz w:val="20"/>
                <w:szCs w:val="20"/>
              </w:rPr>
              <w:t xml:space="preserve"> 3 «Выплаты осуществлены»</w:t>
            </w:r>
          </w:p>
          <w:p w:rsidR="007741A6" w:rsidRPr="00CD5BAD" w:rsidRDefault="007741A6"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7741A6" w:rsidRPr="003D2656" w:rsidRDefault="007741A6" w:rsidP="00CF108C">
            <w:pPr>
              <w:autoSpaceDE w:val="0"/>
              <w:autoSpaceDN w:val="0"/>
              <w:adjustRightInd w:val="0"/>
              <w:spacing w:after="0" w:line="240" w:lineRule="auto"/>
              <w:jc w:val="center"/>
              <w:rPr>
                <w:rFonts w:ascii="Times New Roman" w:hAnsi="Times New Roman" w:cs="Times New Roman"/>
                <w:sz w:val="20"/>
                <w:szCs w:val="20"/>
              </w:rPr>
            </w:pPr>
            <w:r w:rsidRPr="003D2656">
              <w:rPr>
                <w:rFonts w:ascii="Times New Roman" w:hAnsi="Times New Roman" w:cs="Times New Roman"/>
                <w:sz w:val="20"/>
                <w:szCs w:val="20"/>
              </w:rPr>
              <w:t xml:space="preserve">01.12.2026 </w:t>
            </w:r>
          </w:p>
        </w:tc>
        <w:tc>
          <w:tcPr>
            <w:tcW w:w="5841" w:type="dxa"/>
            <w:shd w:val="clear" w:color="FFFFFF" w:fill="FFFFFF"/>
            <w:vAlign w:val="center"/>
          </w:tcPr>
          <w:p w:rsidR="007741A6" w:rsidRPr="003D2656" w:rsidRDefault="007741A6"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7741A6" w:rsidRDefault="007741A6"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Отчет</w:t>
            </w:r>
          </w:p>
        </w:tc>
      </w:tr>
      <w:tr w:rsidR="00B8147F" w:rsidTr="00CF108C">
        <w:trPr>
          <w:trHeight w:val="315"/>
        </w:trPr>
        <w:tc>
          <w:tcPr>
            <w:tcW w:w="913" w:type="dxa"/>
            <w:shd w:val="clear" w:color="FFFFFF" w:fill="FFFFFF"/>
            <w:vAlign w:val="center"/>
          </w:tcPr>
          <w:p w:rsidR="00B8147F" w:rsidRPr="00CD5BAD" w:rsidRDefault="00B8147F" w:rsidP="00CF108C">
            <w:pPr>
              <w:spacing w:after="0" w:line="240" w:lineRule="auto"/>
              <w:jc w:val="center"/>
              <w:rPr>
                <w:rFonts w:ascii="Times New Roman" w:eastAsia="Times New Roman" w:hAnsi="Times New Roman" w:cs="Times New Roman"/>
                <w:sz w:val="20"/>
                <w:szCs w:val="20"/>
                <w:lang w:eastAsia="ru-RU"/>
              </w:rPr>
            </w:pPr>
            <w:r w:rsidRPr="00CD5BAD">
              <w:rPr>
                <w:rFonts w:ascii="Times New Roman" w:eastAsia="Times New Roman" w:hAnsi="Times New Roman" w:cs="Times New Roman"/>
                <w:sz w:val="20"/>
                <w:szCs w:val="20"/>
                <w:lang w:eastAsia="ru-RU"/>
              </w:rPr>
              <w:t>1.2.</w:t>
            </w:r>
            <w:r w:rsidR="000F1880" w:rsidRPr="00CD5BAD">
              <w:rPr>
                <w:rFonts w:ascii="Times New Roman" w:eastAsia="Times New Roman" w:hAnsi="Times New Roman" w:cs="Times New Roman"/>
                <w:sz w:val="20"/>
                <w:szCs w:val="20"/>
                <w:lang w:eastAsia="ru-RU"/>
              </w:rPr>
              <w:t xml:space="preserve">1 </w:t>
            </w:r>
            <w:r w:rsidRPr="00CD5BAD">
              <w:rPr>
                <w:rFonts w:ascii="Times New Roman" w:eastAsia="Times New Roman" w:hAnsi="Times New Roman" w:cs="Times New Roman"/>
                <w:sz w:val="20"/>
                <w:szCs w:val="20"/>
                <w:lang w:eastAsia="ru-RU"/>
              </w:rPr>
              <w:t>К</w:t>
            </w:r>
            <w:proofErr w:type="gramStart"/>
            <w:r w:rsidRPr="00CD5BAD">
              <w:rPr>
                <w:rFonts w:ascii="Times New Roman" w:eastAsia="Times New Roman" w:hAnsi="Times New Roman" w:cs="Times New Roman"/>
                <w:sz w:val="20"/>
                <w:szCs w:val="20"/>
                <w:lang w:eastAsia="ru-RU"/>
              </w:rPr>
              <w:t>4</w:t>
            </w:r>
            <w:proofErr w:type="gramEnd"/>
          </w:p>
        </w:tc>
        <w:tc>
          <w:tcPr>
            <w:tcW w:w="5750" w:type="dxa"/>
            <w:shd w:val="clear" w:color="FFFFFF" w:fill="FFFFFF"/>
            <w:vAlign w:val="center"/>
          </w:tcPr>
          <w:p w:rsidR="00B8147F" w:rsidRPr="00CD5BAD" w:rsidRDefault="00B8147F" w:rsidP="00CF108C">
            <w:pPr>
              <w:autoSpaceDE w:val="0"/>
              <w:autoSpaceDN w:val="0"/>
              <w:adjustRightInd w:val="0"/>
              <w:spacing w:after="0" w:line="240" w:lineRule="auto"/>
              <w:rPr>
                <w:rFonts w:ascii="Times New Roman" w:hAnsi="Times New Roman" w:cs="Times New Roman"/>
                <w:sz w:val="20"/>
                <w:szCs w:val="20"/>
              </w:rPr>
            </w:pPr>
          </w:p>
          <w:p w:rsidR="00B8147F" w:rsidRPr="00CD5BAD" w:rsidRDefault="00B8147F" w:rsidP="00CF108C">
            <w:pPr>
              <w:autoSpaceDE w:val="0"/>
              <w:autoSpaceDN w:val="0"/>
              <w:adjustRightInd w:val="0"/>
              <w:spacing w:after="0" w:line="240" w:lineRule="auto"/>
              <w:rPr>
                <w:rFonts w:ascii="Times New Roman" w:hAnsi="Times New Roman" w:cs="Times New Roman"/>
                <w:sz w:val="20"/>
                <w:szCs w:val="20"/>
              </w:rPr>
            </w:pPr>
            <w:r w:rsidRPr="00CD5BAD">
              <w:rPr>
                <w:rFonts w:ascii="Times New Roman" w:hAnsi="Times New Roman" w:cs="Times New Roman"/>
                <w:sz w:val="20"/>
                <w:szCs w:val="20"/>
              </w:rPr>
              <w:lastRenderedPageBreak/>
              <w:t xml:space="preserve">Контрольная точка </w:t>
            </w:r>
            <w:r w:rsidR="000F1880" w:rsidRPr="00CD5BAD">
              <w:rPr>
                <w:rFonts w:ascii="Times New Roman" w:hAnsi="Times New Roman" w:cs="Times New Roman"/>
                <w:sz w:val="20"/>
                <w:szCs w:val="20"/>
              </w:rPr>
              <w:t>К</w:t>
            </w:r>
            <w:r w:rsidR="0097628D" w:rsidRPr="00CD5BAD">
              <w:rPr>
                <w:rFonts w:ascii="Times New Roman" w:hAnsi="Times New Roman" w:cs="Times New Roman"/>
                <w:sz w:val="20"/>
                <w:szCs w:val="20"/>
              </w:rPr>
              <w:t>Т</w:t>
            </w:r>
            <w:r w:rsidR="000F1880" w:rsidRPr="00CD5BAD">
              <w:rPr>
                <w:rFonts w:ascii="Times New Roman" w:hAnsi="Times New Roman" w:cs="Times New Roman"/>
                <w:sz w:val="20"/>
                <w:szCs w:val="20"/>
              </w:rPr>
              <w:t xml:space="preserve"> 4 «Услуга оказана»</w:t>
            </w:r>
          </w:p>
          <w:p w:rsidR="00B8147F" w:rsidRPr="00CD5BAD" w:rsidRDefault="00B8147F"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B8147F" w:rsidRPr="003D2656" w:rsidRDefault="00B8147F" w:rsidP="00CF108C">
            <w:pPr>
              <w:autoSpaceDE w:val="0"/>
              <w:autoSpaceDN w:val="0"/>
              <w:adjustRightInd w:val="0"/>
              <w:spacing w:after="0" w:line="240" w:lineRule="auto"/>
              <w:jc w:val="center"/>
              <w:rPr>
                <w:rFonts w:ascii="Times New Roman" w:hAnsi="Times New Roman" w:cs="Times New Roman"/>
                <w:sz w:val="20"/>
                <w:szCs w:val="20"/>
              </w:rPr>
            </w:pPr>
            <w:r w:rsidRPr="003D2656">
              <w:rPr>
                <w:rFonts w:ascii="Times New Roman" w:hAnsi="Times New Roman" w:cs="Times New Roman"/>
                <w:sz w:val="20"/>
                <w:szCs w:val="20"/>
              </w:rPr>
              <w:lastRenderedPageBreak/>
              <w:t xml:space="preserve">31.12.2026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 xml:space="preserve">управления </w:t>
            </w:r>
            <w:r w:rsidRPr="003D2656">
              <w:rPr>
                <w:rFonts w:ascii="Times New Roman" w:eastAsia="Times New Roman" w:hAnsi="Times New Roman" w:cs="Times New Roman"/>
                <w:color w:val="000000"/>
                <w:sz w:val="20"/>
                <w:szCs w:val="20"/>
                <w:lang w:eastAsia="ru-RU"/>
              </w:rPr>
              <w:lastRenderedPageBreak/>
              <w:t>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Отчет</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lastRenderedPageBreak/>
              <w:t>1.3.</w:t>
            </w:r>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Мероприятие (результат)</w:t>
            </w:r>
            <w:r w:rsidR="00C26440" w:rsidRPr="0097628D">
              <w:rPr>
                <w:rFonts w:ascii="Times New Roman" w:hAnsi="Times New Roman" w:cs="Times New Roman"/>
                <w:sz w:val="20"/>
                <w:szCs w:val="20"/>
              </w:rPr>
              <w:t>: «</w:t>
            </w:r>
            <w:r w:rsidR="00C26440" w:rsidRPr="0097628D">
              <w:rPr>
                <w:rFonts w:ascii="Times New Roman" w:eastAsia="Times New Roman" w:hAnsi="Times New Roman" w:cs="Times New Roman"/>
                <w:iCs/>
                <w:sz w:val="20"/>
                <w:szCs w:val="20"/>
                <w:lang w:eastAsia="ru-RU"/>
              </w:rPr>
              <w:t xml:space="preserve">Оказана поддержка </w:t>
            </w:r>
            <w:r w:rsidR="00C26440" w:rsidRPr="0097628D">
              <w:rPr>
                <w:rFonts w:ascii="Times New Roman" w:hAnsi="Times New Roman" w:cs="Times New Roman"/>
                <w:sz w:val="20"/>
                <w:szCs w:val="20"/>
              </w:rPr>
              <w:t xml:space="preserve"> в ремонте жилых помещений, в которых дети – сироты и дети, оставшиеся без попечения родителей, являются нанимателями жилых помещений</w:t>
            </w:r>
            <w:r w:rsidR="00C26440" w:rsidRPr="0097628D">
              <w:rPr>
                <w:rFonts w:ascii="Times New Roman" w:eastAsia="Times New Roman" w:hAnsi="Times New Roman" w:cs="Times New Roman"/>
                <w:sz w:val="20"/>
                <w:szCs w:val="20"/>
                <w:lang w:eastAsia="ru-RU"/>
              </w:rPr>
              <w:t>»</w:t>
            </w:r>
          </w:p>
        </w:tc>
        <w:tc>
          <w:tcPr>
            <w:tcW w:w="1417" w:type="dxa"/>
            <w:shd w:val="clear" w:color="FFFFFF" w:fill="FFFFFF"/>
            <w:vAlign w:val="center"/>
          </w:tcPr>
          <w:p w:rsidR="00B8147F" w:rsidRPr="003D2656" w:rsidRDefault="00B8147F"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х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t>1.3.1</w:t>
            </w:r>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Мероприятие (результат)</w:t>
            </w:r>
            <w:r w:rsidR="00C47F2A" w:rsidRPr="0097628D">
              <w:rPr>
                <w:rFonts w:ascii="Times New Roman" w:hAnsi="Times New Roman" w:cs="Times New Roman"/>
                <w:sz w:val="20"/>
                <w:szCs w:val="20"/>
              </w:rPr>
              <w:t>:</w:t>
            </w:r>
            <w:r w:rsidRPr="0097628D">
              <w:rPr>
                <w:rFonts w:ascii="Times New Roman" w:hAnsi="Times New Roman" w:cs="Times New Roman"/>
                <w:sz w:val="20"/>
                <w:szCs w:val="20"/>
              </w:rPr>
              <w:t xml:space="preserve"> </w:t>
            </w:r>
            <w:r w:rsidR="00C155B2" w:rsidRPr="0097628D">
              <w:rPr>
                <w:rFonts w:ascii="Times New Roman" w:hAnsi="Times New Roman" w:cs="Times New Roman"/>
                <w:sz w:val="20"/>
                <w:szCs w:val="20"/>
              </w:rPr>
              <w:t>«</w:t>
            </w:r>
            <w:r w:rsidR="00C155B2" w:rsidRPr="0097628D">
              <w:rPr>
                <w:rFonts w:ascii="Times New Roman" w:eastAsia="Times New Roman" w:hAnsi="Times New Roman" w:cs="Times New Roman"/>
                <w:iCs/>
                <w:sz w:val="20"/>
                <w:szCs w:val="20"/>
                <w:lang w:eastAsia="ru-RU"/>
              </w:rPr>
              <w:t xml:space="preserve">Оказана поддержка </w:t>
            </w:r>
            <w:r w:rsidR="00C155B2" w:rsidRPr="0097628D">
              <w:rPr>
                <w:rFonts w:ascii="Times New Roman" w:hAnsi="Times New Roman" w:cs="Times New Roman"/>
                <w:sz w:val="20"/>
                <w:szCs w:val="20"/>
              </w:rPr>
              <w:t xml:space="preserve"> в ремонте жилых помещений, в которых дети – сироты и дети, оставшиеся без попечения родителей, являются нанимателями жилых помещений</w:t>
            </w:r>
            <w:r w:rsidR="00C155B2" w:rsidRPr="0097628D">
              <w:rPr>
                <w:rFonts w:ascii="Times New Roman" w:eastAsia="Times New Roman" w:hAnsi="Times New Roman" w:cs="Times New Roman"/>
                <w:sz w:val="20"/>
                <w:szCs w:val="20"/>
                <w:lang w:eastAsia="ru-RU"/>
              </w:rPr>
              <w:t>»</w:t>
            </w:r>
            <w:r w:rsidR="00C155B2" w:rsidRPr="0097628D">
              <w:rPr>
                <w:rFonts w:ascii="Times New Roman" w:hAnsi="Times New Roman" w:cs="Times New Roman"/>
                <w:sz w:val="20"/>
                <w:szCs w:val="20"/>
              </w:rPr>
              <w:t xml:space="preserve"> </w:t>
            </w:r>
            <w:r w:rsidRPr="0097628D">
              <w:rPr>
                <w:rFonts w:ascii="Times New Roman" w:eastAsia="Times New Roman" w:hAnsi="Times New Roman" w:cs="Times New Roman"/>
                <w:color w:val="000000"/>
                <w:sz w:val="20"/>
                <w:szCs w:val="20"/>
                <w:lang w:eastAsia="ru-RU"/>
              </w:rPr>
              <w:t xml:space="preserve">в 2025 году </w:t>
            </w:r>
          </w:p>
        </w:tc>
        <w:tc>
          <w:tcPr>
            <w:tcW w:w="1417" w:type="dxa"/>
            <w:shd w:val="clear" w:color="FFFFFF" w:fill="FFFFFF"/>
            <w:vAlign w:val="center"/>
          </w:tcPr>
          <w:p w:rsidR="00B8147F" w:rsidRPr="003D2656" w:rsidRDefault="00B8147F" w:rsidP="00CF108C">
            <w:pPr>
              <w:spacing w:after="0" w:line="240" w:lineRule="auto"/>
              <w:jc w:val="center"/>
              <w:rPr>
                <w:rFonts w:ascii="Times New Roman" w:eastAsia="Times New Roman" w:hAnsi="Times New Roman" w:cs="Times New Roman"/>
                <w:iCs/>
                <w:sz w:val="20"/>
                <w:szCs w:val="20"/>
                <w:lang w:eastAsia="ru-RU"/>
              </w:rPr>
            </w:pPr>
            <w:r w:rsidRPr="003D2656">
              <w:rPr>
                <w:rFonts w:ascii="Times New Roman" w:eastAsia="Times New Roman" w:hAnsi="Times New Roman" w:cs="Times New Roman"/>
                <w:iCs/>
                <w:sz w:val="20"/>
                <w:szCs w:val="20"/>
                <w:lang w:eastAsia="ru-RU"/>
              </w:rPr>
              <w:t>х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 </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t>1.3.К</w:t>
            </w:r>
            <w:proofErr w:type="gramStart"/>
            <w:r w:rsidRPr="0097628D">
              <w:rPr>
                <w:rFonts w:ascii="Times New Roman" w:eastAsia="Times New Roman" w:hAnsi="Times New Roman" w:cs="Times New Roman"/>
                <w:sz w:val="20"/>
                <w:szCs w:val="20"/>
                <w:lang w:eastAsia="ru-RU"/>
              </w:rPr>
              <w:t>1</w:t>
            </w:r>
            <w:proofErr w:type="gramEnd"/>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p>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Контрольная точк</w:t>
            </w:r>
            <w:r w:rsidR="00A26264" w:rsidRPr="0097628D">
              <w:rPr>
                <w:rFonts w:ascii="Times New Roman" w:hAnsi="Times New Roman" w:cs="Times New Roman"/>
                <w:sz w:val="20"/>
                <w:szCs w:val="20"/>
              </w:rPr>
              <w:t>а К</w:t>
            </w:r>
            <w:r w:rsidR="0097628D" w:rsidRPr="0097628D">
              <w:rPr>
                <w:rFonts w:ascii="Times New Roman" w:hAnsi="Times New Roman" w:cs="Times New Roman"/>
                <w:sz w:val="20"/>
                <w:szCs w:val="20"/>
              </w:rPr>
              <w:t>Т</w:t>
            </w:r>
            <w:r w:rsidR="00A26264" w:rsidRPr="0097628D">
              <w:rPr>
                <w:rFonts w:ascii="Times New Roman" w:hAnsi="Times New Roman" w:cs="Times New Roman"/>
                <w:sz w:val="20"/>
                <w:szCs w:val="20"/>
              </w:rPr>
              <w:t xml:space="preserve"> 1«Документ утвержден»</w:t>
            </w:r>
          </w:p>
          <w:p w:rsidR="00B8147F" w:rsidRPr="0097628D" w:rsidRDefault="00B8147F"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B8147F" w:rsidRPr="003D2656" w:rsidRDefault="00A26264" w:rsidP="00CF108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20.02.2025</w:t>
            </w:r>
            <w:r w:rsidR="00B8147F" w:rsidRPr="003D2656">
              <w:rPr>
                <w:rFonts w:ascii="Times New Roman" w:hAnsi="Times New Roman" w:cs="Times New Roman"/>
                <w:sz w:val="20"/>
                <w:szCs w:val="20"/>
              </w:rPr>
              <w:t xml:space="preserve">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Постановление</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t>1.3.К</w:t>
            </w:r>
            <w:proofErr w:type="gramStart"/>
            <w:r w:rsidRPr="0097628D">
              <w:rPr>
                <w:rFonts w:ascii="Times New Roman" w:eastAsia="Times New Roman" w:hAnsi="Times New Roman" w:cs="Times New Roman"/>
                <w:sz w:val="20"/>
                <w:szCs w:val="20"/>
                <w:lang w:eastAsia="ru-RU"/>
              </w:rPr>
              <w:t>2</w:t>
            </w:r>
            <w:proofErr w:type="gramEnd"/>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p>
          <w:p w:rsidR="00B8147F" w:rsidRPr="0097628D" w:rsidRDefault="00A26264"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Контрольная точка  К</w:t>
            </w:r>
            <w:r w:rsidR="0097628D" w:rsidRPr="0097628D">
              <w:rPr>
                <w:rFonts w:ascii="Times New Roman" w:hAnsi="Times New Roman" w:cs="Times New Roman"/>
                <w:sz w:val="20"/>
                <w:szCs w:val="20"/>
              </w:rPr>
              <w:t>Т</w:t>
            </w:r>
            <w:r w:rsidRPr="0097628D">
              <w:rPr>
                <w:rFonts w:ascii="Times New Roman" w:hAnsi="Times New Roman" w:cs="Times New Roman"/>
                <w:sz w:val="20"/>
                <w:szCs w:val="20"/>
              </w:rPr>
              <w:t xml:space="preserve"> 2 «Лимиты доведены»</w:t>
            </w:r>
          </w:p>
          <w:p w:rsidR="00B8147F" w:rsidRPr="0097628D" w:rsidRDefault="00B8147F"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B8147F" w:rsidRPr="003D2656" w:rsidRDefault="00DA78F6" w:rsidP="00CF108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01.04.2025</w:t>
            </w:r>
            <w:r w:rsidR="00B8147F" w:rsidRPr="003D2656">
              <w:rPr>
                <w:rFonts w:ascii="Times New Roman" w:hAnsi="Times New Roman" w:cs="Times New Roman"/>
                <w:sz w:val="20"/>
                <w:szCs w:val="20"/>
              </w:rPr>
              <w:t xml:space="preserve">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Соглашение</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t>1.3.К3</w:t>
            </w:r>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p>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 xml:space="preserve">Контрольная точка </w:t>
            </w:r>
            <w:r w:rsidR="00A26264" w:rsidRPr="0097628D">
              <w:rPr>
                <w:rFonts w:ascii="Times New Roman" w:hAnsi="Times New Roman" w:cs="Times New Roman"/>
                <w:sz w:val="20"/>
                <w:szCs w:val="20"/>
              </w:rPr>
              <w:t>К</w:t>
            </w:r>
            <w:r w:rsidR="0097628D" w:rsidRPr="0097628D">
              <w:rPr>
                <w:rFonts w:ascii="Times New Roman" w:hAnsi="Times New Roman" w:cs="Times New Roman"/>
                <w:sz w:val="20"/>
                <w:szCs w:val="20"/>
              </w:rPr>
              <w:t>Т</w:t>
            </w:r>
            <w:r w:rsidR="00A26264" w:rsidRPr="0097628D">
              <w:rPr>
                <w:rFonts w:ascii="Times New Roman" w:hAnsi="Times New Roman" w:cs="Times New Roman"/>
                <w:sz w:val="20"/>
                <w:szCs w:val="20"/>
              </w:rPr>
              <w:t xml:space="preserve"> 3 «Выплаты осуществлены»</w:t>
            </w:r>
          </w:p>
          <w:p w:rsidR="00B8147F" w:rsidRPr="0097628D" w:rsidRDefault="00B8147F"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B8147F" w:rsidRPr="003D2656" w:rsidRDefault="00DA78F6" w:rsidP="00CF108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01.12.2025</w:t>
            </w:r>
            <w:r w:rsidR="00B8147F" w:rsidRPr="003D2656">
              <w:rPr>
                <w:rFonts w:ascii="Times New Roman" w:hAnsi="Times New Roman" w:cs="Times New Roman"/>
                <w:sz w:val="20"/>
                <w:szCs w:val="20"/>
              </w:rPr>
              <w:t xml:space="preserve">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Отчет</w:t>
            </w:r>
          </w:p>
        </w:tc>
      </w:tr>
      <w:tr w:rsidR="00B8147F" w:rsidTr="00CF108C">
        <w:trPr>
          <w:trHeight w:val="315"/>
        </w:trPr>
        <w:tc>
          <w:tcPr>
            <w:tcW w:w="913" w:type="dxa"/>
            <w:shd w:val="clear" w:color="FFFFFF" w:fill="FFFFFF"/>
            <w:vAlign w:val="center"/>
          </w:tcPr>
          <w:p w:rsidR="00B8147F" w:rsidRPr="0097628D" w:rsidRDefault="00B8147F" w:rsidP="00CF108C">
            <w:pPr>
              <w:spacing w:after="0" w:line="240" w:lineRule="auto"/>
              <w:jc w:val="center"/>
              <w:rPr>
                <w:rFonts w:ascii="Times New Roman" w:eastAsia="Times New Roman" w:hAnsi="Times New Roman" w:cs="Times New Roman"/>
                <w:sz w:val="20"/>
                <w:szCs w:val="20"/>
                <w:lang w:eastAsia="ru-RU"/>
              </w:rPr>
            </w:pPr>
            <w:r w:rsidRPr="0097628D">
              <w:rPr>
                <w:rFonts w:ascii="Times New Roman" w:eastAsia="Times New Roman" w:hAnsi="Times New Roman" w:cs="Times New Roman"/>
                <w:sz w:val="20"/>
                <w:szCs w:val="20"/>
                <w:lang w:eastAsia="ru-RU"/>
              </w:rPr>
              <w:t>1.3.К</w:t>
            </w:r>
            <w:proofErr w:type="gramStart"/>
            <w:r w:rsidRPr="0097628D">
              <w:rPr>
                <w:rFonts w:ascii="Times New Roman" w:eastAsia="Times New Roman" w:hAnsi="Times New Roman" w:cs="Times New Roman"/>
                <w:sz w:val="20"/>
                <w:szCs w:val="20"/>
                <w:lang w:eastAsia="ru-RU"/>
              </w:rPr>
              <w:t>4</w:t>
            </w:r>
            <w:proofErr w:type="gramEnd"/>
          </w:p>
        </w:tc>
        <w:tc>
          <w:tcPr>
            <w:tcW w:w="5750" w:type="dxa"/>
            <w:shd w:val="clear" w:color="FFFFFF" w:fill="FFFFFF"/>
            <w:vAlign w:val="center"/>
          </w:tcPr>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p>
          <w:p w:rsidR="00B8147F" w:rsidRPr="0097628D" w:rsidRDefault="00B8147F" w:rsidP="00CF108C">
            <w:pPr>
              <w:autoSpaceDE w:val="0"/>
              <w:autoSpaceDN w:val="0"/>
              <w:adjustRightInd w:val="0"/>
              <w:spacing w:after="0" w:line="240" w:lineRule="auto"/>
              <w:rPr>
                <w:rFonts w:ascii="Times New Roman" w:hAnsi="Times New Roman" w:cs="Times New Roman"/>
                <w:sz w:val="20"/>
                <w:szCs w:val="20"/>
              </w:rPr>
            </w:pPr>
            <w:r w:rsidRPr="0097628D">
              <w:rPr>
                <w:rFonts w:ascii="Times New Roman" w:hAnsi="Times New Roman" w:cs="Times New Roman"/>
                <w:sz w:val="20"/>
                <w:szCs w:val="20"/>
              </w:rPr>
              <w:t xml:space="preserve">Контрольная точка </w:t>
            </w:r>
            <w:r w:rsidR="00A26264" w:rsidRPr="0097628D">
              <w:rPr>
                <w:rFonts w:ascii="Times New Roman" w:hAnsi="Times New Roman" w:cs="Times New Roman"/>
                <w:sz w:val="20"/>
                <w:szCs w:val="20"/>
              </w:rPr>
              <w:t>К</w:t>
            </w:r>
            <w:r w:rsidR="0097628D" w:rsidRPr="0097628D">
              <w:rPr>
                <w:rFonts w:ascii="Times New Roman" w:hAnsi="Times New Roman" w:cs="Times New Roman"/>
                <w:sz w:val="20"/>
                <w:szCs w:val="20"/>
              </w:rPr>
              <w:t>Т</w:t>
            </w:r>
            <w:r w:rsidR="00A26264" w:rsidRPr="0097628D">
              <w:rPr>
                <w:rFonts w:ascii="Times New Roman" w:hAnsi="Times New Roman" w:cs="Times New Roman"/>
                <w:sz w:val="20"/>
                <w:szCs w:val="20"/>
              </w:rPr>
              <w:t xml:space="preserve"> 4 «Услуга оказана»</w:t>
            </w:r>
          </w:p>
          <w:p w:rsidR="00B8147F" w:rsidRPr="0097628D" w:rsidRDefault="00B8147F" w:rsidP="00CF108C">
            <w:pPr>
              <w:spacing w:after="0" w:line="240" w:lineRule="auto"/>
              <w:jc w:val="both"/>
              <w:rPr>
                <w:rFonts w:ascii="Times New Roman" w:eastAsia="Times New Roman" w:hAnsi="Times New Roman" w:cs="Times New Roman"/>
                <w:sz w:val="20"/>
                <w:szCs w:val="20"/>
                <w:lang w:eastAsia="ru-RU"/>
              </w:rPr>
            </w:pPr>
          </w:p>
        </w:tc>
        <w:tc>
          <w:tcPr>
            <w:tcW w:w="1417" w:type="dxa"/>
            <w:shd w:val="clear" w:color="FFFFFF" w:fill="FFFFFF"/>
            <w:vAlign w:val="center"/>
          </w:tcPr>
          <w:p w:rsidR="00B8147F" w:rsidRPr="003D2656" w:rsidRDefault="00DA78F6" w:rsidP="00CF108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31.12.2025</w:t>
            </w:r>
            <w:r w:rsidR="00B8147F" w:rsidRPr="003D2656">
              <w:rPr>
                <w:rFonts w:ascii="Times New Roman" w:hAnsi="Times New Roman" w:cs="Times New Roman"/>
                <w:sz w:val="20"/>
                <w:szCs w:val="20"/>
              </w:rPr>
              <w:t xml:space="preserve"> </w:t>
            </w:r>
          </w:p>
        </w:tc>
        <w:tc>
          <w:tcPr>
            <w:tcW w:w="5841" w:type="dxa"/>
            <w:shd w:val="clear" w:color="FFFFFF" w:fill="FFFFFF"/>
            <w:vAlign w:val="center"/>
          </w:tcPr>
          <w:p w:rsidR="00B8147F" w:rsidRPr="003D2656" w:rsidRDefault="00B8147F"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Осколкова</w:t>
            </w:r>
            <w:proofErr w:type="spellEnd"/>
            <w:r>
              <w:rPr>
                <w:rFonts w:ascii="Times New Roman" w:eastAsia="Times New Roman" w:hAnsi="Times New Roman" w:cs="Times New Roman"/>
                <w:color w:val="000000"/>
                <w:sz w:val="20"/>
                <w:szCs w:val="20"/>
                <w:lang w:eastAsia="ru-RU"/>
              </w:rPr>
              <w:t xml:space="preserve"> Т.М. начальник отдела строительства </w:t>
            </w:r>
            <w:r w:rsidRPr="003D2656">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1701" w:type="dxa"/>
            <w:shd w:val="clear" w:color="FFFFFF" w:fill="FFFFFF"/>
            <w:vAlign w:val="center"/>
          </w:tcPr>
          <w:p w:rsidR="00B8147F" w:rsidRDefault="00B8147F" w:rsidP="00CF108C">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Отчет</w:t>
            </w:r>
          </w:p>
        </w:tc>
      </w:tr>
    </w:tbl>
    <w:p w:rsidR="00D1052E" w:rsidRDefault="00D1052E" w:rsidP="00D1052E"/>
    <w:p w:rsidR="003D6294" w:rsidRDefault="003D6294" w:rsidP="006E5322">
      <w:pPr>
        <w:rPr>
          <w:rFonts w:ascii="Times New Roman" w:hAnsi="Times New Roman" w:cs="Times New Roman"/>
          <w:bCs/>
        </w:rPr>
      </w:pPr>
    </w:p>
    <w:p w:rsidR="003D6294" w:rsidRDefault="003D6294" w:rsidP="006E5322">
      <w:pPr>
        <w:rPr>
          <w:rFonts w:ascii="Times New Roman" w:hAnsi="Times New Roman" w:cs="Times New Roman"/>
          <w:bCs/>
        </w:rPr>
      </w:pPr>
    </w:p>
    <w:p w:rsidR="003D6294" w:rsidRDefault="003D6294" w:rsidP="006E5322">
      <w:pPr>
        <w:rPr>
          <w:rFonts w:ascii="Times New Roman" w:hAnsi="Times New Roman" w:cs="Times New Roman"/>
          <w:bCs/>
        </w:rPr>
      </w:pPr>
    </w:p>
    <w:p w:rsidR="003D6294" w:rsidRDefault="003D6294" w:rsidP="006E5322">
      <w:pPr>
        <w:rPr>
          <w:rFonts w:ascii="Times New Roman" w:hAnsi="Times New Roman" w:cs="Times New Roman"/>
          <w:bCs/>
        </w:rPr>
        <w:sectPr w:rsidR="003D6294" w:rsidSect="00712CF6">
          <w:pgSz w:w="16840" w:h="11907" w:orient="landscape"/>
          <w:pgMar w:top="1134" w:right="567" w:bottom="1134" w:left="567" w:header="709" w:footer="709" w:gutter="0"/>
          <w:cols w:space="720"/>
          <w:titlePg/>
          <w:docGrid w:linePitch="360"/>
        </w:sectPr>
      </w:pPr>
    </w:p>
    <w:tbl>
      <w:tblPr>
        <w:tblW w:w="15768" w:type="dxa"/>
        <w:tblInd w:w="108" w:type="dxa"/>
        <w:tblLook w:val="04A0" w:firstRow="1" w:lastRow="0" w:firstColumn="1" w:lastColumn="0" w:noHBand="0" w:noVBand="1"/>
      </w:tblPr>
      <w:tblGrid>
        <w:gridCol w:w="5670"/>
        <w:gridCol w:w="10098"/>
      </w:tblGrid>
      <w:tr w:rsidR="00E339C7" w:rsidRPr="00B63D42" w:rsidTr="00FB5401">
        <w:trPr>
          <w:trHeight w:val="750"/>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E339C7" w:rsidRPr="00B63D42" w:rsidRDefault="00E339C7" w:rsidP="00FB5401">
            <w:pPr>
              <w:spacing w:after="0" w:line="240" w:lineRule="auto"/>
              <w:rPr>
                <w:rFonts w:ascii="Times New Roman" w:eastAsia="Times New Roman" w:hAnsi="Times New Roman" w:cs="Times New Roman"/>
                <w:b/>
                <w:bCs/>
                <w:color w:val="000000"/>
                <w:sz w:val="24"/>
                <w:szCs w:val="24"/>
                <w:lang w:eastAsia="ru-RU"/>
              </w:rPr>
            </w:pPr>
          </w:p>
          <w:p w:rsidR="00E339C7" w:rsidRPr="00B63D42" w:rsidRDefault="00E339C7" w:rsidP="00FB5401">
            <w:pPr>
              <w:spacing w:after="0" w:line="240" w:lineRule="auto"/>
              <w:jc w:val="center"/>
              <w:rPr>
                <w:rFonts w:ascii="Times New Roman" w:eastAsia="Times New Roman" w:hAnsi="Times New Roman" w:cs="Times New Roman"/>
                <w:b/>
                <w:bCs/>
                <w:color w:val="000000"/>
                <w:sz w:val="24"/>
                <w:szCs w:val="24"/>
                <w:lang w:eastAsia="ru-RU"/>
              </w:rPr>
            </w:pPr>
            <w:r w:rsidRPr="00B63D42">
              <w:rPr>
                <w:rFonts w:ascii="Times New Roman" w:hAnsi="Times New Roman" w:cs="Times New Roman"/>
                <w:b/>
                <w:sz w:val="24"/>
                <w:szCs w:val="24"/>
                <w:lang w:val="en-US"/>
              </w:rPr>
              <w:t>I</w:t>
            </w:r>
            <w:r w:rsidR="001D3B96">
              <w:rPr>
                <w:rFonts w:ascii="Times New Roman" w:hAnsi="Times New Roman" w:cs="Times New Roman"/>
                <w:b/>
                <w:sz w:val="24"/>
                <w:szCs w:val="24"/>
                <w:lang w:val="en-US"/>
              </w:rPr>
              <w:t>X</w:t>
            </w:r>
            <w:r w:rsidRPr="00B63D42">
              <w:rPr>
                <w:rFonts w:ascii="Times New Roman" w:hAnsi="Times New Roman" w:cs="Times New Roman"/>
                <w:b/>
                <w:sz w:val="24"/>
                <w:szCs w:val="24"/>
              </w:rPr>
              <w:t>. </w:t>
            </w:r>
            <w:r w:rsidRPr="00B63D42">
              <w:rPr>
                <w:rFonts w:ascii="Times New Roman" w:eastAsia="Times New Roman" w:hAnsi="Times New Roman" w:cs="Times New Roman"/>
                <w:b/>
                <w:bCs/>
                <w:color w:val="000000"/>
                <w:sz w:val="24"/>
                <w:szCs w:val="24"/>
                <w:lang w:eastAsia="ru-RU"/>
              </w:rPr>
              <w:t xml:space="preserve"> Паспорт комплекса процессных мероприятий</w:t>
            </w:r>
          </w:p>
          <w:p w:rsidR="00E339C7" w:rsidRPr="00B63D42" w:rsidRDefault="00E339C7" w:rsidP="00FB5401">
            <w:pPr>
              <w:spacing w:after="0" w:line="240" w:lineRule="auto"/>
              <w:jc w:val="center"/>
              <w:rPr>
                <w:rFonts w:ascii="Times New Roman" w:eastAsia="Times New Roman" w:hAnsi="Times New Roman" w:cs="Times New Roman"/>
                <w:b/>
                <w:bCs/>
                <w:color w:val="000000"/>
                <w:sz w:val="24"/>
                <w:szCs w:val="24"/>
                <w:lang w:eastAsia="ru-RU"/>
              </w:rPr>
            </w:pPr>
            <w:r w:rsidRPr="00B63D42">
              <w:rPr>
                <w:rFonts w:ascii="Times New Roman" w:eastAsia="Times New Roman" w:hAnsi="Times New Roman" w:cs="Times New Roman"/>
                <w:b/>
                <w:bCs/>
                <w:color w:val="000000"/>
                <w:sz w:val="24"/>
                <w:szCs w:val="24"/>
                <w:lang w:eastAsia="ru-RU"/>
              </w:rPr>
              <w:t>«Создание условий для организации транспортного обслуживания населения»</w:t>
            </w:r>
          </w:p>
          <w:p w:rsidR="00E339C7" w:rsidRPr="00B63D42" w:rsidRDefault="00E339C7" w:rsidP="00FB5401">
            <w:pPr>
              <w:spacing w:after="0" w:line="240" w:lineRule="auto"/>
              <w:jc w:val="center"/>
              <w:rPr>
                <w:rFonts w:ascii="Times New Roman" w:eastAsia="Times New Roman" w:hAnsi="Times New Roman" w:cs="Times New Roman"/>
                <w:b/>
                <w:bCs/>
                <w:color w:val="000000"/>
                <w:sz w:val="24"/>
                <w:szCs w:val="24"/>
                <w:lang w:eastAsia="ru-RU"/>
              </w:rPr>
            </w:pPr>
            <w:r w:rsidRPr="00B63D42">
              <w:rPr>
                <w:rFonts w:ascii="Times New Roman" w:eastAsia="Times New Roman" w:hAnsi="Times New Roman" w:cs="Times New Roman"/>
                <w:b/>
                <w:bCs/>
                <w:color w:val="000000"/>
                <w:sz w:val="24"/>
                <w:szCs w:val="24"/>
                <w:lang w:eastAsia="ru-RU"/>
              </w:rPr>
              <w:t>(далее – комплекс процессных мероприятий 2)</w:t>
            </w:r>
          </w:p>
          <w:p w:rsidR="00E339C7" w:rsidRPr="00B63D42" w:rsidRDefault="00E339C7" w:rsidP="00FB5401">
            <w:pPr>
              <w:spacing w:after="0" w:line="240" w:lineRule="auto"/>
              <w:jc w:val="center"/>
              <w:rPr>
                <w:rFonts w:ascii="Times New Roman" w:eastAsia="Times New Roman" w:hAnsi="Times New Roman" w:cs="Times New Roman"/>
                <w:b/>
                <w:bCs/>
                <w:color w:val="000000"/>
                <w:sz w:val="26"/>
                <w:szCs w:val="26"/>
                <w:lang w:eastAsia="ru-RU"/>
              </w:rPr>
            </w:pPr>
          </w:p>
        </w:tc>
      </w:tr>
      <w:tr w:rsidR="00E339C7" w:rsidRPr="00B63D42" w:rsidTr="00FB5401">
        <w:trPr>
          <w:trHeight w:val="315"/>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E339C7" w:rsidRPr="00B63D42" w:rsidRDefault="00E339C7" w:rsidP="00FB5401">
            <w:pPr>
              <w:spacing w:after="0" w:line="240" w:lineRule="auto"/>
              <w:jc w:val="center"/>
              <w:rPr>
                <w:rFonts w:ascii="Times New Roman" w:eastAsia="Times New Roman" w:hAnsi="Times New Roman" w:cs="Times New Roman"/>
                <w:b/>
                <w:bCs/>
                <w:color w:val="000000"/>
                <w:sz w:val="24"/>
                <w:szCs w:val="24"/>
                <w:lang w:eastAsia="ru-RU"/>
              </w:rPr>
            </w:pPr>
            <w:r w:rsidRPr="00B63D42">
              <w:rPr>
                <w:rFonts w:ascii="Times New Roman" w:eastAsia="Times New Roman" w:hAnsi="Times New Roman" w:cs="Times New Roman"/>
                <w:b/>
                <w:bCs/>
                <w:color w:val="000000"/>
                <w:sz w:val="24"/>
                <w:szCs w:val="24"/>
                <w:lang w:eastAsia="ru-RU"/>
              </w:rPr>
              <w:t>1. Общие положения</w:t>
            </w:r>
          </w:p>
          <w:p w:rsidR="00E339C7" w:rsidRPr="00B63D42" w:rsidRDefault="00E339C7" w:rsidP="00FB5401">
            <w:pPr>
              <w:spacing w:after="0" w:line="240" w:lineRule="auto"/>
              <w:jc w:val="center"/>
              <w:rPr>
                <w:rFonts w:ascii="Times New Roman" w:eastAsia="Times New Roman" w:hAnsi="Times New Roman" w:cs="Times New Roman"/>
                <w:b/>
                <w:bCs/>
                <w:color w:val="000000"/>
                <w:sz w:val="26"/>
                <w:szCs w:val="26"/>
                <w:lang w:eastAsia="ru-RU"/>
              </w:rPr>
            </w:pPr>
          </w:p>
        </w:tc>
      </w:tr>
      <w:tr w:rsidR="00E339C7" w:rsidRPr="00B63D42" w:rsidTr="00FB5401">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E339C7" w:rsidRPr="00371A0C" w:rsidRDefault="002925F2" w:rsidP="00FB5401">
            <w:pPr>
              <w:spacing w:after="0" w:line="240" w:lineRule="auto"/>
              <w:jc w:val="both"/>
              <w:rPr>
                <w:rFonts w:ascii="Times New Roman" w:eastAsia="Times New Roman" w:hAnsi="Times New Roman" w:cs="Times New Roman"/>
                <w:color w:val="000000"/>
                <w:lang w:eastAsia="ru-RU"/>
              </w:rPr>
            </w:pPr>
            <w:r w:rsidRPr="00371A0C">
              <w:rPr>
                <w:rFonts w:ascii="Times New Roman" w:eastAsia="Times New Roman" w:hAnsi="Times New Roman" w:cs="Times New Roman"/>
                <w:color w:val="000000"/>
                <w:lang w:eastAsia="ru-RU"/>
              </w:rPr>
              <w:t>Структурное подразделение администрации Красненского района</w:t>
            </w:r>
          </w:p>
        </w:tc>
        <w:tc>
          <w:tcPr>
            <w:tcW w:w="10098" w:type="dxa"/>
            <w:tcBorders>
              <w:top w:val="single" w:sz="4" w:space="0" w:color="auto"/>
              <w:left w:val="none" w:sz="4" w:space="0" w:color="000000"/>
              <w:bottom w:val="single" w:sz="4" w:space="0" w:color="auto"/>
              <w:right w:val="single" w:sz="4" w:space="0" w:color="auto"/>
            </w:tcBorders>
            <w:shd w:val="clear" w:color="FFFFFF" w:fill="FFFFFF"/>
          </w:tcPr>
          <w:p w:rsidR="00E339C7" w:rsidRPr="00371A0C" w:rsidRDefault="008F5EC8" w:rsidP="00FB5401">
            <w:pPr>
              <w:spacing w:after="0" w:line="240" w:lineRule="auto"/>
              <w:jc w:val="both"/>
              <w:rPr>
                <w:rFonts w:ascii="Times New Roman" w:eastAsia="Times New Roman" w:hAnsi="Times New Roman" w:cs="Times New Roman"/>
                <w:color w:val="000000"/>
                <w:lang w:eastAsia="ru-RU"/>
              </w:rPr>
            </w:pPr>
            <w:r w:rsidRPr="00371A0C">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p w:rsidR="00E339C7" w:rsidRPr="00371A0C" w:rsidRDefault="00E339C7" w:rsidP="00FB5401">
            <w:pPr>
              <w:spacing w:after="0" w:line="240" w:lineRule="auto"/>
              <w:jc w:val="both"/>
              <w:rPr>
                <w:rFonts w:ascii="Times New Roman" w:eastAsia="Times New Roman" w:hAnsi="Times New Roman" w:cs="Times New Roman"/>
                <w:color w:val="000000"/>
                <w:lang w:eastAsia="ru-RU"/>
              </w:rPr>
            </w:pPr>
            <w:r w:rsidRPr="00371A0C">
              <w:rPr>
                <w:rFonts w:ascii="Times New Roman" w:eastAsia="Times New Roman" w:hAnsi="Times New Roman" w:cs="Times New Roman"/>
                <w:color w:val="00000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r>
      <w:tr w:rsidR="00E339C7" w:rsidRPr="00B63D42" w:rsidTr="00FB5401">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E339C7" w:rsidRPr="00371A0C" w:rsidRDefault="00BA3FBC" w:rsidP="00FB5401">
            <w:pPr>
              <w:spacing w:after="0" w:line="240" w:lineRule="auto"/>
              <w:jc w:val="both"/>
              <w:rPr>
                <w:rFonts w:ascii="Times New Roman" w:eastAsia="Times New Roman" w:hAnsi="Times New Roman" w:cs="Times New Roman"/>
                <w:color w:val="000000"/>
                <w:lang w:eastAsia="ru-RU"/>
              </w:rPr>
            </w:pPr>
            <w:r w:rsidRPr="00371A0C">
              <w:rPr>
                <w:rFonts w:ascii="Times New Roman" w:eastAsia="Times New Roman" w:hAnsi="Times New Roman" w:cs="Times New Roman"/>
                <w:color w:val="000000"/>
                <w:lang w:eastAsia="ru-RU"/>
              </w:rPr>
              <w:t xml:space="preserve">Связь с муниципальной программой </w:t>
            </w:r>
          </w:p>
        </w:tc>
        <w:tc>
          <w:tcPr>
            <w:tcW w:w="10098" w:type="dxa"/>
            <w:tcBorders>
              <w:top w:val="none" w:sz="4" w:space="0" w:color="000000"/>
              <w:left w:val="none" w:sz="4" w:space="0" w:color="000000"/>
              <w:bottom w:val="single" w:sz="4" w:space="0" w:color="auto"/>
              <w:right w:val="single" w:sz="4" w:space="0" w:color="auto"/>
            </w:tcBorders>
            <w:shd w:val="clear" w:color="FFFFFF" w:fill="FFFFFF"/>
          </w:tcPr>
          <w:p w:rsidR="00E339C7" w:rsidRPr="00371A0C" w:rsidRDefault="00BA3FBC" w:rsidP="00FB5401">
            <w:pPr>
              <w:autoSpaceDE w:val="0"/>
              <w:autoSpaceDN w:val="0"/>
              <w:adjustRightInd w:val="0"/>
              <w:spacing w:after="0" w:line="240" w:lineRule="auto"/>
              <w:rPr>
                <w:rFonts w:ascii="Times New Roman" w:hAnsi="Times New Roman" w:cs="Times New Roman"/>
                <w:bCs/>
              </w:rPr>
            </w:pPr>
            <w:r w:rsidRPr="00371A0C">
              <w:rPr>
                <w:rFonts w:ascii="Times New Roman" w:hAnsi="Times New Roman" w:cs="Times New Roman"/>
                <w:bCs/>
              </w:rPr>
              <w:t xml:space="preserve">Муниципальная </w:t>
            </w:r>
            <w:r w:rsidR="00E339C7" w:rsidRPr="00371A0C">
              <w:rPr>
                <w:rFonts w:ascii="Times New Roman" w:hAnsi="Times New Roman" w:cs="Times New Roman"/>
                <w:bCs/>
              </w:rPr>
              <w:t>программа</w:t>
            </w:r>
            <w:r w:rsidRPr="00371A0C">
              <w:rPr>
                <w:rFonts w:ascii="Times New Roman" w:hAnsi="Times New Roman" w:cs="Times New Roman"/>
                <w:bCs/>
              </w:rPr>
              <w:t xml:space="preserve"> «Улучшение качества жизни населения Красненского района»</w:t>
            </w:r>
          </w:p>
        </w:tc>
      </w:tr>
    </w:tbl>
    <w:p w:rsidR="002E47A0" w:rsidRPr="00E7192B" w:rsidRDefault="002E47A0" w:rsidP="002E47A0">
      <w:pPr>
        <w:autoSpaceDE w:val="0"/>
        <w:autoSpaceDN w:val="0"/>
        <w:adjustRightInd w:val="0"/>
        <w:spacing w:after="0" w:line="240" w:lineRule="auto"/>
        <w:ind w:firstLine="540"/>
        <w:jc w:val="both"/>
        <w:rPr>
          <w:rFonts w:ascii="Times New Roman" w:hAnsi="Times New Roman" w:cs="Times New Roman"/>
          <w:bCs/>
          <w:sz w:val="18"/>
          <w:szCs w:val="18"/>
        </w:rPr>
      </w:pPr>
    </w:p>
    <w:p w:rsidR="00E339C7" w:rsidRDefault="00E339C7" w:rsidP="00E339C7">
      <w:pPr>
        <w:spacing w:after="0" w:line="240" w:lineRule="auto"/>
        <w:rPr>
          <w:rFonts w:ascii="Times New Roman" w:hAnsi="Times New Roman" w:cs="Times New Roman"/>
          <w:bCs/>
        </w:rPr>
      </w:pPr>
    </w:p>
    <w:p w:rsidR="00E339C7" w:rsidRPr="008E7DC8" w:rsidRDefault="00E339C7" w:rsidP="00E339C7">
      <w:pPr>
        <w:spacing w:after="0" w:line="240" w:lineRule="auto"/>
        <w:jc w:val="center"/>
        <w:rPr>
          <w:rFonts w:ascii="Times New Roman" w:hAnsi="Times New Roman" w:cs="Times New Roman"/>
          <w:b/>
          <w:bCs/>
          <w:sz w:val="24"/>
          <w:szCs w:val="24"/>
        </w:rPr>
      </w:pPr>
      <w:r w:rsidRPr="008E7DC8">
        <w:rPr>
          <w:rFonts w:ascii="Times New Roman" w:hAnsi="Times New Roman" w:cs="Times New Roman"/>
          <w:b/>
          <w:bCs/>
          <w:sz w:val="24"/>
          <w:szCs w:val="24"/>
        </w:rPr>
        <w:t>2. </w:t>
      </w:r>
      <w:r w:rsidRPr="008E7DC8">
        <w:rPr>
          <w:rFonts w:ascii="Times New Roman" w:eastAsia="Times New Roman" w:hAnsi="Times New Roman" w:cs="Times New Roman"/>
          <w:b/>
          <w:bCs/>
          <w:color w:val="000000"/>
          <w:sz w:val="24"/>
          <w:szCs w:val="24"/>
          <w:lang w:eastAsia="ru-RU"/>
        </w:rPr>
        <w:t>Показатели ко</w:t>
      </w:r>
      <w:r w:rsidR="008004C1">
        <w:rPr>
          <w:rFonts w:ascii="Times New Roman" w:eastAsia="Times New Roman" w:hAnsi="Times New Roman" w:cs="Times New Roman"/>
          <w:b/>
          <w:bCs/>
          <w:color w:val="000000"/>
          <w:sz w:val="24"/>
          <w:szCs w:val="24"/>
          <w:lang w:eastAsia="ru-RU"/>
        </w:rPr>
        <w:t>мплекса процессных мероприятий 2</w:t>
      </w:r>
    </w:p>
    <w:p w:rsidR="00E339C7" w:rsidRDefault="00E339C7" w:rsidP="00E339C7">
      <w:pPr>
        <w:spacing w:after="0" w:line="240" w:lineRule="auto"/>
        <w:rPr>
          <w:rFonts w:ascii="Times New Roman" w:hAnsi="Times New Roman" w:cs="Times New Roman"/>
          <w:b/>
          <w:b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67"/>
        <w:gridCol w:w="1560"/>
        <w:gridCol w:w="992"/>
        <w:gridCol w:w="1134"/>
        <w:gridCol w:w="850"/>
        <w:gridCol w:w="714"/>
        <w:gridCol w:w="709"/>
        <w:gridCol w:w="709"/>
        <w:gridCol w:w="708"/>
        <w:gridCol w:w="709"/>
        <w:gridCol w:w="709"/>
        <w:gridCol w:w="709"/>
        <w:gridCol w:w="3402"/>
      </w:tblGrid>
      <w:tr w:rsidR="00782E94" w:rsidTr="000D32E4">
        <w:trPr>
          <w:trHeight w:val="390"/>
        </w:trPr>
        <w:tc>
          <w:tcPr>
            <w:tcW w:w="563" w:type="dxa"/>
            <w:vMerge w:val="restart"/>
            <w:shd w:val="clear" w:color="FFFFFF" w:fill="FFFFFF"/>
            <w:vAlign w:val="center"/>
          </w:tcPr>
          <w:p w:rsidR="00782E94" w:rsidRDefault="00782E94" w:rsidP="00FB5401">
            <w:pPr>
              <w:spacing w:after="0" w:line="240" w:lineRule="auto"/>
              <w:ind w:left="-113" w:right="-104"/>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br/>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2267" w:type="dxa"/>
            <w:vMerge w:val="restart"/>
            <w:shd w:val="clear" w:color="FFFFFF" w:fill="FFFFFF"/>
            <w:vAlign w:val="center"/>
          </w:tcPr>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Наименование </w:t>
            </w:r>
            <w:r>
              <w:rPr>
                <w:rFonts w:ascii="Times New Roman" w:eastAsia="Times New Roman" w:hAnsi="Times New Roman" w:cs="Times New Roman"/>
                <w:b/>
                <w:bCs/>
                <w:sz w:val="18"/>
                <w:szCs w:val="18"/>
                <w:lang w:eastAsia="ru-RU"/>
              </w:rPr>
              <w:br/>
              <w:t>показателя /</w:t>
            </w:r>
          </w:p>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задачи</w:t>
            </w:r>
          </w:p>
        </w:tc>
        <w:tc>
          <w:tcPr>
            <w:tcW w:w="1560" w:type="dxa"/>
            <w:vMerge w:val="restart"/>
            <w:shd w:val="clear" w:color="FFFFFF" w:fill="FFFFFF"/>
            <w:vAlign w:val="center"/>
          </w:tcPr>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Признак возрастания / убывания</w:t>
            </w:r>
          </w:p>
        </w:tc>
        <w:tc>
          <w:tcPr>
            <w:tcW w:w="992" w:type="dxa"/>
            <w:vMerge w:val="restart"/>
            <w:shd w:val="clear" w:color="FFFFFF" w:fill="FFFFFF"/>
            <w:vAlign w:val="center"/>
          </w:tcPr>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564" w:type="dxa"/>
            <w:gridSpan w:val="2"/>
            <w:shd w:val="clear" w:color="FFFFFF" w:fill="FFFFFF"/>
            <w:vAlign w:val="center"/>
          </w:tcPr>
          <w:p w:rsidR="00782E94" w:rsidRDefault="008534A1" w:rsidP="00FB5401">
            <w:pPr>
              <w:spacing w:after="0" w:line="240" w:lineRule="auto"/>
              <w:ind w:left="-105" w:right="-114"/>
              <w:jc w:val="center"/>
              <w:rPr>
                <w:rFonts w:ascii="Times New Roman" w:eastAsia="Times New Roman" w:hAnsi="Times New Roman" w:cs="Times New Roman"/>
                <w:b/>
                <w:bCs/>
                <w:color w:val="000000"/>
                <w:sz w:val="18"/>
                <w:szCs w:val="18"/>
                <w:lang w:eastAsia="ru-RU"/>
              </w:rPr>
            </w:pPr>
            <w:hyperlink r:id="rId30"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782E94">
                <w:rPr>
                  <w:rFonts w:ascii="Times New Roman" w:eastAsia="Times New Roman" w:hAnsi="Times New Roman" w:cs="Times New Roman"/>
                  <w:b/>
                  <w:bCs/>
                  <w:color w:val="000000"/>
                  <w:sz w:val="18"/>
                  <w:szCs w:val="18"/>
                  <w:lang w:eastAsia="ru-RU"/>
                </w:rPr>
                <w:t>Базовое значение</w:t>
              </w:r>
            </w:hyperlink>
          </w:p>
        </w:tc>
        <w:tc>
          <w:tcPr>
            <w:tcW w:w="4253" w:type="dxa"/>
            <w:gridSpan w:val="6"/>
            <w:shd w:val="clear" w:color="FFFFFF" w:fill="FFFFFF"/>
            <w:vAlign w:val="center"/>
          </w:tcPr>
          <w:p w:rsidR="00782E94" w:rsidRDefault="00FC14B7" w:rsidP="00FB5401">
            <w:pPr>
              <w:spacing w:after="0" w:line="240" w:lineRule="auto"/>
              <w:ind w:left="-105" w:right="-114"/>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p>
        </w:tc>
        <w:tc>
          <w:tcPr>
            <w:tcW w:w="3402" w:type="dxa"/>
            <w:vMerge w:val="restart"/>
            <w:shd w:val="clear" w:color="FFFFFF" w:fill="FFFFFF"/>
            <w:vAlign w:val="center"/>
          </w:tcPr>
          <w:p w:rsidR="00782E94" w:rsidRDefault="00782E94" w:rsidP="00FB5401">
            <w:pPr>
              <w:spacing w:after="0" w:line="240" w:lineRule="auto"/>
              <w:ind w:left="-105" w:right="-114"/>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Ответственный</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за достижение показателя</w:t>
            </w:r>
          </w:p>
        </w:tc>
      </w:tr>
      <w:tr w:rsidR="00782E94" w:rsidTr="000D32E4">
        <w:trPr>
          <w:trHeight w:val="356"/>
        </w:trPr>
        <w:tc>
          <w:tcPr>
            <w:tcW w:w="563" w:type="dxa"/>
            <w:vMerge/>
            <w:vAlign w:val="center"/>
          </w:tcPr>
          <w:p w:rsidR="00782E94" w:rsidRDefault="00782E94" w:rsidP="00FB5401">
            <w:pPr>
              <w:spacing w:after="0" w:line="240" w:lineRule="auto"/>
              <w:rPr>
                <w:rFonts w:ascii="Times New Roman" w:eastAsia="Times New Roman" w:hAnsi="Times New Roman" w:cs="Times New Roman"/>
                <w:bCs/>
                <w:color w:val="000000"/>
                <w:sz w:val="18"/>
                <w:szCs w:val="18"/>
                <w:lang w:eastAsia="ru-RU"/>
              </w:rPr>
            </w:pPr>
          </w:p>
        </w:tc>
        <w:tc>
          <w:tcPr>
            <w:tcW w:w="2267" w:type="dxa"/>
            <w:vMerge/>
            <w:vAlign w:val="center"/>
          </w:tcPr>
          <w:p w:rsidR="00782E94" w:rsidRDefault="00782E94" w:rsidP="00FB5401">
            <w:pPr>
              <w:spacing w:after="0" w:line="240" w:lineRule="auto"/>
              <w:rPr>
                <w:rFonts w:ascii="Times New Roman" w:eastAsia="Times New Roman" w:hAnsi="Times New Roman" w:cs="Times New Roman"/>
                <w:bCs/>
                <w:sz w:val="18"/>
                <w:szCs w:val="18"/>
                <w:lang w:eastAsia="ru-RU"/>
              </w:rPr>
            </w:pPr>
          </w:p>
        </w:tc>
        <w:tc>
          <w:tcPr>
            <w:tcW w:w="1560" w:type="dxa"/>
            <w:vMerge/>
            <w:vAlign w:val="center"/>
          </w:tcPr>
          <w:p w:rsidR="00782E94" w:rsidRDefault="00782E94" w:rsidP="00FB5401">
            <w:pPr>
              <w:spacing w:after="0" w:line="240" w:lineRule="auto"/>
              <w:rPr>
                <w:rFonts w:ascii="Times New Roman" w:eastAsia="Times New Roman" w:hAnsi="Times New Roman" w:cs="Times New Roman"/>
                <w:bCs/>
                <w:sz w:val="18"/>
                <w:szCs w:val="18"/>
                <w:lang w:eastAsia="ru-RU"/>
              </w:rPr>
            </w:pPr>
          </w:p>
        </w:tc>
        <w:tc>
          <w:tcPr>
            <w:tcW w:w="992" w:type="dxa"/>
            <w:vMerge/>
            <w:vAlign w:val="center"/>
          </w:tcPr>
          <w:p w:rsidR="00782E94" w:rsidRDefault="00782E94" w:rsidP="00FB5401">
            <w:pPr>
              <w:spacing w:after="0" w:line="240" w:lineRule="auto"/>
              <w:rPr>
                <w:rFonts w:ascii="Times New Roman" w:eastAsia="Times New Roman" w:hAnsi="Times New Roman" w:cs="Times New Roman"/>
                <w:bCs/>
                <w:sz w:val="18"/>
                <w:szCs w:val="18"/>
                <w:lang w:eastAsia="ru-RU"/>
              </w:rPr>
            </w:pPr>
          </w:p>
        </w:tc>
        <w:tc>
          <w:tcPr>
            <w:tcW w:w="1134" w:type="dxa"/>
            <w:vMerge/>
            <w:vAlign w:val="center"/>
          </w:tcPr>
          <w:p w:rsidR="00782E94" w:rsidRDefault="00782E94" w:rsidP="00FB5401">
            <w:pPr>
              <w:spacing w:after="0" w:line="240" w:lineRule="auto"/>
              <w:rPr>
                <w:rFonts w:ascii="Times New Roman" w:eastAsia="Times New Roman" w:hAnsi="Times New Roman" w:cs="Times New Roman"/>
                <w:bCs/>
                <w:sz w:val="18"/>
                <w:szCs w:val="18"/>
                <w:lang w:eastAsia="ru-RU"/>
              </w:rPr>
            </w:pPr>
          </w:p>
        </w:tc>
        <w:tc>
          <w:tcPr>
            <w:tcW w:w="850"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714"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708"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3402" w:type="dxa"/>
            <w:vMerge/>
            <w:vAlign w:val="center"/>
          </w:tcPr>
          <w:p w:rsidR="00782E94" w:rsidRDefault="00782E94" w:rsidP="00FB5401">
            <w:pPr>
              <w:spacing w:after="0" w:line="240" w:lineRule="auto"/>
              <w:rPr>
                <w:rFonts w:ascii="Times New Roman" w:eastAsia="Times New Roman" w:hAnsi="Times New Roman" w:cs="Times New Roman"/>
                <w:bCs/>
                <w:sz w:val="18"/>
                <w:szCs w:val="18"/>
                <w:lang w:eastAsia="ru-RU"/>
              </w:rPr>
            </w:pPr>
          </w:p>
        </w:tc>
      </w:tr>
      <w:tr w:rsidR="00782E94" w:rsidTr="000D32E4">
        <w:trPr>
          <w:trHeight w:val="290"/>
        </w:trPr>
        <w:tc>
          <w:tcPr>
            <w:tcW w:w="563"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267"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560"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992"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1134"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14"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708"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709" w:type="dxa"/>
            <w:shd w:val="clear" w:color="FFFFFF" w:fill="FFFFFF"/>
            <w:vAlign w:val="center"/>
          </w:tcPr>
          <w:p w:rsidR="00782E94" w:rsidRDefault="00782E94"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3402" w:type="dxa"/>
            <w:shd w:val="clear" w:color="FFFFFF" w:fill="FFFFFF"/>
            <w:vAlign w:val="center"/>
          </w:tcPr>
          <w:p w:rsidR="00782E94" w:rsidRDefault="00782E9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r>
      <w:tr w:rsidR="00782E94" w:rsidTr="000D32E4">
        <w:trPr>
          <w:trHeight w:val="375"/>
        </w:trPr>
        <w:tc>
          <w:tcPr>
            <w:tcW w:w="563" w:type="dxa"/>
            <w:shd w:val="clear" w:color="FFFFFF" w:fill="FFFFFF"/>
            <w:vAlign w:val="center"/>
          </w:tcPr>
          <w:p w:rsidR="00782E94" w:rsidRPr="000D32E4" w:rsidRDefault="00782E94" w:rsidP="00FB5401">
            <w:pPr>
              <w:spacing w:after="0" w:line="240" w:lineRule="auto"/>
              <w:jc w:val="center"/>
              <w:rPr>
                <w:rFonts w:ascii="Times New Roman" w:eastAsia="Times New Roman" w:hAnsi="Times New Roman" w:cs="Times New Roman"/>
                <w:bCs/>
                <w:sz w:val="20"/>
                <w:szCs w:val="20"/>
                <w:lang w:eastAsia="ru-RU"/>
              </w:rPr>
            </w:pPr>
            <w:r w:rsidRPr="000D32E4">
              <w:rPr>
                <w:rFonts w:ascii="Times New Roman" w:eastAsia="Times New Roman" w:hAnsi="Times New Roman" w:cs="Times New Roman"/>
                <w:bCs/>
                <w:sz w:val="20"/>
                <w:szCs w:val="20"/>
                <w:lang w:eastAsia="ru-RU"/>
              </w:rPr>
              <w:t>1.</w:t>
            </w:r>
          </w:p>
        </w:tc>
        <w:tc>
          <w:tcPr>
            <w:tcW w:w="15172" w:type="dxa"/>
            <w:gridSpan w:val="13"/>
            <w:shd w:val="clear" w:color="FFFFFF" w:fill="FFFFFF"/>
            <w:vAlign w:val="center"/>
          </w:tcPr>
          <w:p w:rsidR="00782E94" w:rsidRPr="000D32E4" w:rsidRDefault="00782E94" w:rsidP="00FB5401">
            <w:pPr>
              <w:autoSpaceDE w:val="0"/>
              <w:autoSpaceDN w:val="0"/>
              <w:adjustRightInd w:val="0"/>
              <w:spacing w:after="0" w:line="240" w:lineRule="auto"/>
              <w:rPr>
                <w:rFonts w:ascii="Times New Roman" w:hAnsi="Times New Roman" w:cs="Times New Roman"/>
                <w:sz w:val="20"/>
                <w:szCs w:val="20"/>
              </w:rPr>
            </w:pPr>
            <w:r w:rsidRPr="000D32E4">
              <w:rPr>
                <w:rFonts w:ascii="Times New Roman" w:eastAsia="Times New Roman" w:hAnsi="Times New Roman" w:cs="Times New Roman"/>
                <w:bCs/>
                <w:sz w:val="20"/>
                <w:szCs w:val="20"/>
                <w:lang w:eastAsia="ru-RU"/>
              </w:rPr>
              <w:t xml:space="preserve">Задача   </w:t>
            </w:r>
            <w:r w:rsidRPr="000D32E4">
              <w:rPr>
                <w:rFonts w:ascii="Times New Roman" w:eastAsia="Times New Roman" w:hAnsi="Times New Roman" w:cs="Times New Roman"/>
                <w:sz w:val="20"/>
                <w:szCs w:val="20"/>
                <w:lang w:eastAsia="ru-RU"/>
              </w:rPr>
              <w:t xml:space="preserve"> «</w:t>
            </w:r>
            <w:r w:rsidRPr="000D32E4">
              <w:rPr>
                <w:rFonts w:ascii="Times New Roman" w:hAnsi="Times New Roman" w:cs="Times New Roman"/>
                <w:sz w:val="20"/>
                <w:szCs w:val="20"/>
              </w:rPr>
              <w:t>Создание условий для устойчивого функционирования системы пассажирских перевозок»</w:t>
            </w:r>
          </w:p>
        </w:tc>
      </w:tr>
      <w:tr w:rsidR="00782E94" w:rsidTr="000D32E4">
        <w:trPr>
          <w:trHeight w:val="470"/>
        </w:trPr>
        <w:tc>
          <w:tcPr>
            <w:tcW w:w="563"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t>1.1.</w:t>
            </w:r>
          </w:p>
        </w:tc>
        <w:tc>
          <w:tcPr>
            <w:tcW w:w="2267" w:type="dxa"/>
            <w:shd w:val="clear" w:color="FFFFFF" w:fill="FFFFFF"/>
          </w:tcPr>
          <w:p w:rsidR="00782E94" w:rsidRPr="00371A0C" w:rsidRDefault="00A37E90" w:rsidP="00FB5401">
            <w:pPr>
              <w:autoSpaceDE w:val="0"/>
              <w:autoSpaceDN w:val="0"/>
              <w:adjustRightInd w:val="0"/>
              <w:spacing w:after="0" w:line="240" w:lineRule="auto"/>
              <w:rPr>
                <w:rFonts w:ascii="Times New Roman" w:hAnsi="Times New Roman" w:cs="Times New Roman"/>
                <w:sz w:val="20"/>
                <w:szCs w:val="20"/>
              </w:rPr>
            </w:pPr>
            <w:r w:rsidRPr="00371A0C">
              <w:rPr>
                <w:rFonts w:ascii="Times New Roman" w:hAnsi="Times New Roman" w:cs="Times New Roman"/>
                <w:sz w:val="20"/>
                <w:szCs w:val="20"/>
              </w:rPr>
              <w:t xml:space="preserve">Количество организованных маршрутов  по перевозке населения </w:t>
            </w:r>
            <w:proofErr w:type="gramStart"/>
            <w:r w:rsidRPr="00371A0C">
              <w:rPr>
                <w:rFonts w:ascii="Times New Roman" w:hAnsi="Times New Roman" w:cs="Times New Roman"/>
                <w:sz w:val="20"/>
                <w:szCs w:val="20"/>
              </w:rPr>
              <w:t>на</w:t>
            </w:r>
            <w:proofErr w:type="gramEnd"/>
            <w:r w:rsidRPr="00371A0C">
              <w:rPr>
                <w:rFonts w:ascii="Times New Roman" w:hAnsi="Times New Roman" w:cs="Times New Roman"/>
                <w:sz w:val="20"/>
                <w:szCs w:val="20"/>
              </w:rPr>
              <w:t xml:space="preserve"> межмуниципальных автобусным маршрутам</w:t>
            </w:r>
          </w:p>
        </w:tc>
        <w:tc>
          <w:tcPr>
            <w:tcW w:w="1560" w:type="dxa"/>
            <w:shd w:val="clear" w:color="FFFFFF" w:fill="FFFFFF"/>
            <w:noWrap/>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Прогрессирующий</w:t>
            </w:r>
          </w:p>
        </w:tc>
        <w:tc>
          <w:tcPr>
            <w:tcW w:w="992" w:type="dxa"/>
            <w:shd w:val="clear" w:color="FFFFFF" w:fill="FFFFFF"/>
            <w:noWrap/>
          </w:tcPr>
          <w:p w:rsidR="00782E94" w:rsidRPr="00525B01" w:rsidRDefault="00A37E90"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782E94" w:rsidRPr="00525B01">
              <w:rPr>
                <w:rFonts w:ascii="Times New Roman" w:eastAsia="Times New Roman" w:hAnsi="Times New Roman" w:cs="Times New Roman"/>
                <w:bCs/>
                <w:sz w:val="20"/>
                <w:szCs w:val="20"/>
                <w:lang w:eastAsia="ru-RU"/>
              </w:rPr>
              <w:t>П</w:t>
            </w:r>
          </w:p>
        </w:tc>
        <w:tc>
          <w:tcPr>
            <w:tcW w:w="1134"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t>маршруты</w:t>
            </w:r>
          </w:p>
        </w:tc>
        <w:tc>
          <w:tcPr>
            <w:tcW w:w="850"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1</w:t>
            </w:r>
          </w:p>
        </w:tc>
        <w:tc>
          <w:tcPr>
            <w:tcW w:w="714"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2023</w:t>
            </w:r>
          </w:p>
        </w:tc>
        <w:tc>
          <w:tcPr>
            <w:tcW w:w="709"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8"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3402" w:type="dxa"/>
            <w:shd w:val="clear" w:color="FFFFFF" w:fill="FFFFFF"/>
          </w:tcPr>
          <w:p w:rsidR="00407461" w:rsidRPr="00FE3B44" w:rsidRDefault="00407461" w:rsidP="004C4E49">
            <w:pPr>
              <w:spacing w:after="0" w:line="240" w:lineRule="auto"/>
              <w:rPr>
                <w:rFonts w:ascii="Times New Roman" w:eastAsia="Times New Roman" w:hAnsi="Times New Roman" w:cs="Times New Roman"/>
                <w:color w:val="000000"/>
                <w:sz w:val="20"/>
                <w:szCs w:val="20"/>
                <w:lang w:eastAsia="ru-RU"/>
              </w:rPr>
            </w:pPr>
            <w:r w:rsidRPr="00FE3B44">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r w:rsidR="00782E94" w:rsidTr="000D32E4">
        <w:trPr>
          <w:trHeight w:val="470"/>
        </w:trPr>
        <w:tc>
          <w:tcPr>
            <w:tcW w:w="563"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t>1.2.</w:t>
            </w:r>
          </w:p>
        </w:tc>
        <w:tc>
          <w:tcPr>
            <w:tcW w:w="2267" w:type="dxa"/>
            <w:shd w:val="clear" w:color="FFFFFF" w:fill="FFFFFF"/>
            <w:vAlign w:val="center"/>
          </w:tcPr>
          <w:p w:rsidR="00782E94" w:rsidRPr="00371A0C" w:rsidRDefault="00782E94" w:rsidP="00FB5401">
            <w:pPr>
              <w:autoSpaceDE w:val="0"/>
              <w:autoSpaceDN w:val="0"/>
              <w:adjustRightInd w:val="0"/>
              <w:spacing w:after="0" w:line="240" w:lineRule="auto"/>
              <w:rPr>
                <w:rFonts w:ascii="Times New Roman" w:hAnsi="Times New Roman" w:cs="Times New Roman"/>
                <w:sz w:val="20"/>
                <w:szCs w:val="20"/>
              </w:rPr>
            </w:pPr>
            <w:r w:rsidRPr="00371A0C">
              <w:rPr>
                <w:rFonts w:ascii="Times New Roman" w:hAnsi="Times New Roman" w:cs="Times New Roman"/>
                <w:sz w:val="20"/>
                <w:szCs w:val="20"/>
              </w:rPr>
              <w:t xml:space="preserve">Осуществление полномочий по установлению регулируемых тарифов на перевозки по </w:t>
            </w:r>
            <w:proofErr w:type="gramStart"/>
            <w:r w:rsidRPr="00371A0C">
              <w:rPr>
                <w:rFonts w:ascii="Times New Roman" w:hAnsi="Times New Roman" w:cs="Times New Roman"/>
                <w:sz w:val="20"/>
                <w:szCs w:val="20"/>
              </w:rPr>
              <w:t>муниципальным</w:t>
            </w:r>
            <w:proofErr w:type="gramEnd"/>
          </w:p>
        </w:tc>
        <w:tc>
          <w:tcPr>
            <w:tcW w:w="1560" w:type="dxa"/>
            <w:shd w:val="clear" w:color="FFFFFF" w:fill="FFFFFF"/>
            <w:noWrap/>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Прогрессирующий</w:t>
            </w:r>
          </w:p>
        </w:tc>
        <w:tc>
          <w:tcPr>
            <w:tcW w:w="992" w:type="dxa"/>
            <w:shd w:val="clear" w:color="FFFFFF" w:fill="FFFFFF"/>
            <w:noWrap/>
          </w:tcPr>
          <w:p w:rsidR="00782E94" w:rsidRPr="00525B01" w:rsidRDefault="00A37E90"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782E94" w:rsidRPr="00525B01">
              <w:rPr>
                <w:rFonts w:ascii="Times New Roman" w:eastAsia="Times New Roman" w:hAnsi="Times New Roman" w:cs="Times New Roman"/>
                <w:bCs/>
                <w:sz w:val="20"/>
                <w:szCs w:val="20"/>
                <w:lang w:eastAsia="ru-RU"/>
              </w:rPr>
              <w:t>П</w:t>
            </w:r>
          </w:p>
        </w:tc>
        <w:tc>
          <w:tcPr>
            <w:tcW w:w="1134"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t>тариф</w:t>
            </w:r>
          </w:p>
        </w:tc>
        <w:tc>
          <w:tcPr>
            <w:tcW w:w="850"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0</w:t>
            </w:r>
          </w:p>
        </w:tc>
        <w:tc>
          <w:tcPr>
            <w:tcW w:w="714"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2023</w:t>
            </w:r>
          </w:p>
        </w:tc>
        <w:tc>
          <w:tcPr>
            <w:tcW w:w="709"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 xml:space="preserve">1 </w:t>
            </w:r>
          </w:p>
        </w:tc>
        <w:tc>
          <w:tcPr>
            <w:tcW w:w="708"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1</w:t>
            </w:r>
          </w:p>
        </w:tc>
        <w:tc>
          <w:tcPr>
            <w:tcW w:w="3402" w:type="dxa"/>
            <w:shd w:val="clear" w:color="FFFFFF" w:fill="FFFFFF"/>
          </w:tcPr>
          <w:p w:rsidR="00407461" w:rsidRPr="00FE3B44" w:rsidRDefault="00407461" w:rsidP="00FB5401">
            <w:pPr>
              <w:rPr>
                <w:rFonts w:ascii="Times New Roman" w:hAnsi="Times New Roman" w:cs="Times New Roman"/>
                <w:sz w:val="20"/>
                <w:szCs w:val="20"/>
              </w:rPr>
            </w:pPr>
            <w:r w:rsidRPr="00FE3B44">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r w:rsidR="00782E94" w:rsidTr="000D32E4">
        <w:trPr>
          <w:trHeight w:val="470"/>
        </w:trPr>
        <w:tc>
          <w:tcPr>
            <w:tcW w:w="563"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t>1.3.</w:t>
            </w:r>
          </w:p>
        </w:tc>
        <w:tc>
          <w:tcPr>
            <w:tcW w:w="2267" w:type="dxa"/>
            <w:shd w:val="clear" w:color="FFFFFF" w:fill="FFFFFF"/>
          </w:tcPr>
          <w:p w:rsidR="00782E94" w:rsidRPr="00371A0C" w:rsidRDefault="00A37E90" w:rsidP="00FB5401">
            <w:pPr>
              <w:autoSpaceDE w:val="0"/>
              <w:autoSpaceDN w:val="0"/>
              <w:adjustRightInd w:val="0"/>
              <w:spacing w:after="0" w:line="240" w:lineRule="auto"/>
              <w:rPr>
                <w:rFonts w:ascii="Times New Roman" w:eastAsia="Times New Roman" w:hAnsi="Times New Roman" w:cs="Times New Roman"/>
                <w:sz w:val="20"/>
                <w:szCs w:val="20"/>
                <w:lang w:eastAsia="ru-RU"/>
              </w:rPr>
            </w:pPr>
            <w:r w:rsidRPr="00371A0C">
              <w:rPr>
                <w:rFonts w:ascii="Times New Roman" w:hAnsi="Times New Roman" w:cs="Times New Roman"/>
                <w:sz w:val="20"/>
                <w:szCs w:val="20"/>
              </w:rPr>
              <w:t xml:space="preserve">Количество организованных </w:t>
            </w:r>
            <w:r w:rsidRPr="00371A0C">
              <w:rPr>
                <w:rFonts w:ascii="Times New Roman" w:hAnsi="Times New Roman" w:cs="Times New Roman"/>
                <w:sz w:val="20"/>
                <w:szCs w:val="20"/>
              </w:rPr>
              <w:lastRenderedPageBreak/>
              <w:t xml:space="preserve">маршрутов по перевозке населения по </w:t>
            </w:r>
            <w:proofErr w:type="spellStart"/>
            <w:r w:rsidRPr="00371A0C">
              <w:rPr>
                <w:rFonts w:ascii="Times New Roman" w:hAnsi="Times New Roman" w:cs="Times New Roman"/>
                <w:sz w:val="20"/>
                <w:szCs w:val="20"/>
              </w:rPr>
              <w:t>внутримуниципальным</w:t>
            </w:r>
            <w:proofErr w:type="spellEnd"/>
            <w:r w:rsidRPr="00371A0C">
              <w:rPr>
                <w:rFonts w:ascii="Times New Roman" w:hAnsi="Times New Roman" w:cs="Times New Roman"/>
                <w:sz w:val="20"/>
                <w:szCs w:val="20"/>
              </w:rPr>
              <w:t xml:space="preserve"> автобусным маршрутам</w:t>
            </w:r>
          </w:p>
        </w:tc>
        <w:tc>
          <w:tcPr>
            <w:tcW w:w="1560" w:type="dxa"/>
            <w:shd w:val="clear" w:color="FFFFFF" w:fill="FFFFFF"/>
            <w:noWrap/>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lastRenderedPageBreak/>
              <w:t>Прогрессирующий</w:t>
            </w:r>
          </w:p>
        </w:tc>
        <w:tc>
          <w:tcPr>
            <w:tcW w:w="992" w:type="dxa"/>
            <w:shd w:val="clear" w:color="FFFFFF" w:fill="FFFFFF"/>
            <w:noWrap/>
          </w:tcPr>
          <w:p w:rsidR="00782E94" w:rsidRPr="00525B01" w:rsidRDefault="00A37E90"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00782E94" w:rsidRPr="00525B01">
              <w:rPr>
                <w:rFonts w:ascii="Times New Roman" w:eastAsia="Times New Roman" w:hAnsi="Times New Roman" w:cs="Times New Roman"/>
                <w:bCs/>
                <w:sz w:val="20"/>
                <w:szCs w:val="20"/>
                <w:lang w:eastAsia="ru-RU"/>
              </w:rPr>
              <w:t>П</w:t>
            </w:r>
          </w:p>
        </w:tc>
        <w:tc>
          <w:tcPr>
            <w:tcW w:w="1134"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hAnsi="Times New Roman" w:cs="Times New Roman"/>
                <w:sz w:val="20"/>
                <w:szCs w:val="20"/>
              </w:rPr>
              <w:t>маршруты</w:t>
            </w:r>
          </w:p>
        </w:tc>
        <w:tc>
          <w:tcPr>
            <w:tcW w:w="850"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8</w:t>
            </w:r>
          </w:p>
        </w:tc>
        <w:tc>
          <w:tcPr>
            <w:tcW w:w="714" w:type="dxa"/>
            <w:shd w:val="clear" w:color="FFFFFF" w:fill="FFFFFF"/>
          </w:tcPr>
          <w:p w:rsidR="00782E94" w:rsidRPr="00525B01" w:rsidRDefault="00782E94"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2023</w:t>
            </w:r>
          </w:p>
        </w:tc>
        <w:tc>
          <w:tcPr>
            <w:tcW w:w="709" w:type="dxa"/>
            <w:shd w:val="clear" w:color="FFFFFF" w:fill="FFFFFF"/>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708"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709" w:type="dxa"/>
            <w:shd w:val="clear" w:color="FFFFFF" w:fill="FFFFFF"/>
            <w:noWrap/>
          </w:tcPr>
          <w:p w:rsidR="00782E94" w:rsidRPr="00525B01" w:rsidRDefault="00782E94" w:rsidP="00FB5401">
            <w:pPr>
              <w:spacing w:after="0" w:line="240" w:lineRule="auto"/>
              <w:jc w:val="center"/>
              <w:rPr>
                <w:rFonts w:ascii="Times New Roman" w:eastAsia="Times New Roman" w:hAnsi="Times New Roman" w:cs="Times New Roman"/>
                <w:spacing w:val="-2"/>
                <w:sz w:val="20"/>
                <w:szCs w:val="20"/>
              </w:rPr>
            </w:pPr>
            <w:r w:rsidRPr="00525B01">
              <w:rPr>
                <w:rFonts w:ascii="Times New Roman" w:eastAsia="Times New Roman" w:hAnsi="Times New Roman" w:cs="Times New Roman"/>
                <w:spacing w:val="-2"/>
                <w:sz w:val="20"/>
                <w:szCs w:val="20"/>
              </w:rPr>
              <w:t>9</w:t>
            </w:r>
          </w:p>
        </w:tc>
        <w:tc>
          <w:tcPr>
            <w:tcW w:w="3402" w:type="dxa"/>
            <w:shd w:val="clear" w:color="FFFFFF" w:fill="FFFFFF"/>
          </w:tcPr>
          <w:p w:rsidR="00782E94" w:rsidRPr="00FE3B44" w:rsidRDefault="00407461" w:rsidP="00FB5401">
            <w:pPr>
              <w:rPr>
                <w:rFonts w:ascii="Times New Roman" w:hAnsi="Times New Roman" w:cs="Times New Roman"/>
                <w:sz w:val="20"/>
                <w:szCs w:val="20"/>
              </w:rPr>
            </w:pPr>
            <w:r w:rsidRPr="00FE3B44">
              <w:rPr>
                <w:rFonts w:ascii="Times New Roman" w:eastAsia="Times New Roman" w:hAnsi="Times New Roman" w:cs="Times New Roman"/>
                <w:color w:val="000000"/>
                <w:sz w:val="20"/>
                <w:szCs w:val="20"/>
                <w:lang w:eastAsia="ru-RU"/>
              </w:rPr>
              <w:t xml:space="preserve">Управление строительства, транспорта и ЖКХ администрации </w:t>
            </w:r>
            <w:r w:rsidRPr="00FE3B44">
              <w:rPr>
                <w:rFonts w:ascii="Times New Roman" w:eastAsia="Times New Roman" w:hAnsi="Times New Roman" w:cs="Times New Roman"/>
                <w:color w:val="000000"/>
                <w:sz w:val="20"/>
                <w:szCs w:val="20"/>
                <w:lang w:eastAsia="ru-RU"/>
              </w:rPr>
              <w:lastRenderedPageBreak/>
              <w:t xml:space="preserve">Красненского района </w:t>
            </w:r>
          </w:p>
        </w:tc>
      </w:tr>
      <w:tr w:rsidR="000E57EB" w:rsidTr="000D32E4">
        <w:trPr>
          <w:trHeight w:val="470"/>
        </w:trPr>
        <w:tc>
          <w:tcPr>
            <w:tcW w:w="563" w:type="dxa"/>
            <w:shd w:val="clear" w:color="FFFFFF" w:fill="FFFFFF"/>
            <w:noWrap/>
          </w:tcPr>
          <w:p w:rsidR="000E57EB" w:rsidRPr="00525B01" w:rsidRDefault="000E57EB" w:rsidP="00FB5401">
            <w:pPr>
              <w:spacing w:after="0" w:line="240" w:lineRule="auto"/>
              <w:jc w:val="center"/>
              <w:rPr>
                <w:rFonts w:ascii="Times New Roman" w:eastAsia="Times New Roman" w:hAnsi="Times New Roman" w:cs="Times New Roman"/>
                <w:sz w:val="20"/>
                <w:szCs w:val="20"/>
                <w:lang w:eastAsia="ru-RU"/>
              </w:rPr>
            </w:pPr>
            <w:r w:rsidRPr="00525B01">
              <w:rPr>
                <w:rFonts w:ascii="Times New Roman" w:eastAsia="Times New Roman" w:hAnsi="Times New Roman" w:cs="Times New Roman"/>
                <w:sz w:val="20"/>
                <w:szCs w:val="20"/>
                <w:lang w:eastAsia="ru-RU"/>
              </w:rPr>
              <w:lastRenderedPageBreak/>
              <w:t>1.4</w:t>
            </w:r>
          </w:p>
        </w:tc>
        <w:tc>
          <w:tcPr>
            <w:tcW w:w="2267" w:type="dxa"/>
            <w:shd w:val="clear" w:color="FFFFFF" w:fill="FFFFFF"/>
            <w:vAlign w:val="center"/>
          </w:tcPr>
          <w:p w:rsidR="000E57EB" w:rsidRPr="00371A0C" w:rsidRDefault="000E57EB" w:rsidP="00FB5401">
            <w:pPr>
              <w:autoSpaceDE w:val="0"/>
              <w:autoSpaceDN w:val="0"/>
              <w:adjustRightInd w:val="0"/>
              <w:spacing w:after="0" w:line="240" w:lineRule="auto"/>
              <w:rPr>
                <w:rFonts w:ascii="Times New Roman" w:hAnsi="Times New Roman" w:cs="Times New Roman"/>
                <w:sz w:val="20"/>
                <w:szCs w:val="20"/>
              </w:rPr>
            </w:pPr>
            <w:r w:rsidRPr="00371A0C">
              <w:rPr>
                <w:rFonts w:ascii="Times New Roman" w:hAnsi="Times New Roman" w:cs="Times New Roman"/>
                <w:sz w:val="20"/>
                <w:szCs w:val="20"/>
              </w:rPr>
              <w:t xml:space="preserve">Объем пассажирооборота по межмуниципальным и </w:t>
            </w:r>
            <w:proofErr w:type="spellStart"/>
            <w:r w:rsidRPr="00371A0C">
              <w:rPr>
                <w:rFonts w:ascii="Times New Roman" w:hAnsi="Times New Roman" w:cs="Times New Roman"/>
                <w:sz w:val="20"/>
                <w:szCs w:val="20"/>
              </w:rPr>
              <w:t>внутримуниципальным</w:t>
            </w:r>
            <w:proofErr w:type="spellEnd"/>
            <w:r w:rsidRPr="00371A0C">
              <w:rPr>
                <w:rFonts w:ascii="Times New Roman" w:hAnsi="Times New Roman" w:cs="Times New Roman"/>
                <w:sz w:val="20"/>
                <w:szCs w:val="20"/>
              </w:rPr>
              <w:t xml:space="preserve"> автобусным маршрутам</w:t>
            </w:r>
          </w:p>
        </w:tc>
        <w:tc>
          <w:tcPr>
            <w:tcW w:w="1560" w:type="dxa"/>
            <w:shd w:val="clear" w:color="FFFFFF" w:fill="FFFFFF"/>
            <w:noWrap/>
          </w:tcPr>
          <w:p w:rsidR="000E57EB" w:rsidRPr="00525B01" w:rsidRDefault="000E57EB" w:rsidP="00FB5401">
            <w:pPr>
              <w:spacing w:after="0" w:line="240" w:lineRule="auto"/>
              <w:ind w:left="-109" w:right="-112"/>
              <w:jc w:val="center"/>
              <w:rPr>
                <w:rFonts w:ascii="Times New Roman" w:eastAsia="Times New Roman" w:hAnsi="Times New Roman" w:cs="Times New Roman"/>
                <w:bCs/>
                <w:sz w:val="20"/>
                <w:szCs w:val="20"/>
                <w:lang w:eastAsia="ru-RU"/>
              </w:rPr>
            </w:pPr>
            <w:r w:rsidRPr="00525B01">
              <w:rPr>
                <w:rFonts w:ascii="Times New Roman" w:eastAsia="Times New Roman" w:hAnsi="Times New Roman" w:cs="Times New Roman"/>
                <w:bCs/>
                <w:sz w:val="20"/>
                <w:szCs w:val="20"/>
                <w:lang w:eastAsia="ru-RU"/>
              </w:rPr>
              <w:t>Прогрессирующий</w:t>
            </w:r>
          </w:p>
        </w:tc>
        <w:tc>
          <w:tcPr>
            <w:tcW w:w="992" w:type="dxa"/>
            <w:shd w:val="clear" w:color="FFFFFF" w:fill="FFFFFF"/>
            <w:noWrap/>
          </w:tcPr>
          <w:p w:rsidR="000E57EB" w:rsidRPr="00525B01" w:rsidRDefault="000E57EB" w:rsidP="00FB5401">
            <w:pPr>
              <w:spacing w:after="0" w:line="240" w:lineRule="auto"/>
              <w:ind w:left="-109" w:right="-11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w:t>
            </w:r>
            <w:r w:rsidRPr="00525B01">
              <w:rPr>
                <w:rFonts w:ascii="Times New Roman" w:eastAsia="Times New Roman" w:hAnsi="Times New Roman" w:cs="Times New Roman"/>
                <w:bCs/>
                <w:sz w:val="20"/>
                <w:szCs w:val="20"/>
                <w:lang w:eastAsia="ru-RU"/>
              </w:rPr>
              <w:t>П</w:t>
            </w:r>
          </w:p>
        </w:tc>
        <w:tc>
          <w:tcPr>
            <w:tcW w:w="1134" w:type="dxa"/>
            <w:shd w:val="clear" w:color="FFFFFF" w:fill="FFFFFF"/>
          </w:tcPr>
          <w:p w:rsidR="000E57EB" w:rsidRPr="00525B01" w:rsidRDefault="000E57EB" w:rsidP="00FB5401">
            <w:pPr>
              <w:spacing w:after="0" w:line="240" w:lineRule="auto"/>
              <w:jc w:val="center"/>
              <w:rPr>
                <w:rFonts w:ascii="Times New Roman" w:eastAsia="Times New Roman" w:hAnsi="Times New Roman" w:cs="Times New Roman"/>
                <w:sz w:val="20"/>
                <w:szCs w:val="20"/>
                <w:lang w:eastAsia="ru-RU"/>
              </w:rPr>
            </w:pPr>
            <w:proofErr w:type="spellStart"/>
            <w:r w:rsidRPr="00525B01">
              <w:rPr>
                <w:rFonts w:ascii="Times New Roman" w:hAnsi="Times New Roman" w:cs="Times New Roman"/>
                <w:sz w:val="20"/>
                <w:szCs w:val="20"/>
              </w:rPr>
              <w:t>тыс</w:t>
            </w:r>
            <w:proofErr w:type="gramStart"/>
            <w:r w:rsidRPr="00525B01">
              <w:rPr>
                <w:rFonts w:ascii="Times New Roman" w:hAnsi="Times New Roman" w:cs="Times New Roman"/>
                <w:sz w:val="20"/>
                <w:szCs w:val="20"/>
              </w:rPr>
              <w:t>.п</w:t>
            </w:r>
            <w:proofErr w:type="gramEnd"/>
            <w:r w:rsidRPr="00525B01">
              <w:rPr>
                <w:rFonts w:ascii="Times New Roman" w:hAnsi="Times New Roman" w:cs="Times New Roman"/>
                <w:sz w:val="20"/>
                <w:szCs w:val="20"/>
              </w:rPr>
              <w:t>ас</w:t>
            </w:r>
            <w:proofErr w:type="spellEnd"/>
            <w:r w:rsidRPr="00525B01">
              <w:rPr>
                <w:rFonts w:ascii="Times New Roman" w:hAnsi="Times New Roman" w:cs="Times New Roman"/>
                <w:sz w:val="20"/>
                <w:szCs w:val="20"/>
              </w:rPr>
              <w:t>.-км</w:t>
            </w:r>
          </w:p>
        </w:tc>
        <w:tc>
          <w:tcPr>
            <w:tcW w:w="850" w:type="dxa"/>
            <w:shd w:val="clear" w:color="FFFFFF" w:fill="FFFFFF"/>
          </w:tcPr>
          <w:p w:rsidR="000E57EB" w:rsidRPr="00E54D0B" w:rsidRDefault="000E57EB" w:rsidP="00FB5401">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t>224,1</w:t>
            </w:r>
          </w:p>
        </w:tc>
        <w:tc>
          <w:tcPr>
            <w:tcW w:w="714" w:type="dxa"/>
            <w:shd w:val="clear" w:color="FFFFFF" w:fill="FFFFFF"/>
          </w:tcPr>
          <w:p w:rsidR="000E57EB" w:rsidRPr="00E54D0B" w:rsidRDefault="000E57EB" w:rsidP="00FB5401">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t>2023</w:t>
            </w:r>
          </w:p>
        </w:tc>
        <w:tc>
          <w:tcPr>
            <w:tcW w:w="709" w:type="dxa"/>
            <w:shd w:val="clear" w:color="FFFFFF" w:fill="FFFFFF"/>
          </w:tcPr>
          <w:p w:rsidR="000E57EB" w:rsidRPr="00E54D0B" w:rsidRDefault="000E57EB" w:rsidP="00FB5401">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t>229,7</w:t>
            </w:r>
          </w:p>
          <w:p w:rsidR="000E57EB" w:rsidRPr="00E54D0B" w:rsidRDefault="000E57EB" w:rsidP="00FB5401">
            <w:pPr>
              <w:spacing w:after="0" w:line="240" w:lineRule="auto"/>
              <w:rPr>
                <w:rFonts w:ascii="Times New Roman" w:eastAsia="Times New Roman" w:hAnsi="Times New Roman" w:cs="Times New Roman"/>
                <w:spacing w:val="-2"/>
                <w:sz w:val="20"/>
                <w:szCs w:val="20"/>
              </w:rPr>
            </w:pPr>
          </w:p>
        </w:tc>
        <w:tc>
          <w:tcPr>
            <w:tcW w:w="709" w:type="dxa"/>
            <w:shd w:val="clear" w:color="FFFFFF" w:fill="FFFFFF"/>
            <w:noWrap/>
          </w:tcPr>
          <w:p w:rsidR="000E57EB" w:rsidRPr="00E54D0B" w:rsidRDefault="000E57EB">
            <w:r w:rsidRPr="00E54D0B">
              <w:rPr>
                <w:rFonts w:ascii="Times New Roman" w:eastAsia="Times New Roman" w:hAnsi="Times New Roman" w:cs="Times New Roman"/>
                <w:spacing w:val="-2"/>
                <w:sz w:val="20"/>
                <w:szCs w:val="20"/>
              </w:rPr>
              <w:t>229,7</w:t>
            </w:r>
          </w:p>
        </w:tc>
        <w:tc>
          <w:tcPr>
            <w:tcW w:w="708" w:type="dxa"/>
            <w:shd w:val="clear" w:color="FFFFFF" w:fill="FFFFFF"/>
            <w:noWrap/>
          </w:tcPr>
          <w:p w:rsidR="000E57EB" w:rsidRPr="00E54D0B" w:rsidRDefault="000E57EB">
            <w:r w:rsidRPr="00E54D0B">
              <w:rPr>
                <w:rFonts w:ascii="Times New Roman" w:eastAsia="Times New Roman" w:hAnsi="Times New Roman" w:cs="Times New Roman"/>
                <w:spacing w:val="-2"/>
                <w:sz w:val="20"/>
                <w:szCs w:val="20"/>
              </w:rPr>
              <w:t>229,7</w:t>
            </w:r>
          </w:p>
        </w:tc>
        <w:tc>
          <w:tcPr>
            <w:tcW w:w="709" w:type="dxa"/>
            <w:shd w:val="clear" w:color="FFFFFF" w:fill="FFFFFF"/>
            <w:noWrap/>
          </w:tcPr>
          <w:p w:rsidR="000E57EB" w:rsidRPr="00E54D0B" w:rsidRDefault="000E57EB">
            <w:r w:rsidRPr="00E54D0B">
              <w:rPr>
                <w:rFonts w:ascii="Times New Roman" w:eastAsia="Times New Roman" w:hAnsi="Times New Roman" w:cs="Times New Roman"/>
                <w:spacing w:val="-2"/>
                <w:sz w:val="20"/>
                <w:szCs w:val="20"/>
              </w:rPr>
              <w:t>229,7</w:t>
            </w:r>
          </w:p>
        </w:tc>
        <w:tc>
          <w:tcPr>
            <w:tcW w:w="709" w:type="dxa"/>
            <w:shd w:val="clear" w:color="FFFFFF" w:fill="FFFFFF"/>
            <w:noWrap/>
          </w:tcPr>
          <w:p w:rsidR="000E57EB" w:rsidRPr="00E54D0B" w:rsidRDefault="000E57EB">
            <w:r w:rsidRPr="00E54D0B">
              <w:rPr>
                <w:rFonts w:ascii="Times New Roman" w:eastAsia="Times New Roman" w:hAnsi="Times New Roman" w:cs="Times New Roman"/>
                <w:spacing w:val="-2"/>
                <w:sz w:val="20"/>
                <w:szCs w:val="20"/>
              </w:rPr>
              <w:t>229,7</w:t>
            </w:r>
          </w:p>
        </w:tc>
        <w:tc>
          <w:tcPr>
            <w:tcW w:w="709" w:type="dxa"/>
            <w:shd w:val="clear" w:color="FFFFFF" w:fill="FFFFFF"/>
            <w:noWrap/>
          </w:tcPr>
          <w:p w:rsidR="000E57EB" w:rsidRPr="00E54D0B" w:rsidRDefault="000E57EB">
            <w:r w:rsidRPr="00E54D0B">
              <w:rPr>
                <w:rFonts w:ascii="Times New Roman" w:eastAsia="Times New Roman" w:hAnsi="Times New Roman" w:cs="Times New Roman"/>
                <w:spacing w:val="-2"/>
                <w:sz w:val="20"/>
                <w:szCs w:val="20"/>
              </w:rPr>
              <w:t>229,7</w:t>
            </w:r>
          </w:p>
        </w:tc>
        <w:tc>
          <w:tcPr>
            <w:tcW w:w="3402" w:type="dxa"/>
            <w:shd w:val="clear" w:color="FFFFFF" w:fill="FFFFFF"/>
          </w:tcPr>
          <w:p w:rsidR="000E57EB" w:rsidRPr="00FE3B44" w:rsidRDefault="000E57EB" w:rsidP="00FB5401">
            <w:pPr>
              <w:rPr>
                <w:rFonts w:ascii="Times New Roman" w:eastAsia="Times New Roman" w:hAnsi="Times New Roman" w:cs="Times New Roman"/>
                <w:color w:val="000000"/>
                <w:sz w:val="20"/>
                <w:szCs w:val="20"/>
                <w:lang w:eastAsia="ru-RU"/>
              </w:rPr>
            </w:pPr>
          </w:p>
          <w:p w:rsidR="000E57EB" w:rsidRPr="00FE3B44" w:rsidRDefault="000E57EB" w:rsidP="00FB5401">
            <w:pPr>
              <w:rPr>
                <w:rFonts w:ascii="Times New Roman" w:eastAsia="Times New Roman" w:hAnsi="Times New Roman" w:cs="Times New Roman"/>
                <w:color w:val="000000"/>
                <w:sz w:val="20"/>
                <w:szCs w:val="20"/>
                <w:lang w:eastAsia="ru-RU"/>
              </w:rPr>
            </w:pPr>
            <w:r w:rsidRPr="00FE3B44">
              <w:rPr>
                <w:rFonts w:ascii="Times New Roman" w:eastAsia="Times New Roman" w:hAnsi="Times New Roman" w:cs="Times New Roman"/>
                <w:color w:val="000000"/>
                <w:sz w:val="20"/>
                <w:szCs w:val="20"/>
                <w:lang w:eastAsia="ru-RU"/>
              </w:rPr>
              <w:t>Управление строительства, транспорта и ЖКХ администрации Красненского района</w:t>
            </w:r>
          </w:p>
        </w:tc>
      </w:tr>
    </w:tbl>
    <w:p w:rsidR="00E339C7" w:rsidRDefault="00E339C7" w:rsidP="00E339C7">
      <w:pPr>
        <w:jc w:val="center"/>
      </w:pPr>
    </w:p>
    <w:p w:rsidR="00E339C7" w:rsidRPr="00901EB7" w:rsidRDefault="00E339C7" w:rsidP="00E339C7">
      <w:pPr>
        <w:jc w:val="center"/>
        <w:rPr>
          <w:sz w:val="24"/>
          <w:szCs w:val="24"/>
        </w:rPr>
      </w:pPr>
      <w:r w:rsidRPr="00901EB7">
        <w:rPr>
          <w:rFonts w:ascii="Times New Roman" w:eastAsia="Times New Roman" w:hAnsi="Times New Roman" w:cs="Times New Roman"/>
          <w:b/>
          <w:bCs/>
          <w:color w:val="000000"/>
          <w:sz w:val="24"/>
          <w:szCs w:val="24"/>
          <w:lang w:eastAsia="ru-RU"/>
        </w:rPr>
        <w:t>3. Помесячный план достижения показателей ко</w:t>
      </w:r>
      <w:r w:rsidR="008004C1">
        <w:rPr>
          <w:rFonts w:ascii="Times New Roman" w:eastAsia="Times New Roman" w:hAnsi="Times New Roman" w:cs="Times New Roman"/>
          <w:b/>
          <w:bCs/>
          <w:color w:val="000000"/>
          <w:sz w:val="24"/>
          <w:szCs w:val="24"/>
          <w:lang w:eastAsia="ru-RU"/>
        </w:rPr>
        <w:t>мплекса процессных мероприятий 2</w:t>
      </w:r>
      <w:r w:rsidRPr="00901EB7">
        <w:rPr>
          <w:rFonts w:ascii="Times New Roman" w:eastAsia="Times New Roman" w:hAnsi="Times New Roman" w:cs="Times New Roman"/>
          <w:b/>
          <w:bCs/>
          <w:color w:val="000000"/>
          <w:sz w:val="24"/>
          <w:szCs w:val="24"/>
          <w:lang w:eastAsia="ru-RU"/>
        </w:rPr>
        <w:t xml:space="preserve"> в 2025 году</w:t>
      </w:r>
    </w:p>
    <w:p w:rsidR="00E339C7" w:rsidRDefault="00E339C7" w:rsidP="00E339C7">
      <w:pPr>
        <w:spacing w:after="0" w:line="240" w:lineRule="auto"/>
        <w:rPr>
          <w:sz w:val="26"/>
          <w:szCs w:val="2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1106"/>
      </w:tblGrid>
      <w:tr w:rsidR="00E339C7" w:rsidTr="00FB5401">
        <w:trPr>
          <w:trHeight w:val="267"/>
        </w:trPr>
        <w:tc>
          <w:tcPr>
            <w:tcW w:w="563" w:type="dxa"/>
            <w:vMerge w:val="restart"/>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3973" w:type="dxa"/>
            <w:vMerge w:val="restart"/>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показателя</w:t>
            </w:r>
          </w:p>
        </w:tc>
        <w:tc>
          <w:tcPr>
            <w:tcW w:w="1163" w:type="dxa"/>
            <w:vMerge w:val="restart"/>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7796" w:type="dxa"/>
            <w:gridSpan w:val="11"/>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w:t>
            </w:r>
            <w:r w:rsidR="00722397">
              <w:rPr>
                <w:rFonts w:ascii="Times New Roman" w:eastAsia="Times New Roman" w:hAnsi="Times New Roman" w:cs="Times New Roman"/>
                <w:b/>
                <w:bCs/>
                <w:sz w:val="18"/>
                <w:szCs w:val="18"/>
                <w:lang w:eastAsia="ru-RU"/>
              </w:rPr>
              <w:t>лановые значения по кварталам / месяцам</w:t>
            </w:r>
          </w:p>
        </w:tc>
        <w:tc>
          <w:tcPr>
            <w:tcW w:w="1106" w:type="dxa"/>
            <w:vMerge w:val="restart"/>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На конец</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2025 года</w:t>
            </w:r>
          </w:p>
        </w:tc>
      </w:tr>
      <w:tr w:rsidR="00E339C7" w:rsidTr="00FB5401">
        <w:trPr>
          <w:trHeight w:val="272"/>
        </w:trPr>
        <w:tc>
          <w:tcPr>
            <w:tcW w:w="563" w:type="dxa"/>
            <w:vMerge/>
            <w:vAlign w:val="center"/>
          </w:tcPr>
          <w:p w:rsidR="00E339C7" w:rsidRDefault="00E339C7" w:rsidP="00FB5401">
            <w:pPr>
              <w:spacing w:after="0" w:line="240" w:lineRule="auto"/>
              <w:jc w:val="center"/>
              <w:rPr>
                <w:rFonts w:ascii="Times New Roman" w:eastAsia="Times New Roman" w:hAnsi="Times New Roman" w:cs="Times New Roman"/>
                <w:bCs/>
                <w:color w:val="000000"/>
                <w:sz w:val="18"/>
                <w:szCs w:val="18"/>
                <w:lang w:eastAsia="ru-RU"/>
              </w:rPr>
            </w:pPr>
          </w:p>
        </w:tc>
        <w:tc>
          <w:tcPr>
            <w:tcW w:w="3973" w:type="dxa"/>
            <w:vMerge/>
            <w:vAlign w:val="center"/>
          </w:tcPr>
          <w:p w:rsidR="00E339C7" w:rsidRDefault="00E339C7" w:rsidP="00FB5401">
            <w:pPr>
              <w:spacing w:after="0" w:line="240" w:lineRule="auto"/>
              <w:jc w:val="center"/>
              <w:rPr>
                <w:rFonts w:ascii="Times New Roman" w:eastAsia="Times New Roman" w:hAnsi="Times New Roman" w:cs="Times New Roman"/>
                <w:bCs/>
                <w:sz w:val="18"/>
                <w:szCs w:val="18"/>
                <w:lang w:eastAsia="ru-RU"/>
              </w:rPr>
            </w:pPr>
          </w:p>
        </w:tc>
        <w:tc>
          <w:tcPr>
            <w:tcW w:w="1163" w:type="dxa"/>
            <w:vMerge/>
          </w:tcPr>
          <w:p w:rsidR="00E339C7" w:rsidRDefault="00E339C7" w:rsidP="00FB5401">
            <w:pPr>
              <w:spacing w:after="0" w:line="240" w:lineRule="auto"/>
              <w:jc w:val="center"/>
              <w:rPr>
                <w:rFonts w:ascii="Times New Roman" w:eastAsia="Times New Roman" w:hAnsi="Times New Roman" w:cs="Times New Roman"/>
                <w:bCs/>
                <w:sz w:val="18"/>
                <w:szCs w:val="18"/>
                <w:lang w:eastAsia="ru-RU"/>
              </w:rPr>
            </w:pPr>
          </w:p>
        </w:tc>
        <w:tc>
          <w:tcPr>
            <w:tcW w:w="1134" w:type="dxa"/>
            <w:vMerge/>
            <w:vAlign w:val="center"/>
          </w:tcPr>
          <w:p w:rsidR="00E339C7" w:rsidRDefault="00E339C7" w:rsidP="00FB5401">
            <w:pPr>
              <w:spacing w:after="0" w:line="240" w:lineRule="auto"/>
              <w:jc w:val="center"/>
              <w:rPr>
                <w:rFonts w:ascii="Times New Roman" w:eastAsia="Times New Roman" w:hAnsi="Times New Roman" w:cs="Times New Roman"/>
                <w:bCs/>
                <w:sz w:val="18"/>
                <w:szCs w:val="18"/>
                <w:lang w:eastAsia="ru-RU"/>
              </w:rPr>
            </w:pP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янв.</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фев.</w:t>
            </w:r>
          </w:p>
        </w:tc>
        <w:tc>
          <w:tcPr>
            <w:tcW w:w="708"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март</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апр.</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май</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июнь</w:t>
            </w:r>
          </w:p>
        </w:tc>
        <w:tc>
          <w:tcPr>
            <w:tcW w:w="708"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июль</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авг.</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сент.</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окт.</w:t>
            </w:r>
          </w:p>
        </w:tc>
        <w:tc>
          <w:tcPr>
            <w:tcW w:w="708" w:type="dxa"/>
            <w:shd w:val="clear" w:color="FFFFFF" w:fill="FFFFFF"/>
            <w:vAlign w:val="center"/>
          </w:tcPr>
          <w:p w:rsidR="00E339C7" w:rsidRDefault="00E339C7" w:rsidP="00FB5401">
            <w:pPr>
              <w:spacing w:after="0" w:line="240" w:lineRule="auto"/>
              <w:ind w:left="-108" w:right="-10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ноябрь</w:t>
            </w:r>
          </w:p>
        </w:tc>
        <w:tc>
          <w:tcPr>
            <w:tcW w:w="1106" w:type="dxa"/>
            <w:vMerge/>
            <w:vAlign w:val="center"/>
          </w:tcPr>
          <w:p w:rsidR="00E339C7" w:rsidRDefault="00E339C7" w:rsidP="00FB5401">
            <w:pPr>
              <w:spacing w:after="0" w:line="240" w:lineRule="auto"/>
              <w:jc w:val="center"/>
              <w:rPr>
                <w:rFonts w:ascii="Times New Roman" w:eastAsia="Times New Roman" w:hAnsi="Times New Roman" w:cs="Times New Roman"/>
                <w:bCs/>
                <w:sz w:val="18"/>
                <w:szCs w:val="18"/>
                <w:lang w:eastAsia="ru-RU"/>
              </w:rPr>
            </w:pPr>
          </w:p>
        </w:tc>
      </w:tr>
      <w:tr w:rsidR="00E339C7" w:rsidTr="00FB5401">
        <w:trPr>
          <w:trHeight w:val="277"/>
        </w:trPr>
        <w:tc>
          <w:tcPr>
            <w:tcW w:w="563"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3973"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163"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34"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8"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708"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709"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708"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1106" w:type="dxa"/>
            <w:shd w:val="clear" w:color="FFFFFF" w:fill="FFFFFF"/>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p>
        </w:tc>
      </w:tr>
      <w:tr w:rsidR="00E339C7" w:rsidTr="00FB5401">
        <w:trPr>
          <w:trHeight w:val="349"/>
        </w:trPr>
        <w:tc>
          <w:tcPr>
            <w:tcW w:w="563" w:type="dxa"/>
            <w:shd w:val="clear" w:color="FFFFFF" w:fill="FFFFFF"/>
            <w:vAlign w:val="center"/>
          </w:tcPr>
          <w:p w:rsidR="00E339C7" w:rsidRPr="0075651B" w:rsidRDefault="00E339C7" w:rsidP="00FB5401">
            <w:pPr>
              <w:spacing w:after="0" w:line="240" w:lineRule="auto"/>
              <w:jc w:val="center"/>
              <w:rPr>
                <w:rFonts w:ascii="Times New Roman" w:eastAsia="Times New Roman" w:hAnsi="Times New Roman" w:cs="Times New Roman"/>
                <w:bCs/>
                <w:sz w:val="20"/>
                <w:szCs w:val="20"/>
                <w:lang w:eastAsia="ru-RU"/>
              </w:rPr>
            </w:pPr>
            <w:r w:rsidRPr="0075651B">
              <w:rPr>
                <w:rFonts w:ascii="Times New Roman" w:eastAsia="Times New Roman" w:hAnsi="Times New Roman" w:cs="Times New Roman"/>
                <w:bCs/>
                <w:sz w:val="20"/>
                <w:szCs w:val="20"/>
                <w:lang w:eastAsia="ru-RU"/>
              </w:rPr>
              <w:t>1.</w:t>
            </w:r>
          </w:p>
        </w:tc>
        <w:tc>
          <w:tcPr>
            <w:tcW w:w="15172" w:type="dxa"/>
            <w:gridSpan w:val="15"/>
            <w:shd w:val="clear" w:color="FFFFFF" w:fill="FFFFFF"/>
            <w:vAlign w:val="center"/>
          </w:tcPr>
          <w:p w:rsidR="00E339C7" w:rsidRPr="0075651B" w:rsidRDefault="00E339C7" w:rsidP="00FB5401">
            <w:pPr>
              <w:spacing w:after="0" w:line="240" w:lineRule="auto"/>
              <w:rPr>
                <w:rFonts w:ascii="Times New Roman" w:eastAsia="Times New Roman" w:hAnsi="Times New Roman" w:cs="Times New Roman"/>
                <w:bCs/>
                <w:sz w:val="20"/>
                <w:szCs w:val="20"/>
                <w:lang w:eastAsia="ru-RU"/>
              </w:rPr>
            </w:pPr>
            <w:r w:rsidRPr="0075651B">
              <w:rPr>
                <w:rFonts w:ascii="Times New Roman" w:eastAsia="Times New Roman" w:hAnsi="Times New Roman" w:cs="Times New Roman"/>
                <w:bCs/>
                <w:sz w:val="20"/>
                <w:szCs w:val="20"/>
                <w:lang w:eastAsia="ru-RU"/>
              </w:rPr>
              <w:t xml:space="preserve"> Задача </w:t>
            </w:r>
            <w:r w:rsidR="00270820" w:rsidRPr="0075651B">
              <w:rPr>
                <w:rFonts w:ascii="Times New Roman" w:eastAsia="Times New Roman" w:hAnsi="Times New Roman" w:cs="Times New Roman"/>
                <w:sz w:val="20"/>
                <w:szCs w:val="20"/>
                <w:lang w:eastAsia="ru-RU"/>
              </w:rPr>
              <w:t xml:space="preserve"> «</w:t>
            </w:r>
            <w:r w:rsidR="00270820" w:rsidRPr="0075651B">
              <w:rPr>
                <w:rFonts w:ascii="Times New Roman" w:hAnsi="Times New Roman" w:cs="Times New Roman"/>
                <w:sz w:val="20"/>
                <w:szCs w:val="20"/>
              </w:rPr>
              <w:t>Создание условий для устойчивого функционирования системы пассажирских перевозок»</w:t>
            </w:r>
          </w:p>
        </w:tc>
      </w:tr>
      <w:tr w:rsidR="0059661D" w:rsidTr="00FB5401">
        <w:trPr>
          <w:trHeight w:val="427"/>
        </w:trPr>
        <w:tc>
          <w:tcPr>
            <w:tcW w:w="563"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1.1.</w:t>
            </w:r>
          </w:p>
        </w:tc>
        <w:tc>
          <w:tcPr>
            <w:tcW w:w="3973" w:type="dxa"/>
            <w:shd w:val="clear" w:color="FFFFFF" w:fill="FFFFFF"/>
          </w:tcPr>
          <w:p w:rsidR="0059661D" w:rsidRPr="00FE3B44" w:rsidRDefault="0059661D" w:rsidP="00F03AC7">
            <w:pPr>
              <w:autoSpaceDE w:val="0"/>
              <w:autoSpaceDN w:val="0"/>
              <w:adjustRightInd w:val="0"/>
              <w:spacing w:after="0" w:line="240" w:lineRule="auto"/>
              <w:rPr>
                <w:rFonts w:ascii="Times New Roman" w:hAnsi="Times New Roman" w:cs="Times New Roman"/>
                <w:sz w:val="20"/>
                <w:szCs w:val="20"/>
              </w:rPr>
            </w:pPr>
            <w:r w:rsidRPr="00FE3B44">
              <w:rPr>
                <w:rFonts w:ascii="Times New Roman" w:hAnsi="Times New Roman" w:cs="Times New Roman"/>
                <w:sz w:val="20"/>
                <w:szCs w:val="20"/>
              </w:rPr>
              <w:t xml:space="preserve">Количество организованных маршрутов  по перевозке населения </w:t>
            </w:r>
            <w:proofErr w:type="gramStart"/>
            <w:r w:rsidRPr="00FE3B44">
              <w:rPr>
                <w:rFonts w:ascii="Times New Roman" w:hAnsi="Times New Roman" w:cs="Times New Roman"/>
                <w:sz w:val="20"/>
                <w:szCs w:val="20"/>
              </w:rPr>
              <w:t>на</w:t>
            </w:r>
            <w:proofErr w:type="gramEnd"/>
            <w:r w:rsidRPr="00FE3B44">
              <w:rPr>
                <w:rFonts w:ascii="Times New Roman" w:hAnsi="Times New Roman" w:cs="Times New Roman"/>
                <w:sz w:val="20"/>
                <w:szCs w:val="20"/>
              </w:rPr>
              <w:t xml:space="preserve"> межмуниципальных автобусным маршрутам</w:t>
            </w:r>
          </w:p>
        </w:tc>
        <w:tc>
          <w:tcPr>
            <w:tcW w:w="1163" w:type="dxa"/>
            <w:shd w:val="clear" w:color="FFFFFF" w:fill="FFFFFF"/>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75651B">
              <w:rPr>
                <w:rFonts w:ascii="Times New Roman" w:eastAsia="Times New Roman" w:hAnsi="Times New Roman" w:cs="Times New Roman"/>
                <w:sz w:val="20"/>
                <w:szCs w:val="20"/>
                <w:lang w:eastAsia="ru-RU"/>
              </w:rPr>
              <w:t>П</w:t>
            </w:r>
          </w:p>
        </w:tc>
        <w:tc>
          <w:tcPr>
            <w:tcW w:w="1134" w:type="dxa"/>
            <w:shd w:val="clear" w:color="FFFFFF" w:fill="FFFFFF"/>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 xml:space="preserve">маршруты </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8"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8"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9"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708"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1</w:t>
            </w:r>
          </w:p>
        </w:tc>
        <w:tc>
          <w:tcPr>
            <w:tcW w:w="1106" w:type="dxa"/>
            <w:shd w:val="clear" w:color="FFFFFF" w:fill="FFFFFF"/>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w:t>
            </w:r>
          </w:p>
        </w:tc>
      </w:tr>
      <w:tr w:rsidR="0059661D" w:rsidTr="00FB5401">
        <w:trPr>
          <w:trHeight w:val="427"/>
        </w:trPr>
        <w:tc>
          <w:tcPr>
            <w:tcW w:w="563"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1.2.</w:t>
            </w:r>
          </w:p>
        </w:tc>
        <w:tc>
          <w:tcPr>
            <w:tcW w:w="3973" w:type="dxa"/>
            <w:shd w:val="clear" w:color="FFFFFF" w:fill="FFFFFF"/>
            <w:vAlign w:val="center"/>
          </w:tcPr>
          <w:p w:rsidR="0059661D" w:rsidRPr="00FE3B44" w:rsidRDefault="0059661D" w:rsidP="00F03AC7">
            <w:pPr>
              <w:autoSpaceDE w:val="0"/>
              <w:autoSpaceDN w:val="0"/>
              <w:adjustRightInd w:val="0"/>
              <w:spacing w:after="0" w:line="240" w:lineRule="auto"/>
              <w:rPr>
                <w:rFonts w:ascii="Times New Roman" w:hAnsi="Times New Roman" w:cs="Times New Roman"/>
                <w:sz w:val="20"/>
                <w:szCs w:val="20"/>
              </w:rPr>
            </w:pPr>
            <w:r w:rsidRPr="00FE3B44">
              <w:rPr>
                <w:rFonts w:ascii="Times New Roman" w:hAnsi="Times New Roman" w:cs="Times New Roman"/>
                <w:sz w:val="20"/>
                <w:szCs w:val="20"/>
              </w:rPr>
              <w:t xml:space="preserve">Осуществление полномочий по установлению регулируемых тарифов на перевозки по </w:t>
            </w:r>
            <w:proofErr w:type="gramStart"/>
            <w:r w:rsidRPr="00FE3B44">
              <w:rPr>
                <w:rFonts w:ascii="Times New Roman" w:hAnsi="Times New Roman" w:cs="Times New Roman"/>
                <w:sz w:val="20"/>
                <w:szCs w:val="20"/>
              </w:rPr>
              <w:t>муниципальным</w:t>
            </w:r>
            <w:proofErr w:type="gramEnd"/>
          </w:p>
        </w:tc>
        <w:tc>
          <w:tcPr>
            <w:tcW w:w="1163" w:type="dxa"/>
            <w:shd w:val="clear" w:color="FFFFFF" w:fill="FFFFFF"/>
            <w:vAlign w:val="center"/>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75651B">
              <w:rPr>
                <w:rFonts w:ascii="Times New Roman" w:eastAsia="Times New Roman" w:hAnsi="Times New Roman" w:cs="Times New Roman"/>
                <w:sz w:val="20"/>
                <w:szCs w:val="20"/>
                <w:lang w:eastAsia="ru-RU"/>
              </w:rPr>
              <w:t>П</w:t>
            </w:r>
          </w:p>
        </w:tc>
        <w:tc>
          <w:tcPr>
            <w:tcW w:w="1134" w:type="dxa"/>
            <w:shd w:val="clear" w:color="FFFFFF" w:fill="FFFFFF"/>
            <w:vAlign w:val="center"/>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человек</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59661D" w:rsidRPr="0075651B" w:rsidRDefault="0059661D" w:rsidP="00FB5401">
            <w:pPr>
              <w:spacing w:after="0" w:line="240" w:lineRule="auto"/>
              <w:jc w:val="center"/>
              <w:rPr>
                <w:rFonts w:ascii="Times New Roman" w:eastAsia="Times New Roman" w:hAnsi="Times New Roman" w:cs="Times New Roman"/>
                <w:color w:val="000000"/>
                <w:sz w:val="20"/>
                <w:szCs w:val="20"/>
                <w:lang w:eastAsia="ru-RU"/>
              </w:rPr>
            </w:pPr>
            <w:r w:rsidRPr="0075651B">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w:t>
            </w:r>
          </w:p>
        </w:tc>
      </w:tr>
      <w:tr w:rsidR="0059661D" w:rsidTr="00D771B2">
        <w:trPr>
          <w:trHeight w:val="427"/>
        </w:trPr>
        <w:tc>
          <w:tcPr>
            <w:tcW w:w="563" w:type="dxa"/>
            <w:shd w:val="clear" w:color="FFFFFF" w:fill="FFFFFF"/>
            <w:noWrap/>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1.3</w:t>
            </w:r>
          </w:p>
        </w:tc>
        <w:tc>
          <w:tcPr>
            <w:tcW w:w="3973" w:type="dxa"/>
            <w:shd w:val="clear" w:color="FFFFFF" w:fill="FFFFFF"/>
          </w:tcPr>
          <w:p w:rsidR="0059661D" w:rsidRPr="00FE3B44" w:rsidRDefault="0059661D" w:rsidP="00F03AC7">
            <w:pPr>
              <w:autoSpaceDE w:val="0"/>
              <w:autoSpaceDN w:val="0"/>
              <w:adjustRightInd w:val="0"/>
              <w:spacing w:after="0" w:line="240" w:lineRule="auto"/>
              <w:rPr>
                <w:rFonts w:ascii="Times New Roman" w:eastAsia="Times New Roman" w:hAnsi="Times New Roman" w:cs="Times New Roman"/>
                <w:sz w:val="20"/>
                <w:szCs w:val="20"/>
                <w:lang w:eastAsia="ru-RU"/>
              </w:rPr>
            </w:pPr>
            <w:r w:rsidRPr="00FE3B44">
              <w:rPr>
                <w:rFonts w:ascii="Times New Roman" w:hAnsi="Times New Roman" w:cs="Times New Roman"/>
                <w:sz w:val="20"/>
                <w:szCs w:val="20"/>
              </w:rPr>
              <w:t xml:space="preserve">Количество организованных маршрутов по перевозке населения по </w:t>
            </w:r>
            <w:proofErr w:type="spellStart"/>
            <w:r w:rsidRPr="00FE3B44">
              <w:rPr>
                <w:rFonts w:ascii="Times New Roman" w:hAnsi="Times New Roman" w:cs="Times New Roman"/>
                <w:sz w:val="20"/>
                <w:szCs w:val="20"/>
              </w:rPr>
              <w:t>внутримуниципальным</w:t>
            </w:r>
            <w:proofErr w:type="spellEnd"/>
            <w:r w:rsidRPr="00FE3B44">
              <w:rPr>
                <w:rFonts w:ascii="Times New Roman" w:hAnsi="Times New Roman" w:cs="Times New Roman"/>
                <w:sz w:val="20"/>
                <w:szCs w:val="20"/>
              </w:rPr>
              <w:t xml:space="preserve"> автобусным маршрутам</w:t>
            </w:r>
          </w:p>
        </w:tc>
        <w:tc>
          <w:tcPr>
            <w:tcW w:w="1163" w:type="dxa"/>
            <w:shd w:val="clear" w:color="FFFFFF" w:fill="FFFFFF"/>
            <w:vAlign w:val="center"/>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75651B">
              <w:rPr>
                <w:rFonts w:ascii="Times New Roman" w:eastAsia="Times New Roman" w:hAnsi="Times New Roman" w:cs="Times New Roman"/>
                <w:sz w:val="20"/>
                <w:szCs w:val="20"/>
                <w:lang w:eastAsia="ru-RU"/>
              </w:rPr>
              <w:t>П</w:t>
            </w:r>
          </w:p>
        </w:tc>
        <w:tc>
          <w:tcPr>
            <w:tcW w:w="1134" w:type="dxa"/>
            <w:shd w:val="clear" w:color="FFFFFF" w:fill="FFFFFF"/>
            <w:vAlign w:val="center"/>
          </w:tcPr>
          <w:p w:rsidR="0059661D" w:rsidRPr="0075651B" w:rsidRDefault="0059661D"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hAnsi="Times New Roman" w:cs="Times New Roman"/>
                <w:sz w:val="20"/>
                <w:szCs w:val="20"/>
              </w:rPr>
              <w:t>маршруты</w:t>
            </w:r>
            <w:r w:rsidRPr="0075651B">
              <w:rPr>
                <w:rFonts w:ascii="Times New Roman" w:eastAsia="Times New Roman" w:hAnsi="Times New Roman" w:cs="Times New Roman"/>
                <w:sz w:val="20"/>
                <w:szCs w:val="20"/>
                <w:lang w:eastAsia="ru-RU"/>
              </w:rPr>
              <w:t xml:space="preserve"> </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8"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8"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9"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708" w:type="dxa"/>
            <w:shd w:val="clear" w:color="FFFFFF" w:fill="FFFFFF"/>
            <w:noWrap/>
            <w:vAlign w:val="center"/>
          </w:tcPr>
          <w:p w:rsidR="0059661D" w:rsidRPr="0075651B" w:rsidRDefault="0059661D" w:rsidP="00D771B2">
            <w:pPr>
              <w:jc w:val="center"/>
              <w:rPr>
                <w:rFonts w:ascii="Times New Roman" w:hAnsi="Times New Roman" w:cs="Times New Roman"/>
                <w:sz w:val="20"/>
                <w:szCs w:val="20"/>
              </w:rPr>
            </w:pPr>
            <w:r w:rsidRPr="0075651B">
              <w:rPr>
                <w:rFonts w:ascii="Times New Roman" w:eastAsia="Times New Roman" w:hAnsi="Times New Roman" w:cs="Times New Roman"/>
                <w:sz w:val="20"/>
                <w:szCs w:val="20"/>
                <w:lang w:eastAsia="ru-RU"/>
              </w:rPr>
              <w:t>9</w:t>
            </w:r>
          </w:p>
        </w:tc>
        <w:tc>
          <w:tcPr>
            <w:tcW w:w="1106" w:type="dxa"/>
            <w:shd w:val="clear" w:color="FFFFFF" w:fill="FFFFFF"/>
            <w:vAlign w:val="center"/>
          </w:tcPr>
          <w:p w:rsidR="0059661D" w:rsidRPr="0075651B" w:rsidRDefault="0059661D" w:rsidP="00D771B2">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9</w:t>
            </w:r>
          </w:p>
        </w:tc>
      </w:tr>
      <w:tr w:rsidR="0098728A" w:rsidTr="0098728A">
        <w:trPr>
          <w:trHeight w:val="427"/>
        </w:trPr>
        <w:tc>
          <w:tcPr>
            <w:tcW w:w="563" w:type="dxa"/>
            <w:shd w:val="clear" w:color="FFFFFF" w:fill="FFFFFF"/>
            <w:noWrap/>
          </w:tcPr>
          <w:p w:rsidR="0098728A" w:rsidRPr="0075651B" w:rsidRDefault="0098728A" w:rsidP="00FB5401">
            <w:pPr>
              <w:spacing w:after="0" w:line="240" w:lineRule="auto"/>
              <w:jc w:val="center"/>
              <w:rPr>
                <w:rFonts w:ascii="Times New Roman" w:eastAsia="Times New Roman" w:hAnsi="Times New Roman" w:cs="Times New Roman"/>
                <w:sz w:val="20"/>
                <w:szCs w:val="20"/>
                <w:lang w:eastAsia="ru-RU"/>
              </w:rPr>
            </w:pPr>
            <w:r w:rsidRPr="0075651B">
              <w:rPr>
                <w:rFonts w:ascii="Times New Roman" w:eastAsia="Times New Roman" w:hAnsi="Times New Roman" w:cs="Times New Roman"/>
                <w:sz w:val="20"/>
                <w:szCs w:val="20"/>
                <w:lang w:eastAsia="ru-RU"/>
              </w:rPr>
              <w:t>1.4</w:t>
            </w:r>
          </w:p>
        </w:tc>
        <w:tc>
          <w:tcPr>
            <w:tcW w:w="3973" w:type="dxa"/>
            <w:shd w:val="clear" w:color="FFFFFF" w:fill="FFFFFF"/>
            <w:vAlign w:val="center"/>
          </w:tcPr>
          <w:p w:rsidR="0098728A" w:rsidRPr="00FE3B44" w:rsidRDefault="0098728A" w:rsidP="00F03AC7">
            <w:pPr>
              <w:autoSpaceDE w:val="0"/>
              <w:autoSpaceDN w:val="0"/>
              <w:adjustRightInd w:val="0"/>
              <w:spacing w:after="0" w:line="240" w:lineRule="auto"/>
              <w:rPr>
                <w:rFonts w:ascii="Times New Roman" w:hAnsi="Times New Roman" w:cs="Times New Roman"/>
                <w:sz w:val="20"/>
                <w:szCs w:val="20"/>
              </w:rPr>
            </w:pPr>
            <w:r w:rsidRPr="00FE3B44">
              <w:rPr>
                <w:rFonts w:ascii="Times New Roman" w:hAnsi="Times New Roman" w:cs="Times New Roman"/>
                <w:sz w:val="20"/>
                <w:szCs w:val="20"/>
              </w:rPr>
              <w:t xml:space="preserve">Объем пассажирооборота по межмуниципальным и </w:t>
            </w:r>
            <w:proofErr w:type="spellStart"/>
            <w:r w:rsidRPr="00FE3B44">
              <w:rPr>
                <w:rFonts w:ascii="Times New Roman" w:hAnsi="Times New Roman" w:cs="Times New Roman"/>
                <w:sz w:val="20"/>
                <w:szCs w:val="20"/>
              </w:rPr>
              <w:t>внутримуниципальным</w:t>
            </w:r>
            <w:proofErr w:type="spellEnd"/>
            <w:r w:rsidRPr="00FE3B44">
              <w:rPr>
                <w:rFonts w:ascii="Times New Roman" w:hAnsi="Times New Roman" w:cs="Times New Roman"/>
                <w:sz w:val="20"/>
                <w:szCs w:val="20"/>
              </w:rPr>
              <w:t xml:space="preserve"> автобусным маршрутам</w:t>
            </w:r>
          </w:p>
        </w:tc>
        <w:tc>
          <w:tcPr>
            <w:tcW w:w="1163" w:type="dxa"/>
            <w:shd w:val="clear" w:color="FFFFFF" w:fill="FFFFFF"/>
            <w:vAlign w:val="center"/>
          </w:tcPr>
          <w:p w:rsidR="0098728A" w:rsidRPr="0075651B" w:rsidRDefault="0098728A"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75651B">
              <w:rPr>
                <w:rFonts w:ascii="Times New Roman" w:eastAsia="Times New Roman" w:hAnsi="Times New Roman" w:cs="Times New Roman"/>
                <w:sz w:val="20"/>
                <w:szCs w:val="20"/>
                <w:lang w:eastAsia="ru-RU"/>
              </w:rPr>
              <w:t>П</w:t>
            </w:r>
          </w:p>
        </w:tc>
        <w:tc>
          <w:tcPr>
            <w:tcW w:w="1134" w:type="dxa"/>
            <w:shd w:val="clear" w:color="FFFFFF" w:fill="FFFFFF"/>
            <w:vAlign w:val="center"/>
          </w:tcPr>
          <w:p w:rsidR="0098728A" w:rsidRPr="0075651B" w:rsidRDefault="0098728A" w:rsidP="00FB5401">
            <w:pPr>
              <w:spacing w:after="0" w:line="240" w:lineRule="auto"/>
              <w:jc w:val="center"/>
              <w:rPr>
                <w:rFonts w:ascii="Times New Roman" w:eastAsia="Times New Roman" w:hAnsi="Times New Roman" w:cs="Times New Roman"/>
                <w:sz w:val="20"/>
                <w:szCs w:val="20"/>
                <w:lang w:eastAsia="ru-RU"/>
              </w:rPr>
            </w:pPr>
            <w:proofErr w:type="spellStart"/>
            <w:r w:rsidRPr="0075651B">
              <w:rPr>
                <w:rFonts w:ascii="Times New Roman" w:hAnsi="Times New Roman" w:cs="Times New Roman"/>
                <w:sz w:val="20"/>
                <w:szCs w:val="20"/>
              </w:rPr>
              <w:t>тыс</w:t>
            </w:r>
            <w:proofErr w:type="gramStart"/>
            <w:r w:rsidRPr="0075651B">
              <w:rPr>
                <w:rFonts w:ascii="Times New Roman" w:hAnsi="Times New Roman" w:cs="Times New Roman"/>
                <w:sz w:val="20"/>
                <w:szCs w:val="20"/>
              </w:rPr>
              <w:t>.п</w:t>
            </w:r>
            <w:proofErr w:type="gramEnd"/>
            <w:r w:rsidRPr="0075651B">
              <w:rPr>
                <w:rFonts w:ascii="Times New Roman" w:hAnsi="Times New Roman" w:cs="Times New Roman"/>
                <w:sz w:val="20"/>
                <w:szCs w:val="20"/>
              </w:rPr>
              <w:t>ас</w:t>
            </w:r>
            <w:proofErr w:type="spellEnd"/>
            <w:r w:rsidRPr="0075651B">
              <w:rPr>
                <w:rFonts w:ascii="Times New Roman" w:hAnsi="Times New Roman" w:cs="Times New Roman"/>
                <w:sz w:val="20"/>
                <w:szCs w:val="20"/>
              </w:rPr>
              <w:t>.-км</w:t>
            </w:r>
          </w:p>
        </w:tc>
        <w:tc>
          <w:tcPr>
            <w:tcW w:w="709" w:type="dxa"/>
            <w:shd w:val="clear" w:color="FFFFFF" w:fill="FFFFFF"/>
            <w:noWrap/>
            <w:vAlign w:val="center"/>
          </w:tcPr>
          <w:p w:rsidR="0098728A" w:rsidRPr="0098728A" w:rsidRDefault="0098728A" w:rsidP="0098728A">
            <w:pPr>
              <w:spacing w:after="0" w:line="240" w:lineRule="auto"/>
              <w:jc w:val="center"/>
              <w:rPr>
                <w:rFonts w:ascii="Times New Roman" w:eastAsia="Times New Roman" w:hAnsi="Times New Roman" w:cs="Times New Roman"/>
                <w:color w:val="000000"/>
                <w:sz w:val="20"/>
                <w:szCs w:val="20"/>
                <w:lang w:eastAsia="ru-RU"/>
              </w:rP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8"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8"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9"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708" w:type="dxa"/>
            <w:shd w:val="clear" w:color="FFFFFF" w:fill="FFFFFF"/>
            <w:noWrap/>
            <w:vAlign w:val="center"/>
          </w:tcPr>
          <w:p w:rsidR="0098728A" w:rsidRPr="0098728A" w:rsidRDefault="0098728A" w:rsidP="0098728A">
            <w:pPr>
              <w:jc w:val="center"/>
            </w:pPr>
            <w:r w:rsidRPr="0098728A">
              <w:rPr>
                <w:rFonts w:ascii="Times New Roman" w:eastAsia="Times New Roman" w:hAnsi="Times New Roman" w:cs="Times New Roman"/>
                <w:color w:val="000000"/>
                <w:sz w:val="20"/>
                <w:szCs w:val="20"/>
                <w:lang w:eastAsia="ru-RU"/>
              </w:rPr>
              <w:t>19,14</w:t>
            </w:r>
          </w:p>
        </w:tc>
        <w:tc>
          <w:tcPr>
            <w:tcW w:w="1106" w:type="dxa"/>
            <w:shd w:val="clear" w:color="FFFFFF" w:fill="FFFFFF"/>
            <w:vAlign w:val="center"/>
          </w:tcPr>
          <w:p w:rsidR="0098728A" w:rsidRPr="0098728A" w:rsidRDefault="0098728A" w:rsidP="00FB5401">
            <w:pPr>
              <w:spacing w:after="0" w:line="240" w:lineRule="auto"/>
              <w:jc w:val="center"/>
              <w:rPr>
                <w:rFonts w:ascii="Times New Roman" w:eastAsia="Times New Roman" w:hAnsi="Times New Roman" w:cs="Times New Roman"/>
                <w:sz w:val="20"/>
                <w:szCs w:val="20"/>
                <w:lang w:eastAsia="ru-RU"/>
              </w:rPr>
            </w:pPr>
            <w:r w:rsidRPr="0098728A">
              <w:rPr>
                <w:rFonts w:ascii="Times New Roman" w:eastAsia="Times New Roman" w:hAnsi="Times New Roman" w:cs="Times New Roman"/>
                <w:sz w:val="20"/>
                <w:szCs w:val="20"/>
                <w:lang w:eastAsia="ru-RU"/>
              </w:rPr>
              <w:t>229,7</w:t>
            </w:r>
          </w:p>
        </w:tc>
      </w:tr>
    </w:tbl>
    <w:p w:rsidR="00E339C7" w:rsidRDefault="00E339C7" w:rsidP="00E339C7">
      <w:pPr>
        <w:spacing w:after="0" w:line="240" w:lineRule="auto"/>
        <w:rPr>
          <w:rFonts w:ascii="Times New Roman" w:hAnsi="Times New Roman" w:cs="Times New Roman"/>
          <w:bCs/>
        </w:rPr>
      </w:pPr>
    </w:p>
    <w:p w:rsidR="00555699" w:rsidRDefault="00555699" w:rsidP="00E339C7">
      <w:pPr>
        <w:spacing w:after="0" w:line="240" w:lineRule="auto"/>
        <w:jc w:val="center"/>
        <w:rPr>
          <w:rFonts w:ascii="Times New Roman" w:eastAsia="Times New Roman" w:hAnsi="Times New Roman" w:cs="Times New Roman"/>
          <w:b/>
          <w:bCs/>
          <w:color w:val="000000"/>
          <w:sz w:val="24"/>
          <w:szCs w:val="24"/>
          <w:lang w:eastAsia="ru-RU"/>
        </w:rPr>
      </w:pPr>
    </w:p>
    <w:p w:rsidR="00555699" w:rsidRDefault="00555699" w:rsidP="00E339C7">
      <w:pPr>
        <w:spacing w:after="0" w:line="240" w:lineRule="auto"/>
        <w:jc w:val="center"/>
        <w:rPr>
          <w:rFonts w:ascii="Times New Roman" w:eastAsia="Times New Roman" w:hAnsi="Times New Roman" w:cs="Times New Roman"/>
          <w:b/>
          <w:bCs/>
          <w:color w:val="000000"/>
          <w:sz w:val="24"/>
          <w:szCs w:val="24"/>
          <w:lang w:eastAsia="ru-RU"/>
        </w:rPr>
      </w:pPr>
    </w:p>
    <w:p w:rsidR="00555699" w:rsidRDefault="00555699" w:rsidP="00BD4D90">
      <w:pPr>
        <w:spacing w:after="0" w:line="240" w:lineRule="auto"/>
        <w:rPr>
          <w:rFonts w:ascii="Times New Roman" w:eastAsia="Times New Roman" w:hAnsi="Times New Roman" w:cs="Times New Roman"/>
          <w:b/>
          <w:bCs/>
          <w:color w:val="000000"/>
          <w:sz w:val="24"/>
          <w:szCs w:val="24"/>
          <w:lang w:eastAsia="ru-RU"/>
        </w:rPr>
      </w:pPr>
    </w:p>
    <w:p w:rsidR="004D0E64" w:rsidRDefault="004D0E64" w:rsidP="00E339C7">
      <w:pPr>
        <w:spacing w:after="0" w:line="240" w:lineRule="auto"/>
        <w:jc w:val="center"/>
        <w:rPr>
          <w:rFonts w:ascii="Times New Roman" w:eastAsia="Times New Roman" w:hAnsi="Times New Roman" w:cs="Times New Roman"/>
          <w:b/>
          <w:bCs/>
          <w:color w:val="000000"/>
          <w:sz w:val="24"/>
          <w:szCs w:val="24"/>
          <w:lang w:eastAsia="ru-RU"/>
        </w:rPr>
      </w:pPr>
    </w:p>
    <w:p w:rsidR="00E339C7" w:rsidRPr="00901EB7" w:rsidRDefault="00E339C7" w:rsidP="00E339C7">
      <w:pPr>
        <w:spacing w:after="0" w:line="240" w:lineRule="auto"/>
        <w:jc w:val="center"/>
        <w:rPr>
          <w:rFonts w:ascii="Times New Roman" w:hAnsi="Times New Roman" w:cs="Times New Roman"/>
          <w:b/>
          <w:bCs/>
          <w:sz w:val="24"/>
          <w:szCs w:val="24"/>
        </w:rPr>
      </w:pPr>
      <w:r w:rsidRPr="00901EB7">
        <w:rPr>
          <w:rFonts w:ascii="Times New Roman" w:eastAsia="Times New Roman" w:hAnsi="Times New Roman" w:cs="Times New Roman"/>
          <w:b/>
          <w:bCs/>
          <w:color w:val="000000"/>
          <w:sz w:val="24"/>
          <w:szCs w:val="24"/>
          <w:lang w:eastAsia="ru-RU"/>
        </w:rPr>
        <w:t>4. Перечень мероприятий (результатов) ко</w:t>
      </w:r>
      <w:r w:rsidR="008004C1">
        <w:rPr>
          <w:rFonts w:ascii="Times New Roman" w:eastAsia="Times New Roman" w:hAnsi="Times New Roman" w:cs="Times New Roman"/>
          <w:b/>
          <w:bCs/>
          <w:color w:val="000000"/>
          <w:sz w:val="24"/>
          <w:szCs w:val="24"/>
          <w:lang w:eastAsia="ru-RU"/>
        </w:rPr>
        <w:t>мплекса процессных мероприятий 2</w:t>
      </w:r>
    </w:p>
    <w:p w:rsidR="00E339C7" w:rsidRDefault="00E339C7" w:rsidP="00E339C7">
      <w:pPr>
        <w:spacing w:after="0" w:line="240" w:lineRule="auto"/>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356"/>
        <w:gridCol w:w="1446"/>
        <w:gridCol w:w="1195"/>
        <w:gridCol w:w="993"/>
        <w:gridCol w:w="850"/>
        <w:gridCol w:w="964"/>
        <w:gridCol w:w="1073"/>
        <w:gridCol w:w="1053"/>
        <w:gridCol w:w="992"/>
        <w:gridCol w:w="851"/>
        <w:gridCol w:w="879"/>
        <w:gridCol w:w="2376"/>
      </w:tblGrid>
      <w:tr w:rsidR="00F41695" w:rsidTr="00B73059">
        <w:trPr>
          <w:trHeight w:val="593"/>
          <w:tblHeader/>
        </w:trPr>
        <w:tc>
          <w:tcPr>
            <w:tcW w:w="666" w:type="dxa"/>
            <w:vMerge w:val="restart"/>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gramStart"/>
            <w:r>
              <w:rPr>
                <w:rFonts w:ascii="Times New Roman" w:eastAsia="Times New Roman" w:hAnsi="Times New Roman" w:cs="Times New Roman"/>
                <w:b/>
                <w:bCs/>
                <w:sz w:val="18"/>
                <w:szCs w:val="18"/>
                <w:lang w:eastAsia="ru-RU"/>
              </w:rPr>
              <w:t>п</w:t>
            </w:r>
            <w:proofErr w:type="gramEnd"/>
            <w:r>
              <w:rPr>
                <w:rFonts w:ascii="Times New Roman" w:eastAsia="Times New Roman" w:hAnsi="Times New Roman" w:cs="Times New Roman"/>
                <w:b/>
                <w:bCs/>
                <w:sz w:val="18"/>
                <w:szCs w:val="18"/>
                <w:lang w:eastAsia="ru-RU"/>
              </w:rPr>
              <w:t>/п</w:t>
            </w:r>
          </w:p>
        </w:tc>
        <w:tc>
          <w:tcPr>
            <w:tcW w:w="2356" w:type="dxa"/>
            <w:vMerge w:val="restart"/>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мероприятия (результата)</w:t>
            </w:r>
          </w:p>
        </w:tc>
        <w:tc>
          <w:tcPr>
            <w:tcW w:w="1446" w:type="dxa"/>
            <w:vMerge w:val="restart"/>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Тип мероприятия (результата), сроки реализации</w:t>
            </w:r>
          </w:p>
        </w:tc>
        <w:tc>
          <w:tcPr>
            <w:tcW w:w="1195" w:type="dxa"/>
            <w:vMerge w:val="restart"/>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843" w:type="dxa"/>
            <w:gridSpan w:val="2"/>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Базовое значение</w:t>
            </w:r>
          </w:p>
        </w:tc>
        <w:tc>
          <w:tcPr>
            <w:tcW w:w="5812" w:type="dxa"/>
            <w:gridSpan w:val="6"/>
            <w:shd w:val="clear" w:color="auto" w:fill="auto"/>
            <w:vAlign w:val="center"/>
          </w:tcPr>
          <w:p w:rsidR="00E339C7" w:rsidRDefault="00FC14B7" w:rsidP="00FB5401">
            <w:pPr>
              <w:spacing w:after="0" w:line="240" w:lineRule="auto"/>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2376" w:type="dxa"/>
            <w:vMerge w:val="restart"/>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Связь с показателями комплекса процессных мероприятий</w:t>
            </w:r>
          </w:p>
        </w:tc>
      </w:tr>
      <w:tr w:rsidR="00F41695" w:rsidTr="00B73059">
        <w:trPr>
          <w:trHeight w:val="254"/>
          <w:tblHeader/>
        </w:trPr>
        <w:tc>
          <w:tcPr>
            <w:tcW w:w="666" w:type="dxa"/>
            <w:vMerge/>
            <w:vAlign w:val="center"/>
          </w:tcPr>
          <w:p w:rsidR="00E339C7" w:rsidRDefault="00E339C7" w:rsidP="00FB5401">
            <w:pPr>
              <w:spacing w:after="0" w:line="240" w:lineRule="auto"/>
              <w:rPr>
                <w:rFonts w:ascii="Times New Roman" w:eastAsia="Times New Roman" w:hAnsi="Times New Roman" w:cs="Times New Roman"/>
                <w:bCs/>
                <w:sz w:val="18"/>
                <w:szCs w:val="18"/>
                <w:lang w:eastAsia="ru-RU"/>
              </w:rPr>
            </w:pPr>
          </w:p>
        </w:tc>
        <w:tc>
          <w:tcPr>
            <w:tcW w:w="2356" w:type="dxa"/>
            <w:vMerge/>
            <w:vAlign w:val="center"/>
          </w:tcPr>
          <w:p w:rsidR="00E339C7" w:rsidRDefault="00E339C7" w:rsidP="00FB5401">
            <w:pPr>
              <w:spacing w:after="0" w:line="240" w:lineRule="auto"/>
              <w:rPr>
                <w:rFonts w:ascii="Times New Roman" w:eastAsia="Times New Roman" w:hAnsi="Times New Roman" w:cs="Times New Roman"/>
                <w:bCs/>
                <w:sz w:val="18"/>
                <w:szCs w:val="18"/>
                <w:lang w:eastAsia="ru-RU"/>
              </w:rPr>
            </w:pPr>
          </w:p>
        </w:tc>
        <w:tc>
          <w:tcPr>
            <w:tcW w:w="1446" w:type="dxa"/>
            <w:vMerge/>
            <w:vAlign w:val="center"/>
          </w:tcPr>
          <w:p w:rsidR="00E339C7" w:rsidRDefault="00E339C7" w:rsidP="00FB5401">
            <w:pPr>
              <w:spacing w:after="0" w:line="240" w:lineRule="auto"/>
              <w:rPr>
                <w:rFonts w:ascii="Times New Roman" w:eastAsia="Times New Roman" w:hAnsi="Times New Roman" w:cs="Times New Roman"/>
                <w:bCs/>
                <w:sz w:val="18"/>
                <w:szCs w:val="18"/>
                <w:lang w:eastAsia="ru-RU"/>
              </w:rPr>
            </w:pPr>
          </w:p>
        </w:tc>
        <w:tc>
          <w:tcPr>
            <w:tcW w:w="1195" w:type="dxa"/>
            <w:vMerge/>
            <w:vAlign w:val="center"/>
          </w:tcPr>
          <w:p w:rsidR="00E339C7" w:rsidRDefault="00E339C7" w:rsidP="00FB5401">
            <w:pPr>
              <w:spacing w:after="0" w:line="240" w:lineRule="auto"/>
              <w:rPr>
                <w:rFonts w:ascii="Times New Roman" w:eastAsia="Times New Roman" w:hAnsi="Times New Roman" w:cs="Times New Roman"/>
                <w:bCs/>
                <w:sz w:val="18"/>
                <w:szCs w:val="18"/>
                <w:lang w:eastAsia="ru-RU"/>
              </w:rPr>
            </w:pPr>
          </w:p>
        </w:tc>
        <w:tc>
          <w:tcPr>
            <w:tcW w:w="99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850"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964"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107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105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992"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79"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2376" w:type="dxa"/>
            <w:vMerge/>
            <w:vAlign w:val="center"/>
          </w:tcPr>
          <w:p w:rsidR="00E339C7" w:rsidRDefault="00E339C7" w:rsidP="00FB5401">
            <w:pPr>
              <w:spacing w:after="0" w:line="240" w:lineRule="auto"/>
              <w:rPr>
                <w:rFonts w:ascii="Times New Roman" w:eastAsia="Times New Roman" w:hAnsi="Times New Roman" w:cs="Times New Roman"/>
                <w:bCs/>
                <w:sz w:val="18"/>
                <w:szCs w:val="18"/>
                <w:lang w:eastAsia="ru-RU"/>
              </w:rPr>
            </w:pPr>
          </w:p>
        </w:tc>
      </w:tr>
      <w:tr w:rsidR="00F41695" w:rsidTr="00B73059">
        <w:trPr>
          <w:trHeight w:val="277"/>
        </w:trPr>
        <w:tc>
          <w:tcPr>
            <w:tcW w:w="666" w:type="dxa"/>
            <w:shd w:val="clear" w:color="auto" w:fill="auto"/>
            <w:noWrap/>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356"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446"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95"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99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964"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107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1053"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992"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1"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79"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2376" w:type="dxa"/>
            <w:shd w:val="clear" w:color="auto" w:fill="auto"/>
            <w:vAlign w:val="center"/>
          </w:tcPr>
          <w:p w:rsidR="00E339C7" w:rsidRDefault="00E339C7"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r>
      <w:tr w:rsidR="00E339C7" w:rsidTr="00B73059">
        <w:trPr>
          <w:trHeight w:val="365"/>
        </w:trPr>
        <w:tc>
          <w:tcPr>
            <w:tcW w:w="666" w:type="dxa"/>
            <w:shd w:val="clear" w:color="auto" w:fill="auto"/>
            <w:noWrap/>
            <w:vAlign w:val="center"/>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w:t>
            </w:r>
          </w:p>
        </w:tc>
        <w:tc>
          <w:tcPr>
            <w:tcW w:w="15028" w:type="dxa"/>
            <w:gridSpan w:val="12"/>
            <w:shd w:val="clear" w:color="auto" w:fill="auto"/>
            <w:vAlign w:val="center"/>
          </w:tcPr>
          <w:p w:rsidR="00E339C7" w:rsidRPr="00F33582" w:rsidRDefault="00704D6D" w:rsidP="00FB5401">
            <w:pPr>
              <w:spacing w:after="0" w:line="240" w:lineRule="auto"/>
              <w:rPr>
                <w:rFonts w:ascii="Times New Roman" w:eastAsia="Times New Roman" w:hAnsi="Times New Roman" w:cs="Times New Roman"/>
                <w:sz w:val="20"/>
                <w:szCs w:val="20"/>
                <w:lang w:eastAsia="ru-RU"/>
              </w:rPr>
            </w:pPr>
            <w:r w:rsidRPr="00F33582">
              <w:rPr>
                <w:rFonts w:ascii="Times New Roman" w:eastAsia="Times New Roman" w:hAnsi="Times New Roman" w:cs="Times New Roman"/>
                <w:bCs/>
                <w:sz w:val="20"/>
                <w:szCs w:val="20"/>
                <w:lang w:eastAsia="ru-RU"/>
              </w:rPr>
              <w:t xml:space="preserve">Задача </w:t>
            </w:r>
            <w:r w:rsidR="00270820" w:rsidRPr="00F33582">
              <w:rPr>
                <w:rFonts w:ascii="Times New Roman" w:eastAsia="Times New Roman" w:hAnsi="Times New Roman" w:cs="Times New Roman"/>
                <w:sz w:val="20"/>
                <w:szCs w:val="20"/>
                <w:lang w:eastAsia="ru-RU"/>
              </w:rPr>
              <w:t>«</w:t>
            </w:r>
            <w:r w:rsidR="00270820" w:rsidRPr="00F33582">
              <w:rPr>
                <w:rFonts w:ascii="Times New Roman" w:hAnsi="Times New Roman" w:cs="Times New Roman"/>
                <w:sz w:val="20"/>
                <w:szCs w:val="20"/>
              </w:rPr>
              <w:t>Создание условий для устойчивого функционирования системы пассажирских перевозок»</w:t>
            </w:r>
          </w:p>
        </w:tc>
      </w:tr>
      <w:tr w:rsidR="00F41695" w:rsidTr="00B73059">
        <w:trPr>
          <w:trHeight w:val="762"/>
        </w:trPr>
        <w:tc>
          <w:tcPr>
            <w:tcW w:w="666" w:type="dxa"/>
            <w:shd w:val="clear" w:color="auto" w:fill="auto"/>
            <w:noWrap/>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1.1.</w:t>
            </w:r>
          </w:p>
        </w:tc>
        <w:tc>
          <w:tcPr>
            <w:tcW w:w="2356" w:type="dxa"/>
            <w:shd w:val="clear" w:color="auto" w:fill="auto"/>
          </w:tcPr>
          <w:p w:rsidR="00E339C7" w:rsidRPr="00F33582" w:rsidRDefault="00E339C7" w:rsidP="00FB5401">
            <w:pPr>
              <w:autoSpaceDE w:val="0"/>
              <w:autoSpaceDN w:val="0"/>
              <w:adjustRightInd w:val="0"/>
              <w:spacing w:after="0" w:line="240" w:lineRule="auto"/>
              <w:rPr>
                <w:rFonts w:ascii="Times New Roman" w:hAnsi="Times New Roman" w:cs="Times New Roman"/>
                <w:sz w:val="20"/>
                <w:szCs w:val="20"/>
              </w:rPr>
            </w:pPr>
            <w:r w:rsidRPr="00F33582">
              <w:rPr>
                <w:rFonts w:ascii="Times New Roman" w:hAnsi="Times New Roman" w:cs="Times New Roman"/>
                <w:sz w:val="20"/>
                <w:szCs w:val="20"/>
              </w:rPr>
              <w:t>Организованы перево</w:t>
            </w:r>
            <w:r w:rsidR="00E77F43">
              <w:rPr>
                <w:rFonts w:ascii="Times New Roman" w:hAnsi="Times New Roman" w:cs="Times New Roman"/>
                <w:sz w:val="20"/>
                <w:szCs w:val="20"/>
              </w:rPr>
              <w:t xml:space="preserve">зки населения на </w:t>
            </w:r>
            <w:r w:rsidRPr="00F33582">
              <w:rPr>
                <w:rFonts w:ascii="Times New Roman" w:hAnsi="Times New Roman" w:cs="Times New Roman"/>
                <w:sz w:val="20"/>
                <w:szCs w:val="20"/>
              </w:rPr>
              <w:t>межмуниципальных</w:t>
            </w:r>
            <w:r w:rsidR="00E77F43">
              <w:rPr>
                <w:rFonts w:ascii="Times New Roman" w:hAnsi="Times New Roman" w:cs="Times New Roman"/>
                <w:sz w:val="20"/>
                <w:szCs w:val="20"/>
              </w:rPr>
              <w:t xml:space="preserve"> автобусных</w:t>
            </w:r>
            <w:r w:rsidRPr="00F33582">
              <w:rPr>
                <w:rFonts w:ascii="Times New Roman" w:hAnsi="Times New Roman" w:cs="Times New Roman"/>
                <w:sz w:val="20"/>
                <w:szCs w:val="20"/>
              </w:rPr>
              <w:t xml:space="preserve"> </w:t>
            </w:r>
            <w:r w:rsidR="00E77F43">
              <w:rPr>
                <w:rFonts w:ascii="Times New Roman" w:hAnsi="Times New Roman" w:cs="Times New Roman"/>
                <w:sz w:val="20"/>
                <w:szCs w:val="20"/>
              </w:rPr>
              <w:t xml:space="preserve">маршрутах </w:t>
            </w:r>
          </w:p>
        </w:tc>
        <w:tc>
          <w:tcPr>
            <w:tcW w:w="1446"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hAnsi="Times New Roman" w:cs="Times New Roman"/>
                <w:sz w:val="20"/>
                <w:szCs w:val="20"/>
              </w:rPr>
              <w:t>Оказание услуг (выполнение работ)</w:t>
            </w:r>
          </w:p>
        </w:tc>
        <w:tc>
          <w:tcPr>
            <w:tcW w:w="1195"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Маршруты</w:t>
            </w:r>
          </w:p>
        </w:tc>
        <w:tc>
          <w:tcPr>
            <w:tcW w:w="993" w:type="dxa"/>
            <w:shd w:val="clear" w:color="auto" w:fill="auto"/>
          </w:tcPr>
          <w:p w:rsidR="00E339C7" w:rsidRPr="00F33582" w:rsidRDefault="00B264BE"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1</w:t>
            </w:r>
          </w:p>
        </w:tc>
        <w:tc>
          <w:tcPr>
            <w:tcW w:w="850" w:type="dxa"/>
            <w:shd w:val="clear" w:color="auto" w:fill="auto"/>
          </w:tcPr>
          <w:p w:rsidR="00E339C7" w:rsidRPr="00F33582" w:rsidRDefault="00E339C7"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2023</w:t>
            </w:r>
          </w:p>
        </w:tc>
        <w:tc>
          <w:tcPr>
            <w:tcW w:w="964"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1073"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1053"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992"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851"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879" w:type="dxa"/>
            <w:shd w:val="clear" w:color="auto" w:fill="auto"/>
          </w:tcPr>
          <w:p w:rsidR="00E339C7" w:rsidRPr="00F33582" w:rsidRDefault="00B264BE"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2376" w:type="dxa"/>
            <w:shd w:val="clear" w:color="auto" w:fill="auto"/>
          </w:tcPr>
          <w:p w:rsidR="00E339C7" w:rsidRPr="00F33582" w:rsidRDefault="00420032" w:rsidP="00FB54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организованных маршрутов на транспорте, объем пассажирооборота</w:t>
            </w:r>
          </w:p>
          <w:p w:rsidR="00E339C7" w:rsidRPr="00F33582" w:rsidRDefault="00E339C7" w:rsidP="00FB5401">
            <w:pPr>
              <w:spacing w:after="0" w:line="240" w:lineRule="auto"/>
              <w:rPr>
                <w:rFonts w:ascii="Times New Roman" w:eastAsia="Times New Roman" w:hAnsi="Times New Roman" w:cs="Times New Roman"/>
                <w:sz w:val="20"/>
                <w:szCs w:val="20"/>
                <w:lang w:eastAsia="ru-RU"/>
              </w:rPr>
            </w:pPr>
            <w:r w:rsidRPr="00F33582">
              <w:rPr>
                <w:rFonts w:ascii="Times New Roman" w:hAnsi="Times New Roman" w:cs="Times New Roman"/>
                <w:sz w:val="20"/>
                <w:szCs w:val="20"/>
              </w:rPr>
              <w:t xml:space="preserve"> </w:t>
            </w:r>
          </w:p>
        </w:tc>
      </w:tr>
      <w:tr w:rsidR="00E339C7" w:rsidTr="00B73059">
        <w:trPr>
          <w:trHeight w:val="305"/>
        </w:trPr>
        <w:tc>
          <w:tcPr>
            <w:tcW w:w="666" w:type="dxa"/>
            <w:shd w:val="clear" w:color="auto" w:fill="auto"/>
            <w:noWrap/>
          </w:tcPr>
          <w:p w:rsidR="00E339C7" w:rsidRPr="00F33582" w:rsidRDefault="00E339C7" w:rsidP="00FB5401">
            <w:pPr>
              <w:spacing w:after="0" w:line="240" w:lineRule="auto"/>
              <w:jc w:val="both"/>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1.1.1.</w:t>
            </w:r>
          </w:p>
        </w:tc>
        <w:tc>
          <w:tcPr>
            <w:tcW w:w="15028" w:type="dxa"/>
            <w:gridSpan w:val="12"/>
            <w:shd w:val="clear" w:color="auto" w:fill="auto"/>
          </w:tcPr>
          <w:p w:rsidR="00E339C7" w:rsidRPr="00F33582" w:rsidRDefault="00E339C7" w:rsidP="00FB5401">
            <w:pPr>
              <w:autoSpaceDE w:val="0"/>
              <w:autoSpaceDN w:val="0"/>
              <w:adjustRightInd w:val="0"/>
              <w:spacing w:after="0" w:line="240" w:lineRule="auto"/>
              <w:rPr>
                <w:rFonts w:ascii="Times New Roman" w:hAnsi="Times New Roman" w:cs="Times New Roman"/>
                <w:sz w:val="20"/>
                <w:szCs w:val="20"/>
              </w:rPr>
            </w:pPr>
            <w:proofErr w:type="gramStart"/>
            <w:r w:rsidRPr="00F33582">
              <w:rPr>
                <w:rFonts w:ascii="Times New Roman" w:hAnsi="Times New Roman" w:cs="Times New Roman"/>
                <w:sz w:val="20"/>
                <w:szCs w:val="20"/>
              </w:rPr>
              <w:t>Предоставлены 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в пригородном</w:t>
            </w:r>
            <w:proofErr w:type="gramEnd"/>
          </w:p>
        </w:tc>
      </w:tr>
      <w:tr w:rsidR="00F41695" w:rsidTr="00B73059">
        <w:trPr>
          <w:trHeight w:val="762"/>
        </w:trPr>
        <w:tc>
          <w:tcPr>
            <w:tcW w:w="666" w:type="dxa"/>
            <w:shd w:val="clear" w:color="auto" w:fill="auto"/>
            <w:noWrap/>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1.2.</w:t>
            </w:r>
          </w:p>
        </w:tc>
        <w:tc>
          <w:tcPr>
            <w:tcW w:w="2356" w:type="dxa"/>
            <w:shd w:val="clear" w:color="auto" w:fill="auto"/>
          </w:tcPr>
          <w:p w:rsidR="00E339C7" w:rsidRPr="00F33582" w:rsidRDefault="008A648C" w:rsidP="00FB54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Осуществлены полномочия</w:t>
            </w:r>
            <w:r w:rsidR="00E339C7" w:rsidRPr="00F33582">
              <w:rPr>
                <w:rFonts w:ascii="Times New Roman" w:hAnsi="Times New Roman" w:cs="Times New Roman"/>
                <w:sz w:val="20"/>
                <w:szCs w:val="20"/>
              </w:rPr>
              <w:t xml:space="preserve"> по установлению регулируемых тарифов на перевозки по муниципальным маршрутам регулярных перевозок</w:t>
            </w:r>
          </w:p>
        </w:tc>
        <w:tc>
          <w:tcPr>
            <w:tcW w:w="1446" w:type="dxa"/>
            <w:shd w:val="clear" w:color="auto" w:fill="auto"/>
          </w:tcPr>
          <w:p w:rsidR="00E339C7" w:rsidRPr="00F33582" w:rsidRDefault="00E339C7" w:rsidP="00FB5401">
            <w:pPr>
              <w:jc w:val="center"/>
              <w:rPr>
                <w:rFonts w:ascii="Times New Roman" w:hAnsi="Times New Roman" w:cs="Times New Roman"/>
                <w:sz w:val="20"/>
                <w:szCs w:val="20"/>
              </w:rPr>
            </w:pPr>
            <w:r w:rsidRPr="00F33582">
              <w:rPr>
                <w:rFonts w:ascii="Times New Roman" w:hAnsi="Times New Roman" w:cs="Times New Roman"/>
                <w:sz w:val="20"/>
                <w:szCs w:val="20"/>
              </w:rPr>
              <w:t xml:space="preserve">Оказание услуг (выполнение работ) </w:t>
            </w:r>
          </w:p>
        </w:tc>
        <w:tc>
          <w:tcPr>
            <w:tcW w:w="1195" w:type="dxa"/>
            <w:shd w:val="clear" w:color="auto" w:fill="auto"/>
          </w:tcPr>
          <w:p w:rsidR="00E339C7" w:rsidRPr="00F33582" w:rsidRDefault="00C11951" w:rsidP="00FB5401">
            <w:pPr>
              <w:jc w:val="center"/>
              <w:rPr>
                <w:rFonts w:ascii="Times New Roman" w:hAnsi="Times New Roman" w:cs="Times New Roman"/>
                <w:sz w:val="20"/>
                <w:szCs w:val="20"/>
              </w:rPr>
            </w:pPr>
            <w:r w:rsidRPr="00F33582">
              <w:rPr>
                <w:rFonts w:ascii="Times New Roman" w:hAnsi="Times New Roman" w:cs="Times New Roman"/>
                <w:sz w:val="20"/>
                <w:szCs w:val="20"/>
              </w:rPr>
              <w:t>человек</w:t>
            </w:r>
          </w:p>
        </w:tc>
        <w:tc>
          <w:tcPr>
            <w:tcW w:w="993" w:type="dxa"/>
            <w:shd w:val="clear" w:color="auto" w:fill="auto"/>
          </w:tcPr>
          <w:p w:rsidR="00E339C7" w:rsidRPr="00F33582" w:rsidRDefault="00E339C7"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0</w:t>
            </w:r>
          </w:p>
        </w:tc>
        <w:tc>
          <w:tcPr>
            <w:tcW w:w="850" w:type="dxa"/>
            <w:shd w:val="clear" w:color="auto" w:fill="auto"/>
          </w:tcPr>
          <w:p w:rsidR="00E339C7" w:rsidRPr="00F33582" w:rsidRDefault="00E339C7"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2023</w:t>
            </w:r>
          </w:p>
        </w:tc>
        <w:tc>
          <w:tcPr>
            <w:tcW w:w="964"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1073"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 xml:space="preserve">1 </w:t>
            </w:r>
          </w:p>
        </w:tc>
        <w:tc>
          <w:tcPr>
            <w:tcW w:w="1053"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992"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851"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879" w:type="dxa"/>
            <w:shd w:val="clear" w:color="auto" w:fill="auto"/>
          </w:tcPr>
          <w:p w:rsidR="00E339C7" w:rsidRPr="00F33582" w:rsidRDefault="00E339C7"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1</w:t>
            </w:r>
          </w:p>
        </w:tc>
        <w:tc>
          <w:tcPr>
            <w:tcW w:w="2376" w:type="dxa"/>
            <w:shd w:val="clear" w:color="auto" w:fill="auto"/>
          </w:tcPr>
          <w:p w:rsidR="00E339C7" w:rsidRPr="00F33582" w:rsidRDefault="00D06041" w:rsidP="00E4309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Осуществление полномочий</w:t>
            </w:r>
            <w:r w:rsidR="00E43097" w:rsidRPr="00F33582">
              <w:rPr>
                <w:rFonts w:ascii="Times New Roman" w:hAnsi="Times New Roman" w:cs="Times New Roman"/>
                <w:sz w:val="20"/>
                <w:szCs w:val="20"/>
              </w:rPr>
              <w:t xml:space="preserve"> по установлению регулируемых тарифов на перевозки по муниципальным маршрутам регулярных перевозок</w:t>
            </w:r>
            <w:r w:rsidR="00D41619">
              <w:rPr>
                <w:rFonts w:ascii="Times New Roman" w:hAnsi="Times New Roman" w:cs="Times New Roman"/>
                <w:sz w:val="20"/>
                <w:szCs w:val="20"/>
              </w:rPr>
              <w:t>, объем пассажирооборота</w:t>
            </w:r>
            <w:r w:rsidR="00E43097" w:rsidRPr="00F33582">
              <w:rPr>
                <w:rFonts w:ascii="Times New Roman" w:hAnsi="Times New Roman" w:cs="Times New Roman"/>
                <w:sz w:val="20"/>
                <w:szCs w:val="20"/>
              </w:rPr>
              <w:t xml:space="preserve"> </w:t>
            </w:r>
          </w:p>
        </w:tc>
      </w:tr>
      <w:tr w:rsidR="00E339C7" w:rsidTr="00B73059">
        <w:trPr>
          <w:trHeight w:val="335"/>
        </w:trPr>
        <w:tc>
          <w:tcPr>
            <w:tcW w:w="666" w:type="dxa"/>
            <w:shd w:val="clear" w:color="auto" w:fill="auto"/>
            <w:noWrap/>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1.2.1</w:t>
            </w:r>
          </w:p>
        </w:tc>
        <w:tc>
          <w:tcPr>
            <w:tcW w:w="15028" w:type="dxa"/>
            <w:gridSpan w:val="12"/>
            <w:shd w:val="clear" w:color="auto" w:fill="auto"/>
          </w:tcPr>
          <w:p w:rsidR="00E339C7" w:rsidRPr="00F33582" w:rsidRDefault="00E339C7" w:rsidP="00FB5401">
            <w:pPr>
              <w:autoSpaceDE w:val="0"/>
              <w:autoSpaceDN w:val="0"/>
              <w:adjustRightInd w:val="0"/>
              <w:spacing w:after="0" w:line="240" w:lineRule="auto"/>
              <w:rPr>
                <w:rFonts w:ascii="Times New Roman" w:hAnsi="Times New Roman" w:cs="Times New Roman"/>
                <w:sz w:val="20"/>
                <w:szCs w:val="20"/>
              </w:rPr>
            </w:pPr>
            <w:r w:rsidRPr="00F33582">
              <w:rPr>
                <w:rFonts w:ascii="Times New Roman" w:hAnsi="Times New Roman" w:cs="Times New Roman"/>
                <w:sz w:val="20"/>
                <w:szCs w:val="20"/>
              </w:rPr>
              <w:t>Предоставлены 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r>
      <w:tr w:rsidR="00F41695" w:rsidTr="00B73059">
        <w:trPr>
          <w:trHeight w:val="372"/>
        </w:trPr>
        <w:tc>
          <w:tcPr>
            <w:tcW w:w="666" w:type="dxa"/>
            <w:shd w:val="clear" w:color="auto" w:fill="auto"/>
            <w:noWrap/>
          </w:tcPr>
          <w:p w:rsidR="00AB6A09" w:rsidRPr="00F33582" w:rsidRDefault="00AB6A09"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1.3</w:t>
            </w:r>
          </w:p>
        </w:tc>
        <w:tc>
          <w:tcPr>
            <w:tcW w:w="2356" w:type="dxa"/>
            <w:shd w:val="clear" w:color="auto" w:fill="auto"/>
          </w:tcPr>
          <w:p w:rsidR="00AB6A09" w:rsidRPr="00F33582" w:rsidRDefault="00AB6A09" w:rsidP="00FB5401">
            <w:pPr>
              <w:autoSpaceDE w:val="0"/>
              <w:autoSpaceDN w:val="0"/>
              <w:adjustRightInd w:val="0"/>
              <w:spacing w:after="0" w:line="240" w:lineRule="auto"/>
              <w:rPr>
                <w:rFonts w:ascii="Times New Roman" w:eastAsia="Times New Roman" w:hAnsi="Times New Roman" w:cs="Times New Roman"/>
                <w:sz w:val="20"/>
                <w:szCs w:val="20"/>
                <w:lang w:eastAsia="ru-RU"/>
              </w:rPr>
            </w:pPr>
            <w:r w:rsidRPr="00F33582">
              <w:rPr>
                <w:rFonts w:ascii="Times New Roman" w:hAnsi="Times New Roman" w:cs="Times New Roman"/>
                <w:sz w:val="20"/>
                <w:szCs w:val="20"/>
              </w:rPr>
              <w:t xml:space="preserve">Организовано транспортное обслуживание населения </w:t>
            </w:r>
            <w:proofErr w:type="spellStart"/>
            <w:r w:rsidR="00F41695">
              <w:rPr>
                <w:rFonts w:ascii="Times New Roman" w:hAnsi="Times New Roman" w:cs="Times New Roman"/>
                <w:sz w:val="20"/>
                <w:szCs w:val="20"/>
              </w:rPr>
              <w:t>внутримуниципаль-ными</w:t>
            </w:r>
            <w:proofErr w:type="spellEnd"/>
            <w:r w:rsidR="00F41695">
              <w:rPr>
                <w:rFonts w:ascii="Times New Roman" w:hAnsi="Times New Roman" w:cs="Times New Roman"/>
                <w:sz w:val="20"/>
                <w:szCs w:val="20"/>
              </w:rPr>
              <w:t xml:space="preserve"> </w:t>
            </w:r>
            <w:r w:rsidRPr="00F33582">
              <w:rPr>
                <w:rFonts w:ascii="Times New Roman" w:hAnsi="Times New Roman" w:cs="Times New Roman"/>
                <w:sz w:val="20"/>
                <w:szCs w:val="20"/>
              </w:rPr>
              <w:t>автобусными маршр</w:t>
            </w:r>
            <w:r w:rsidR="00F41695">
              <w:rPr>
                <w:rFonts w:ascii="Times New Roman" w:hAnsi="Times New Roman" w:cs="Times New Roman"/>
                <w:sz w:val="20"/>
                <w:szCs w:val="20"/>
              </w:rPr>
              <w:t xml:space="preserve">утами </w:t>
            </w:r>
          </w:p>
        </w:tc>
        <w:tc>
          <w:tcPr>
            <w:tcW w:w="1446" w:type="dxa"/>
            <w:shd w:val="clear" w:color="auto" w:fill="auto"/>
          </w:tcPr>
          <w:p w:rsidR="00AB6A09" w:rsidRPr="00F33582" w:rsidRDefault="00AB6A09"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hAnsi="Times New Roman" w:cs="Times New Roman"/>
                <w:sz w:val="20"/>
                <w:szCs w:val="20"/>
              </w:rPr>
              <w:t>Приобретение товаров, работ, услуг</w:t>
            </w:r>
          </w:p>
        </w:tc>
        <w:tc>
          <w:tcPr>
            <w:tcW w:w="1195" w:type="dxa"/>
            <w:shd w:val="clear" w:color="auto" w:fill="auto"/>
          </w:tcPr>
          <w:p w:rsidR="00AB6A09" w:rsidRPr="00F33582" w:rsidRDefault="00AB6A09" w:rsidP="00FB5401">
            <w:pPr>
              <w:jc w:val="center"/>
              <w:rPr>
                <w:rFonts w:ascii="Times New Roman" w:hAnsi="Times New Roman" w:cs="Times New Roman"/>
                <w:sz w:val="20"/>
                <w:szCs w:val="20"/>
              </w:rPr>
            </w:pPr>
            <w:r w:rsidRPr="00F33582">
              <w:rPr>
                <w:rFonts w:ascii="Times New Roman" w:hAnsi="Times New Roman" w:cs="Times New Roman"/>
                <w:sz w:val="20"/>
                <w:szCs w:val="20"/>
              </w:rPr>
              <w:t>Маршруты</w:t>
            </w:r>
          </w:p>
        </w:tc>
        <w:tc>
          <w:tcPr>
            <w:tcW w:w="993" w:type="dxa"/>
            <w:shd w:val="clear" w:color="auto" w:fill="auto"/>
          </w:tcPr>
          <w:p w:rsidR="00AB6A09" w:rsidRPr="00F33582" w:rsidRDefault="00AB6A09"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8</w:t>
            </w:r>
          </w:p>
        </w:tc>
        <w:tc>
          <w:tcPr>
            <w:tcW w:w="850" w:type="dxa"/>
            <w:shd w:val="clear" w:color="auto" w:fill="auto"/>
          </w:tcPr>
          <w:p w:rsidR="00AB6A09" w:rsidRPr="00F33582" w:rsidRDefault="00AB6A09" w:rsidP="00FB5401">
            <w:pPr>
              <w:spacing w:after="0" w:line="240" w:lineRule="auto"/>
              <w:ind w:left="-109" w:right="-112"/>
              <w:jc w:val="center"/>
              <w:rPr>
                <w:rFonts w:ascii="Times New Roman" w:eastAsia="Times New Roman" w:hAnsi="Times New Roman" w:cs="Times New Roman"/>
                <w:bCs/>
                <w:sz w:val="20"/>
                <w:szCs w:val="20"/>
                <w:lang w:eastAsia="ru-RU"/>
              </w:rPr>
            </w:pPr>
            <w:r w:rsidRPr="00F33582">
              <w:rPr>
                <w:rFonts w:ascii="Times New Roman" w:eastAsia="Times New Roman" w:hAnsi="Times New Roman" w:cs="Times New Roman"/>
                <w:bCs/>
                <w:sz w:val="20"/>
                <w:szCs w:val="20"/>
                <w:lang w:eastAsia="ru-RU"/>
              </w:rPr>
              <w:t>2023</w:t>
            </w:r>
          </w:p>
        </w:tc>
        <w:tc>
          <w:tcPr>
            <w:tcW w:w="964" w:type="dxa"/>
            <w:shd w:val="clear" w:color="auto" w:fill="auto"/>
          </w:tcPr>
          <w:p w:rsidR="00AB6A09" w:rsidRPr="00F33582" w:rsidRDefault="00AB6A09" w:rsidP="00FB5401">
            <w:pPr>
              <w:spacing w:after="0" w:line="240" w:lineRule="auto"/>
              <w:jc w:val="center"/>
              <w:rPr>
                <w:rFonts w:ascii="Times New Roman" w:eastAsia="Times New Roman" w:hAnsi="Times New Roman" w:cs="Times New Roman"/>
                <w:spacing w:val="-2"/>
                <w:sz w:val="20"/>
                <w:szCs w:val="20"/>
              </w:rPr>
            </w:pPr>
            <w:r w:rsidRPr="00F33582">
              <w:rPr>
                <w:rFonts w:ascii="Times New Roman" w:eastAsia="Times New Roman" w:hAnsi="Times New Roman" w:cs="Times New Roman"/>
                <w:spacing w:val="-2"/>
                <w:sz w:val="20"/>
                <w:szCs w:val="20"/>
              </w:rPr>
              <w:t>9</w:t>
            </w:r>
          </w:p>
        </w:tc>
        <w:tc>
          <w:tcPr>
            <w:tcW w:w="1073" w:type="dxa"/>
            <w:shd w:val="clear" w:color="auto" w:fill="auto"/>
          </w:tcPr>
          <w:p w:rsidR="00AB6A09" w:rsidRPr="00F33582" w:rsidRDefault="00AB6A09" w:rsidP="00AB6A09">
            <w:pPr>
              <w:jc w:val="center"/>
              <w:rPr>
                <w:rFonts w:ascii="Times New Roman" w:hAnsi="Times New Roman" w:cs="Times New Roman"/>
                <w:sz w:val="20"/>
                <w:szCs w:val="20"/>
              </w:rPr>
            </w:pPr>
            <w:r w:rsidRPr="00F33582">
              <w:rPr>
                <w:rFonts w:ascii="Times New Roman" w:eastAsia="Times New Roman" w:hAnsi="Times New Roman" w:cs="Times New Roman"/>
                <w:spacing w:val="-2"/>
                <w:sz w:val="20"/>
                <w:szCs w:val="20"/>
              </w:rPr>
              <w:t>9</w:t>
            </w:r>
          </w:p>
        </w:tc>
        <w:tc>
          <w:tcPr>
            <w:tcW w:w="1053" w:type="dxa"/>
            <w:shd w:val="clear" w:color="auto" w:fill="auto"/>
          </w:tcPr>
          <w:p w:rsidR="00AB6A09" w:rsidRPr="00F33582" w:rsidRDefault="00AB6A09" w:rsidP="00AB6A09">
            <w:pPr>
              <w:jc w:val="center"/>
              <w:rPr>
                <w:rFonts w:ascii="Times New Roman" w:hAnsi="Times New Roman" w:cs="Times New Roman"/>
                <w:sz w:val="20"/>
                <w:szCs w:val="20"/>
              </w:rPr>
            </w:pPr>
            <w:r w:rsidRPr="00F33582">
              <w:rPr>
                <w:rFonts w:ascii="Times New Roman" w:eastAsia="Times New Roman" w:hAnsi="Times New Roman" w:cs="Times New Roman"/>
                <w:spacing w:val="-2"/>
                <w:sz w:val="20"/>
                <w:szCs w:val="20"/>
              </w:rPr>
              <w:t>9</w:t>
            </w:r>
          </w:p>
        </w:tc>
        <w:tc>
          <w:tcPr>
            <w:tcW w:w="992" w:type="dxa"/>
            <w:shd w:val="clear" w:color="auto" w:fill="auto"/>
          </w:tcPr>
          <w:p w:rsidR="00AB6A09" w:rsidRPr="00F33582" w:rsidRDefault="00AB6A09" w:rsidP="00AB6A09">
            <w:pPr>
              <w:jc w:val="center"/>
              <w:rPr>
                <w:rFonts w:ascii="Times New Roman" w:hAnsi="Times New Roman" w:cs="Times New Roman"/>
                <w:sz w:val="20"/>
                <w:szCs w:val="20"/>
              </w:rPr>
            </w:pPr>
            <w:r w:rsidRPr="00F33582">
              <w:rPr>
                <w:rFonts w:ascii="Times New Roman" w:eastAsia="Times New Roman" w:hAnsi="Times New Roman" w:cs="Times New Roman"/>
                <w:spacing w:val="-2"/>
                <w:sz w:val="20"/>
                <w:szCs w:val="20"/>
              </w:rPr>
              <w:t>9</w:t>
            </w:r>
          </w:p>
        </w:tc>
        <w:tc>
          <w:tcPr>
            <w:tcW w:w="851" w:type="dxa"/>
            <w:shd w:val="clear" w:color="auto" w:fill="auto"/>
          </w:tcPr>
          <w:p w:rsidR="00AB6A09" w:rsidRPr="00F33582" w:rsidRDefault="00AB6A09" w:rsidP="00AB6A09">
            <w:pPr>
              <w:jc w:val="center"/>
              <w:rPr>
                <w:rFonts w:ascii="Times New Roman" w:hAnsi="Times New Roman" w:cs="Times New Roman"/>
                <w:sz w:val="20"/>
                <w:szCs w:val="20"/>
              </w:rPr>
            </w:pPr>
            <w:r w:rsidRPr="00F33582">
              <w:rPr>
                <w:rFonts w:ascii="Times New Roman" w:eastAsia="Times New Roman" w:hAnsi="Times New Roman" w:cs="Times New Roman"/>
                <w:spacing w:val="-2"/>
                <w:sz w:val="20"/>
                <w:szCs w:val="20"/>
              </w:rPr>
              <w:t>9</w:t>
            </w:r>
          </w:p>
        </w:tc>
        <w:tc>
          <w:tcPr>
            <w:tcW w:w="879" w:type="dxa"/>
            <w:shd w:val="clear" w:color="auto" w:fill="auto"/>
          </w:tcPr>
          <w:p w:rsidR="00AB6A09" w:rsidRPr="00F33582" w:rsidRDefault="00AB6A09" w:rsidP="00AB6A09">
            <w:pPr>
              <w:jc w:val="center"/>
              <w:rPr>
                <w:rFonts w:ascii="Times New Roman" w:hAnsi="Times New Roman" w:cs="Times New Roman"/>
                <w:sz w:val="20"/>
                <w:szCs w:val="20"/>
              </w:rPr>
            </w:pPr>
            <w:r w:rsidRPr="00F33582">
              <w:rPr>
                <w:rFonts w:ascii="Times New Roman" w:eastAsia="Times New Roman" w:hAnsi="Times New Roman" w:cs="Times New Roman"/>
                <w:spacing w:val="-2"/>
                <w:sz w:val="20"/>
                <w:szCs w:val="20"/>
              </w:rPr>
              <w:t>9</w:t>
            </w:r>
          </w:p>
        </w:tc>
        <w:tc>
          <w:tcPr>
            <w:tcW w:w="2376" w:type="dxa"/>
            <w:shd w:val="clear" w:color="auto" w:fill="auto"/>
          </w:tcPr>
          <w:p w:rsidR="00AB6A09" w:rsidRPr="00F33582" w:rsidRDefault="00DF4D5E" w:rsidP="00FB540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Количество организованных внутри поселенческих маршрутов, объем пассажирооборота</w:t>
            </w:r>
          </w:p>
        </w:tc>
      </w:tr>
      <w:tr w:rsidR="00E339C7" w:rsidTr="00B73059">
        <w:trPr>
          <w:trHeight w:val="372"/>
        </w:trPr>
        <w:tc>
          <w:tcPr>
            <w:tcW w:w="666" w:type="dxa"/>
            <w:shd w:val="clear" w:color="auto" w:fill="auto"/>
            <w:noWrap/>
          </w:tcPr>
          <w:p w:rsidR="00E339C7" w:rsidRPr="00F33582" w:rsidRDefault="00E339C7" w:rsidP="00FB5401">
            <w:pPr>
              <w:spacing w:after="0" w:line="240" w:lineRule="auto"/>
              <w:jc w:val="center"/>
              <w:rPr>
                <w:rFonts w:ascii="Times New Roman" w:eastAsia="Times New Roman" w:hAnsi="Times New Roman" w:cs="Times New Roman"/>
                <w:sz w:val="20"/>
                <w:szCs w:val="20"/>
                <w:lang w:eastAsia="ru-RU"/>
              </w:rPr>
            </w:pPr>
            <w:r w:rsidRPr="00F33582">
              <w:rPr>
                <w:rFonts w:ascii="Times New Roman" w:eastAsia="Times New Roman" w:hAnsi="Times New Roman" w:cs="Times New Roman"/>
                <w:sz w:val="20"/>
                <w:szCs w:val="20"/>
                <w:lang w:eastAsia="ru-RU"/>
              </w:rPr>
              <w:t>1.3.1</w:t>
            </w:r>
          </w:p>
        </w:tc>
        <w:tc>
          <w:tcPr>
            <w:tcW w:w="15028" w:type="dxa"/>
            <w:gridSpan w:val="12"/>
            <w:shd w:val="clear" w:color="auto" w:fill="auto"/>
          </w:tcPr>
          <w:p w:rsidR="00E339C7" w:rsidRPr="00F33582" w:rsidRDefault="00E339C7" w:rsidP="00FB5401">
            <w:pPr>
              <w:autoSpaceDE w:val="0"/>
              <w:autoSpaceDN w:val="0"/>
              <w:adjustRightInd w:val="0"/>
              <w:spacing w:after="0" w:line="240" w:lineRule="auto"/>
              <w:rPr>
                <w:rFonts w:ascii="Times New Roman" w:hAnsi="Times New Roman" w:cs="Times New Roman"/>
                <w:sz w:val="20"/>
                <w:szCs w:val="20"/>
              </w:rPr>
            </w:pPr>
            <w:r w:rsidRPr="00F33582">
              <w:rPr>
                <w:rFonts w:ascii="Times New Roman" w:hAnsi="Times New Roman" w:cs="Times New Roman"/>
                <w:sz w:val="20"/>
                <w:szCs w:val="20"/>
              </w:rPr>
              <w:t>Организовано транспортное обслуживание населения</w:t>
            </w:r>
          </w:p>
        </w:tc>
      </w:tr>
      <w:tr w:rsidR="00B73059" w:rsidTr="00B73059">
        <w:trPr>
          <w:trHeight w:val="372"/>
        </w:trPr>
        <w:tc>
          <w:tcPr>
            <w:tcW w:w="666" w:type="dxa"/>
            <w:shd w:val="clear" w:color="auto" w:fill="auto"/>
            <w:noWrap/>
          </w:tcPr>
          <w:p w:rsidR="00B73059" w:rsidRPr="003763DE" w:rsidRDefault="00B73059" w:rsidP="00FB5401">
            <w:pPr>
              <w:spacing w:after="0" w:line="240" w:lineRule="auto"/>
              <w:jc w:val="center"/>
              <w:rPr>
                <w:rFonts w:ascii="Times New Roman" w:eastAsia="Times New Roman" w:hAnsi="Times New Roman" w:cs="Times New Roman"/>
                <w:sz w:val="20"/>
                <w:szCs w:val="20"/>
                <w:lang w:eastAsia="ru-RU"/>
              </w:rPr>
            </w:pPr>
            <w:r w:rsidRPr="003763DE">
              <w:rPr>
                <w:rFonts w:ascii="Times New Roman" w:eastAsia="Times New Roman" w:hAnsi="Times New Roman" w:cs="Times New Roman"/>
                <w:sz w:val="20"/>
                <w:szCs w:val="20"/>
                <w:lang w:eastAsia="ru-RU"/>
              </w:rPr>
              <w:t>1.4</w:t>
            </w:r>
          </w:p>
        </w:tc>
        <w:tc>
          <w:tcPr>
            <w:tcW w:w="2356" w:type="dxa"/>
            <w:shd w:val="clear" w:color="auto" w:fill="auto"/>
          </w:tcPr>
          <w:p w:rsidR="00B73059" w:rsidRPr="003763DE" w:rsidRDefault="00B73059" w:rsidP="00FB5401">
            <w:pPr>
              <w:spacing w:after="0" w:line="240" w:lineRule="auto"/>
              <w:rPr>
                <w:rFonts w:ascii="Times New Roman" w:hAnsi="Times New Roman" w:cs="Times New Roman"/>
                <w:sz w:val="20"/>
                <w:szCs w:val="20"/>
              </w:rPr>
            </w:pPr>
            <w:r w:rsidRPr="003763DE">
              <w:rPr>
                <w:rFonts w:ascii="Times New Roman" w:hAnsi="Times New Roman" w:cs="Times New Roman"/>
                <w:sz w:val="20"/>
                <w:szCs w:val="20"/>
              </w:rPr>
              <w:t xml:space="preserve">Объем пассажирооборота </w:t>
            </w:r>
            <w:r w:rsidRPr="003763DE">
              <w:rPr>
                <w:rFonts w:ascii="Times New Roman" w:hAnsi="Times New Roman" w:cs="Times New Roman"/>
                <w:sz w:val="20"/>
                <w:szCs w:val="20"/>
              </w:rPr>
              <w:lastRenderedPageBreak/>
              <w:t xml:space="preserve">автомобильным (в пригородном сообщении) транспортом </w:t>
            </w:r>
          </w:p>
        </w:tc>
        <w:tc>
          <w:tcPr>
            <w:tcW w:w="1446" w:type="dxa"/>
            <w:shd w:val="clear" w:color="auto" w:fill="auto"/>
          </w:tcPr>
          <w:p w:rsidR="00B73059" w:rsidRPr="003763DE" w:rsidRDefault="00B73059" w:rsidP="00FB5401">
            <w:pPr>
              <w:spacing w:after="0" w:line="240" w:lineRule="auto"/>
              <w:jc w:val="center"/>
              <w:rPr>
                <w:rFonts w:ascii="Times New Roman" w:hAnsi="Times New Roman" w:cs="Times New Roman"/>
                <w:sz w:val="20"/>
                <w:szCs w:val="20"/>
              </w:rPr>
            </w:pPr>
            <w:r w:rsidRPr="003763DE">
              <w:rPr>
                <w:rFonts w:ascii="Times New Roman" w:hAnsi="Times New Roman" w:cs="Times New Roman"/>
                <w:sz w:val="20"/>
                <w:szCs w:val="20"/>
              </w:rPr>
              <w:lastRenderedPageBreak/>
              <w:t xml:space="preserve">Оказание услуг </w:t>
            </w:r>
            <w:r w:rsidRPr="003763DE">
              <w:rPr>
                <w:rFonts w:ascii="Times New Roman" w:hAnsi="Times New Roman" w:cs="Times New Roman"/>
                <w:sz w:val="20"/>
                <w:szCs w:val="20"/>
              </w:rPr>
              <w:lastRenderedPageBreak/>
              <w:t>(выполнение работ)</w:t>
            </w:r>
          </w:p>
        </w:tc>
        <w:tc>
          <w:tcPr>
            <w:tcW w:w="1195" w:type="dxa"/>
            <w:shd w:val="clear" w:color="auto" w:fill="auto"/>
          </w:tcPr>
          <w:p w:rsidR="00B73059" w:rsidRPr="001A1CBF" w:rsidRDefault="00B73059" w:rsidP="00FB5401">
            <w:pPr>
              <w:jc w:val="center"/>
              <w:rPr>
                <w:rFonts w:ascii="Times New Roman" w:hAnsi="Times New Roman" w:cs="Times New Roman"/>
                <w:sz w:val="20"/>
                <w:szCs w:val="20"/>
                <w:highlight w:val="magenta"/>
              </w:rPr>
            </w:pPr>
            <w:proofErr w:type="spellStart"/>
            <w:r w:rsidRPr="003763DE">
              <w:rPr>
                <w:rFonts w:ascii="Times New Roman" w:hAnsi="Times New Roman" w:cs="Times New Roman"/>
                <w:sz w:val="20"/>
                <w:szCs w:val="20"/>
              </w:rPr>
              <w:lastRenderedPageBreak/>
              <w:t>тыс</w:t>
            </w:r>
            <w:proofErr w:type="gramStart"/>
            <w:r w:rsidRPr="003763DE">
              <w:rPr>
                <w:rFonts w:ascii="Times New Roman" w:hAnsi="Times New Roman" w:cs="Times New Roman"/>
                <w:sz w:val="20"/>
                <w:szCs w:val="20"/>
              </w:rPr>
              <w:t>.п</w:t>
            </w:r>
            <w:proofErr w:type="gramEnd"/>
            <w:r w:rsidRPr="003763DE">
              <w:rPr>
                <w:rFonts w:ascii="Times New Roman" w:hAnsi="Times New Roman" w:cs="Times New Roman"/>
                <w:sz w:val="20"/>
                <w:szCs w:val="20"/>
              </w:rPr>
              <w:t>ас</w:t>
            </w:r>
            <w:proofErr w:type="spellEnd"/>
            <w:r w:rsidRPr="003763DE">
              <w:rPr>
                <w:rFonts w:ascii="Times New Roman" w:hAnsi="Times New Roman" w:cs="Times New Roman"/>
                <w:sz w:val="20"/>
                <w:szCs w:val="20"/>
              </w:rPr>
              <w:t>.-</w:t>
            </w:r>
            <w:r w:rsidRPr="003763DE">
              <w:rPr>
                <w:rFonts w:ascii="Times New Roman" w:hAnsi="Times New Roman" w:cs="Times New Roman"/>
                <w:sz w:val="20"/>
                <w:szCs w:val="20"/>
              </w:rPr>
              <w:lastRenderedPageBreak/>
              <w:t>км</w:t>
            </w:r>
          </w:p>
        </w:tc>
        <w:tc>
          <w:tcPr>
            <w:tcW w:w="993" w:type="dxa"/>
            <w:shd w:val="clear" w:color="auto" w:fill="auto"/>
          </w:tcPr>
          <w:p w:rsidR="00B73059" w:rsidRPr="00E54D0B" w:rsidRDefault="00B73059" w:rsidP="00483DB8">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lastRenderedPageBreak/>
              <w:t>224,1</w:t>
            </w:r>
          </w:p>
        </w:tc>
        <w:tc>
          <w:tcPr>
            <w:tcW w:w="850" w:type="dxa"/>
            <w:shd w:val="clear" w:color="auto" w:fill="auto"/>
          </w:tcPr>
          <w:p w:rsidR="00B73059" w:rsidRPr="00E54D0B" w:rsidRDefault="00B73059" w:rsidP="00483DB8">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t>2023</w:t>
            </w:r>
          </w:p>
        </w:tc>
        <w:tc>
          <w:tcPr>
            <w:tcW w:w="964" w:type="dxa"/>
            <w:shd w:val="clear" w:color="auto" w:fill="auto"/>
          </w:tcPr>
          <w:p w:rsidR="00B73059" w:rsidRPr="00E54D0B" w:rsidRDefault="00B73059" w:rsidP="00483DB8">
            <w:pPr>
              <w:spacing w:after="0" w:line="240" w:lineRule="auto"/>
              <w:jc w:val="center"/>
              <w:rPr>
                <w:rFonts w:ascii="Times New Roman" w:eastAsia="Times New Roman" w:hAnsi="Times New Roman" w:cs="Times New Roman"/>
                <w:spacing w:val="-2"/>
                <w:sz w:val="20"/>
                <w:szCs w:val="20"/>
              </w:rPr>
            </w:pPr>
            <w:r w:rsidRPr="00E54D0B">
              <w:rPr>
                <w:rFonts w:ascii="Times New Roman" w:eastAsia="Times New Roman" w:hAnsi="Times New Roman" w:cs="Times New Roman"/>
                <w:spacing w:val="-2"/>
                <w:sz w:val="20"/>
                <w:szCs w:val="20"/>
              </w:rPr>
              <w:t>229,7</w:t>
            </w:r>
          </w:p>
          <w:p w:rsidR="00B73059" w:rsidRPr="00E54D0B" w:rsidRDefault="00B73059" w:rsidP="00483DB8">
            <w:pPr>
              <w:spacing w:after="0" w:line="240" w:lineRule="auto"/>
              <w:rPr>
                <w:rFonts w:ascii="Times New Roman" w:eastAsia="Times New Roman" w:hAnsi="Times New Roman" w:cs="Times New Roman"/>
                <w:spacing w:val="-2"/>
                <w:sz w:val="20"/>
                <w:szCs w:val="20"/>
              </w:rPr>
            </w:pPr>
          </w:p>
        </w:tc>
        <w:tc>
          <w:tcPr>
            <w:tcW w:w="1073" w:type="dxa"/>
            <w:shd w:val="clear" w:color="auto" w:fill="auto"/>
          </w:tcPr>
          <w:p w:rsidR="00B73059" w:rsidRPr="00E54D0B" w:rsidRDefault="00B73059" w:rsidP="00483DB8">
            <w:r w:rsidRPr="00E54D0B">
              <w:rPr>
                <w:rFonts w:ascii="Times New Roman" w:eastAsia="Times New Roman" w:hAnsi="Times New Roman" w:cs="Times New Roman"/>
                <w:spacing w:val="-2"/>
                <w:sz w:val="20"/>
                <w:szCs w:val="20"/>
              </w:rPr>
              <w:t>229,7</w:t>
            </w:r>
          </w:p>
        </w:tc>
        <w:tc>
          <w:tcPr>
            <w:tcW w:w="1053" w:type="dxa"/>
            <w:shd w:val="clear" w:color="auto" w:fill="auto"/>
          </w:tcPr>
          <w:p w:rsidR="00B73059" w:rsidRPr="00E54D0B" w:rsidRDefault="00B73059" w:rsidP="00483DB8">
            <w:r w:rsidRPr="00E54D0B">
              <w:rPr>
                <w:rFonts w:ascii="Times New Roman" w:eastAsia="Times New Roman" w:hAnsi="Times New Roman" w:cs="Times New Roman"/>
                <w:spacing w:val="-2"/>
                <w:sz w:val="20"/>
                <w:szCs w:val="20"/>
              </w:rPr>
              <w:t>229,7</w:t>
            </w:r>
          </w:p>
        </w:tc>
        <w:tc>
          <w:tcPr>
            <w:tcW w:w="992" w:type="dxa"/>
            <w:shd w:val="clear" w:color="auto" w:fill="auto"/>
          </w:tcPr>
          <w:p w:rsidR="00B73059" w:rsidRPr="00E54D0B" w:rsidRDefault="00B73059" w:rsidP="00483DB8">
            <w:r w:rsidRPr="00E54D0B">
              <w:rPr>
                <w:rFonts w:ascii="Times New Roman" w:eastAsia="Times New Roman" w:hAnsi="Times New Roman" w:cs="Times New Roman"/>
                <w:spacing w:val="-2"/>
                <w:sz w:val="20"/>
                <w:szCs w:val="20"/>
              </w:rPr>
              <w:t>229,7</w:t>
            </w:r>
          </w:p>
        </w:tc>
        <w:tc>
          <w:tcPr>
            <w:tcW w:w="851" w:type="dxa"/>
            <w:shd w:val="clear" w:color="auto" w:fill="auto"/>
          </w:tcPr>
          <w:p w:rsidR="00B73059" w:rsidRPr="00E54D0B" w:rsidRDefault="00B73059" w:rsidP="00483DB8">
            <w:r w:rsidRPr="00E54D0B">
              <w:rPr>
                <w:rFonts w:ascii="Times New Roman" w:eastAsia="Times New Roman" w:hAnsi="Times New Roman" w:cs="Times New Roman"/>
                <w:spacing w:val="-2"/>
                <w:sz w:val="20"/>
                <w:szCs w:val="20"/>
              </w:rPr>
              <w:t>229,7</w:t>
            </w:r>
          </w:p>
        </w:tc>
        <w:tc>
          <w:tcPr>
            <w:tcW w:w="879" w:type="dxa"/>
            <w:shd w:val="clear" w:color="auto" w:fill="auto"/>
          </w:tcPr>
          <w:p w:rsidR="00B73059" w:rsidRPr="00E54D0B" w:rsidRDefault="00B73059" w:rsidP="00483DB8">
            <w:r w:rsidRPr="00E54D0B">
              <w:rPr>
                <w:rFonts w:ascii="Times New Roman" w:eastAsia="Times New Roman" w:hAnsi="Times New Roman" w:cs="Times New Roman"/>
                <w:spacing w:val="-2"/>
                <w:sz w:val="20"/>
                <w:szCs w:val="20"/>
              </w:rPr>
              <w:t>229,7</w:t>
            </w:r>
          </w:p>
        </w:tc>
        <w:tc>
          <w:tcPr>
            <w:tcW w:w="2376" w:type="dxa"/>
            <w:shd w:val="clear" w:color="auto" w:fill="auto"/>
          </w:tcPr>
          <w:p w:rsidR="00B73059" w:rsidRPr="001A1CBF" w:rsidRDefault="00B73059" w:rsidP="00FB5401">
            <w:pPr>
              <w:spacing w:after="0" w:line="240" w:lineRule="auto"/>
              <w:rPr>
                <w:rFonts w:ascii="Times New Roman" w:eastAsia="Times New Roman" w:hAnsi="Times New Roman" w:cs="Times New Roman"/>
                <w:sz w:val="20"/>
                <w:szCs w:val="20"/>
                <w:highlight w:val="magenta"/>
                <w:lang w:eastAsia="ru-RU"/>
              </w:rPr>
            </w:pPr>
            <w:r w:rsidRPr="003763DE">
              <w:rPr>
                <w:rFonts w:ascii="Times New Roman" w:hAnsi="Times New Roman" w:cs="Times New Roman"/>
                <w:sz w:val="20"/>
                <w:szCs w:val="20"/>
              </w:rPr>
              <w:t xml:space="preserve">Пассажиропоток на общественном </w:t>
            </w:r>
            <w:r w:rsidRPr="003763DE">
              <w:rPr>
                <w:rFonts w:ascii="Times New Roman" w:hAnsi="Times New Roman" w:cs="Times New Roman"/>
                <w:sz w:val="20"/>
                <w:szCs w:val="20"/>
              </w:rPr>
              <w:lastRenderedPageBreak/>
              <w:t>автомобильном и пригородном железнодорожном транспорте</w:t>
            </w:r>
          </w:p>
        </w:tc>
      </w:tr>
      <w:tr w:rsidR="00E339C7" w:rsidTr="00B73059">
        <w:trPr>
          <w:trHeight w:val="263"/>
        </w:trPr>
        <w:tc>
          <w:tcPr>
            <w:tcW w:w="666" w:type="dxa"/>
            <w:shd w:val="clear" w:color="auto" w:fill="auto"/>
            <w:noWrap/>
          </w:tcPr>
          <w:p w:rsidR="00E339C7" w:rsidRPr="003763DE" w:rsidRDefault="00E339C7" w:rsidP="00FB5401">
            <w:pPr>
              <w:spacing w:after="0" w:line="240" w:lineRule="auto"/>
              <w:jc w:val="center"/>
              <w:rPr>
                <w:rFonts w:ascii="Times New Roman" w:eastAsia="Times New Roman" w:hAnsi="Times New Roman" w:cs="Times New Roman"/>
                <w:sz w:val="20"/>
                <w:szCs w:val="20"/>
                <w:lang w:eastAsia="ru-RU"/>
              </w:rPr>
            </w:pPr>
            <w:r w:rsidRPr="003763DE">
              <w:rPr>
                <w:rFonts w:ascii="Times New Roman" w:eastAsia="Times New Roman" w:hAnsi="Times New Roman" w:cs="Times New Roman"/>
                <w:sz w:val="20"/>
                <w:szCs w:val="20"/>
                <w:lang w:eastAsia="ru-RU"/>
              </w:rPr>
              <w:lastRenderedPageBreak/>
              <w:t>1.4.1.</w:t>
            </w:r>
          </w:p>
        </w:tc>
        <w:tc>
          <w:tcPr>
            <w:tcW w:w="15028" w:type="dxa"/>
            <w:gridSpan w:val="12"/>
            <w:shd w:val="clear" w:color="auto" w:fill="auto"/>
          </w:tcPr>
          <w:p w:rsidR="00E339C7" w:rsidRPr="003763DE" w:rsidRDefault="00E339C7" w:rsidP="00FB5401">
            <w:pPr>
              <w:autoSpaceDE w:val="0"/>
              <w:autoSpaceDN w:val="0"/>
              <w:adjustRightInd w:val="0"/>
              <w:spacing w:after="0" w:line="240" w:lineRule="auto"/>
              <w:rPr>
                <w:rFonts w:ascii="Times New Roman" w:hAnsi="Times New Roman" w:cs="Times New Roman"/>
                <w:sz w:val="20"/>
                <w:szCs w:val="20"/>
              </w:rPr>
            </w:pPr>
            <w:r w:rsidRPr="003763DE">
              <w:rPr>
                <w:rFonts w:ascii="Times New Roman" w:hAnsi="Times New Roman" w:cs="Times New Roman"/>
                <w:sz w:val="20"/>
                <w:szCs w:val="20"/>
              </w:rPr>
              <w:t>Выполнен комплекс мероприятий по организации транспортного обслуживания населения автомобильным  транспортом</w:t>
            </w:r>
          </w:p>
          <w:p w:rsidR="00E339C7" w:rsidRPr="003763DE" w:rsidRDefault="00E339C7" w:rsidP="00FB5401">
            <w:pPr>
              <w:spacing w:after="0" w:line="240" w:lineRule="auto"/>
              <w:jc w:val="both"/>
              <w:rPr>
                <w:rFonts w:ascii="Times New Roman" w:eastAsia="Times New Roman" w:hAnsi="Times New Roman" w:cs="Times New Roman"/>
                <w:sz w:val="20"/>
                <w:szCs w:val="20"/>
                <w:lang w:eastAsia="ru-RU"/>
              </w:rPr>
            </w:pPr>
            <w:r w:rsidRPr="003763DE">
              <w:rPr>
                <w:rFonts w:ascii="Times New Roman" w:eastAsia="Times New Roman" w:hAnsi="Times New Roman" w:cs="Times New Roman"/>
                <w:sz w:val="20"/>
                <w:szCs w:val="20"/>
                <w:lang w:eastAsia="ru-RU"/>
              </w:rPr>
              <w:t xml:space="preserve">  </w:t>
            </w:r>
          </w:p>
        </w:tc>
      </w:tr>
    </w:tbl>
    <w:p w:rsidR="00A45749" w:rsidRDefault="00E339C7" w:rsidP="002064C7">
      <w:pPr>
        <w:jc w:val="center"/>
        <w:rPr>
          <w:rFonts w:ascii="Times New Roman" w:eastAsia="Times New Roman" w:hAnsi="Times New Roman" w:cs="Times New Roman"/>
          <w:b/>
          <w:bCs/>
          <w:color w:val="000000"/>
          <w:sz w:val="24"/>
          <w:szCs w:val="24"/>
          <w:lang w:eastAsia="ru-RU"/>
        </w:rPr>
      </w:pPr>
      <w:r>
        <w:br w:type="page" w:clear="all"/>
      </w:r>
      <w:r w:rsidR="003C1AC1">
        <w:rPr>
          <w:rFonts w:ascii="Times New Roman" w:eastAsia="Times New Roman" w:hAnsi="Times New Roman" w:cs="Times New Roman"/>
          <w:b/>
          <w:bCs/>
          <w:color w:val="000000"/>
          <w:sz w:val="24"/>
          <w:szCs w:val="24"/>
          <w:lang w:eastAsia="ru-RU"/>
        </w:rPr>
        <w:lastRenderedPageBreak/>
        <w:t>5.</w:t>
      </w:r>
      <w:r w:rsidRPr="003C1AC1">
        <w:rPr>
          <w:rFonts w:ascii="Times New Roman" w:eastAsia="Times New Roman" w:hAnsi="Times New Roman" w:cs="Times New Roman"/>
          <w:b/>
          <w:bCs/>
          <w:color w:val="000000"/>
          <w:sz w:val="24"/>
          <w:szCs w:val="24"/>
          <w:lang w:eastAsia="ru-RU"/>
        </w:rPr>
        <w:t>Финансовое обеспечение ко</w:t>
      </w:r>
      <w:r w:rsidR="005D5388" w:rsidRPr="003C1AC1">
        <w:rPr>
          <w:rFonts w:ascii="Times New Roman" w:eastAsia="Times New Roman" w:hAnsi="Times New Roman" w:cs="Times New Roman"/>
          <w:b/>
          <w:bCs/>
          <w:color w:val="000000"/>
          <w:sz w:val="24"/>
          <w:szCs w:val="24"/>
          <w:lang w:eastAsia="ru-RU"/>
        </w:rPr>
        <w:t>мплекса процессных мероприятий 2</w:t>
      </w:r>
    </w:p>
    <w:p w:rsidR="00A45749" w:rsidRPr="00F631B5" w:rsidRDefault="00A45749" w:rsidP="00A45749">
      <w:pPr>
        <w:pStyle w:val="a0"/>
        <w:spacing w:after="0" w:line="240" w:lineRule="auto"/>
        <w:rPr>
          <w:rFonts w:ascii="Times New Roman" w:eastAsia="Times New Roman" w:hAnsi="Times New Roman" w:cs="Times New Roman"/>
          <w:b/>
          <w:bCs/>
          <w:color w:val="000000"/>
          <w:sz w:val="24"/>
          <w:szCs w:val="24"/>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809"/>
        <w:gridCol w:w="1995"/>
        <w:gridCol w:w="1163"/>
        <w:gridCol w:w="1281"/>
        <w:gridCol w:w="1281"/>
        <w:gridCol w:w="1236"/>
        <w:gridCol w:w="992"/>
        <w:gridCol w:w="992"/>
        <w:gridCol w:w="1559"/>
      </w:tblGrid>
      <w:tr w:rsidR="00A45749" w:rsidRPr="00FE6232" w:rsidTr="00A23F88">
        <w:trPr>
          <w:cantSplit/>
          <w:trHeight w:val="186"/>
          <w:tblHeader/>
        </w:trPr>
        <w:tc>
          <w:tcPr>
            <w:tcW w:w="4809" w:type="dxa"/>
            <w:vMerge w:val="restart"/>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vertAlign w:val="superscript"/>
                <w:lang w:eastAsia="ru-RU"/>
              </w:rPr>
            </w:pPr>
            <w:r w:rsidRPr="00FE6232">
              <w:rPr>
                <w:rFonts w:ascii="Times New Roman" w:eastAsia="Times New Roman" w:hAnsi="Times New Roman" w:cs="Times New Roman"/>
                <w:b/>
                <w:lang w:eastAsia="ru-RU"/>
              </w:rPr>
              <w:t>Наименование мероприятия (результата) и источники финансирования</w:t>
            </w:r>
          </w:p>
        </w:tc>
        <w:tc>
          <w:tcPr>
            <w:tcW w:w="1995" w:type="dxa"/>
            <w:vMerge w:val="restart"/>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Код бюджетной классификации</w:t>
            </w:r>
          </w:p>
        </w:tc>
        <w:tc>
          <w:tcPr>
            <w:tcW w:w="8504" w:type="dxa"/>
            <w:gridSpan w:val="7"/>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Объем финансового обеспечения по годам реализации (тыс. рублей)</w:t>
            </w:r>
          </w:p>
        </w:tc>
      </w:tr>
      <w:tr w:rsidR="00A45749" w:rsidRPr="00FE6232" w:rsidTr="00A23F88">
        <w:trPr>
          <w:cantSplit/>
          <w:trHeight w:val="248"/>
          <w:tblHeader/>
        </w:trPr>
        <w:tc>
          <w:tcPr>
            <w:tcW w:w="4809" w:type="dxa"/>
            <w:vMerge/>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p>
        </w:tc>
        <w:tc>
          <w:tcPr>
            <w:tcW w:w="1995" w:type="dxa"/>
            <w:vMerge/>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p>
        </w:tc>
        <w:tc>
          <w:tcPr>
            <w:tcW w:w="1163"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2025</w:t>
            </w:r>
          </w:p>
        </w:tc>
        <w:tc>
          <w:tcPr>
            <w:tcW w:w="1281"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2026</w:t>
            </w:r>
          </w:p>
        </w:tc>
        <w:tc>
          <w:tcPr>
            <w:tcW w:w="1281"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2027</w:t>
            </w:r>
          </w:p>
        </w:tc>
        <w:tc>
          <w:tcPr>
            <w:tcW w:w="1236"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2028</w:t>
            </w:r>
          </w:p>
        </w:tc>
        <w:tc>
          <w:tcPr>
            <w:tcW w:w="992"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2029</w:t>
            </w:r>
          </w:p>
        </w:tc>
        <w:tc>
          <w:tcPr>
            <w:tcW w:w="992"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2030</w:t>
            </w:r>
          </w:p>
        </w:tc>
        <w:tc>
          <w:tcPr>
            <w:tcW w:w="1559" w:type="dxa"/>
            <w:shd w:val="clear" w:color="auto" w:fill="FFFFFF"/>
            <w:vAlign w:val="center"/>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Всего</w:t>
            </w:r>
          </w:p>
        </w:tc>
      </w:tr>
      <w:tr w:rsidR="00A45749" w:rsidRPr="00FE6232" w:rsidTr="00A23F88">
        <w:trPr>
          <w:cantSplit/>
        </w:trPr>
        <w:tc>
          <w:tcPr>
            <w:tcW w:w="4809"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1</w:t>
            </w:r>
          </w:p>
        </w:tc>
        <w:tc>
          <w:tcPr>
            <w:tcW w:w="1995"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2</w:t>
            </w:r>
          </w:p>
        </w:tc>
        <w:tc>
          <w:tcPr>
            <w:tcW w:w="1163"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3</w:t>
            </w:r>
          </w:p>
        </w:tc>
        <w:tc>
          <w:tcPr>
            <w:tcW w:w="1281"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4</w:t>
            </w:r>
          </w:p>
        </w:tc>
        <w:tc>
          <w:tcPr>
            <w:tcW w:w="1281"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5</w:t>
            </w:r>
          </w:p>
        </w:tc>
        <w:tc>
          <w:tcPr>
            <w:tcW w:w="1236"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5</w:t>
            </w:r>
          </w:p>
        </w:tc>
        <w:tc>
          <w:tcPr>
            <w:tcW w:w="992"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7</w:t>
            </w:r>
          </w:p>
        </w:tc>
        <w:tc>
          <w:tcPr>
            <w:tcW w:w="992"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8</w:t>
            </w:r>
          </w:p>
        </w:tc>
        <w:tc>
          <w:tcPr>
            <w:tcW w:w="1559" w:type="dxa"/>
            <w:shd w:val="clear" w:color="auto" w:fill="FFFFFF"/>
          </w:tcPr>
          <w:p w:rsidR="00A45749" w:rsidRPr="00FE6232" w:rsidRDefault="00A45749" w:rsidP="00A23F88">
            <w:pPr>
              <w:spacing w:after="0" w:line="240" w:lineRule="auto"/>
              <w:jc w:val="center"/>
              <w:rPr>
                <w:rFonts w:ascii="Times New Roman" w:eastAsia="Times New Roman" w:hAnsi="Times New Roman" w:cs="Times New Roman"/>
                <w:b/>
                <w:lang w:eastAsia="ru-RU"/>
              </w:rPr>
            </w:pPr>
            <w:r w:rsidRPr="00FE6232">
              <w:rPr>
                <w:rFonts w:ascii="Times New Roman" w:eastAsia="Times New Roman" w:hAnsi="Times New Roman" w:cs="Times New Roman"/>
                <w:b/>
                <w:lang w:eastAsia="ru-RU"/>
              </w:rPr>
              <w:t>9</w:t>
            </w:r>
          </w:p>
        </w:tc>
      </w:tr>
    </w:tbl>
    <w:p w:rsidR="00A45749" w:rsidRPr="00FE6232" w:rsidRDefault="00A45749" w:rsidP="00A45749">
      <w:pPr>
        <w:spacing w:after="0" w:line="240" w:lineRule="auto"/>
        <w:jc w:val="center"/>
        <w:rPr>
          <w:rFonts w:ascii="Times New Roman" w:eastAsia="Times New Roman" w:hAnsi="Times New Roman" w:cs="Times New Roman"/>
          <w:b/>
          <w:bCs/>
          <w:color w:val="000000"/>
          <w:lang w:eastAsia="ru-RU"/>
        </w:rPr>
      </w:pPr>
    </w:p>
    <w:tbl>
      <w:tblPr>
        <w:tblW w:w="15324" w:type="dxa"/>
        <w:tblInd w:w="93" w:type="dxa"/>
        <w:tblLayout w:type="fixed"/>
        <w:tblLook w:val="04A0" w:firstRow="1" w:lastRow="0" w:firstColumn="1" w:lastColumn="0" w:noHBand="0" w:noVBand="1"/>
      </w:tblPr>
      <w:tblGrid>
        <w:gridCol w:w="4835"/>
        <w:gridCol w:w="1984"/>
        <w:gridCol w:w="1134"/>
        <w:gridCol w:w="1276"/>
        <w:gridCol w:w="1251"/>
        <w:gridCol w:w="1301"/>
        <w:gridCol w:w="992"/>
        <w:gridCol w:w="992"/>
        <w:gridCol w:w="1559"/>
      </w:tblGrid>
      <w:tr w:rsidR="00A45749" w:rsidRPr="00C578DF" w:rsidTr="00A23F88">
        <w:trPr>
          <w:trHeight w:val="510"/>
        </w:trPr>
        <w:tc>
          <w:tcPr>
            <w:tcW w:w="15324" w:type="dxa"/>
            <w:gridSpan w:val="9"/>
            <w:tcBorders>
              <w:top w:val="single" w:sz="4" w:space="0" w:color="auto"/>
              <w:left w:val="single" w:sz="4" w:space="0" w:color="auto"/>
              <w:bottom w:val="single" w:sz="4" w:space="0" w:color="auto"/>
              <w:right w:val="single" w:sz="4" w:space="0" w:color="auto"/>
            </w:tcBorders>
            <w:shd w:val="clear" w:color="auto" w:fill="auto"/>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Задача «Создание условий для организации транспортного обслуживания населения»</w:t>
            </w:r>
          </w:p>
        </w:tc>
      </w:tr>
      <w:tr w:rsidR="00A45749" w:rsidRPr="00C578DF" w:rsidTr="00A23F88">
        <w:trPr>
          <w:trHeight w:val="855"/>
        </w:trPr>
        <w:tc>
          <w:tcPr>
            <w:tcW w:w="4835" w:type="dxa"/>
            <w:tcBorders>
              <w:top w:val="nil"/>
              <w:left w:val="single" w:sz="4" w:space="0" w:color="auto"/>
              <w:bottom w:val="single" w:sz="4" w:space="0" w:color="auto"/>
              <w:right w:val="single" w:sz="4" w:space="0" w:color="auto"/>
            </w:tcBorders>
            <w:shd w:val="clear" w:color="auto" w:fill="auto"/>
            <w:hideMark/>
          </w:tcPr>
          <w:p w:rsidR="00A45749" w:rsidRPr="00C578DF" w:rsidRDefault="00A45749" w:rsidP="00A23F88">
            <w:pPr>
              <w:spacing w:after="0" w:line="240" w:lineRule="auto"/>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2.Комплекс процессных мероприятий «Создание условий для организации транспортного обслуживания населения»</w:t>
            </w:r>
          </w:p>
        </w:tc>
        <w:tc>
          <w:tcPr>
            <w:tcW w:w="1984" w:type="dxa"/>
            <w:vMerge w:val="restart"/>
            <w:tcBorders>
              <w:top w:val="nil"/>
              <w:left w:val="nil"/>
              <w:right w:val="single" w:sz="4" w:space="0" w:color="auto"/>
            </w:tcBorders>
            <w:shd w:val="clear" w:color="auto" w:fill="auto"/>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06 4 02 00000</w:t>
            </w: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2 692,1</w:t>
            </w:r>
          </w:p>
        </w:tc>
        <w:tc>
          <w:tcPr>
            <w:tcW w:w="1276"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5 299,1</w:t>
            </w:r>
          </w:p>
        </w:tc>
        <w:tc>
          <w:tcPr>
            <w:tcW w:w="125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5 299,1</w:t>
            </w:r>
          </w:p>
        </w:tc>
        <w:tc>
          <w:tcPr>
            <w:tcW w:w="130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sz w:val="20"/>
                <w:szCs w:val="20"/>
                <w:lang w:eastAsia="ru-RU"/>
              </w:rPr>
            </w:pPr>
            <w:r w:rsidRPr="00772C06">
              <w:rPr>
                <w:rFonts w:ascii="Times New Roman" w:eastAsia="Times New Roman" w:hAnsi="Times New Roman" w:cs="Times New Roman"/>
                <w:b/>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b/>
                <w:bCs/>
                <w:sz w:val="20"/>
                <w:szCs w:val="20"/>
                <w:lang w:eastAsia="ru-RU"/>
              </w:rPr>
            </w:pPr>
            <w:r w:rsidRPr="00772C06">
              <w:rPr>
                <w:rFonts w:ascii="Times New Roman" w:eastAsia="Times New Roman" w:hAnsi="Times New Roman" w:cs="Times New Roman"/>
                <w:b/>
                <w:bCs/>
                <w:sz w:val="20"/>
                <w:szCs w:val="20"/>
                <w:lang w:eastAsia="ru-RU"/>
              </w:rPr>
              <w:t>13 290,3</w:t>
            </w:r>
          </w:p>
        </w:tc>
      </w:tr>
      <w:tr w:rsidR="00A45749" w:rsidRPr="00C578DF" w:rsidTr="00A23F88">
        <w:trPr>
          <w:trHeight w:val="630"/>
        </w:trPr>
        <w:tc>
          <w:tcPr>
            <w:tcW w:w="4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b/>
                <w:sz w:val="20"/>
                <w:szCs w:val="20"/>
                <w:lang w:eastAsia="ru-RU"/>
              </w:rPr>
            </w:pPr>
            <w:r w:rsidRPr="00C578DF">
              <w:rPr>
                <w:rFonts w:ascii="Times New Roman" w:eastAsia="Times New Roman" w:hAnsi="Times New Roman" w:cs="Times New Roman"/>
                <w:b/>
                <w:sz w:val="20"/>
                <w:szCs w:val="20"/>
                <w:lang w:eastAsia="ru-RU"/>
              </w:rPr>
              <w:t>- межбюджетные трансферты из федерального бюджета (справочно)</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b/>
                <w:bCs/>
                <w:sz w:val="20"/>
                <w:szCs w:val="20"/>
                <w:lang w:eastAsia="ru-RU"/>
              </w:rPr>
            </w:pPr>
            <w:r w:rsidRPr="008A2F7F">
              <w:rPr>
                <w:rFonts w:ascii="Times New Roman" w:eastAsia="Times New Roman" w:hAnsi="Times New Roman" w:cs="Times New Roman"/>
                <w:b/>
                <w:bCs/>
                <w:sz w:val="20"/>
                <w:szCs w:val="20"/>
                <w:lang w:eastAsia="ru-RU"/>
              </w:rPr>
              <w:t>0,0</w:t>
            </w:r>
          </w:p>
        </w:tc>
      </w:tr>
      <w:tr w:rsidR="00A45749" w:rsidRPr="00C578DF" w:rsidTr="00A23F88">
        <w:trPr>
          <w:trHeight w:val="555"/>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b/>
                <w:sz w:val="20"/>
                <w:szCs w:val="20"/>
                <w:lang w:eastAsia="ru-RU"/>
              </w:rPr>
            </w:pPr>
            <w:r w:rsidRPr="00C578DF">
              <w:rPr>
                <w:rFonts w:ascii="Times New Roman" w:eastAsia="Times New Roman" w:hAnsi="Times New Roman" w:cs="Times New Roman"/>
                <w:b/>
                <w:sz w:val="20"/>
                <w:szCs w:val="20"/>
                <w:lang w:eastAsia="ru-RU"/>
              </w:rPr>
              <w:t xml:space="preserve">- межбюджетные трансферты из регионального бюджета (справочно) </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692,1</w:t>
            </w:r>
          </w:p>
        </w:tc>
        <w:tc>
          <w:tcPr>
            <w:tcW w:w="1276"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692,1</w:t>
            </w:r>
          </w:p>
        </w:tc>
        <w:tc>
          <w:tcPr>
            <w:tcW w:w="125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692,1</w:t>
            </w:r>
          </w:p>
        </w:tc>
        <w:tc>
          <w:tcPr>
            <w:tcW w:w="130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2 076,3</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b/>
                <w:sz w:val="20"/>
                <w:szCs w:val="20"/>
                <w:lang w:eastAsia="ru-RU"/>
              </w:rPr>
            </w:pPr>
            <w:r w:rsidRPr="00C578DF">
              <w:rPr>
                <w:rFonts w:ascii="Times New Roman" w:eastAsia="Times New Roman" w:hAnsi="Times New Roman" w:cs="Times New Roman"/>
                <w:b/>
                <w:sz w:val="20"/>
                <w:szCs w:val="20"/>
                <w:lang w:eastAsia="ru-RU"/>
              </w:rPr>
              <w:t>- средства местного бюджета</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2 000,0</w:t>
            </w:r>
          </w:p>
        </w:tc>
        <w:tc>
          <w:tcPr>
            <w:tcW w:w="1276"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4 607,0</w:t>
            </w:r>
          </w:p>
        </w:tc>
        <w:tc>
          <w:tcPr>
            <w:tcW w:w="125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4 607,0</w:t>
            </w:r>
          </w:p>
        </w:tc>
        <w:tc>
          <w:tcPr>
            <w:tcW w:w="130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11 214,0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b/>
                <w:sz w:val="20"/>
                <w:szCs w:val="20"/>
                <w:lang w:eastAsia="ru-RU"/>
              </w:rPr>
            </w:pPr>
            <w:r w:rsidRPr="00C578DF">
              <w:rPr>
                <w:rFonts w:ascii="Times New Roman" w:eastAsia="Times New Roman" w:hAnsi="Times New Roman" w:cs="Times New Roman"/>
                <w:b/>
                <w:sz w:val="20"/>
                <w:szCs w:val="20"/>
                <w:lang w:eastAsia="ru-RU"/>
              </w:rPr>
              <w:t>- внебюджетные источники</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72C06" w:rsidRDefault="00A45749" w:rsidP="00A23F88">
            <w:pPr>
              <w:spacing w:after="0" w:line="240" w:lineRule="auto"/>
              <w:jc w:val="right"/>
              <w:rPr>
                <w:rFonts w:ascii="Times New Roman" w:eastAsia="Times New Roman" w:hAnsi="Times New Roman" w:cs="Times New Roman"/>
                <w:sz w:val="20"/>
                <w:szCs w:val="20"/>
                <w:lang w:eastAsia="ru-RU"/>
              </w:rPr>
            </w:pPr>
            <w:r w:rsidRPr="00772C06">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b/>
                <w:bCs/>
                <w:sz w:val="20"/>
                <w:szCs w:val="20"/>
                <w:lang w:eastAsia="ru-RU"/>
              </w:rPr>
            </w:pPr>
            <w:r w:rsidRPr="008A2F7F">
              <w:rPr>
                <w:rFonts w:ascii="Times New Roman" w:eastAsia="Times New Roman" w:hAnsi="Times New Roman" w:cs="Times New Roman"/>
                <w:b/>
                <w:bCs/>
                <w:sz w:val="20"/>
                <w:szCs w:val="20"/>
                <w:lang w:eastAsia="ru-RU"/>
              </w:rPr>
              <w:t>0,0</w:t>
            </w:r>
          </w:p>
        </w:tc>
      </w:tr>
      <w:tr w:rsidR="00A45749" w:rsidRPr="00C578DF" w:rsidTr="00A23F88">
        <w:trPr>
          <w:trHeight w:val="77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45749" w:rsidRPr="00F547B7" w:rsidRDefault="00A45749" w:rsidP="00A23F88">
            <w:pPr>
              <w:spacing w:after="0" w:line="240" w:lineRule="auto"/>
              <w:rPr>
                <w:rFonts w:ascii="Times New Roman" w:eastAsia="Times New Roman" w:hAnsi="Times New Roman" w:cs="Times New Roman"/>
                <w:i/>
                <w:iCs/>
                <w:sz w:val="20"/>
                <w:szCs w:val="20"/>
                <w:lang w:eastAsia="ru-RU"/>
              </w:rPr>
            </w:pPr>
            <w:r>
              <w:rPr>
                <w:rFonts w:ascii="Times New Roman" w:eastAsia="Times New Roman" w:hAnsi="Times New Roman" w:cs="Times New Roman"/>
                <w:iCs/>
                <w:sz w:val="20"/>
                <w:szCs w:val="20"/>
                <w:lang w:eastAsia="ru-RU"/>
              </w:rPr>
              <w:t>Мероприятия (Результат):  «</w:t>
            </w:r>
            <w:r w:rsidRPr="00F33582">
              <w:rPr>
                <w:rFonts w:ascii="Times New Roman" w:hAnsi="Times New Roman" w:cs="Times New Roman"/>
                <w:sz w:val="20"/>
                <w:szCs w:val="20"/>
              </w:rPr>
              <w:t>Организованы перевозки насел</w:t>
            </w:r>
            <w:r>
              <w:rPr>
                <w:rFonts w:ascii="Times New Roman" w:hAnsi="Times New Roman" w:cs="Times New Roman"/>
                <w:sz w:val="20"/>
                <w:szCs w:val="20"/>
              </w:rPr>
              <w:t xml:space="preserve">ения на </w:t>
            </w:r>
            <w:r w:rsidRPr="00F33582">
              <w:rPr>
                <w:rFonts w:ascii="Times New Roman" w:hAnsi="Times New Roman" w:cs="Times New Roman"/>
                <w:sz w:val="20"/>
                <w:szCs w:val="20"/>
              </w:rPr>
              <w:t>межмуниципальных</w:t>
            </w:r>
            <w:r>
              <w:rPr>
                <w:rFonts w:ascii="Times New Roman" w:hAnsi="Times New Roman" w:cs="Times New Roman"/>
                <w:sz w:val="20"/>
                <w:szCs w:val="20"/>
              </w:rPr>
              <w:t xml:space="preserve"> автобусных</w:t>
            </w:r>
            <w:r w:rsidRPr="00F33582">
              <w:rPr>
                <w:rFonts w:ascii="Times New Roman" w:hAnsi="Times New Roman" w:cs="Times New Roman"/>
                <w:sz w:val="20"/>
                <w:szCs w:val="20"/>
              </w:rPr>
              <w:t xml:space="preserve"> </w:t>
            </w:r>
            <w:r>
              <w:rPr>
                <w:rFonts w:ascii="Times New Roman" w:hAnsi="Times New Roman" w:cs="Times New Roman"/>
                <w:sz w:val="20"/>
                <w:szCs w:val="20"/>
              </w:rPr>
              <w:t>маршрутах»</w:t>
            </w:r>
          </w:p>
          <w:p w:rsidR="00A45749" w:rsidRPr="00F547B7" w:rsidRDefault="00A45749" w:rsidP="00A23F88">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p>
        </w:tc>
        <w:tc>
          <w:tcPr>
            <w:tcW w:w="1984" w:type="dxa"/>
            <w:vMerge w:val="restart"/>
            <w:tcBorders>
              <w:top w:val="nil"/>
              <w:left w:val="nil"/>
              <w:right w:val="single" w:sz="4" w:space="0" w:color="auto"/>
            </w:tcBorders>
            <w:shd w:val="clear" w:color="auto" w:fill="auto"/>
            <w:vAlign w:val="center"/>
            <w:hideMark/>
          </w:tcPr>
          <w:p w:rsidR="00A45749" w:rsidRPr="002C5FF4" w:rsidRDefault="00A45749" w:rsidP="00A23F88">
            <w:pPr>
              <w:spacing w:after="0" w:line="240" w:lineRule="auto"/>
              <w:jc w:val="center"/>
              <w:rPr>
                <w:rFonts w:ascii="Times New Roman" w:eastAsia="Times New Roman" w:hAnsi="Times New Roman" w:cs="Times New Roman"/>
                <w:iCs/>
                <w:sz w:val="20"/>
                <w:szCs w:val="20"/>
                <w:lang w:eastAsia="ru-RU"/>
              </w:rPr>
            </w:pPr>
            <w:r w:rsidRPr="002C5FF4">
              <w:rPr>
                <w:rFonts w:ascii="Times New Roman" w:eastAsia="Times New Roman" w:hAnsi="Times New Roman" w:cs="Times New Roman"/>
                <w:iCs/>
                <w:sz w:val="20"/>
                <w:szCs w:val="20"/>
                <w:lang w:eastAsia="ru-RU"/>
              </w:rPr>
              <w:t>06 4 02 73810</w:t>
            </w:r>
          </w:p>
          <w:p w:rsidR="00A45749" w:rsidRPr="002C5FF4" w:rsidRDefault="00A45749" w:rsidP="00A23F88">
            <w:pPr>
              <w:spacing w:after="0" w:line="240" w:lineRule="auto"/>
              <w:jc w:val="center"/>
              <w:rPr>
                <w:rFonts w:ascii="Times New Roman" w:eastAsia="Times New Roman" w:hAnsi="Times New Roman" w:cs="Times New Roman"/>
                <w:b/>
                <w:bCs/>
                <w:sz w:val="20"/>
                <w:szCs w:val="20"/>
                <w:lang w:eastAsia="ru-RU"/>
              </w:rPr>
            </w:pPr>
            <w:r w:rsidRPr="002C5FF4">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r w:rsidRPr="00C578DF">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r w:rsidRPr="00C578DF">
              <w:rPr>
                <w:rFonts w:ascii="Times New Roman" w:eastAsia="Times New Roman" w:hAnsi="Times New Roman" w:cs="Times New Roman"/>
                <w:b/>
                <w:bCs/>
                <w:color w:val="000000"/>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i/>
                <w:iCs/>
                <w:sz w:val="20"/>
                <w:szCs w:val="20"/>
                <w:lang w:eastAsia="ru-RU"/>
              </w:rPr>
            </w:pPr>
            <w:r w:rsidRPr="00C578DF">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2 052,0</w:t>
            </w:r>
          </w:p>
        </w:tc>
      </w:tr>
      <w:tr w:rsidR="00A45749" w:rsidRPr="00C578DF" w:rsidTr="00A23F88">
        <w:trPr>
          <w:trHeight w:val="675"/>
        </w:trPr>
        <w:tc>
          <w:tcPr>
            <w:tcW w:w="4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sz w:val="20"/>
                <w:szCs w:val="20"/>
                <w:lang w:eastAsia="ru-RU"/>
              </w:rPr>
            </w:pPr>
            <w:r w:rsidRPr="00C578DF">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0,0</w:t>
            </w:r>
          </w:p>
        </w:tc>
      </w:tr>
      <w:tr w:rsidR="00A45749" w:rsidRPr="00C578DF" w:rsidTr="00A23F88">
        <w:trPr>
          <w:trHeight w:val="63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sz w:val="20"/>
                <w:szCs w:val="20"/>
                <w:lang w:eastAsia="ru-RU"/>
              </w:rPr>
            </w:pPr>
            <w:r w:rsidRPr="00C578DF">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684,0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2 052,0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sz w:val="20"/>
                <w:szCs w:val="20"/>
                <w:lang w:eastAsia="ru-RU"/>
              </w:rPr>
            </w:pPr>
            <w:r w:rsidRPr="008A2F7F">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8A2F7F" w:rsidRDefault="00A45749" w:rsidP="00A23F88">
            <w:pPr>
              <w:spacing w:after="0" w:line="240" w:lineRule="auto"/>
              <w:jc w:val="right"/>
              <w:rPr>
                <w:rFonts w:ascii="Times New Roman" w:eastAsia="Times New Roman" w:hAnsi="Times New Roman" w:cs="Times New Roman"/>
                <w:b/>
                <w:bCs/>
                <w:sz w:val="20"/>
                <w:szCs w:val="20"/>
                <w:lang w:eastAsia="ru-RU"/>
              </w:rPr>
            </w:pPr>
            <w:r w:rsidRPr="008A2F7F">
              <w:rPr>
                <w:rFonts w:ascii="Times New Roman" w:eastAsia="Times New Roman" w:hAnsi="Times New Roman" w:cs="Times New Roman"/>
                <w:b/>
                <w:bCs/>
                <w:sz w:val="20"/>
                <w:szCs w:val="20"/>
                <w:lang w:eastAsia="ru-RU"/>
              </w:rPr>
              <w:t>0,0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735689">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735689" w:rsidRDefault="00A45749" w:rsidP="00A23F88">
            <w:pPr>
              <w:spacing w:after="0" w:line="240" w:lineRule="auto"/>
              <w:jc w:val="right"/>
              <w:rPr>
                <w:rFonts w:ascii="Times New Roman" w:eastAsia="Times New Roman" w:hAnsi="Times New Roman" w:cs="Times New Roman"/>
                <w:b/>
                <w:bCs/>
                <w:color w:val="000000"/>
                <w:sz w:val="20"/>
                <w:szCs w:val="20"/>
                <w:lang w:eastAsia="ru-RU"/>
              </w:rPr>
            </w:pPr>
            <w:r w:rsidRPr="00735689">
              <w:rPr>
                <w:rFonts w:ascii="Times New Roman" w:eastAsia="Times New Roman" w:hAnsi="Times New Roman" w:cs="Times New Roman"/>
                <w:b/>
                <w:bCs/>
                <w:color w:val="000000"/>
                <w:sz w:val="20"/>
                <w:szCs w:val="20"/>
                <w:lang w:eastAsia="ru-RU"/>
              </w:rPr>
              <w:t>0,0</w:t>
            </w:r>
          </w:p>
        </w:tc>
      </w:tr>
      <w:tr w:rsidR="00A45749" w:rsidRPr="00C578DF" w:rsidTr="00A23F88">
        <w:trPr>
          <w:trHeight w:val="843"/>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45749" w:rsidRPr="00B31CFB" w:rsidRDefault="00A45749" w:rsidP="00A23F88">
            <w:pPr>
              <w:spacing w:after="0" w:line="240" w:lineRule="auto"/>
              <w:rPr>
                <w:rFonts w:ascii="Times New Roman" w:eastAsia="Times New Roman" w:hAnsi="Times New Roman" w:cs="Times New Roman"/>
                <w:iCs/>
                <w:sz w:val="20"/>
                <w:szCs w:val="20"/>
                <w:lang w:eastAsia="ru-RU"/>
              </w:rPr>
            </w:pPr>
            <w:r>
              <w:rPr>
                <w:rFonts w:ascii="Times New Roman" w:hAnsi="Times New Roman" w:cs="Times New Roman"/>
                <w:sz w:val="20"/>
                <w:szCs w:val="20"/>
              </w:rPr>
              <w:t>Мероприятие (</w:t>
            </w:r>
            <w:proofErr w:type="spellStart"/>
            <w:r>
              <w:rPr>
                <w:rFonts w:ascii="Times New Roman" w:hAnsi="Times New Roman" w:cs="Times New Roman"/>
                <w:sz w:val="20"/>
                <w:szCs w:val="20"/>
              </w:rPr>
              <w:t>Рузультат</w:t>
            </w:r>
            <w:proofErr w:type="spellEnd"/>
            <w:r>
              <w:rPr>
                <w:rFonts w:ascii="Times New Roman" w:hAnsi="Times New Roman" w:cs="Times New Roman"/>
                <w:sz w:val="20"/>
                <w:szCs w:val="20"/>
              </w:rPr>
              <w:t>): «Осуществлены полномочия</w:t>
            </w:r>
            <w:r w:rsidRPr="00F33582">
              <w:rPr>
                <w:rFonts w:ascii="Times New Roman" w:hAnsi="Times New Roman" w:cs="Times New Roman"/>
                <w:sz w:val="20"/>
                <w:szCs w:val="20"/>
              </w:rPr>
              <w:t xml:space="preserve"> по установлению регулируемых тарифов на перевозки по муниципальным маршрутам регулярных перевозок</w:t>
            </w:r>
            <w:r>
              <w:rPr>
                <w:rFonts w:ascii="Times New Roman" w:hAnsi="Times New Roman" w:cs="Times New Roman"/>
                <w:sz w:val="20"/>
                <w:szCs w:val="20"/>
              </w:rPr>
              <w:t>»</w:t>
            </w:r>
          </w:p>
        </w:tc>
        <w:tc>
          <w:tcPr>
            <w:tcW w:w="1984" w:type="dxa"/>
            <w:vMerge w:val="restart"/>
            <w:tcBorders>
              <w:top w:val="nil"/>
              <w:left w:val="nil"/>
              <w:right w:val="single" w:sz="4" w:space="0" w:color="auto"/>
            </w:tcBorders>
            <w:shd w:val="clear" w:color="auto" w:fill="auto"/>
            <w:vAlign w:val="center"/>
            <w:hideMark/>
          </w:tcPr>
          <w:p w:rsidR="00A45749" w:rsidRPr="002C5FF4" w:rsidRDefault="00A45749" w:rsidP="00A23F88">
            <w:pPr>
              <w:spacing w:after="0" w:line="240" w:lineRule="auto"/>
              <w:jc w:val="center"/>
              <w:rPr>
                <w:rFonts w:ascii="Times New Roman" w:eastAsia="Times New Roman" w:hAnsi="Times New Roman" w:cs="Times New Roman"/>
                <w:iCs/>
                <w:sz w:val="20"/>
                <w:szCs w:val="20"/>
                <w:lang w:eastAsia="ru-RU"/>
              </w:rPr>
            </w:pPr>
            <w:r w:rsidRPr="002C5FF4">
              <w:rPr>
                <w:rFonts w:ascii="Times New Roman" w:eastAsia="Times New Roman" w:hAnsi="Times New Roman" w:cs="Times New Roman"/>
                <w:iCs/>
                <w:sz w:val="20"/>
                <w:szCs w:val="20"/>
                <w:lang w:eastAsia="ru-RU"/>
              </w:rPr>
              <w:t>06 4 02 73850</w:t>
            </w:r>
          </w:p>
          <w:p w:rsidR="00A45749" w:rsidRPr="00166A70" w:rsidRDefault="00A45749" w:rsidP="00A23F88">
            <w:pPr>
              <w:spacing w:after="0" w:line="240" w:lineRule="auto"/>
              <w:jc w:val="center"/>
              <w:rPr>
                <w:rFonts w:ascii="Times New Roman" w:eastAsia="Times New Roman" w:hAnsi="Times New Roman" w:cs="Times New Roman"/>
                <w:b/>
                <w:bCs/>
                <w:sz w:val="20"/>
                <w:szCs w:val="20"/>
                <w:lang w:eastAsia="ru-RU"/>
              </w:rPr>
            </w:pPr>
            <w:r w:rsidRPr="00166A70">
              <w:rPr>
                <w:rFonts w:ascii="Times New Roman" w:eastAsia="Times New Roman" w:hAnsi="Times New Roman" w:cs="Times New Roman"/>
                <w:b/>
                <w:bCs/>
                <w:sz w:val="20"/>
                <w:szCs w:val="20"/>
                <w:lang w:eastAsia="ru-RU"/>
              </w:rPr>
              <w:t> </w:t>
            </w:r>
          </w:p>
          <w:p w:rsidR="00A45749" w:rsidRPr="00166A70" w:rsidRDefault="00A45749" w:rsidP="00A23F88">
            <w:pPr>
              <w:spacing w:after="0" w:line="240" w:lineRule="auto"/>
              <w:jc w:val="center"/>
              <w:rPr>
                <w:rFonts w:ascii="Times New Roman" w:eastAsia="Times New Roman" w:hAnsi="Times New Roman" w:cs="Times New Roman"/>
                <w:b/>
                <w:bCs/>
                <w:sz w:val="20"/>
                <w:szCs w:val="20"/>
                <w:lang w:eastAsia="ru-RU"/>
              </w:rPr>
            </w:pPr>
            <w:r w:rsidRPr="00166A70">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r w:rsidRPr="00C578DF">
              <w:rPr>
                <w:rFonts w:ascii="Times New Roman" w:eastAsia="Times New Roman" w:hAnsi="Times New Roman" w:cs="Times New Roman"/>
                <w:b/>
                <w:bCs/>
                <w:color w:val="000000"/>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i/>
                <w:iCs/>
                <w:sz w:val="20"/>
                <w:szCs w:val="20"/>
                <w:lang w:eastAsia="ru-RU"/>
              </w:rPr>
            </w:pPr>
            <w:r w:rsidRPr="00C578DF">
              <w:rPr>
                <w:rFonts w:ascii="Times New Roman" w:eastAsia="Times New Roman" w:hAnsi="Times New Roman" w:cs="Times New Roman"/>
                <w:b/>
                <w:bCs/>
                <w:color w:val="000000"/>
                <w:sz w:val="20"/>
                <w:szCs w:val="20"/>
                <w:lang w:eastAsia="ru-RU"/>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lastRenderedPageBreak/>
              <w:t>8,1</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8,1</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8,1</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24,3</w:t>
            </w:r>
          </w:p>
        </w:tc>
      </w:tr>
      <w:tr w:rsidR="00A45749" w:rsidRPr="00C578DF" w:rsidTr="00A23F88">
        <w:trPr>
          <w:trHeight w:val="570"/>
        </w:trPr>
        <w:tc>
          <w:tcPr>
            <w:tcW w:w="4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lastRenderedPageBreak/>
              <w:t>- межбюджетные трансферты из федерального бюджета (справочно)</w:t>
            </w:r>
          </w:p>
        </w:tc>
        <w:tc>
          <w:tcPr>
            <w:tcW w:w="1984" w:type="dxa"/>
            <w:vMerge/>
            <w:tcBorders>
              <w:left w:val="single" w:sz="4" w:space="0" w:color="auto"/>
              <w:right w:val="single" w:sz="4" w:space="0" w:color="auto"/>
            </w:tcBorders>
            <w:shd w:val="clear" w:color="auto" w:fill="auto"/>
            <w:vAlign w:val="center"/>
            <w:hideMark/>
          </w:tcPr>
          <w:p w:rsidR="00A45749" w:rsidRPr="00166A70"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0,0</w:t>
            </w:r>
          </w:p>
        </w:tc>
      </w:tr>
      <w:tr w:rsidR="00A45749" w:rsidRPr="00C578DF" w:rsidTr="00A23F88">
        <w:trPr>
          <w:trHeight w:val="585"/>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lastRenderedPageBreak/>
              <w:t xml:space="preserve">- межбюджетные трансферты из регионального бюджета (справочно) </w:t>
            </w:r>
          </w:p>
        </w:tc>
        <w:tc>
          <w:tcPr>
            <w:tcW w:w="1984" w:type="dxa"/>
            <w:vMerge/>
            <w:tcBorders>
              <w:left w:val="single" w:sz="4" w:space="0" w:color="auto"/>
              <w:right w:val="single" w:sz="4" w:space="0" w:color="auto"/>
            </w:tcBorders>
            <w:shd w:val="clear" w:color="auto" w:fill="auto"/>
            <w:vAlign w:val="center"/>
            <w:hideMark/>
          </w:tcPr>
          <w:p w:rsidR="00A45749" w:rsidRPr="00166A70"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8,1</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8,1</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24,3</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b/>
                <w:bCs/>
                <w:color w:val="000000"/>
                <w:sz w:val="20"/>
                <w:szCs w:val="20"/>
                <w:lang w:eastAsia="ru-RU"/>
              </w:rPr>
            </w:pPr>
            <w:r w:rsidRPr="00C578DF">
              <w:rPr>
                <w:rFonts w:ascii="Times New Roman" w:eastAsia="Times New Roman" w:hAnsi="Times New Roman" w:cs="Times New Roman"/>
                <w:b/>
                <w:bCs/>
                <w:color w:val="000000"/>
                <w:sz w:val="20"/>
                <w:szCs w:val="20"/>
                <w:lang w:eastAsia="ru-RU"/>
              </w:rPr>
              <w:t>0,0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right"/>
              <w:rPr>
                <w:rFonts w:ascii="Times New Roman" w:eastAsia="Times New Roman" w:hAnsi="Times New Roman" w:cs="Times New Roman"/>
                <w:b/>
                <w:bCs/>
                <w:color w:val="000000"/>
                <w:sz w:val="20"/>
                <w:szCs w:val="20"/>
                <w:lang w:eastAsia="ru-RU"/>
              </w:rPr>
            </w:pPr>
            <w:r w:rsidRPr="00C578DF">
              <w:rPr>
                <w:rFonts w:ascii="Times New Roman" w:eastAsia="Times New Roman" w:hAnsi="Times New Roman" w:cs="Times New Roman"/>
                <w:b/>
                <w:bCs/>
                <w:color w:val="000000"/>
                <w:sz w:val="20"/>
                <w:szCs w:val="20"/>
                <w:lang w:eastAsia="ru-RU"/>
              </w:rPr>
              <w:t>0,0</w:t>
            </w:r>
          </w:p>
        </w:tc>
      </w:tr>
      <w:tr w:rsidR="00A45749" w:rsidRPr="00C578DF" w:rsidTr="00A23F88">
        <w:trPr>
          <w:trHeight w:val="82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A45749" w:rsidRPr="00B00B69" w:rsidRDefault="00A45749" w:rsidP="00A23F88">
            <w:pPr>
              <w:spacing w:after="0" w:line="240" w:lineRule="auto"/>
              <w:rPr>
                <w:rFonts w:ascii="Times New Roman" w:eastAsia="Times New Roman" w:hAnsi="Times New Roman" w:cs="Times New Roman"/>
                <w:i/>
                <w:iCs/>
                <w:sz w:val="20"/>
                <w:szCs w:val="20"/>
                <w:lang w:eastAsia="ru-RU"/>
              </w:rPr>
            </w:pPr>
            <w:r>
              <w:rPr>
                <w:rFonts w:ascii="Times New Roman" w:hAnsi="Times New Roman" w:cs="Times New Roman"/>
                <w:sz w:val="20"/>
                <w:szCs w:val="20"/>
              </w:rPr>
              <w:t>Мероприятие (</w:t>
            </w:r>
            <w:proofErr w:type="spellStart"/>
            <w:r>
              <w:rPr>
                <w:rFonts w:ascii="Times New Roman" w:hAnsi="Times New Roman" w:cs="Times New Roman"/>
                <w:sz w:val="20"/>
                <w:szCs w:val="20"/>
              </w:rPr>
              <w:t>Рузультат</w:t>
            </w:r>
            <w:proofErr w:type="spellEnd"/>
            <w:r>
              <w:rPr>
                <w:rFonts w:ascii="Times New Roman" w:hAnsi="Times New Roman" w:cs="Times New Roman"/>
                <w:sz w:val="20"/>
                <w:szCs w:val="20"/>
              </w:rPr>
              <w:t xml:space="preserve">): </w:t>
            </w:r>
            <w:r w:rsidRPr="00080C6A">
              <w:rPr>
                <w:rFonts w:ascii="Times New Roman" w:hAnsi="Times New Roman" w:cs="Times New Roman"/>
                <w:sz w:val="20"/>
                <w:szCs w:val="20"/>
              </w:rPr>
              <w:t xml:space="preserve">«Организовано транспортное обслуживание населения по </w:t>
            </w:r>
            <w:proofErr w:type="spellStart"/>
            <w:r w:rsidRPr="00080C6A">
              <w:rPr>
                <w:rFonts w:ascii="Times New Roman" w:hAnsi="Times New Roman" w:cs="Times New Roman"/>
                <w:sz w:val="20"/>
                <w:szCs w:val="20"/>
              </w:rPr>
              <w:t>внутримуниципальными</w:t>
            </w:r>
            <w:proofErr w:type="spellEnd"/>
            <w:r w:rsidRPr="00080C6A">
              <w:rPr>
                <w:rFonts w:ascii="Times New Roman" w:hAnsi="Times New Roman" w:cs="Times New Roman"/>
                <w:sz w:val="20"/>
                <w:szCs w:val="20"/>
              </w:rPr>
              <w:t xml:space="preserve"> автобусными маршрутами»</w:t>
            </w:r>
          </w:p>
        </w:tc>
        <w:tc>
          <w:tcPr>
            <w:tcW w:w="1984" w:type="dxa"/>
            <w:vMerge w:val="restart"/>
            <w:tcBorders>
              <w:top w:val="nil"/>
              <w:left w:val="nil"/>
              <w:right w:val="single" w:sz="4" w:space="0" w:color="auto"/>
            </w:tcBorders>
            <w:shd w:val="clear" w:color="auto" w:fill="auto"/>
            <w:vAlign w:val="center"/>
            <w:hideMark/>
          </w:tcPr>
          <w:p w:rsidR="00A45749" w:rsidRPr="002C5FF4" w:rsidRDefault="00A45749" w:rsidP="00A23F88">
            <w:pPr>
              <w:spacing w:after="0" w:line="240" w:lineRule="auto"/>
              <w:jc w:val="center"/>
              <w:rPr>
                <w:rFonts w:ascii="Times New Roman" w:eastAsia="Times New Roman" w:hAnsi="Times New Roman" w:cs="Times New Roman"/>
                <w:iCs/>
                <w:sz w:val="20"/>
                <w:szCs w:val="20"/>
                <w:lang w:eastAsia="ru-RU"/>
              </w:rPr>
            </w:pPr>
            <w:r w:rsidRPr="002C5FF4">
              <w:rPr>
                <w:rFonts w:ascii="Times New Roman" w:eastAsia="Times New Roman" w:hAnsi="Times New Roman" w:cs="Times New Roman"/>
                <w:iCs/>
                <w:sz w:val="20"/>
                <w:szCs w:val="20"/>
                <w:lang w:eastAsia="ru-RU"/>
              </w:rPr>
              <w:t>06 4 02 63810</w:t>
            </w:r>
          </w:p>
          <w:p w:rsidR="00A45749" w:rsidRPr="00B00B69" w:rsidRDefault="00A45749" w:rsidP="00A23F88">
            <w:pPr>
              <w:spacing w:after="0" w:line="240" w:lineRule="auto"/>
              <w:jc w:val="center"/>
              <w:rPr>
                <w:rFonts w:ascii="Times New Roman" w:eastAsia="Times New Roman" w:hAnsi="Times New Roman" w:cs="Times New Roman"/>
                <w:b/>
                <w:bCs/>
                <w:sz w:val="20"/>
                <w:szCs w:val="20"/>
                <w:lang w:eastAsia="ru-RU"/>
              </w:rPr>
            </w:pPr>
            <w:r w:rsidRPr="00B00B69">
              <w:rPr>
                <w:rFonts w:ascii="Times New Roman" w:eastAsia="Times New Roman" w:hAnsi="Times New Roman" w:cs="Times New Roman"/>
                <w:b/>
                <w:bCs/>
                <w:sz w:val="20"/>
                <w:szCs w:val="20"/>
                <w:lang w:eastAsia="ru-RU"/>
              </w:rPr>
              <w:t> </w:t>
            </w:r>
          </w:p>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r w:rsidRPr="00C578DF">
              <w:rPr>
                <w:rFonts w:ascii="Times New Roman" w:eastAsia="Times New Roman" w:hAnsi="Times New Roman" w:cs="Times New Roman"/>
                <w:b/>
                <w:bCs/>
                <w:color w:val="000000"/>
                <w:sz w:val="20"/>
                <w:szCs w:val="20"/>
                <w:lang w:eastAsia="ru-RU"/>
              </w:rPr>
              <w:t> </w:t>
            </w:r>
          </w:p>
          <w:p w:rsidR="00A45749" w:rsidRPr="00EB6735" w:rsidRDefault="00A45749" w:rsidP="00A23F88">
            <w:pPr>
              <w:spacing w:after="0" w:line="240" w:lineRule="auto"/>
              <w:jc w:val="center"/>
              <w:rPr>
                <w:rFonts w:ascii="Times New Roman" w:eastAsia="Times New Roman" w:hAnsi="Times New Roman" w:cs="Times New Roman"/>
                <w:b/>
                <w:bCs/>
                <w:sz w:val="20"/>
                <w:szCs w:val="20"/>
                <w:lang w:eastAsia="ru-RU"/>
              </w:rPr>
            </w:pPr>
            <w:r w:rsidRPr="00EB6735">
              <w:rPr>
                <w:rFonts w:ascii="Times New Roman" w:eastAsia="Times New Roman" w:hAnsi="Times New Roman" w:cs="Times New Roman"/>
                <w:b/>
                <w:bCs/>
                <w:sz w:val="20"/>
                <w:szCs w:val="20"/>
                <w:lang w:eastAsia="ru-RU"/>
              </w:rPr>
              <w:t> </w:t>
            </w:r>
          </w:p>
          <w:p w:rsidR="00A45749" w:rsidRPr="00B00B69" w:rsidRDefault="00A45749" w:rsidP="00A23F88">
            <w:pPr>
              <w:spacing w:after="0" w:line="240" w:lineRule="auto"/>
              <w:jc w:val="center"/>
              <w:rPr>
                <w:rFonts w:ascii="Times New Roman" w:eastAsia="Times New Roman" w:hAnsi="Times New Roman" w:cs="Times New Roman"/>
                <w:i/>
                <w:iCs/>
                <w:sz w:val="20"/>
                <w:szCs w:val="20"/>
                <w:lang w:eastAsia="ru-RU"/>
              </w:rPr>
            </w:pPr>
            <w:r w:rsidRPr="00EB673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2 000,0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4 607,0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4 607,0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11 214,0</w:t>
            </w:r>
          </w:p>
        </w:tc>
      </w:tr>
      <w:tr w:rsidR="00A45749" w:rsidRPr="00C578DF" w:rsidTr="00A23F88">
        <w:trPr>
          <w:trHeight w:val="705"/>
        </w:trPr>
        <w:tc>
          <w:tcPr>
            <w:tcW w:w="4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5749" w:rsidRPr="00B00B69" w:rsidRDefault="00A45749" w:rsidP="00A23F88">
            <w:pPr>
              <w:spacing w:after="0" w:line="240" w:lineRule="auto"/>
              <w:rPr>
                <w:rFonts w:ascii="Times New Roman" w:eastAsia="Times New Roman" w:hAnsi="Times New Roman" w:cs="Times New Roman"/>
                <w:sz w:val="20"/>
                <w:szCs w:val="20"/>
                <w:lang w:eastAsia="ru-RU"/>
              </w:rPr>
            </w:pPr>
            <w:r w:rsidRPr="00B00B69">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1984" w:type="dxa"/>
            <w:vMerge/>
            <w:tcBorders>
              <w:left w:val="single" w:sz="4" w:space="0" w:color="auto"/>
              <w:right w:val="single" w:sz="4" w:space="0" w:color="auto"/>
            </w:tcBorders>
            <w:shd w:val="clear" w:color="auto" w:fill="auto"/>
            <w:vAlign w:val="center"/>
            <w:hideMark/>
          </w:tcPr>
          <w:p w:rsidR="00A45749" w:rsidRPr="00B00B69"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0,0</w:t>
            </w:r>
          </w:p>
        </w:tc>
      </w:tr>
      <w:tr w:rsidR="00A45749" w:rsidRPr="00C578DF" w:rsidTr="00A23F88">
        <w:trPr>
          <w:trHeight w:val="60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xml:space="preserve">- межбюджетные трансферты из регионального бюджета (справочно) </w:t>
            </w:r>
          </w:p>
        </w:tc>
        <w:tc>
          <w:tcPr>
            <w:tcW w:w="1984" w:type="dxa"/>
            <w:vMerge/>
            <w:tcBorders>
              <w:left w:val="single" w:sz="4" w:space="0" w:color="auto"/>
              <w:right w:val="single" w:sz="4" w:space="0" w:color="auto"/>
            </w:tcBorders>
            <w:shd w:val="clear" w:color="auto" w:fill="auto"/>
            <w:vAlign w:val="center"/>
            <w:hideMark/>
          </w:tcPr>
          <w:p w:rsidR="00A45749" w:rsidRPr="00C578DF" w:rsidRDefault="00A45749" w:rsidP="00A23F88">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0,0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84" w:type="dxa"/>
            <w:vMerge/>
            <w:tcBorders>
              <w:left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2 000,0</w:t>
            </w:r>
          </w:p>
        </w:tc>
        <w:tc>
          <w:tcPr>
            <w:tcW w:w="1276"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4 607,0</w:t>
            </w:r>
          </w:p>
        </w:tc>
        <w:tc>
          <w:tcPr>
            <w:tcW w:w="125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4 607,0</w:t>
            </w:r>
          </w:p>
        </w:tc>
        <w:tc>
          <w:tcPr>
            <w:tcW w:w="1301"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sz w:val="20"/>
                <w:szCs w:val="20"/>
                <w:lang w:eastAsia="ru-RU"/>
              </w:rPr>
            </w:pPr>
            <w:r w:rsidRPr="00DC292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DC2923" w:rsidRDefault="00A45749" w:rsidP="00A23F88">
            <w:pPr>
              <w:spacing w:after="0" w:line="240" w:lineRule="auto"/>
              <w:jc w:val="right"/>
              <w:rPr>
                <w:rFonts w:ascii="Times New Roman" w:eastAsia="Times New Roman" w:hAnsi="Times New Roman" w:cs="Times New Roman"/>
                <w:b/>
                <w:bCs/>
                <w:sz w:val="20"/>
                <w:szCs w:val="20"/>
                <w:lang w:eastAsia="ru-RU"/>
              </w:rPr>
            </w:pPr>
            <w:r w:rsidRPr="00DC2923">
              <w:rPr>
                <w:rFonts w:ascii="Times New Roman" w:eastAsia="Times New Roman" w:hAnsi="Times New Roman" w:cs="Times New Roman"/>
                <w:b/>
                <w:bCs/>
                <w:sz w:val="20"/>
                <w:szCs w:val="20"/>
                <w:lang w:eastAsia="ru-RU"/>
              </w:rPr>
              <w:t>11 214,0</w:t>
            </w:r>
          </w:p>
        </w:tc>
      </w:tr>
      <w:tr w:rsidR="00A45749" w:rsidRPr="00C578DF" w:rsidTr="00A23F88">
        <w:trPr>
          <w:trHeight w:val="360"/>
        </w:trPr>
        <w:tc>
          <w:tcPr>
            <w:tcW w:w="4835" w:type="dxa"/>
            <w:tcBorders>
              <w:top w:val="nil"/>
              <w:left w:val="single" w:sz="8" w:space="0" w:color="000000"/>
              <w:bottom w:val="single" w:sz="8" w:space="0" w:color="000000"/>
              <w:right w:val="single" w:sz="8" w:space="0" w:color="000000"/>
            </w:tcBorders>
            <w:shd w:val="clear" w:color="auto" w:fill="auto"/>
            <w:vAlign w:val="center"/>
            <w:hideMark/>
          </w:tcPr>
          <w:p w:rsidR="00A45749" w:rsidRPr="00C578DF" w:rsidRDefault="00A45749"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1251"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1301"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sz w:val="20"/>
                <w:szCs w:val="20"/>
                <w:lang w:eastAsia="ru-RU"/>
              </w:rPr>
            </w:pPr>
            <w:r w:rsidRPr="00EB6735">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A45749" w:rsidRPr="00EB6735" w:rsidRDefault="00A45749" w:rsidP="00A23F88">
            <w:pPr>
              <w:spacing w:after="0" w:line="240" w:lineRule="auto"/>
              <w:jc w:val="right"/>
              <w:rPr>
                <w:rFonts w:ascii="Times New Roman" w:eastAsia="Times New Roman" w:hAnsi="Times New Roman" w:cs="Times New Roman"/>
                <w:b/>
                <w:bCs/>
                <w:sz w:val="20"/>
                <w:szCs w:val="20"/>
                <w:lang w:eastAsia="ru-RU"/>
              </w:rPr>
            </w:pPr>
            <w:r w:rsidRPr="00EB6735">
              <w:rPr>
                <w:rFonts w:ascii="Times New Roman" w:eastAsia="Times New Roman" w:hAnsi="Times New Roman" w:cs="Times New Roman"/>
                <w:b/>
                <w:bCs/>
                <w:sz w:val="20"/>
                <w:szCs w:val="20"/>
                <w:lang w:eastAsia="ru-RU"/>
              </w:rPr>
              <w:t>0,0</w:t>
            </w:r>
          </w:p>
        </w:tc>
      </w:tr>
    </w:tbl>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A45749">
      <w:pPr>
        <w:rPr>
          <w:rFonts w:ascii="Times New Roman" w:hAnsi="Times New Roman" w:cs="Times New Roman"/>
          <w:bCs/>
        </w:rPr>
      </w:pPr>
    </w:p>
    <w:p w:rsidR="00A45749" w:rsidRDefault="00A45749" w:rsidP="008D6C92">
      <w:pPr>
        <w:jc w:val="center"/>
        <w:rPr>
          <w:rFonts w:ascii="Times New Roman" w:eastAsia="Times New Roman" w:hAnsi="Times New Roman" w:cs="Times New Roman"/>
          <w:b/>
          <w:bCs/>
          <w:color w:val="000000"/>
          <w:sz w:val="24"/>
          <w:szCs w:val="24"/>
          <w:lang w:eastAsia="ru-RU"/>
        </w:rPr>
      </w:pPr>
    </w:p>
    <w:p w:rsidR="00743F1B" w:rsidRDefault="00743F1B" w:rsidP="00E339C7">
      <w:pPr>
        <w:rPr>
          <w:rFonts w:ascii="Times New Roman" w:hAnsi="Times New Roman" w:cs="Times New Roman"/>
          <w:bCs/>
        </w:rPr>
      </w:pPr>
    </w:p>
    <w:p w:rsidR="00743F1B" w:rsidRDefault="00743F1B" w:rsidP="00E339C7">
      <w:pPr>
        <w:rPr>
          <w:rFonts w:ascii="Times New Roman" w:hAnsi="Times New Roman" w:cs="Times New Roman"/>
          <w:bCs/>
        </w:rPr>
      </w:pPr>
    </w:p>
    <w:p w:rsidR="00743F1B" w:rsidRDefault="00743F1B" w:rsidP="00E339C7">
      <w:pPr>
        <w:rPr>
          <w:rFonts w:ascii="Times New Roman" w:hAnsi="Times New Roman" w:cs="Times New Roman"/>
          <w:bCs/>
        </w:rPr>
      </w:pPr>
    </w:p>
    <w:p w:rsidR="00743F1B" w:rsidRDefault="00743F1B" w:rsidP="00E339C7">
      <w:pPr>
        <w:rPr>
          <w:rFonts w:ascii="Times New Roman" w:hAnsi="Times New Roman" w:cs="Times New Roman"/>
          <w:bCs/>
        </w:rPr>
      </w:pPr>
    </w:p>
    <w:p w:rsidR="00814B4A" w:rsidRDefault="00F3746E" w:rsidP="00F3746E">
      <w:pPr>
        <w:spacing w:after="0" w:line="240" w:lineRule="auto"/>
        <w:jc w:val="center"/>
        <w:rPr>
          <w:rFonts w:ascii="Times New Roman" w:eastAsia="Times New Roman" w:hAnsi="Times New Roman" w:cs="Times New Roman"/>
          <w:b/>
          <w:bCs/>
          <w:color w:val="000000"/>
          <w:sz w:val="24"/>
          <w:szCs w:val="24"/>
          <w:lang w:eastAsia="ru-RU"/>
        </w:rPr>
      </w:pPr>
      <w:r w:rsidRPr="0035111A">
        <w:rPr>
          <w:rFonts w:ascii="Times New Roman" w:eastAsia="Times New Roman" w:hAnsi="Times New Roman" w:cs="Times New Roman"/>
          <w:b/>
          <w:bCs/>
          <w:color w:val="000000"/>
          <w:sz w:val="24"/>
          <w:szCs w:val="24"/>
          <w:lang w:eastAsia="ru-RU"/>
        </w:rPr>
        <w:t xml:space="preserve">План реализации комплекса процессных мероприятий </w:t>
      </w:r>
      <w:r w:rsidR="00814B4A">
        <w:rPr>
          <w:rFonts w:ascii="Times New Roman" w:eastAsia="Times New Roman" w:hAnsi="Times New Roman" w:cs="Times New Roman"/>
          <w:b/>
          <w:bCs/>
          <w:color w:val="000000"/>
          <w:sz w:val="24"/>
          <w:szCs w:val="24"/>
          <w:lang w:eastAsia="ru-RU"/>
        </w:rPr>
        <w:t xml:space="preserve">2 </w:t>
      </w:r>
    </w:p>
    <w:p w:rsidR="00F3746E" w:rsidRPr="0035111A" w:rsidRDefault="00F3746E" w:rsidP="00F3746E">
      <w:pPr>
        <w:spacing w:after="0" w:line="240" w:lineRule="auto"/>
        <w:jc w:val="center"/>
        <w:rPr>
          <w:rFonts w:ascii="Times New Roman" w:eastAsia="Times New Roman" w:hAnsi="Times New Roman" w:cs="Times New Roman"/>
          <w:b/>
          <w:bCs/>
          <w:color w:val="000000"/>
          <w:sz w:val="24"/>
          <w:szCs w:val="24"/>
          <w:lang w:eastAsia="ru-RU"/>
        </w:rPr>
      </w:pPr>
      <w:r w:rsidRPr="0035111A">
        <w:rPr>
          <w:rFonts w:ascii="Times New Roman" w:eastAsia="Times New Roman" w:hAnsi="Times New Roman" w:cs="Times New Roman"/>
          <w:b/>
          <w:bCs/>
          <w:color w:val="000000"/>
          <w:sz w:val="24"/>
          <w:szCs w:val="24"/>
          <w:lang w:eastAsia="ru-RU"/>
        </w:rPr>
        <w:t>«</w:t>
      </w:r>
      <w:r w:rsidRPr="0035111A">
        <w:rPr>
          <w:rFonts w:ascii="Times New Roman" w:hAnsi="Times New Roman" w:cs="Times New Roman"/>
          <w:b/>
          <w:bCs/>
          <w:sz w:val="24"/>
          <w:szCs w:val="24"/>
        </w:rPr>
        <w:t>Создание условий для организации транспортного обслуживания населения»</w:t>
      </w:r>
    </w:p>
    <w:p w:rsidR="00F3746E" w:rsidRPr="0035111A" w:rsidRDefault="00F3746E" w:rsidP="00F3746E">
      <w:pPr>
        <w:spacing w:after="0" w:line="240" w:lineRule="auto"/>
        <w:rPr>
          <w:rFonts w:ascii="Times New Roman" w:hAnsi="Times New Roman" w:cs="Times New Roman"/>
          <w:bCs/>
          <w:sz w:val="24"/>
          <w:szCs w:val="24"/>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417"/>
        <w:gridCol w:w="5387"/>
        <w:gridCol w:w="2155"/>
      </w:tblGrid>
      <w:tr w:rsidR="00F3746E" w:rsidTr="00CF108C">
        <w:trPr>
          <w:trHeight w:val="526"/>
          <w:tblHeader/>
        </w:trPr>
        <w:tc>
          <w:tcPr>
            <w:tcW w:w="1134"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br/>
            </w:r>
            <w:proofErr w:type="gramStart"/>
            <w:r>
              <w:rPr>
                <w:rFonts w:ascii="Times New Roman" w:eastAsia="Times New Roman" w:hAnsi="Times New Roman" w:cs="Times New Roman"/>
                <w:b/>
                <w:bCs/>
                <w:sz w:val="20"/>
                <w:szCs w:val="20"/>
                <w:lang w:eastAsia="ru-RU"/>
              </w:rPr>
              <w:t>п</w:t>
            </w:r>
            <w:proofErr w:type="gramEnd"/>
            <w:r>
              <w:rPr>
                <w:rFonts w:ascii="Times New Roman" w:eastAsia="Times New Roman" w:hAnsi="Times New Roman" w:cs="Times New Roman"/>
                <w:b/>
                <w:bCs/>
                <w:sz w:val="20"/>
                <w:szCs w:val="20"/>
                <w:lang w:eastAsia="ru-RU"/>
              </w:rPr>
              <w:t>/п</w:t>
            </w:r>
          </w:p>
        </w:tc>
        <w:tc>
          <w:tcPr>
            <w:tcW w:w="5529"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Задача, мероприятие (результат) / контрольная точка</w:t>
            </w:r>
          </w:p>
        </w:tc>
        <w:tc>
          <w:tcPr>
            <w:tcW w:w="1417"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Дата наступления контрольной точки</w:t>
            </w:r>
          </w:p>
        </w:tc>
        <w:tc>
          <w:tcPr>
            <w:tcW w:w="5387"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sidRPr="0087447E">
              <w:rPr>
                <w:rFonts w:ascii="Times New Roman" w:eastAsia="Times New Roman" w:hAnsi="Times New Roman" w:cs="Times New Roman"/>
                <w:b/>
                <w:bCs/>
                <w:sz w:val="20"/>
                <w:szCs w:val="20"/>
                <w:lang w:eastAsia="ru-RU"/>
              </w:rPr>
              <w:t>Ответственный исполнитель</w:t>
            </w:r>
            <w:r w:rsidR="00442EC8" w:rsidRPr="0087447E">
              <w:rPr>
                <w:rFonts w:ascii="Times New Roman" w:eastAsia="Times New Roman" w:hAnsi="Times New Roman" w:cs="Times New Roman"/>
                <w:b/>
                <w:bCs/>
                <w:sz w:val="20"/>
                <w:szCs w:val="20"/>
                <w:lang w:eastAsia="ru-RU"/>
              </w:rPr>
              <w:t xml:space="preserve"> (ФИО, должность, наименование структурного подразделения администрации муниципального образования)</w:t>
            </w:r>
            <w:r>
              <w:rPr>
                <w:rFonts w:ascii="Times New Roman" w:eastAsia="Times New Roman" w:hAnsi="Times New Roman" w:cs="Times New Roman"/>
                <w:b/>
                <w:bCs/>
                <w:sz w:val="20"/>
                <w:szCs w:val="20"/>
                <w:lang w:eastAsia="ru-RU"/>
              </w:rPr>
              <w:t xml:space="preserve"> </w:t>
            </w:r>
          </w:p>
        </w:tc>
        <w:tc>
          <w:tcPr>
            <w:tcW w:w="2155" w:type="dxa"/>
            <w:shd w:val="clear" w:color="FFFFFF" w:fill="FFFFFF"/>
            <w:vAlign w:val="center"/>
          </w:tcPr>
          <w:p w:rsidR="00F3746E" w:rsidRDefault="00F3746E" w:rsidP="00CF108C">
            <w:pPr>
              <w:spacing w:after="0" w:line="240" w:lineRule="auto"/>
              <w:ind w:left="-107" w:right="-1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Вид подтверждающего документа</w:t>
            </w:r>
          </w:p>
        </w:tc>
      </w:tr>
      <w:tr w:rsidR="00F3746E" w:rsidTr="00CF108C">
        <w:trPr>
          <w:trHeight w:val="122"/>
        </w:trPr>
        <w:tc>
          <w:tcPr>
            <w:tcW w:w="1134"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529"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2</w:t>
            </w:r>
          </w:p>
        </w:tc>
        <w:tc>
          <w:tcPr>
            <w:tcW w:w="1417"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5387"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155" w:type="dxa"/>
            <w:shd w:val="clear" w:color="FFFFFF" w:fill="FFFFFF"/>
            <w:vAlign w:val="center"/>
          </w:tcPr>
          <w:p w:rsidR="00F3746E" w:rsidRDefault="00F3746E"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r>
      <w:tr w:rsidR="00F3746E" w:rsidTr="00CF108C">
        <w:trPr>
          <w:trHeight w:val="486"/>
        </w:trPr>
        <w:tc>
          <w:tcPr>
            <w:tcW w:w="1134" w:type="dxa"/>
            <w:shd w:val="clear" w:color="FFFFFF" w:fill="FFFFFF"/>
            <w:vAlign w:val="center"/>
          </w:tcPr>
          <w:p w:rsidR="00F3746E" w:rsidRPr="00EA6845" w:rsidRDefault="00F3746E" w:rsidP="00CF108C">
            <w:pPr>
              <w:spacing w:after="0" w:line="240" w:lineRule="auto"/>
              <w:jc w:val="center"/>
              <w:rPr>
                <w:rFonts w:ascii="Times New Roman" w:eastAsia="Times New Roman" w:hAnsi="Times New Roman" w:cs="Times New Roman"/>
                <w:bCs/>
                <w:sz w:val="20"/>
                <w:szCs w:val="20"/>
                <w:lang w:eastAsia="ru-RU"/>
              </w:rPr>
            </w:pPr>
            <w:r w:rsidRPr="00EA6845">
              <w:rPr>
                <w:rFonts w:ascii="Times New Roman" w:eastAsia="Times New Roman" w:hAnsi="Times New Roman" w:cs="Times New Roman"/>
                <w:bCs/>
                <w:sz w:val="20"/>
                <w:szCs w:val="20"/>
                <w:lang w:eastAsia="ru-RU"/>
              </w:rPr>
              <w:t>1</w:t>
            </w:r>
            <w:r w:rsidRPr="00EA6845">
              <w:rPr>
                <w:rFonts w:ascii="Times New Roman" w:eastAsia="Times New Roman" w:hAnsi="Times New Roman" w:cs="Times New Roman"/>
                <w:bCs/>
                <w:iCs/>
                <w:sz w:val="20"/>
                <w:szCs w:val="20"/>
                <w:lang w:eastAsia="ru-RU"/>
              </w:rPr>
              <w:t>.</w:t>
            </w:r>
          </w:p>
        </w:tc>
        <w:tc>
          <w:tcPr>
            <w:tcW w:w="14488" w:type="dxa"/>
            <w:gridSpan w:val="4"/>
            <w:shd w:val="clear" w:color="FFFFFF" w:fill="FFFFFF"/>
            <w:vAlign w:val="center"/>
          </w:tcPr>
          <w:p w:rsidR="00F3746E" w:rsidRPr="00EA6845" w:rsidRDefault="00F3746E" w:rsidP="00CF108C">
            <w:pPr>
              <w:spacing w:after="0" w:line="240" w:lineRule="auto"/>
              <w:rPr>
                <w:rFonts w:ascii="Times New Roman" w:eastAsia="Times New Roman" w:hAnsi="Times New Roman" w:cs="Times New Roman"/>
                <w:bCs/>
                <w:sz w:val="20"/>
                <w:szCs w:val="20"/>
                <w:lang w:eastAsia="ru-RU"/>
              </w:rPr>
            </w:pPr>
            <w:r w:rsidRPr="00EA6845">
              <w:rPr>
                <w:rFonts w:ascii="Times New Roman" w:eastAsia="Times New Roman" w:hAnsi="Times New Roman" w:cs="Times New Roman"/>
                <w:bCs/>
                <w:sz w:val="20"/>
                <w:szCs w:val="20"/>
                <w:lang w:eastAsia="ru-RU"/>
              </w:rPr>
              <w:t>Задача «Создание условий для организации транспортного обслуживания населения»</w:t>
            </w:r>
          </w:p>
        </w:tc>
      </w:tr>
      <w:tr w:rsidR="00DA6888" w:rsidTr="00823980">
        <w:trPr>
          <w:trHeight w:val="777"/>
        </w:trPr>
        <w:tc>
          <w:tcPr>
            <w:tcW w:w="1134" w:type="dxa"/>
            <w:shd w:val="clear" w:color="FFFFFF" w:fill="FFFFFF"/>
            <w:vAlign w:val="center"/>
          </w:tcPr>
          <w:p w:rsidR="00DA6888" w:rsidRPr="00EA6845" w:rsidRDefault="00DA6888"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1.1.</w:t>
            </w:r>
          </w:p>
        </w:tc>
        <w:tc>
          <w:tcPr>
            <w:tcW w:w="5529" w:type="dxa"/>
            <w:shd w:val="clear" w:color="FFFFFF" w:fill="FFFFFF"/>
            <w:vAlign w:val="center"/>
          </w:tcPr>
          <w:p w:rsidR="00CD66BC" w:rsidRPr="00486D09" w:rsidRDefault="00DA6888" w:rsidP="00CD66BC">
            <w:pPr>
              <w:spacing w:after="0" w:line="240" w:lineRule="auto"/>
              <w:rPr>
                <w:rFonts w:ascii="Times New Roman" w:eastAsia="Times New Roman" w:hAnsi="Times New Roman" w:cs="Times New Roman"/>
                <w:i/>
                <w:iCs/>
                <w:sz w:val="20"/>
                <w:szCs w:val="20"/>
                <w:lang w:eastAsia="ru-RU"/>
              </w:rPr>
            </w:pPr>
            <w:r w:rsidRPr="00486D09">
              <w:rPr>
                <w:rFonts w:ascii="Times New Roman" w:hAnsi="Times New Roman" w:cs="Times New Roman"/>
                <w:sz w:val="20"/>
                <w:szCs w:val="20"/>
              </w:rPr>
              <w:t>Мероприятие (результат):</w:t>
            </w:r>
            <w:r w:rsidR="00CD66BC" w:rsidRPr="00486D09">
              <w:rPr>
                <w:rFonts w:ascii="Times New Roman" w:eastAsia="Times New Roman" w:hAnsi="Times New Roman" w:cs="Times New Roman"/>
                <w:iCs/>
                <w:sz w:val="20"/>
                <w:szCs w:val="20"/>
                <w:lang w:eastAsia="ru-RU"/>
              </w:rPr>
              <w:t xml:space="preserve"> «</w:t>
            </w:r>
            <w:r w:rsidR="00CD66BC" w:rsidRPr="00486D09">
              <w:rPr>
                <w:rFonts w:ascii="Times New Roman" w:hAnsi="Times New Roman" w:cs="Times New Roman"/>
                <w:sz w:val="20"/>
                <w:szCs w:val="20"/>
              </w:rPr>
              <w:t>Организованы перевозки населения на межмуниципальных автобусных маршрутах»</w:t>
            </w:r>
          </w:p>
          <w:p w:rsidR="00DA6888" w:rsidRPr="00486D09" w:rsidRDefault="00CD66BC" w:rsidP="00CD66BC">
            <w:pPr>
              <w:spacing w:after="1" w:line="280" w:lineRule="auto"/>
              <w:rPr>
                <w:rFonts w:ascii="Times New Roman" w:hAnsi="Times New Roman" w:cs="Times New Roman"/>
                <w:sz w:val="20"/>
                <w:szCs w:val="20"/>
              </w:rPr>
            </w:pPr>
            <w:r w:rsidRPr="00486D09">
              <w:rPr>
                <w:rFonts w:ascii="Times New Roman" w:eastAsia="Times New Roman" w:hAnsi="Times New Roman" w:cs="Times New Roman"/>
                <w:iCs/>
                <w:sz w:val="20"/>
                <w:szCs w:val="20"/>
                <w:lang w:eastAsia="ru-RU"/>
              </w:rPr>
              <w:t xml:space="preserve">    </w:t>
            </w:r>
          </w:p>
        </w:tc>
        <w:tc>
          <w:tcPr>
            <w:tcW w:w="1417" w:type="dxa"/>
            <w:shd w:val="clear" w:color="FFFFFF" w:fill="FFFFFF"/>
          </w:tcPr>
          <w:p w:rsidR="00DA6888" w:rsidRDefault="00DA6888" w:rsidP="00DA6888">
            <w:pPr>
              <w:jc w:val="center"/>
            </w:pPr>
            <w:r w:rsidRPr="00B73FC3">
              <w:rPr>
                <w:rFonts w:ascii="Times New Roman" w:hAnsi="Times New Roman" w:cs="Times New Roman"/>
                <w:sz w:val="20"/>
                <w:szCs w:val="20"/>
              </w:rPr>
              <w:t>X</w:t>
            </w:r>
          </w:p>
        </w:tc>
        <w:tc>
          <w:tcPr>
            <w:tcW w:w="5387" w:type="dxa"/>
            <w:shd w:val="clear" w:color="FFFFFF" w:fill="FFFFFF"/>
            <w:vAlign w:val="center"/>
          </w:tcPr>
          <w:p w:rsidR="00DA6888" w:rsidRPr="00EA6845" w:rsidRDefault="00DA6888" w:rsidP="00CF108C">
            <w:pPr>
              <w:spacing w:after="0" w:line="240" w:lineRule="auto"/>
              <w:jc w:val="both"/>
              <w:rPr>
                <w:rFonts w:ascii="Times New Roman" w:eastAsia="Times New Roman" w:hAnsi="Times New Roman" w:cs="Times New Roman"/>
                <w:color w:val="000000"/>
                <w:sz w:val="20"/>
                <w:szCs w:val="20"/>
                <w:lang w:eastAsia="ru-RU"/>
              </w:rPr>
            </w:pPr>
            <w:r w:rsidRPr="00EA6845">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tcPr>
          <w:p w:rsidR="00DA6888" w:rsidRDefault="00DA6888" w:rsidP="00DA6888">
            <w:pPr>
              <w:jc w:val="center"/>
            </w:pPr>
            <w:r w:rsidRPr="00717699">
              <w:rPr>
                <w:rFonts w:ascii="Times New Roman" w:hAnsi="Times New Roman" w:cs="Times New Roman"/>
                <w:sz w:val="20"/>
                <w:szCs w:val="20"/>
              </w:rPr>
              <w:t>X</w:t>
            </w:r>
          </w:p>
        </w:tc>
      </w:tr>
      <w:tr w:rsidR="00DA6888" w:rsidTr="00823980">
        <w:trPr>
          <w:trHeight w:val="315"/>
        </w:trPr>
        <w:tc>
          <w:tcPr>
            <w:tcW w:w="1134" w:type="dxa"/>
            <w:shd w:val="clear" w:color="FFFFFF" w:fill="FFFFFF"/>
            <w:vAlign w:val="center"/>
          </w:tcPr>
          <w:p w:rsidR="00DA6888" w:rsidRPr="00EA6845" w:rsidRDefault="00DA6888"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1.1.1</w:t>
            </w:r>
          </w:p>
        </w:tc>
        <w:tc>
          <w:tcPr>
            <w:tcW w:w="5529" w:type="dxa"/>
            <w:shd w:val="clear" w:color="FFFFFF" w:fill="FFFFFF"/>
            <w:vAlign w:val="center"/>
          </w:tcPr>
          <w:p w:rsidR="00CD66BC" w:rsidRPr="00486D09" w:rsidRDefault="00153281" w:rsidP="00CD66BC">
            <w:pPr>
              <w:spacing w:after="0" w:line="240" w:lineRule="auto"/>
              <w:rPr>
                <w:rFonts w:ascii="Times New Roman" w:eastAsia="Times New Roman" w:hAnsi="Times New Roman" w:cs="Times New Roman"/>
                <w:i/>
                <w:iCs/>
                <w:sz w:val="20"/>
                <w:szCs w:val="20"/>
                <w:lang w:eastAsia="ru-RU"/>
              </w:rPr>
            </w:pPr>
            <w:r>
              <w:rPr>
                <w:rFonts w:ascii="Times New Roman" w:hAnsi="Times New Roman" w:cs="Times New Roman"/>
                <w:sz w:val="20"/>
                <w:szCs w:val="20"/>
              </w:rPr>
              <w:t>Мероприятие (результат)</w:t>
            </w:r>
            <w:r w:rsidR="00DA6888" w:rsidRPr="00486D09">
              <w:rPr>
                <w:rFonts w:ascii="Times New Roman" w:hAnsi="Times New Roman" w:cs="Times New Roman"/>
                <w:sz w:val="20"/>
                <w:szCs w:val="20"/>
              </w:rPr>
              <w:t>:</w:t>
            </w:r>
            <w:r w:rsidR="00CD66BC" w:rsidRPr="00486D09">
              <w:rPr>
                <w:rFonts w:ascii="Times New Roman" w:eastAsia="Times New Roman" w:hAnsi="Times New Roman" w:cs="Times New Roman"/>
                <w:iCs/>
                <w:sz w:val="20"/>
                <w:szCs w:val="20"/>
                <w:lang w:eastAsia="ru-RU"/>
              </w:rPr>
              <w:t xml:space="preserve"> «</w:t>
            </w:r>
            <w:r w:rsidR="00CD66BC" w:rsidRPr="00486D09">
              <w:rPr>
                <w:rFonts w:ascii="Times New Roman" w:hAnsi="Times New Roman" w:cs="Times New Roman"/>
                <w:sz w:val="20"/>
                <w:szCs w:val="20"/>
              </w:rPr>
              <w:t xml:space="preserve">Организованы перевозки населения на межмуниципальных автобусных маршрутах» в 2025 году </w:t>
            </w:r>
          </w:p>
          <w:p w:rsidR="00DA6888" w:rsidRPr="00486D09" w:rsidRDefault="00CD66BC" w:rsidP="00CD66BC">
            <w:pPr>
              <w:spacing w:after="1" w:line="280" w:lineRule="auto"/>
              <w:rPr>
                <w:rFonts w:ascii="Times New Roman" w:hAnsi="Times New Roman" w:cs="Times New Roman"/>
                <w:sz w:val="20"/>
                <w:szCs w:val="20"/>
              </w:rPr>
            </w:pPr>
            <w:r w:rsidRPr="00486D09">
              <w:rPr>
                <w:rFonts w:ascii="Times New Roman" w:eastAsia="Times New Roman" w:hAnsi="Times New Roman" w:cs="Times New Roman"/>
                <w:iCs/>
                <w:sz w:val="20"/>
                <w:szCs w:val="20"/>
                <w:lang w:eastAsia="ru-RU"/>
              </w:rPr>
              <w:t xml:space="preserve">    </w:t>
            </w:r>
            <w:r w:rsidRPr="00486D09">
              <w:rPr>
                <w:rFonts w:ascii="Times New Roman" w:hAnsi="Times New Roman" w:cs="Times New Roman"/>
                <w:sz w:val="20"/>
                <w:szCs w:val="20"/>
              </w:rPr>
              <w:t xml:space="preserve"> </w:t>
            </w:r>
          </w:p>
        </w:tc>
        <w:tc>
          <w:tcPr>
            <w:tcW w:w="1417" w:type="dxa"/>
            <w:shd w:val="clear" w:color="FFFFFF" w:fill="FFFFFF"/>
          </w:tcPr>
          <w:p w:rsidR="00DA6888" w:rsidRDefault="00DA6888" w:rsidP="00DA6888">
            <w:pPr>
              <w:jc w:val="center"/>
            </w:pPr>
            <w:r w:rsidRPr="00B73FC3">
              <w:rPr>
                <w:rFonts w:ascii="Times New Roman" w:hAnsi="Times New Roman" w:cs="Times New Roman"/>
                <w:sz w:val="20"/>
                <w:szCs w:val="20"/>
              </w:rPr>
              <w:t>X</w:t>
            </w:r>
          </w:p>
        </w:tc>
        <w:tc>
          <w:tcPr>
            <w:tcW w:w="5387" w:type="dxa"/>
            <w:shd w:val="clear" w:color="FFFFFF" w:fill="FFFFFF"/>
          </w:tcPr>
          <w:p w:rsidR="00DA6888" w:rsidRPr="00EA6845" w:rsidRDefault="00DA6888" w:rsidP="00CF108C">
            <w:pPr>
              <w:spacing w:after="0" w:line="240" w:lineRule="auto"/>
              <w:jc w:val="both"/>
              <w:rPr>
                <w:rFonts w:ascii="Times New Roman" w:eastAsia="Times New Roman" w:hAnsi="Times New Roman" w:cs="Times New Roman"/>
                <w:color w:val="000000"/>
                <w:sz w:val="20"/>
                <w:szCs w:val="20"/>
                <w:lang w:eastAsia="ru-RU"/>
              </w:rPr>
            </w:pPr>
            <w:r w:rsidRPr="00EA6845">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tcPr>
          <w:p w:rsidR="00DA6888" w:rsidRDefault="00DA6888" w:rsidP="00DA6888">
            <w:pPr>
              <w:jc w:val="center"/>
            </w:pPr>
            <w:r w:rsidRPr="00717699">
              <w:rPr>
                <w:rFonts w:ascii="Times New Roman" w:hAnsi="Times New Roman" w:cs="Times New Roman"/>
                <w:sz w:val="20"/>
                <w:szCs w:val="20"/>
              </w:rPr>
              <w:t>X</w:t>
            </w:r>
          </w:p>
        </w:tc>
      </w:tr>
      <w:tr w:rsidR="00F3746E" w:rsidTr="00CF108C">
        <w:trPr>
          <w:trHeight w:val="315"/>
        </w:trPr>
        <w:tc>
          <w:tcPr>
            <w:tcW w:w="1134" w:type="dxa"/>
            <w:shd w:val="clear" w:color="FFFFFF" w:fill="FFFFFF"/>
            <w:vAlign w:val="center"/>
          </w:tcPr>
          <w:p w:rsidR="00F3746E" w:rsidRPr="00EA6845" w:rsidRDefault="00F3746E"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1.1.</w:t>
            </w:r>
            <w:r w:rsidR="00194C84">
              <w:rPr>
                <w:rFonts w:ascii="Times New Roman" w:hAnsi="Times New Roman" w:cs="Times New Roman"/>
                <w:sz w:val="20"/>
                <w:szCs w:val="20"/>
              </w:rPr>
              <w:t>1</w:t>
            </w:r>
            <w:r w:rsidRPr="00EA6845">
              <w:rPr>
                <w:rFonts w:ascii="Times New Roman" w:hAnsi="Times New Roman" w:cs="Times New Roman"/>
                <w:sz w:val="20"/>
                <w:szCs w:val="20"/>
              </w:rPr>
              <w:t>К.1.</w:t>
            </w:r>
          </w:p>
        </w:tc>
        <w:tc>
          <w:tcPr>
            <w:tcW w:w="5529" w:type="dxa"/>
            <w:shd w:val="clear" w:color="FFFFFF" w:fill="FFFFFF"/>
            <w:vAlign w:val="center"/>
          </w:tcPr>
          <w:p w:rsidR="00F3746E" w:rsidRPr="008273BB" w:rsidRDefault="00517DB1" w:rsidP="00934753">
            <w:pPr>
              <w:spacing w:after="1" w:line="280" w:lineRule="auto"/>
              <w:rPr>
                <w:rFonts w:ascii="Times New Roman" w:hAnsi="Times New Roman" w:cs="Times New Roman"/>
                <w:sz w:val="20"/>
                <w:szCs w:val="20"/>
              </w:rPr>
            </w:pPr>
            <w:r w:rsidRPr="008273BB">
              <w:rPr>
                <w:rFonts w:ascii="Times New Roman" w:hAnsi="Times New Roman" w:cs="Times New Roman"/>
                <w:sz w:val="20"/>
                <w:szCs w:val="20"/>
              </w:rPr>
              <w:t xml:space="preserve">Контрольная точка 1.1. </w:t>
            </w:r>
            <w:r w:rsidR="00934753" w:rsidRPr="008273BB">
              <w:rPr>
                <w:rFonts w:ascii="Times New Roman" w:hAnsi="Times New Roman" w:cs="Times New Roman"/>
                <w:sz w:val="20"/>
                <w:szCs w:val="20"/>
              </w:rPr>
              <w:t>«</w:t>
            </w:r>
            <w:r w:rsidR="00F3746E" w:rsidRPr="008273BB">
              <w:rPr>
                <w:rFonts w:ascii="Times New Roman" w:hAnsi="Times New Roman" w:cs="Times New Roman"/>
                <w:sz w:val="20"/>
                <w:szCs w:val="20"/>
              </w:rPr>
              <w:t>Муниципальными образованиями представлены нормативные правовые документы, подтверждающие организацию транспортного обсл</w:t>
            </w:r>
            <w:r w:rsidR="0060180A" w:rsidRPr="008273BB">
              <w:rPr>
                <w:rFonts w:ascii="Times New Roman" w:hAnsi="Times New Roman" w:cs="Times New Roman"/>
                <w:sz w:val="20"/>
                <w:szCs w:val="20"/>
              </w:rPr>
              <w:t xml:space="preserve">уживания населения на </w:t>
            </w:r>
            <w:r w:rsidR="00F3746E" w:rsidRPr="008273BB">
              <w:rPr>
                <w:rFonts w:ascii="Times New Roman" w:hAnsi="Times New Roman" w:cs="Times New Roman"/>
                <w:sz w:val="20"/>
                <w:szCs w:val="20"/>
              </w:rPr>
              <w:t xml:space="preserve"> межмуниципальном сообщени</w:t>
            </w:r>
            <w:r w:rsidR="0060180A" w:rsidRPr="008273BB">
              <w:rPr>
                <w:rFonts w:ascii="Times New Roman" w:hAnsi="Times New Roman" w:cs="Times New Roman"/>
                <w:sz w:val="20"/>
                <w:szCs w:val="20"/>
              </w:rPr>
              <w:t>и</w:t>
            </w:r>
            <w:r w:rsidR="00934753" w:rsidRPr="008273BB">
              <w:rPr>
                <w:rFonts w:ascii="Times New Roman" w:hAnsi="Times New Roman" w:cs="Times New Roman"/>
                <w:sz w:val="20"/>
                <w:szCs w:val="20"/>
              </w:rPr>
              <w:t>»</w:t>
            </w:r>
          </w:p>
        </w:tc>
        <w:tc>
          <w:tcPr>
            <w:tcW w:w="1417" w:type="dxa"/>
            <w:shd w:val="clear" w:color="FFFFFF" w:fill="FFFFFF"/>
            <w:vAlign w:val="center"/>
          </w:tcPr>
          <w:p w:rsidR="00F3746E" w:rsidRPr="00D60471" w:rsidRDefault="00F3746E" w:rsidP="00CF108C">
            <w:pPr>
              <w:spacing w:after="1" w:line="280" w:lineRule="auto"/>
              <w:jc w:val="center"/>
              <w:rPr>
                <w:rFonts w:ascii="Times New Roman" w:hAnsi="Times New Roman" w:cs="Times New Roman"/>
                <w:sz w:val="20"/>
                <w:szCs w:val="20"/>
              </w:rPr>
            </w:pPr>
            <w:r w:rsidRPr="00D60471">
              <w:rPr>
                <w:rFonts w:ascii="Times New Roman" w:hAnsi="Times New Roman" w:cs="Times New Roman"/>
                <w:sz w:val="20"/>
                <w:szCs w:val="20"/>
              </w:rPr>
              <w:t>20.01.2025</w:t>
            </w:r>
          </w:p>
        </w:tc>
        <w:tc>
          <w:tcPr>
            <w:tcW w:w="5387" w:type="dxa"/>
            <w:shd w:val="clear" w:color="FFFFFF" w:fill="FFFFFF"/>
          </w:tcPr>
          <w:p w:rsidR="00F3746E" w:rsidRPr="00D60471" w:rsidRDefault="00FC6074"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D60471">
              <w:rPr>
                <w:rFonts w:ascii="Times New Roman" w:eastAsia="Times New Roman" w:hAnsi="Times New Roman" w:cs="Times New Roman"/>
                <w:color w:val="000000"/>
                <w:sz w:val="20"/>
                <w:szCs w:val="20"/>
                <w:lang w:eastAsia="ru-RU"/>
              </w:rPr>
              <w:t>Салина</w:t>
            </w:r>
            <w:proofErr w:type="spellEnd"/>
            <w:r w:rsidRPr="00D60471">
              <w:rPr>
                <w:rFonts w:ascii="Times New Roman" w:eastAsia="Times New Roman" w:hAnsi="Times New Roman" w:cs="Times New Roman"/>
                <w:color w:val="000000"/>
                <w:sz w:val="20"/>
                <w:szCs w:val="20"/>
                <w:lang w:eastAsia="ru-RU"/>
              </w:rPr>
              <w:t xml:space="preserve"> Ирина Валентиновна – начальник отдела     </w:t>
            </w:r>
            <w:r w:rsidR="00F3746E" w:rsidRPr="00D60471">
              <w:rPr>
                <w:rFonts w:ascii="Times New Roman" w:eastAsia="Times New Roman" w:hAnsi="Times New Roman" w:cs="Times New Roman"/>
                <w:color w:val="000000"/>
                <w:sz w:val="20"/>
                <w:szCs w:val="20"/>
                <w:lang w:eastAsia="ru-RU"/>
              </w:rPr>
              <w:t xml:space="preserve"> </w:t>
            </w:r>
            <w:r w:rsidR="00F41608" w:rsidRPr="00D60471">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00F3746E" w:rsidRPr="00D60471">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F3746E" w:rsidRPr="00EA6845" w:rsidRDefault="00F3746E" w:rsidP="00CF108C">
            <w:pPr>
              <w:spacing w:after="0" w:line="240" w:lineRule="auto"/>
              <w:jc w:val="center"/>
              <w:rPr>
                <w:rFonts w:ascii="Times New Roman" w:eastAsia="Times New Roman" w:hAnsi="Times New Roman" w:cs="Times New Roman"/>
                <w:iCs/>
                <w:sz w:val="20"/>
                <w:szCs w:val="20"/>
                <w:lang w:eastAsia="ru-RU"/>
              </w:rPr>
            </w:pPr>
            <w:r w:rsidRPr="00EA6845">
              <w:rPr>
                <w:rFonts w:ascii="Times New Roman" w:hAnsi="Times New Roman" w:cs="Times New Roman"/>
                <w:sz w:val="20"/>
                <w:szCs w:val="20"/>
              </w:rPr>
              <w:t>Муниципальный контракт, утвержденное расписание пригородных межмуниципальных маршрутов, реестр пригородных межмуниципальных маршрутов</w:t>
            </w:r>
          </w:p>
        </w:tc>
      </w:tr>
      <w:tr w:rsidR="00F3746E" w:rsidTr="00CF108C">
        <w:trPr>
          <w:trHeight w:val="315"/>
        </w:trPr>
        <w:tc>
          <w:tcPr>
            <w:tcW w:w="1134" w:type="dxa"/>
            <w:shd w:val="clear" w:color="FFFFFF" w:fill="FFFFFF"/>
            <w:vAlign w:val="center"/>
          </w:tcPr>
          <w:p w:rsidR="00F3746E" w:rsidRPr="00EA6845" w:rsidRDefault="00F3746E"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1.1.</w:t>
            </w:r>
            <w:r w:rsidR="00194C84">
              <w:rPr>
                <w:rFonts w:ascii="Times New Roman" w:hAnsi="Times New Roman" w:cs="Times New Roman"/>
                <w:sz w:val="20"/>
                <w:szCs w:val="20"/>
              </w:rPr>
              <w:t>1</w:t>
            </w:r>
            <w:r w:rsidRPr="00EA6845">
              <w:rPr>
                <w:rFonts w:ascii="Times New Roman" w:hAnsi="Times New Roman" w:cs="Times New Roman"/>
                <w:sz w:val="20"/>
                <w:szCs w:val="20"/>
              </w:rPr>
              <w:t>К.2.</w:t>
            </w:r>
          </w:p>
        </w:tc>
        <w:tc>
          <w:tcPr>
            <w:tcW w:w="5529" w:type="dxa"/>
            <w:shd w:val="clear" w:color="FFFFFF" w:fill="FFFFFF"/>
            <w:vAlign w:val="center"/>
          </w:tcPr>
          <w:p w:rsidR="00F3746E" w:rsidRPr="008273BB" w:rsidRDefault="00934753" w:rsidP="00CF108C">
            <w:pPr>
              <w:spacing w:after="1" w:line="280" w:lineRule="auto"/>
              <w:rPr>
                <w:rFonts w:ascii="Times New Roman" w:hAnsi="Times New Roman" w:cs="Times New Roman"/>
                <w:sz w:val="20"/>
                <w:szCs w:val="20"/>
              </w:rPr>
            </w:pPr>
            <w:r w:rsidRPr="008273BB">
              <w:rPr>
                <w:rFonts w:ascii="Times New Roman" w:hAnsi="Times New Roman" w:cs="Times New Roman"/>
                <w:sz w:val="20"/>
                <w:szCs w:val="20"/>
              </w:rPr>
              <w:t>Контрольная точка 1.2. «</w:t>
            </w:r>
            <w:r w:rsidR="00F3746E" w:rsidRPr="008273BB">
              <w:rPr>
                <w:rFonts w:ascii="Times New Roman" w:hAnsi="Times New Roman" w:cs="Times New Roman"/>
                <w:sz w:val="20"/>
                <w:szCs w:val="20"/>
              </w:rPr>
              <w:t>Приняты от органов местного самоуправления расчеты необходимого бюджетного финансирования пе</w:t>
            </w:r>
            <w:r w:rsidR="0060180A" w:rsidRPr="008273BB">
              <w:rPr>
                <w:rFonts w:ascii="Times New Roman" w:hAnsi="Times New Roman" w:cs="Times New Roman"/>
                <w:sz w:val="20"/>
                <w:szCs w:val="20"/>
              </w:rPr>
              <w:t xml:space="preserve">ревозок пассажиров на </w:t>
            </w:r>
            <w:r w:rsidR="00F3746E" w:rsidRPr="008273BB">
              <w:rPr>
                <w:rFonts w:ascii="Times New Roman" w:hAnsi="Times New Roman" w:cs="Times New Roman"/>
                <w:sz w:val="20"/>
                <w:szCs w:val="20"/>
              </w:rPr>
              <w:t xml:space="preserve"> межмуниципальном сообщении</w:t>
            </w:r>
            <w:r w:rsidRPr="008273BB">
              <w:rPr>
                <w:rFonts w:ascii="Times New Roman" w:hAnsi="Times New Roman" w:cs="Times New Roman"/>
                <w:sz w:val="20"/>
                <w:szCs w:val="20"/>
              </w:rPr>
              <w:t>»</w:t>
            </w:r>
          </w:p>
        </w:tc>
        <w:tc>
          <w:tcPr>
            <w:tcW w:w="1417" w:type="dxa"/>
            <w:shd w:val="clear" w:color="FFFFFF" w:fill="FFFFFF"/>
            <w:vAlign w:val="center"/>
          </w:tcPr>
          <w:p w:rsidR="00F3746E" w:rsidRPr="00D60471" w:rsidRDefault="00F3746E" w:rsidP="00CF108C">
            <w:pPr>
              <w:spacing w:after="1" w:line="280" w:lineRule="auto"/>
              <w:jc w:val="center"/>
              <w:rPr>
                <w:rFonts w:ascii="Times New Roman" w:hAnsi="Times New Roman" w:cs="Times New Roman"/>
                <w:sz w:val="20"/>
                <w:szCs w:val="20"/>
              </w:rPr>
            </w:pPr>
            <w:r w:rsidRPr="00D60471">
              <w:rPr>
                <w:rFonts w:ascii="Times New Roman" w:hAnsi="Times New Roman" w:cs="Times New Roman"/>
                <w:sz w:val="20"/>
                <w:szCs w:val="20"/>
              </w:rPr>
              <w:t xml:space="preserve">Ежеквартально до 22 числа месяца, следующего за </w:t>
            </w:r>
            <w:proofErr w:type="gramStart"/>
            <w:r w:rsidRPr="00D60471">
              <w:rPr>
                <w:rFonts w:ascii="Times New Roman" w:hAnsi="Times New Roman" w:cs="Times New Roman"/>
                <w:sz w:val="20"/>
                <w:szCs w:val="20"/>
              </w:rPr>
              <w:t>отчетным</w:t>
            </w:r>
            <w:proofErr w:type="gramEnd"/>
          </w:p>
        </w:tc>
        <w:tc>
          <w:tcPr>
            <w:tcW w:w="5387" w:type="dxa"/>
            <w:shd w:val="clear" w:color="FFFFFF" w:fill="FFFFFF"/>
          </w:tcPr>
          <w:p w:rsidR="00F3746E" w:rsidRPr="00D60471" w:rsidRDefault="003E1C6C"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D60471">
              <w:rPr>
                <w:rFonts w:ascii="Times New Roman" w:eastAsia="Times New Roman" w:hAnsi="Times New Roman" w:cs="Times New Roman"/>
                <w:color w:val="000000"/>
                <w:sz w:val="20"/>
                <w:szCs w:val="20"/>
                <w:lang w:eastAsia="ru-RU"/>
              </w:rPr>
              <w:t>Салина</w:t>
            </w:r>
            <w:proofErr w:type="spellEnd"/>
            <w:r w:rsidRPr="00D60471">
              <w:rPr>
                <w:rFonts w:ascii="Times New Roman" w:eastAsia="Times New Roman" w:hAnsi="Times New Roman" w:cs="Times New Roman"/>
                <w:color w:val="000000"/>
                <w:sz w:val="20"/>
                <w:szCs w:val="20"/>
                <w:lang w:eastAsia="ru-RU"/>
              </w:rPr>
              <w:t xml:space="preserve"> Ирина Валентиновна – начальник отдела      </w:t>
            </w:r>
            <w:r w:rsidRPr="00D60471">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D60471">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F3746E" w:rsidRPr="00EA6845" w:rsidRDefault="00F3746E" w:rsidP="00CF108C">
            <w:pPr>
              <w:spacing w:after="0" w:line="240" w:lineRule="auto"/>
              <w:jc w:val="center"/>
              <w:rPr>
                <w:rFonts w:ascii="Times New Roman" w:eastAsia="Times New Roman" w:hAnsi="Times New Roman" w:cs="Times New Roman"/>
                <w:iCs/>
                <w:sz w:val="20"/>
                <w:szCs w:val="20"/>
                <w:lang w:eastAsia="ru-RU"/>
              </w:rPr>
            </w:pPr>
            <w:r w:rsidRPr="00EA6845">
              <w:rPr>
                <w:rFonts w:ascii="Times New Roman" w:eastAsia="Times New Roman" w:hAnsi="Times New Roman" w:cs="Times New Roman"/>
                <w:iCs/>
                <w:sz w:val="20"/>
                <w:szCs w:val="20"/>
                <w:lang w:eastAsia="ru-RU"/>
              </w:rPr>
              <w:t>отчет</w:t>
            </w:r>
          </w:p>
        </w:tc>
      </w:tr>
      <w:tr w:rsidR="00F3746E" w:rsidTr="00CF108C">
        <w:trPr>
          <w:trHeight w:val="315"/>
        </w:trPr>
        <w:tc>
          <w:tcPr>
            <w:tcW w:w="1134" w:type="dxa"/>
            <w:shd w:val="clear" w:color="FFFFFF" w:fill="FFFFFF"/>
            <w:vAlign w:val="center"/>
          </w:tcPr>
          <w:p w:rsidR="00F3746E" w:rsidRPr="00EA6845" w:rsidRDefault="00F3746E"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1.1.</w:t>
            </w:r>
            <w:r w:rsidR="00194C84">
              <w:rPr>
                <w:rFonts w:ascii="Times New Roman" w:hAnsi="Times New Roman" w:cs="Times New Roman"/>
                <w:sz w:val="20"/>
                <w:szCs w:val="20"/>
              </w:rPr>
              <w:t>1</w:t>
            </w:r>
            <w:r w:rsidRPr="00EA6845">
              <w:rPr>
                <w:rFonts w:ascii="Times New Roman" w:hAnsi="Times New Roman" w:cs="Times New Roman"/>
                <w:sz w:val="20"/>
                <w:szCs w:val="20"/>
              </w:rPr>
              <w:t>К.3.</w:t>
            </w:r>
          </w:p>
        </w:tc>
        <w:tc>
          <w:tcPr>
            <w:tcW w:w="5529" w:type="dxa"/>
            <w:shd w:val="clear" w:color="FFFFFF" w:fill="FFFFFF"/>
            <w:vAlign w:val="center"/>
          </w:tcPr>
          <w:p w:rsidR="00F3746E" w:rsidRPr="00EA6845" w:rsidRDefault="00035E11" w:rsidP="00CF108C">
            <w:pPr>
              <w:spacing w:after="1" w:line="280" w:lineRule="auto"/>
              <w:rPr>
                <w:rFonts w:ascii="Times New Roman" w:hAnsi="Times New Roman" w:cs="Times New Roman"/>
                <w:sz w:val="20"/>
                <w:szCs w:val="20"/>
              </w:rPr>
            </w:pPr>
            <w:r>
              <w:rPr>
                <w:rFonts w:ascii="Times New Roman" w:hAnsi="Times New Roman" w:cs="Times New Roman"/>
                <w:sz w:val="20"/>
                <w:szCs w:val="20"/>
              </w:rPr>
              <w:t>Контрольная точка 1.3. «</w:t>
            </w:r>
            <w:r w:rsidR="00F3746E" w:rsidRPr="00EA6845">
              <w:rPr>
                <w:rFonts w:ascii="Times New Roman" w:hAnsi="Times New Roman" w:cs="Times New Roman"/>
                <w:sz w:val="20"/>
                <w:szCs w:val="20"/>
              </w:rPr>
              <w:t>Перечислена субвенция</w:t>
            </w:r>
            <w:r>
              <w:rPr>
                <w:rFonts w:ascii="Times New Roman" w:hAnsi="Times New Roman" w:cs="Times New Roman"/>
                <w:sz w:val="20"/>
                <w:szCs w:val="20"/>
              </w:rPr>
              <w:t>»</w:t>
            </w:r>
          </w:p>
        </w:tc>
        <w:tc>
          <w:tcPr>
            <w:tcW w:w="1417" w:type="dxa"/>
            <w:shd w:val="clear" w:color="FFFFFF" w:fill="FFFFFF"/>
            <w:vAlign w:val="center"/>
          </w:tcPr>
          <w:p w:rsidR="00F3746E" w:rsidRPr="00EA6845" w:rsidRDefault="00F3746E"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 xml:space="preserve">Ежеквартально до 30 числа месяца, следующего </w:t>
            </w:r>
            <w:r w:rsidRPr="00EA6845">
              <w:rPr>
                <w:rFonts w:ascii="Times New Roman" w:hAnsi="Times New Roman" w:cs="Times New Roman"/>
                <w:sz w:val="20"/>
                <w:szCs w:val="20"/>
              </w:rPr>
              <w:lastRenderedPageBreak/>
              <w:t xml:space="preserve">за </w:t>
            </w:r>
            <w:proofErr w:type="gramStart"/>
            <w:r w:rsidRPr="00EA6845">
              <w:rPr>
                <w:rFonts w:ascii="Times New Roman" w:hAnsi="Times New Roman" w:cs="Times New Roman"/>
                <w:sz w:val="20"/>
                <w:szCs w:val="20"/>
              </w:rPr>
              <w:t>отчетным</w:t>
            </w:r>
            <w:proofErr w:type="gramEnd"/>
          </w:p>
        </w:tc>
        <w:tc>
          <w:tcPr>
            <w:tcW w:w="5387" w:type="dxa"/>
            <w:shd w:val="clear" w:color="FFFFFF" w:fill="FFFFFF"/>
          </w:tcPr>
          <w:p w:rsidR="00F3746E" w:rsidRPr="00EA6845" w:rsidRDefault="003E1C6C" w:rsidP="00CF108C">
            <w:pPr>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lastRenderedPageBreak/>
              <w:t>Салина</w:t>
            </w:r>
            <w:proofErr w:type="spellEnd"/>
            <w:r>
              <w:rPr>
                <w:rFonts w:ascii="Times New Roman" w:eastAsia="Times New Roman" w:hAnsi="Times New Roman" w:cs="Times New Roman"/>
                <w:color w:val="000000"/>
                <w:sz w:val="20"/>
                <w:szCs w:val="20"/>
                <w:lang w:eastAsia="ru-RU"/>
              </w:rPr>
              <w:t xml:space="preserve"> Ирина Валентиновна – начальник отдела     </w:t>
            </w:r>
            <w:r w:rsidRPr="00EA68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EA6845">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F3746E" w:rsidRPr="00EA6845" w:rsidRDefault="00F3746E" w:rsidP="00CF108C">
            <w:pPr>
              <w:spacing w:after="0" w:line="240" w:lineRule="auto"/>
              <w:jc w:val="center"/>
              <w:rPr>
                <w:rFonts w:ascii="Times New Roman" w:eastAsia="Times New Roman" w:hAnsi="Times New Roman" w:cs="Times New Roman"/>
                <w:iCs/>
                <w:sz w:val="20"/>
                <w:szCs w:val="20"/>
                <w:lang w:eastAsia="ru-RU"/>
              </w:rPr>
            </w:pPr>
            <w:r w:rsidRPr="00EA6845">
              <w:rPr>
                <w:rFonts w:ascii="Times New Roman" w:eastAsia="Times New Roman" w:hAnsi="Times New Roman" w:cs="Times New Roman"/>
                <w:iCs/>
                <w:sz w:val="20"/>
                <w:szCs w:val="20"/>
                <w:lang w:eastAsia="ru-RU"/>
              </w:rPr>
              <w:t>отчет</w:t>
            </w:r>
          </w:p>
        </w:tc>
      </w:tr>
      <w:tr w:rsidR="00F3746E" w:rsidTr="00CF108C">
        <w:trPr>
          <w:trHeight w:val="315"/>
        </w:trPr>
        <w:tc>
          <w:tcPr>
            <w:tcW w:w="1134" w:type="dxa"/>
            <w:shd w:val="clear" w:color="FFFFFF" w:fill="FFFFFF"/>
            <w:vAlign w:val="center"/>
          </w:tcPr>
          <w:p w:rsidR="00F3746E" w:rsidRPr="005F3B83" w:rsidRDefault="00F3746E"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lastRenderedPageBreak/>
              <w:t>1.1.2</w:t>
            </w:r>
          </w:p>
        </w:tc>
        <w:tc>
          <w:tcPr>
            <w:tcW w:w="5529" w:type="dxa"/>
            <w:shd w:val="clear" w:color="FFFFFF" w:fill="FFFFFF"/>
            <w:vAlign w:val="center"/>
          </w:tcPr>
          <w:p w:rsidR="00822093" w:rsidRPr="005F3B83" w:rsidRDefault="00111F0F" w:rsidP="00822093">
            <w:pPr>
              <w:spacing w:after="0" w:line="240" w:lineRule="auto"/>
              <w:rPr>
                <w:rFonts w:ascii="Times New Roman" w:eastAsia="Times New Roman" w:hAnsi="Times New Roman" w:cs="Times New Roman"/>
                <w:i/>
                <w:iCs/>
                <w:sz w:val="20"/>
                <w:szCs w:val="20"/>
                <w:lang w:eastAsia="ru-RU"/>
              </w:rPr>
            </w:pPr>
            <w:r w:rsidRPr="005F3B83">
              <w:rPr>
                <w:rFonts w:ascii="Times New Roman" w:hAnsi="Times New Roman" w:cs="Times New Roman"/>
                <w:sz w:val="20"/>
                <w:szCs w:val="20"/>
              </w:rPr>
              <w:t xml:space="preserve">Мероприятие (Результат): </w:t>
            </w:r>
            <w:r w:rsidR="00822093" w:rsidRPr="005F3B83">
              <w:rPr>
                <w:rFonts w:ascii="Times New Roman" w:eastAsia="Times New Roman" w:hAnsi="Times New Roman" w:cs="Times New Roman"/>
                <w:iCs/>
                <w:sz w:val="20"/>
                <w:szCs w:val="20"/>
                <w:lang w:eastAsia="ru-RU"/>
              </w:rPr>
              <w:t>«</w:t>
            </w:r>
            <w:r w:rsidR="00822093" w:rsidRPr="005F3B83">
              <w:rPr>
                <w:rFonts w:ascii="Times New Roman" w:hAnsi="Times New Roman" w:cs="Times New Roman"/>
                <w:sz w:val="20"/>
                <w:szCs w:val="20"/>
              </w:rPr>
              <w:t xml:space="preserve">Организованы перевозки населения на межмуниципальных автобусных маршрутах» в 2026 году </w:t>
            </w:r>
          </w:p>
          <w:p w:rsidR="00F3746E" w:rsidRPr="005F3B83" w:rsidRDefault="00F3746E" w:rsidP="00822093">
            <w:pPr>
              <w:spacing w:after="1" w:line="280" w:lineRule="auto"/>
              <w:rPr>
                <w:rFonts w:ascii="Times New Roman" w:hAnsi="Times New Roman" w:cs="Times New Roman"/>
                <w:sz w:val="20"/>
                <w:szCs w:val="20"/>
              </w:rPr>
            </w:pPr>
          </w:p>
        </w:tc>
        <w:tc>
          <w:tcPr>
            <w:tcW w:w="1417" w:type="dxa"/>
            <w:shd w:val="clear" w:color="FFFFFF" w:fill="FFFFFF"/>
            <w:vAlign w:val="center"/>
          </w:tcPr>
          <w:p w:rsidR="00F3746E" w:rsidRPr="005F3B83" w:rsidRDefault="00DA6888"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hAnsi="Times New Roman" w:cs="Times New Roman"/>
                <w:sz w:val="20"/>
                <w:szCs w:val="20"/>
              </w:rPr>
              <w:t>X</w:t>
            </w:r>
          </w:p>
        </w:tc>
        <w:tc>
          <w:tcPr>
            <w:tcW w:w="5387" w:type="dxa"/>
            <w:shd w:val="clear" w:color="FFFFFF" w:fill="FFFFFF"/>
          </w:tcPr>
          <w:p w:rsidR="00F3746E" w:rsidRPr="005F3B83" w:rsidRDefault="00F3746E" w:rsidP="00CF108C">
            <w:pPr>
              <w:spacing w:after="0" w:line="240" w:lineRule="auto"/>
              <w:jc w:val="both"/>
              <w:rPr>
                <w:rFonts w:ascii="Times New Roman" w:eastAsia="Times New Roman" w:hAnsi="Times New Roman" w:cs="Times New Roman"/>
                <w:color w:val="000000"/>
                <w:sz w:val="20"/>
                <w:szCs w:val="20"/>
                <w:lang w:eastAsia="ru-RU"/>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F3746E" w:rsidRPr="005F3B83" w:rsidRDefault="00DA6888"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hAnsi="Times New Roman" w:cs="Times New Roman"/>
                <w:sz w:val="20"/>
                <w:szCs w:val="20"/>
              </w:rPr>
              <w:t>X</w:t>
            </w:r>
          </w:p>
        </w:tc>
      </w:tr>
      <w:tr w:rsidR="00F3746E" w:rsidTr="00CF108C">
        <w:trPr>
          <w:trHeight w:val="315"/>
        </w:trPr>
        <w:tc>
          <w:tcPr>
            <w:tcW w:w="1134" w:type="dxa"/>
            <w:shd w:val="clear" w:color="FFFFFF" w:fill="FFFFFF"/>
            <w:vAlign w:val="center"/>
          </w:tcPr>
          <w:p w:rsidR="00F3746E"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1.1.2</w:t>
            </w:r>
            <w:r w:rsidR="00F3746E" w:rsidRPr="005F3B83">
              <w:rPr>
                <w:rFonts w:ascii="Times New Roman" w:hAnsi="Times New Roman" w:cs="Times New Roman"/>
                <w:sz w:val="20"/>
                <w:szCs w:val="20"/>
              </w:rPr>
              <w:t>.К.1.</w:t>
            </w:r>
          </w:p>
        </w:tc>
        <w:tc>
          <w:tcPr>
            <w:tcW w:w="5529" w:type="dxa"/>
            <w:shd w:val="clear" w:color="FFFFFF" w:fill="FFFFFF"/>
            <w:vAlign w:val="center"/>
          </w:tcPr>
          <w:p w:rsidR="00F3746E" w:rsidRPr="005F3B83" w:rsidRDefault="005E44C0"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1.1. «</w:t>
            </w:r>
            <w:r w:rsidR="00F3746E" w:rsidRPr="005F3B83">
              <w:rPr>
                <w:rFonts w:ascii="Times New Roman" w:hAnsi="Times New Roman" w:cs="Times New Roman"/>
                <w:sz w:val="20"/>
                <w:szCs w:val="20"/>
              </w:rPr>
              <w:t xml:space="preserve">Муниципальными образованиями представлены нормативные правовые документы, подтверждающие организацию транспортного обслуживания населения </w:t>
            </w:r>
            <w:r w:rsidR="003429DC" w:rsidRPr="005F3B83">
              <w:rPr>
                <w:rFonts w:ascii="Times New Roman" w:hAnsi="Times New Roman" w:cs="Times New Roman"/>
                <w:sz w:val="20"/>
                <w:szCs w:val="20"/>
              </w:rPr>
              <w:t>на межмуниципальных автобусных маршрутах</w:t>
            </w:r>
            <w:r w:rsidRPr="005F3B83">
              <w:rPr>
                <w:rFonts w:ascii="Times New Roman" w:hAnsi="Times New Roman" w:cs="Times New Roman"/>
                <w:sz w:val="20"/>
                <w:szCs w:val="20"/>
              </w:rPr>
              <w:t>»</w:t>
            </w:r>
          </w:p>
        </w:tc>
        <w:tc>
          <w:tcPr>
            <w:tcW w:w="1417" w:type="dxa"/>
            <w:shd w:val="clear" w:color="FFFFFF" w:fill="FFFFFF"/>
            <w:vAlign w:val="center"/>
          </w:tcPr>
          <w:p w:rsidR="00F3746E" w:rsidRPr="005F3B83" w:rsidRDefault="00F3746E"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20.01.2026</w:t>
            </w:r>
          </w:p>
        </w:tc>
        <w:tc>
          <w:tcPr>
            <w:tcW w:w="5387" w:type="dxa"/>
            <w:shd w:val="clear" w:color="FFFFFF" w:fill="FFFFFF"/>
          </w:tcPr>
          <w:p w:rsidR="00F3746E" w:rsidRPr="005F3B83" w:rsidRDefault="004D4A0E"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F3746E" w:rsidRPr="005F3B83" w:rsidRDefault="005E44C0"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hAnsi="Times New Roman" w:cs="Times New Roman"/>
                <w:sz w:val="20"/>
                <w:szCs w:val="20"/>
              </w:rPr>
              <w:t>Муниципальный контракт, утвержденное расписание пригородных межмуниципальных маршрутов, реестр пригородных межмуниципальных маршрутов</w:t>
            </w:r>
          </w:p>
        </w:tc>
      </w:tr>
      <w:tr w:rsidR="005E44C0" w:rsidTr="00CF108C">
        <w:trPr>
          <w:trHeight w:val="315"/>
        </w:trPr>
        <w:tc>
          <w:tcPr>
            <w:tcW w:w="1134"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1.1.2.К.2.</w:t>
            </w:r>
          </w:p>
        </w:tc>
        <w:tc>
          <w:tcPr>
            <w:tcW w:w="5529" w:type="dxa"/>
            <w:shd w:val="clear" w:color="FFFFFF" w:fill="FFFFFF"/>
            <w:vAlign w:val="center"/>
          </w:tcPr>
          <w:p w:rsidR="005E44C0" w:rsidRPr="005F3B83" w:rsidRDefault="005E44C0"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1.2. «Приняты от органов местного самоуправления расчеты необходимого бюджетного финансирования пе</w:t>
            </w:r>
            <w:r w:rsidR="00F6216B" w:rsidRPr="005F3B83">
              <w:rPr>
                <w:rFonts w:ascii="Times New Roman" w:hAnsi="Times New Roman" w:cs="Times New Roman"/>
                <w:sz w:val="20"/>
                <w:szCs w:val="20"/>
              </w:rPr>
              <w:t>ревозок пассажиров на</w:t>
            </w:r>
            <w:r w:rsidRPr="005F3B83">
              <w:rPr>
                <w:rFonts w:ascii="Times New Roman" w:hAnsi="Times New Roman" w:cs="Times New Roman"/>
                <w:sz w:val="20"/>
                <w:szCs w:val="20"/>
              </w:rPr>
              <w:t xml:space="preserve"> межмуниципальном сообщении»</w:t>
            </w:r>
          </w:p>
        </w:tc>
        <w:tc>
          <w:tcPr>
            <w:tcW w:w="1417"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 xml:space="preserve">Ежеквартально до 22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5E44C0" w:rsidRPr="005F3B83" w:rsidRDefault="005E44C0" w:rsidP="00F03AC7">
            <w:pPr>
              <w:spacing w:after="0" w:line="240" w:lineRule="auto"/>
              <w:jc w:val="both"/>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5E44C0" w:rsidRPr="005F3B83" w:rsidRDefault="005E44C0"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t>отчет</w:t>
            </w:r>
          </w:p>
        </w:tc>
      </w:tr>
      <w:tr w:rsidR="005E44C0" w:rsidTr="00CF108C">
        <w:trPr>
          <w:trHeight w:val="315"/>
        </w:trPr>
        <w:tc>
          <w:tcPr>
            <w:tcW w:w="1134"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1.1.2.К.3.</w:t>
            </w:r>
          </w:p>
        </w:tc>
        <w:tc>
          <w:tcPr>
            <w:tcW w:w="5529" w:type="dxa"/>
            <w:shd w:val="clear" w:color="FFFFFF" w:fill="FFFFFF"/>
            <w:vAlign w:val="center"/>
          </w:tcPr>
          <w:p w:rsidR="005E44C0" w:rsidRPr="005F3B83" w:rsidRDefault="005E44C0"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1.3. «Перечислена субвенция»</w:t>
            </w:r>
          </w:p>
        </w:tc>
        <w:tc>
          <w:tcPr>
            <w:tcW w:w="1417"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 xml:space="preserve">Ежеквартально до 30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5E44C0" w:rsidRPr="005F3B83" w:rsidRDefault="005E44C0"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5E44C0" w:rsidRPr="005F3B83" w:rsidRDefault="005E44C0"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t>отчет</w:t>
            </w:r>
          </w:p>
        </w:tc>
      </w:tr>
      <w:tr w:rsidR="00DA6888" w:rsidTr="00823980">
        <w:trPr>
          <w:trHeight w:val="315"/>
        </w:trPr>
        <w:tc>
          <w:tcPr>
            <w:tcW w:w="1134" w:type="dxa"/>
            <w:shd w:val="clear" w:color="FFFFFF" w:fill="FFFFFF"/>
            <w:vAlign w:val="center"/>
          </w:tcPr>
          <w:p w:rsidR="00DA6888" w:rsidRPr="005F3B83" w:rsidRDefault="00DA6888"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w:t>
            </w:r>
          </w:p>
        </w:tc>
        <w:tc>
          <w:tcPr>
            <w:tcW w:w="5529" w:type="dxa"/>
            <w:shd w:val="clear" w:color="FFFFFF" w:fill="FFFFFF"/>
            <w:vAlign w:val="center"/>
          </w:tcPr>
          <w:p w:rsidR="00DA6888" w:rsidRPr="005F3B83" w:rsidRDefault="00DA6888"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Мероприятие (Результат): «Осуществлены полномочия по установлению регулируемых тарифов на перевозки по муниципальным маршрутам регулярных перевозок»</w:t>
            </w:r>
          </w:p>
        </w:tc>
        <w:tc>
          <w:tcPr>
            <w:tcW w:w="1417" w:type="dxa"/>
            <w:shd w:val="clear" w:color="FFFFFF" w:fill="FFFFFF"/>
          </w:tcPr>
          <w:p w:rsidR="00DA6888" w:rsidRPr="005F3B83" w:rsidRDefault="00DA6888" w:rsidP="00DA6888">
            <w:pPr>
              <w:jc w:val="center"/>
            </w:pPr>
            <w:r w:rsidRPr="005F3B83">
              <w:rPr>
                <w:rFonts w:ascii="Times New Roman" w:hAnsi="Times New Roman" w:cs="Times New Roman"/>
                <w:sz w:val="20"/>
                <w:szCs w:val="20"/>
              </w:rPr>
              <w:t>X</w:t>
            </w:r>
          </w:p>
        </w:tc>
        <w:tc>
          <w:tcPr>
            <w:tcW w:w="5387" w:type="dxa"/>
            <w:shd w:val="clear" w:color="FFFFFF" w:fill="FFFFFF"/>
          </w:tcPr>
          <w:p w:rsidR="00DA6888" w:rsidRPr="005F3B83" w:rsidRDefault="00DA6888" w:rsidP="00CF108C">
            <w:pPr>
              <w:spacing w:after="0" w:line="240" w:lineRule="auto"/>
              <w:jc w:val="both"/>
              <w:rPr>
                <w:rFonts w:ascii="Times New Roman" w:eastAsia="Times New Roman" w:hAnsi="Times New Roman" w:cs="Times New Roman"/>
                <w:color w:val="000000"/>
                <w:sz w:val="20"/>
                <w:szCs w:val="20"/>
                <w:lang w:eastAsia="ru-RU"/>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tcPr>
          <w:p w:rsidR="00DA6888" w:rsidRPr="005F3B83" w:rsidRDefault="00DA6888" w:rsidP="00DA6888">
            <w:pPr>
              <w:jc w:val="center"/>
            </w:pPr>
            <w:r w:rsidRPr="005F3B83">
              <w:rPr>
                <w:rFonts w:ascii="Times New Roman" w:hAnsi="Times New Roman" w:cs="Times New Roman"/>
                <w:sz w:val="20"/>
                <w:szCs w:val="20"/>
              </w:rPr>
              <w:t>X</w:t>
            </w:r>
          </w:p>
        </w:tc>
      </w:tr>
      <w:tr w:rsidR="00DA6888" w:rsidTr="00823980">
        <w:trPr>
          <w:trHeight w:val="315"/>
        </w:trPr>
        <w:tc>
          <w:tcPr>
            <w:tcW w:w="1134" w:type="dxa"/>
            <w:shd w:val="clear" w:color="FFFFFF" w:fill="FFFFFF"/>
            <w:vAlign w:val="center"/>
          </w:tcPr>
          <w:p w:rsidR="00DA6888" w:rsidRPr="005F3B83" w:rsidRDefault="00DA6888"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1.2.1</w:t>
            </w:r>
          </w:p>
        </w:tc>
        <w:tc>
          <w:tcPr>
            <w:tcW w:w="5529" w:type="dxa"/>
            <w:shd w:val="clear" w:color="FFFFFF" w:fill="FFFFFF"/>
            <w:vAlign w:val="center"/>
          </w:tcPr>
          <w:p w:rsidR="00DA6888" w:rsidRPr="005F3B83" w:rsidRDefault="00DA6888"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Мероприятие (результат): «Осуществлены полномочия по установлению регулируемых тарифов на перевозки по муниципальным маршрутам регулярных перевозок в 2025 году»</w:t>
            </w:r>
          </w:p>
        </w:tc>
        <w:tc>
          <w:tcPr>
            <w:tcW w:w="1417" w:type="dxa"/>
            <w:shd w:val="clear" w:color="FFFFFF" w:fill="FFFFFF"/>
          </w:tcPr>
          <w:p w:rsidR="00DA6888" w:rsidRPr="005F3B83" w:rsidRDefault="00DA6888" w:rsidP="00DA6888">
            <w:pPr>
              <w:jc w:val="center"/>
            </w:pPr>
            <w:r w:rsidRPr="005F3B83">
              <w:rPr>
                <w:rFonts w:ascii="Times New Roman" w:hAnsi="Times New Roman" w:cs="Times New Roman"/>
                <w:sz w:val="20"/>
                <w:szCs w:val="20"/>
              </w:rPr>
              <w:t>X</w:t>
            </w:r>
          </w:p>
        </w:tc>
        <w:tc>
          <w:tcPr>
            <w:tcW w:w="5387" w:type="dxa"/>
            <w:shd w:val="clear" w:color="FFFFFF" w:fill="FFFFFF"/>
          </w:tcPr>
          <w:p w:rsidR="00DA6888" w:rsidRPr="005F3B83" w:rsidRDefault="00DA6888" w:rsidP="00CF108C">
            <w:pPr>
              <w:spacing w:after="0" w:line="240" w:lineRule="auto"/>
              <w:jc w:val="both"/>
              <w:rPr>
                <w:rFonts w:ascii="Times New Roman" w:eastAsia="Times New Roman" w:hAnsi="Times New Roman" w:cs="Times New Roman"/>
                <w:color w:val="000000"/>
                <w:sz w:val="20"/>
                <w:szCs w:val="20"/>
                <w:lang w:eastAsia="ru-RU"/>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tcPr>
          <w:p w:rsidR="00DA6888" w:rsidRPr="005F3B83" w:rsidRDefault="00DA6888" w:rsidP="00DA6888">
            <w:pPr>
              <w:jc w:val="center"/>
            </w:pPr>
            <w:r w:rsidRPr="005F3B83">
              <w:rPr>
                <w:rFonts w:ascii="Times New Roman" w:hAnsi="Times New Roman" w:cs="Times New Roman"/>
                <w:sz w:val="20"/>
                <w:szCs w:val="20"/>
              </w:rPr>
              <w:t>X</w:t>
            </w:r>
          </w:p>
        </w:tc>
      </w:tr>
      <w:tr w:rsidR="008F297D" w:rsidTr="00CF108C">
        <w:trPr>
          <w:trHeight w:val="315"/>
        </w:trPr>
        <w:tc>
          <w:tcPr>
            <w:tcW w:w="1134" w:type="dxa"/>
            <w:shd w:val="clear" w:color="FFFFFF" w:fill="FFFFFF"/>
            <w:vAlign w:val="center"/>
          </w:tcPr>
          <w:p w:rsidR="008F297D" w:rsidRPr="005F3B83" w:rsidRDefault="008F297D"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1.2.1К.1.</w:t>
            </w:r>
          </w:p>
        </w:tc>
        <w:tc>
          <w:tcPr>
            <w:tcW w:w="5529" w:type="dxa"/>
            <w:shd w:val="clear" w:color="FFFFFF" w:fill="FFFFFF"/>
            <w:vAlign w:val="center"/>
          </w:tcPr>
          <w:p w:rsidR="008F297D" w:rsidRPr="005F3B83" w:rsidRDefault="008F297D"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Контрольная точка 1.1. «Представлены действующие </w:t>
            </w:r>
            <w:r w:rsidRPr="005F3B83">
              <w:rPr>
                <w:rFonts w:ascii="Times New Roman" w:hAnsi="Times New Roman" w:cs="Times New Roman"/>
                <w:sz w:val="20"/>
                <w:szCs w:val="20"/>
              </w:rPr>
              <w:lastRenderedPageBreak/>
              <w:t>нормативные правовые акты, регулируемые тарифы на перевозки по муниципальным маршрутам регулярных перевозок за 2025 год»</w:t>
            </w:r>
          </w:p>
        </w:tc>
        <w:tc>
          <w:tcPr>
            <w:tcW w:w="1417" w:type="dxa"/>
            <w:shd w:val="clear" w:color="FFFFFF" w:fill="FFFFFF"/>
            <w:vAlign w:val="center"/>
          </w:tcPr>
          <w:p w:rsidR="008F297D" w:rsidRPr="005F3B83" w:rsidRDefault="008F297D"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lastRenderedPageBreak/>
              <w:t>31.12.2025</w:t>
            </w:r>
          </w:p>
        </w:tc>
        <w:tc>
          <w:tcPr>
            <w:tcW w:w="5387" w:type="dxa"/>
            <w:shd w:val="clear" w:color="FFFFFF" w:fill="FFFFFF"/>
          </w:tcPr>
          <w:p w:rsidR="008F297D" w:rsidRPr="005F3B83" w:rsidRDefault="008F297D">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w:t>
            </w:r>
            <w:r w:rsidRPr="005F3B83">
              <w:rPr>
                <w:rFonts w:ascii="Times New Roman" w:eastAsia="Times New Roman" w:hAnsi="Times New Roman" w:cs="Times New Roman"/>
                <w:sz w:val="20"/>
                <w:szCs w:val="20"/>
                <w:lang w:eastAsia="ru-RU"/>
              </w:rPr>
              <w:lastRenderedPageBreak/>
              <w:t xml:space="preserve">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8F297D" w:rsidRPr="005F3B83" w:rsidRDefault="008F297D"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lastRenderedPageBreak/>
              <w:t>НПА</w:t>
            </w:r>
          </w:p>
        </w:tc>
      </w:tr>
      <w:tr w:rsidR="008F297D" w:rsidTr="00CF108C">
        <w:trPr>
          <w:trHeight w:val="315"/>
        </w:trPr>
        <w:tc>
          <w:tcPr>
            <w:tcW w:w="1134" w:type="dxa"/>
            <w:shd w:val="clear" w:color="FFFFFF" w:fill="FFFFFF"/>
            <w:vAlign w:val="center"/>
          </w:tcPr>
          <w:p w:rsidR="008F297D" w:rsidRPr="005F3B83" w:rsidRDefault="008F297D"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lastRenderedPageBreak/>
              <w:t>1.2.1</w:t>
            </w:r>
            <w:r w:rsidR="00A76A19" w:rsidRPr="005F3B83">
              <w:rPr>
                <w:rFonts w:ascii="Times New Roman" w:hAnsi="Times New Roman" w:cs="Times New Roman"/>
                <w:sz w:val="20"/>
                <w:szCs w:val="20"/>
              </w:rPr>
              <w:t xml:space="preserve"> К. </w:t>
            </w:r>
            <w:r w:rsidRPr="005F3B83">
              <w:rPr>
                <w:rFonts w:ascii="Times New Roman" w:hAnsi="Times New Roman" w:cs="Times New Roman"/>
                <w:sz w:val="20"/>
                <w:szCs w:val="20"/>
              </w:rPr>
              <w:t>2.</w:t>
            </w:r>
          </w:p>
        </w:tc>
        <w:tc>
          <w:tcPr>
            <w:tcW w:w="5529" w:type="dxa"/>
            <w:shd w:val="clear" w:color="FFFFFF" w:fill="FFFFFF"/>
            <w:vAlign w:val="center"/>
          </w:tcPr>
          <w:p w:rsidR="008F297D" w:rsidRPr="005F3B83" w:rsidRDefault="008F297D"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1.2. «Перечислена субвенция»</w:t>
            </w:r>
          </w:p>
        </w:tc>
        <w:tc>
          <w:tcPr>
            <w:tcW w:w="1417" w:type="dxa"/>
            <w:shd w:val="clear" w:color="FFFFFF" w:fill="FFFFFF"/>
            <w:vAlign w:val="center"/>
          </w:tcPr>
          <w:p w:rsidR="008F297D" w:rsidRPr="005F3B83" w:rsidRDefault="008F297D"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31.12.2025</w:t>
            </w:r>
          </w:p>
        </w:tc>
        <w:tc>
          <w:tcPr>
            <w:tcW w:w="5387" w:type="dxa"/>
            <w:shd w:val="clear" w:color="FFFFFF" w:fill="FFFFFF"/>
          </w:tcPr>
          <w:p w:rsidR="008F297D" w:rsidRPr="005F3B83" w:rsidRDefault="008F297D">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8F297D" w:rsidRPr="005F3B83" w:rsidRDefault="008F297D"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t>отчет</w:t>
            </w:r>
          </w:p>
        </w:tc>
      </w:tr>
      <w:tr w:rsidR="00847F1A" w:rsidTr="00CF108C">
        <w:trPr>
          <w:trHeight w:val="315"/>
        </w:trPr>
        <w:tc>
          <w:tcPr>
            <w:tcW w:w="1134" w:type="dxa"/>
            <w:shd w:val="clear" w:color="FFFFFF" w:fill="FFFFFF"/>
            <w:vAlign w:val="center"/>
          </w:tcPr>
          <w:p w:rsidR="00847F1A" w:rsidRPr="005F3B83" w:rsidRDefault="00847F1A"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1.2.2</w:t>
            </w:r>
          </w:p>
        </w:tc>
        <w:tc>
          <w:tcPr>
            <w:tcW w:w="5529" w:type="dxa"/>
            <w:shd w:val="clear" w:color="FFFFFF" w:fill="FFFFFF"/>
            <w:vAlign w:val="center"/>
          </w:tcPr>
          <w:p w:rsidR="00847F1A" w:rsidRPr="005F3B83" w:rsidRDefault="00847F1A"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Мероприятие (Результат): «Осуществлены полномочия по установлению регулируемых тарифов на перевозки по муниципальным маршрутам регулярных перевозок» в 2026 году</w:t>
            </w:r>
          </w:p>
        </w:tc>
        <w:tc>
          <w:tcPr>
            <w:tcW w:w="1417" w:type="dxa"/>
            <w:shd w:val="clear" w:color="FFFFFF" w:fill="FFFFFF"/>
            <w:vAlign w:val="center"/>
          </w:tcPr>
          <w:p w:rsidR="00847F1A" w:rsidRPr="005F3B83" w:rsidRDefault="0060218F"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X</w:t>
            </w:r>
          </w:p>
        </w:tc>
        <w:tc>
          <w:tcPr>
            <w:tcW w:w="5387" w:type="dxa"/>
            <w:shd w:val="clear" w:color="FFFFFF" w:fill="FFFFFF"/>
          </w:tcPr>
          <w:p w:rsidR="00847F1A" w:rsidRPr="005F3B83" w:rsidRDefault="00847F1A" w:rsidP="00CF108C">
            <w:pPr>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847F1A" w:rsidRPr="005F3B83" w:rsidRDefault="0060218F" w:rsidP="00A76A19">
            <w:pPr>
              <w:spacing w:after="0" w:line="240" w:lineRule="auto"/>
              <w:jc w:val="center"/>
              <w:rPr>
                <w:rFonts w:ascii="Times New Roman" w:eastAsia="Times New Roman" w:hAnsi="Times New Roman" w:cs="Times New Roman"/>
                <w:iCs/>
                <w:sz w:val="20"/>
                <w:szCs w:val="20"/>
                <w:lang w:eastAsia="ru-RU"/>
              </w:rPr>
            </w:pPr>
            <w:r w:rsidRPr="005F3B83">
              <w:rPr>
                <w:rFonts w:ascii="Times New Roman" w:hAnsi="Times New Roman" w:cs="Times New Roman"/>
                <w:sz w:val="20"/>
                <w:szCs w:val="20"/>
              </w:rPr>
              <w:t>X</w:t>
            </w:r>
          </w:p>
        </w:tc>
      </w:tr>
      <w:tr w:rsidR="00847F1A" w:rsidTr="00CF108C">
        <w:trPr>
          <w:trHeight w:val="315"/>
        </w:trPr>
        <w:tc>
          <w:tcPr>
            <w:tcW w:w="1134" w:type="dxa"/>
            <w:shd w:val="clear" w:color="FFFFFF" w:fill="FFFFFF"/>
            <w:vAlign w:val="center"/>
          </w:tcPr>
          <w:p w:rsidR="00847F1A" w:rsidRPr="005F3B83" w:rsidRDefault="00A76A19"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1.2.2. К. 1.</w:t>
            </w:r>
          </w:p>
        </w:tc>
        <w:tc>
          <w:tcPr>
            <w:tcW w:w="5529" w:type="dxa"/>
            <w:shd w:val="clear" w:color="FFFFFF" w:fill="FFFFFF"/>
            <w:vAlign w:val="center"/>
          </w:tcPr>
          <w:p w:rsidR="00847F1A" w:rsidRPr="005F3B83" w:rsidRDefault="00A76A19"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1.1. «Представлены, д</w:t>
            </w:r>
            <w:r w:rsidR="00400122" w:rsidRPr="005F3B83">
              <w:rPr>
                <w:rFonts w:ascii="Times New Roman" w:hAnsi="Times New Roman" w:cs="Times New Roman"/>
                <w:sz w:val="20"/>
                <w:szCs w:val="20"/>
              </w:rPr>
              <w:t>ействующие нормативные правовые</w:t>
            </w:r>
            <w:r w:rsidRPr="005F3B83">
              <w:rPr>
                <w:rFonts w:ascii="Times New Roman" w:hAnsi="Times New Roman" w:cs="Times New Roman"/>
                <w:sz w:val="20"/>
                <w:szCs w:val="20"/>
              </w:rPr>
              <w:t>, регулируемые тарифы на перевозки по муниципальным маршрутам регулярных перевозок, утвержденные в 2026 году»</w:t>
            </w:r>
          </w:p>
        </w:tc>
        <w:tc>
          <w:tcPr>
            <w:tcW w:w="1417" w:type="dxa"/>
            <w:shd w:val="clear" w:color="FFFFFF" w:fill="FFFFFF"/>
            <w:vAlign w:val="center"/>
          </w:tcPr>
          <w:p w:rsidR="00847F1A" w:rsidRPr="005F3B83" w:rsidRDefault="00A76A19"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31.12.2026</w:t>
            </w:r>
          </w:p>
        </w:tc>
        <w:tc>
          <w:tcPr>
            <w:tcW w:w="5387" w:type="dxa"/>
            <w:shd w:val="clear" w:color="FFFFFF" w:fill="FFFFFF"/>
          </w:tcPr>
          <w:p w:rsidR="00847F1A" w:rsidRPr="005F3B83" w:rsidRDefault="00A76A19" w:rsidP="00CF108C">
            <w:pPr>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847F1A" w:rsidRPr="005F3B83" w:rsidRDefault="00A76A19"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t>НПА</w:t>
            </w:r>
          </w:p>
        </w:tc>
      </w:tr>
      <w:tr w:rsidR="00847F1A" w:rsidTr="00CF108C">
        <w:trPr>
          <w:trHeight w:val="315"/>
        </w:trPr>
        <w:tc>
          <w:tcPr>
            <w:tcW w:w="1134" w:type="dxa"/>
            <w:shd w:val="clear" w:color="FFFFFF" w:fill="FFFFFF"/>
            <w:vAlign w:val="center"/>
          </w:tcPr>
          <w:p w:rsidR="00847F1A" w:rsidRPr="005F3B83" w:rsidRDefault="00A76A19"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1.2.2. К. 2.</w:t>
            </w:r>
          </w:p>
        </w:tc>
        <w:tc>
          <w:tcPr>
            <w:tcW w:w="5529" w:type="dxa"/>
            <w:shd w:val="clear" w:color="FFFFFF" w:fill="FFFFFF"/>
            <w:vAlign w:val="center"/>
          </w:tcPr>
          <w:p w:rsidR="00847F1A" w:rsidRPr="005F3B83" w:rsidRDefault="00A76A19"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1.2. « Перечислена субвенция»</w:t>
            </w:r>
          </w:p>
        </w:tc>
        <w:tc>
          <w:tcPr>
            <w:tcW w:w="1417" w:type="dxa"/>
            <w:shd w:val="clear" w:color="FFFFFF" w:fill="FFFFFF"/>
            <w:vAlign w:val="center"/>
          </w:tcPr>
          <w:p w:rsidR="00847F1A" w:rsidRPr="005F3B83" w:rsidRDefault="00A76A19"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31.12.2026</w:t>
            </w:r>
          </w:p>
        </w:tc>
        <w:tc>
          <w:tcPr>
            <w:tcW w:w="5387" w:type="dxa"/>
            <w:shd w:val="clear" w:color="FFFFFF" w:fill="FFFFFF"/>
          </w:tcPr>
          <w:p w:rsidR="00847F1A" w:rsidRPr="005F3B83" w:rsidRDefault="003C4F26" w:rsidP="00CF108C">
            <w:pPr>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847F1A" w:rsidRPr="005F3B83" w:rsidRDefault="00A76A19"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eastAsia="Times New Roman" w:hAnsi="Times New Roman" w:cs="Times New Roman"/>
                <w:iCs/>
                <w:sz w:val="20"/>
                <w:szCs w:val="20"/>
                <w:lang w:eastAsia="ru-RU"/>
              </w:rPr>
              <w:t>отчет</w:t>
            </w:r>
          </w:p>
        </w:tc>
      </w:tr>
      <w:tr w:rsidR="0060218F" w:rsidTr="00823980">
        <w:trPr>
          <w:trHeight w:val="315"/>
        </w:trPr>
        <w:tc>
          <w:tcPr>
            <w:tcW w:w="1134" w:type="dxa"/>
            <w:shd w:val="clear" w:color="FFFFFF" w:fill="FFFFFF"/>
            <w:vAlign w:val="center"/>
          </w:tcPr>
          <w:p w:rsidR="0060218F" w:rsidRPr="005F3B83" w:rsidRDefault="0060218F"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w:t>
            </w:r>
          </w:p>
        </w:tc>
        <w:tc>
          <w:tcPr>
            <w:tcW w:w="5529" w:type="dxa"/>
            <w:shd w:val="clear" w:color="FFFFFF" w:fill="FFFFFF"/>
            <w:vAlign w:val="center"/>
          </w:tcPr>
          <w:p w:rsidR="0060218F" w:rsidRPr="005F3B83" w:rsidRDefault="0060218F"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Мероприятие (Результат): Организовано транспортное обслуживание населения </w:t>
            </w:r>
            <w:proofErr w:type="spellStart"/>
            <w:r w:rsidRPr="005F3B83">
              <w:rPr>
                <w:rFonts w:ascii="Times New Roman" w:hAnsi="Times New Roman" w:cs="Times New Roman"/>
                <w:sz w:val="20"/>
                <w:szCs w:val="20"/>
              </w:rPr>
              <w:t>внутримуниципальными</w:t>
            </w:r>
            <w:proofErr w:type="spellEnd"/>
            <w:r w:rsidRPr="005F3B83">
              <w:rPr>
                <w:rFonts w:ascii="Times New Roman" w:hAnsi="Times New Roman" w:cs="Times New Roman"/>
                <w:sz w:val="20"/>
                <w:szCs w:val="20"/>
              </w:rPr>
              <w:t xml:space="preserve"> автобусными маршрутами»</w:t>
            </w:r>
          </w:p>
        </w:tc>
        <w:tc>
          <w:tcPr>
            <w:tcW w:w="1417" w:type="dxa"/>
            <w:shd w:val="clear" w:color="FFFFFF" w:fill="FFFFFF"/>
          </w:tcPr>
          <w:p w:rsidR="0060218F" w:rsidRPr="005F3B83" w:rsidRDefault="0060218F" w:rsidP="0060218F">
            <w:pPr>
              <w:jc w:val="center"/>
            </w:pPr>
            <w:r w:rsidRPr="005F3B83">
              <w:rPr>
                <w:rFonts w:ascii="Times New Roman" w:hAnsi="Times New Roman" w:cs="Times New Roman"/>
                <w:sz w:val="20"/>
                <w:szCs w:val="20"/>
              </w:rPr>
              <w:t>X</w:t>
            </w:r>
          </w:p>
        </w:tc>
        <w:tc>
          <w:tcPr>
            <w:tcW w:w="5387" w:type="dxa"/>
            <w:shd w:val="clear" w:color="FFFFFF" w:fill="FFFFFF"/>
          </w:tcPr>
          <w:p w:rsidR="0060218F" w:rsidRPr="005F3B83" w:rsidRDefault="0060218F" w:rsidP="00CF108C">
            <w:pPr>
              <w:rPr>
                <w:rFonts w:ascii="Times New Roman" w:hAnsi="Times New Roman" w:cs="Times New Roman"/>
                <w:sz w:val="20"/>
                <w:szCs w:val="20"/>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w:t>
            </w:r>
          </w:p>
        </w:tc>
        <w:tc>
          <w:tcPr>
            <w:tcW w:w="2155" w:type="dxa"/>
            <w:shd w:val="clear" w:color="FFFFFF" w:fill="FFFFFF"/>
          </w:tcPr>
          <w:p w:rsidR="0060218F" w:rsidRPr="005F3B83" w:rsidRDefault="0060218F" w:rsidP="0060218F">
            <w:pPr>
              <w:jc w:val="center"/>
            </w:pPr>
            <w:r w:rsidRPr="005F3B83">
              <w:rPr>
                <w:rFonts w:ascii="Times New Roman" w:hAnsi="Times New Roman" w:cs="Times New Roman"/>
                <w:sz w:val="20"/>
                <w:szCs w:val="20"/>
              </w:rPr>
              <w:t>X</w:t>
            </w:r>
          </w:p>
        </w:tc>
      </w:tr>
      <w:tr w:rsidR="0060218F" w:rsidTr="00823980">
        <w:trPr>
          <w:trHeight w:val="315"/>
        </w:trPr>
        <w:tc>
          <w:tcPr>
            <w:tcW w:w="1134" w:type="dxa"/>
            <w:shd w:val="clear" w:color="FFFFFF" w:fill="FFFFFF"/>
            <w:vAlign w:val="center"/>
          </w:tcPr>
          <w:p w:rsidR="0060218F" w:rsidRPr="005F3B83" w:rsidRDefault="0060218F"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1.3.1</w:t>
            </w:r>
          </w:p>
        </w:tc>
        <w:tc>
          <w:tcPr>
            <w:tcW w:w="5529" w:type="dxa"/>
            <w:shd w:val="clear" w:color="FFFFFF" w:fill="FFFFFF"/>
            <w:vAlign w:val="center"/>
          </w:tcPr>
          <w:p w:rsidR="0060218F" w:rsidRPr="005F3B83" w:rsidRDefault="0060218F"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Мероприятие (Результат): Организовано транспортное обслуживание населения </w:t>
            </w:r>
            <w:proofErr w:type="spellStart"/>
            <w:r w:rsidRPr="005F3B83">
              <w:rPr>
                <w:rFonts w:ascii="Times New Roman" w:hAnsi="Times New Roman" w:cs="Times New Roman"/>
                <w:sz w:val="20"/>
                <w:szCs w:val="20"/>
              </w:rPr>
              <w:t>внутримуниципальным</w:t>
            </w:r>
            <w:r w:rsidR="00B96B90" w:rsidRPr="005F3B83">
              <w:rPr>
                <w:rFonts w:ascii="Times New Roman" w:hAnsi="Times New Roman" w:cs="Times New Roman"/>
                <w:sz w:val="20"/>
                <w:szCs w:val="20"/>
              </w:rPr>
              <w:t>и</w:t>
            </w:r>
            <w:proofErr w:type="spellEnd"/>
            <w:r w:rsidRPr="005F3B83">
              <w:rPr>
                <w:rFonts w:ascii="Times New Roman" w:hAnsi="Times New Roman" w:cs="Times New Roman"/>
                <w:sz w:val="20"/>
                <w:szCs w:val="20"/>
              </w:rPr>
              <w:t xml:space="preserve"> автобусными маршрутами» в 2025 году</w:t>
            </w:r>
          </w:p>
        </w:tc>
        <w:tc>
          <w:tcPr>
            <w:tcW w:w="1417" w:type="dxa"/>
            <w:shd w:val="clear" w:color="FFFFFF" w:fill="FFFFFF"/>
          </w:tcPr>
          <w:p w:rsidR="0060218F" w:rsidRPr="005F3B83" w:rsidRDefault="0060218F" w:rsidP="0060218F">
            <w:pPr>
              <w:jc w:val="center"/>
            </w:pPr>
            <w:r w:rsidRPr="005F3B83">
              <w:rPr>
                <w:rFonts w:ascii="Times New Roman" w:hAnsi="Times New Roman" w:cs="Times New Roman"/>
                <w:sz w:val="20"/>
                <w:szCs w:val="20"/>
              </w:rPr>
              <w:t>X</w:t>
            </w:r>
          </w:p>
        </w:tc>
        <w:tc>
          <w:tcPr>
            <w:tcW w:w="5387" w:type="dxa"/>
            <w:shd w:val="clear" w:color="FFFFFF" w:fill="FFFFFF"/>
          </w:tcPr>
          <w:p w:rsidR="0060218F" w:rsidRPr="005F3B83" w:rsidRDefault="0060218F" w:rsidP="00CF108C">
            <w:pPr>
              <w:rPr>
                <w:rFonts w:ascii="Times New Roman" w:hAnsi="Times New Roman" w:cs="Times New Roman"/>
                <w:sz w:val="20"/>
                <w:szCs w:val="20"/>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w:t>
            </w:r>
          </w:p>
        </w:tc>
        <w:tc>
          <w:tcPr>
            <w:tcW w:w="2155" w:type="dxa"/>
            <w:shd w:val="clear" w:color="FFFFFF" w:fill="FFFFFF"/>
          </w:tcPr>
          <w:p w:rsidR="0060218F" w:rsidRPr="005F3B83" w:rsidRDefault="0060218F" w:rsidP="0060218F">
            <w:pPr>
              <w:jc w:val="center"/>
            </w:pPr>
            <w:r w:rsidRPr="005F3B83">
              <w:rPr>
                <w:rFonts w:ascii="Times New Roman" w:hAnsi="Times New Roman" w:cs="Times New Roman"/>
                <w:sz w:val="20"/>
                <w:szCs w:val="20"/>
              </w:rPr>
              <w:t>X</w:t>
            </w:r>
          </w:p>
        </w:tc>
      </w:tr>
      <w:tr w:rsidR="005E44C0" w:rsidTr="00CF108C">
        <w:trPr>
          <w:trHeight w:val="315"/>
        </w:trPr>
        <w:tc>
          <w:tcPr>
            <w:tcW w:w="1134"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1.3.1</w:t>
            </w:r>
            <w:r w:rsidR="008E17C2" w:rsidRPr="005F3B83">
              <w:rPr>
                <w:rFonts w:ascii="Times New Roman" w:hAnsi="Times New Roman" w:cs="Times New Roman"/>
                <w:sz w:val="20"/>
                <w:szCs w:val="20"/>
              </w:rPr>
              <w:t>.</w:t>
            </w:r>
            <w:r w:rsidRPr="005F3B83">
              <w:rPr>
                <w:rFonts w:ascii="Times New Roman" w:hAnsi="Times New Roman" w:cs="Times New Roman"/>
                <w:sz w:val="20"/>
                <w:szCs w:val="20"/>
              </w:rPr>
              <w:t>К.1.</w:t>
            </w:r>
          </w:p>
        </w:tc>
        <w:tc>
          <w:tcPr>
            <w:tcW w:w="5529" w:type="dxa"/>
            <w:shd w:val="clear" w:color="FFFFFF" w:fill="FFFFFF"/>
            <w:vAlign w:val="center"/>
          </w:tcPr>
          <w:p w:rsidR="005E44C0" w:rsidRPr="005F3B83" w:rsidRDefault="00BF4F6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Контрольная точка </w:t>
            </w:r>
            <w:r w:rsidR="008E17C2" w:rsidRPr="005F3B83">
              <w:rPr>
                <w:rFonts w:ascii="Times New Roman" w:hAnsi="Times New Roman" w:cs="Times New Roman"/>
                <w:sz w:val="20"/>
                <w:szCs w:val="20"/>
              </w:rPr>
              <w:t>1.</w:t>
            </w:r>
            <w:r w:rsidRPr="005F3B83">
              <w:rPr>
                <w:rFonts w:ascii="Times New Roman" w:hAnsi="Times New Roman" w:cs="Times New Roman"/>
                <w:sz w:val="20"/>
                <w:szCs w:val="20"/>
              </w:rPr>
              <w:t>1.</w:t>
            </w:r>
            <w:r w:rsidR="008E17C2" w:rsidRPr="005F3B83">
              <w:rPr>
                <w:rFonts w:ascii="Times New Roman" w:hAnsi="Times New Roman" w:cs="Times New Roman"/>
                <w:sz w:val="20"/>
                <w:szCs w:val="20"/>
              </w:rPr>
              <w:t xml:space="preserve"> «Сведения о государственных контрактах внесены в реестр контрактов, заключенных заказчиком по результатам закупок» </w:t>
            </w:r>
          </w:p>
        </w:tc>
        <w:tc>
          <w:tcPr>
            <w:tcW w:w="1417" w:type="dxa"/>
            <w:shd w:val="clear" w:color="FFFFFF" w:fill="FFFFFF"/>
            <w:vAlign w:val="center"/>
          </w:tcPr>
          <w:p w:rsidR="005E44C0" w:rsidRPr="005F3B83" w:rsidRDefault="008E17C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30.11.2025</w:t>
            </w:r>
          </w:p>
        </w:tc>
        <w:tc>
          <w:tcPr>
            <w:tcW w:w="5387" w:type="dxa"/>
            <w:shd w:val="clear" w:color="FFFFFF" w:fill="FFFFFF"/>
          </w:tcPr>
          <w:p w:rsidR="005E44C0" w:rsidRPr="005F3B83" w:rsidRDefault="002A4708" w:rsidP="00CF108C">
            <w:pPr>
              <w:rPr>
                <w:rFonts w:ascii="Times New Roman" w:hAnsi="Times New Roman" w:cs="Times New Roman"/>
                <w:sz w:val="20"/>
                <w:szCs w:val="20"/>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5E44C0" w:rsidRPr="005F3B83" w:rsidRDefault="008E17C2" w:rsidP="00CF108C">
            <w:pPr>
              <w:spacing w:after="0" w:line="240" w:lineRule="auto"/>
              <w:jc w:val="center"/>
              <w:rPr>
                <w:rFonts w:ascii="Times New Roman" w:eastAsia="Times New Roman" w:hAnsi="Times New Roman" w:cs="Times New Roman"/>
                <w:iCs/>
                <w:sz w:val="20"/>
                <w:szCs w:val="20"/>
                <w:lang w:eastAsia="ru-RU"/>
              </w:rPr>
            </w:pPr>
            <w:r w:rsidRPr="005F3B83">
              <w:rPr>
                <w:rFonts w:ascii="Times New Roman" w:hAnsi="Times New Roman" w:cs="Times New Roman"/>
                <w:sz w:val="20"/>
                <w:szCs w:val="20"/>
              </w:rPr>
              <w:t>Выписка из реестра</w:t>
            </w:r>
            <w:r w:rsidRPr="005F3B83">
              <w:rPr>
                <w:rFonts w:ascii="Times New Roman" w:eastAsia="Times New Roman" w:hAnsi="Times New Roman" w:cs="Times New Roman"/>
                <w:iCs/>
                <w:sz w:val="20"/>
                <w:szCs w:val="20"/>
                <w:lang w:eastAsia="ru-RU"/>
              </w:rPr>
              <w:t xml:space="preserve"> </w:t>
            </w:r>
          </w:p>
        </w:tc>
      </w:tr>
      <w:tr w:rsidR="005E44C0" w:rsidTr="00CF108C">
        <w:trPr>
          <w:trHeight w:val="315"/>
        </w:trPr>
        <w:tc>
          <w:tcPr>
            <w:tcW w:w="1134" w:type="dxa"/>
            <w:shd w:val="clear" w:color="FFFFFF" w:fill="FFFFFF"/>
            <w:vAlign w:val="center"/>
          </w:tcPr>
          <w:p w:rsidR="005E44C0" w:rsidRPr="005F3B83" w:rsidRDefault="00074FC3"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lastRenderedPageBreak/>
              <w:t>1.3</w:t>
            </w:r>
            <w:r w:rsidR="005E44C0" w:rsidRPr="005F3B83">
              <w:rPr>
                <w:rFonts w:ascii="Times New Roman" w:hAnsi="Times New Roman" w:cs="Times New Roman"/>
                <w:sz w:val="20"/>
                <w:szCs w:val="20"/>
              </w:rPr>
              <w:t>.1К.2.</w:t>
            </w:r>
          </w:p>
        </w:tc>
        <w:tc>
          <w:tcPr>
            <w:tcW w:w="5529" w:type="dxa"/>
            <w:shd w:val="clear" w:color="FFFFFF" w:fill="FFFFFF"/>
            <w:vAlign w:val="center"/>
          </w:tcPr>
          <w:p w:rsidR="005E44C0" w:rsidRPr="005F3B83" w:rsidRDefault="00BF4F6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w:t>
            </w:r>
            <w:r w:rsidR="00074FC3" w:rsidRPr="005F3B83">
              <w:rPr>
                <w:rFonts w:ascii="Times New Roman" w:hAnsi="Times New Roman" w:cs="Times New Roman"/>
                <w:sz w:val="20"/>
                <w:szCs w:val="20"/>
              </w:rPr>
              <w:t>.2. «</w:t>
            </w:r>
            <w:r w:rsidR="005E44C0" w:rsidRPr="005F3B83">
              <w:rPr>
                <w:rFonts w:ascii="Times New Roman" w:hAnsi="Times New Roman" w:cs="Times New Roman"/>
                <w:sz w:val="20"/>
                <w:szCs w:val="20"/>
              </w:rPr>
              <w:t>Произведена приемка выполненных работ (оказанных услуг)</w:t>
            </w:r>
            <w:r w:rsidR="00074FC3" w:rsidRPr="005F3B83">
              <w:rPr>
                <w:rFonts w:ascii="Times New Roman" w:hAnsi="Times New Roman" w:cs="Times New Roman"/>
                <w:sz w:val="20"/>
                <w:szCs w:val="20"/>
              </w:rPr>
              <w:t>»</w:t>
            </w:r>
          </w:p>
        </w:tc>
        <w:tc>
          <w:tcPr>
            <w:tcW w:w="1417"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00BF4F62" w:rsidRPr="005F3B83">
              <w:rPr>
                <w:rFonts w:ascii="Times New Roman" w:hAnsi="Times New Roman" w:cs="Times New Roman"/>
                <w:sz w:val="20"/>
                <w:szCs w:val="20"/>
              </w:rPr>
              <w:t>-</w:t>
            </w:r>
            <w:r w:rsidRPr="005F3B83">
              <w:rPr>
                <w:rFonts w:ascii="Times New Roman" w:hAnsi="Times New Roman" w:cs="Times New Roman"/>
                <w:sz w:val="20"/>
                <w:szCs w:val="20"/>
              </w:rPr>
              <w:t xml:space="preserve">но до 22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5E44C0" w:rsidRPr="005F3B83" w:rsidRDefault="00E4742B"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5E44C0" w:rsidRPr="00EA6845" w:rsidRDefault="005E44C0"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Акты приемки выполненных работ (оказанных услуг)</w:t>
            </w:r>
          </w:p>
        </w:tc>
      </w:tr>
      <w:tr w:rsidR="005E44C0" w:rsidTr="00CF108C">
        <w:trPr>
          <w:trHeight w:val="315"/>
        </w:trPr>
        <w:tc>
          <w:tcPr>
            <w:tcW w:w="1134" w:type="dxa"/>
            <w:shd w:val="clear" w:color="FFFFFF" w:fill="FFFFFF"/>
            <w:vAlign w:val="center"/>
          </w:tcPr>
          <w:p w:rsidR="005E44C0" w:rsidRPr="005F3B83" w:rsidRDefault="00911E6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w:t>
            </w:r>
            <w:r w:rsidR="005E44C0" w:rsidRPr="005F3B83">
              <w:rPr>
                <w:rFonts w:ascii="Times New Roman" w:hAnsi="Times New Roman" w:cs="Times New Roman"/>
                <w:sz w:val="20"/>
                <w:szCs w:val="20"/>
              </w:rPr>
              <w:t>.1К.3.</w:t>
            </w:r>
          </w:p>
        </w:tc>
        <w:tc>
          <w:tcPr>
            <w:tcW w:w="5529" w:type="dxa"/>
            <w:shd w:val="clear" w:color="FFFFFF" w:fill="FFFFFF"/>
            <w:vAlign w:val="center"/>
          </w:tcPr>
          <w:p w:rsidR="005E44C0" w:rsidRPr="005F3B83" w:rsidRDefault="00911E6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Контрольная точка </w:t>
            </w:r>
            <w:r w:rsidR="00BF4F62" w:rsidRPr="005F3B83">
              <w:rPr>
                <w:rFonts w:ascii="Times New Roman" w:hAnsi="Times New Roman" w:cs="Times New Roman"/>
                <w:sz w:val="20"/>
                <w:szCs w:val="20"/>
              </w:rPr>
              <w:t>1</w:t>
            </w:r>
            <w:r w:rsidRPr="005F3B83">
              <w:rPr>
                <w:rFonts w:ascii="Times New Roman" w:hAnsi="Times New Roman" w:cs="Times New Roman"/>
                <w:sz w:val="20"/>
                <w:szCs w:val="20"/>
              </w:rPr>
              <w:t>. 3. «</w:t>
            </w:r>
            <w:r w:rsidR="005E44C0" w:rsidRPr="005F3B83">
              <w:rPr>
                <w:rFonts w:ascii="Times New Roman" w:hAnsi="Times New Roman" w:cs="Times New Roman"/>
                <w:sz w:val="20"/>
                <w:szCs w:val="20"/>
              </w:rPr>
              <w:t>Произведена оплата выполненных работ (оказанных услуг) по государственным контрактам</w:t>
            </w:r>
            <w:r w:rsidRPr="005F3B83">
              <w:rPr>
                <w:rFonts w:ascii="Times New Roman" w:hAnsi="Times New Roman" w:cs="Times New Roman"/>
                <w:sz w:val="20"/>
                <w:szCs w:val="20"/>
              </w:rPr>
              <w:t>»</w:t>
            </w:r>
          </w:p>
        </w:tc>
        <w:tc>
          <w:tcPr>
            <w:tcW w:w="1417"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00BF4F62" w:rsidRPr="005F3B83">
              <w:rPr>
                <w:rFonts w:ascii="Times New Roman" w:hAnsi="Times New Roman" w:cs="Times New Roman"/>
                <w:sz w:val="20"/>
                <w:szCs w:val="20"/>
              </w:rPr>
              <w:t>-</w:t>
            </w:r>
            <w:r w:rsidRPr="005F3B83">
              <w:rPr>
                <w:rFonts w:ascii="Times New Roman" w:hAnsi="Times New Roman" w:cs="Times New Roman"/>
                <w:sz w:val="20"/>
                <w:szCs w:val="20"/>
              </w:rPr>
              <w:t xml:space="preserve">но до 30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5E44C0" w:rsidRPr="005F3B83" w:rsidRDefault="00911E62" w:rsidP="00CF108C">
            <w:pPr>
              <w:spacing w:after="0" w:line="240" w:lineRule="auto"/>
              <w:jc w:val="both"/>
              <w:rPr>
                <w:rFonts w:ascii="Times New Roman" w:eastAsia="Times New Roman" w:hAnsi="Times New Roman" w:cs="Times New Roman"/>
                <w:color w:val="000000"/>
                <w:sz w:val="20"/>
                <w:szCs w:val="20"/>
                <w:lang w:eastAsia="ru-RU"/>
              </w:rPr>
            </w:pPr>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5E44C0" w:rsidRPr="00EA6845" w:rsidRDefault="005E44C0"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Платежные поручения</w:t>
            </w:r>
          </w:p>
        </w:tc>
      </w:tr>
      <w:tr w:rsidR="005E44C0" w:rsidTr="00CF108C">
        <w:trPr>
          <w:trHeight w:val="315"/>
        </w:trPr>
        <w:tc>
          <w:tcPr>
            <w:tcW w:w="1134" w:type="dxa"/>
            <w:shd w:val="clear" w:color="FFFFFF" w:fill="FFFFFF"/>
            <w:vAlign w:val="center"/>
          </w:tcPr>
          <w:p w:rsidR="005E44C0" w:rsidRPr="005F3B83" w:rsidRDefault="00025B13"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w:t>
            </w:r>
            <w:r w:rsidR="005E44C0" w:rsidRPr="005F3B83">
              <w:rPr>
                <w:rFonts w:ascii="Times New Roman" w:hAnsi="Times New Roman" w:cs="Times New Roman"/>
                <w:sz w:val="20"/>
                <w:szCs w:val="20"/>
              </w:rPr>
              <w:t>.</w:t>
            </w:r>
            <w:r w:rsidRPr="005F3B83">
              <w:rPr>
                <w:rFonts w:ascii="Times New Roman" w:hAnsi="Times New Roman" w:cs="Times New Roman"/>
                <w:sz w:val="20"/>
                <w:szCs w:val="20"/>
              </w:rPr>
              <w:t>2</w:t>
            </w:r>
          </w:p>
        </w:tc>
        <w:tc>
          <w:tcPr>
            <w:tcW w:w="5529" w:type="dxa"/>
            <w:shd w:val="clear" w:color="FFFFFF" w:fill="FFFFFF"/>
            <w:vAlign w:val="center"/>
          </w:tcPr>
          <w:p w:rsidR="005E44C0" w:rsidRPr="005F3B83" w:rsidRDefault="00B8024C"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Мероприятие (Результат)</w:t>
            </w:r>
            <w:r w:rsidR="00025B13" w:rsidRPr="005F3B83">
              <w:rPr>
                <w:rFonts w:ascii="Times New Roman" w:hAnsi="Times New Roman" w:cs="Times New Roman"/>
                <w:sz w:val="20"/>
                <w:szCs w:val="20"/>
              </w:rPr>
              <w:t>: «</w:t>
            </w:r>
            <w:r w:rsidR="005E44C0" w:rsidRPr="005F3B83">
              <w:rPr>
                <w:rFonts w:ascii="Times New Roman" w:hAnsi="Times New Roman" w:cs="Times New Roman"/>
                <w:sz w:val="20"/>
                <w:szCs w:val="20"/>
              </w:rPr>
              <w:t xml:space="preserve">Организовано транспортное обслуживание населения автобусными </w:t>
            </w:r>
            <w:proofErr w:type="spellStart"/>
            <w:r w:rsidR="00025B13" w:rsidRPr="005F3B83">
              <w:rPr>
                <w:rFonts w:ascii="Times New Roman" w:hAnsi="Times New Roman" w:cs="Times New Roman"/>
                <w:sz w:val="20"/>
                <w:szCs w:val="20"/>
              </w:rPr>
              <w:t>внутримуниципальными</w:t>
            </w:r>
            <w:proofErr w:type="spellEnd"/>
            <w:r w:rsidR="00025B13" w:rsidRPr="005F3B83">
              <w:rPr>
                <w:rFonts w:ascii="Times New Roman" w:hAnsi="Times New Roman" w:cs="Times New Roman"/>
                <w:sz w:val="20"/>
                <w:szCs w:val="20"/>
              </w:rPr>
              <w:t xml:space="preserve"> автобусными маршрутами» </w:t>
            </w:r>
            <w:r w:rsidR="005E44C0" w:rsidRPr="005F3B83">
              <w:rPr>
                <w:rFonts w:ascii="Times New Roman" w:hAnsi="Times New Roman" w:cs="Times New Roman"/>
                <w:sz w:val="20"/>
                <w:szCs w:val="20"/>
              </w:rPr>
              <w:t>в 2026 году</w:t>
            </w:r>
          </w:p>
        </w:tc>
        <w:tc>
          <w:tcPr>
            <w:tcW w:w="1417" w:type="dxa"/>
            <w:shd w:val="clear" w:color="FFFFFF" w:fill="FFFFFF"/>
            <w:vAlign w:val="center"/>
          </w:tcPr>
          <w:p w:rsidR="005E44C0" w:rsidRPr="005F3B83" w:rsidRDefault="005E44C0"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X</w:t>
            </w:r>
          </w:p>
        </w:tc>
        <w:tc>
          <w:tcPr>
            <w:tcW w:w="5387" w:type="dxa"/>
            <w:shd w:val="clear" w:color="FFFFFF" w:fill="FFFFFF"/>
          </w:tcPr>
          <w:p w:rsidR="005E44C0" w:rsidRPr="005F3B83" w:rsidRDefault="005E44C0" w:rsidP="00CF108C">
            <w:pPr>
              <w:spacing w:after="0" w:line="240" w:lineRule="auto"/>
              <w:jc w:val="both"/>
              <w:rPr>
                <w:rFonts w:ascii="Times New Roman" w:eastAsia="Times New Roman" w:hAnsi="Times New Roman" w:cs="Times New Roman"/>
                <w:color w:val="000000"/>
                <w:sz w:val="20"/>
                <w:szCs w:val="20"/>
                <w:lang w:eastAsia="ru-RU"/>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5E44C0" w:rsidRPr="00EA6845" w:rsidRDefault="00663BD7" w:rsidP="00CF108C">
            <w:pPr>
              <w:spacing w:after="0" w:line="240" w:lineRule="auto"/>
              <w:jc w:val="center"/>
              <w:rPr>
                <w:rFonts w:ascii="Times New Roman" w:eastAsia="Times New Roman" w:hAnsi="Times New Roman" w:cs="Times New Roman"/>
                <w:iCs/>
                <w:sz w:val="20"/>
                <w:szCs w:val="20"/>
                <w:lang w:eastAsia="ru-RU"/>
              </w:rPr>
            </w:pPr>
            <w:r w:rsidRPr="00EA6845">
              <w:rPr>
                <w:rFonts w:ascii="Times New Roman" w:hAnsi="Times New Roman" w:cs="Times New Roman"/>
                <w:sz w:val="20"/>
                <w:szCs w:val="20"/>
              </w:rPr>
              <w:t>X</w:t>
            </w:r>
            <w:r w:rsidRPr="00EA6845">
              <w:rPr>
                <w:rFonts w:ascii="Times New Roman" w:eastAsia="Times New Roman" w:hAnsi="Times New Roman" w:cs="Times New Roman"/>
                <w:iCs/>
                <w:sz w:val="20"/>
                <w:szCs w:val="20"/>
                <w:lang w:eastAsia="ru-RU"/>
              </w:rPr>
              <w:t xml:space="preserve"> </w:t>
            </w:r>
            <w:r w:rsidR="005E44C0" w:rsidRPr="00EA6845">
              <w:rPr>
                <w:rFonts w:ascii="Times New Roman" w:eastAsia="Times New Roman" w:hAnsi="Times New Roman" w:cs="Times New Roman"/>
                <w:iCs/>
                <w:sz w:val="20"/>
                <w:szCs w:val="20"/>
                <w:lang w:eastAsia="ru-RU"/>
              </w:rPr>
              <w:t> </w:t>
            </w:r>
          </w:p>
        </w:tc>
      </w:tr>
      <w:tr w:rsidR="00400122" w:rsidTr="00CF108C">
        <w:trPr>
          <w:trHeight w:val="315"/>
        </w:trPr>
        <w:tc>
          <w:tcPr>
            <w:tcW w:w="1134" w:type="dxa"/>
            <w:shd w:val="clear" w:color="FFFFFF" w:fill="FFFFFF"/>
            <w:vAlign w:val="center"/>
          </w:tcPr>
          <w:p w:rsidR="00400122" w:rsidRPr="005F3B83" w:rsidRDefault="0040012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1.3.2.К.1.</w:t>
            </w:r>
          </w:p>
        </w:tc>
        <w:tc>
          <w:tcPr>
            <w:tcW w:w="5529" w:type="dxa"/>
            <w:shd w:val="clear" w:color="FFFFFF" w:fill="FFFFFF"/>
            <w:vAlign w:val="center"/>
          </w:tcPr>
          <w:p w:rsidR="00400122" w:rsidRPr="005F3B83" w:rsidRDefault="0040012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1.1. «Сведения о государственных контрактах внесены в реестр контрактов, заключенных заказчиком по результатам закупок»</w:t>
            </w:r>
          </w:p>
        </w:tc>
        <w:tc>
          <w:tcPr>
            <w:tcW w:w="1417" w:type="dxa"/>
            <w:shd w:val="clear" w:color="FFFFFF" w:fill="FFFFFF"/>
            <w:vAlign w:val="center"/>
          </w:tcPr>
          <w:p w:rsidR="00400122" w:rsidRPr="005F3B83" w:rsidRDefault="0040012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30.11.2026</w:t>
            </w:r>
          </w:p>
        </w:tc>
        <w:tc>
          <w:tcPr>
            <w:tcW w:w="5387" w:type="dxa"/>
            <w:shd w:val="clear" w:color="FFFFFF" w:fill="FFFFFF"/>
          </w:tcPr>
          <w:p w:rsidR="00400122" w:rsidRPr="005F3B83" w:rsidRDefault="00400122">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400122" w:rsidRPr="00EA6845" w:rsidRDefault="00400122"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Выписка из реестра</w:t>
            </w:r>
          </w:p>
        </w:tc>
      </w:tr>
      <w:tr w:rsidR="00400122" w:rsidTr="00CF108C">
        <w:trPr>
          <w:trHeight w:val="315"/>
        </w:trPr>
        <w:tc>
          <w:tcPr>
            <w:tcW w:w="1134" w:type="dxa"/>
            <w:shd w:val="clear" w:color="FFFFFF" w:fill="FFFFFF"/>
            <w:vAlign w:val="center"/>
          </w:tcPr>
          <w:p w:rsidR="00400122" w:rsidRPr="005F3B83" w:rsidRDefault="00BF4F6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1.3.2</w:t>
            </w:r>
            <w:r w:rsidR="00400122" w:rsidRPr="005F3B83">
              <w:rPr>
                <w:rFonts w:ascii="Times New Roman" w:hAnsi="Times New Roman" w:cs="Times New Roman"/>
                <w:sz w:val="20"/>
                <w:szCs w:val="20"/>
              </w:rPr>
              <w:t>.К.2.</w:t>
            </w:r>
          </w:p>
        </w:tc>
        <w:tc>
          <w:tcPr>
            <w:tcW w:w="5529" w:type="dxa"/>
            <w:shd w:val="clear" w:color="FFFFFF" w:fill="FFFFFF"/>
            <w:vAlign w:val="center"/>
          </w:tcPr>
          <w:p w:rsidR="00400122" w:rsidRPr="005F3B83" w:rsidRDefault="00BF4F6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1.2. «</w:t>
            </w:r>
            <w:r w:rsidR="00400122" w:rsidRPr="005F3B83">
              <w:rPr>
                <w:rFonts w:ascii="Times New Roman" w:hAnsi="Times New Roman" w:cs="Times New Roman"/>
                <w:sz w:val="20"/>
                <w:szCs w:val="20"/>
              </w:rPr>
              <w:t>Произведена приемка выполненных работ (оказанных услуг)</w:t>
            </w:r>
            <w:r w:rsidRPr="005F3B83">
              <w:rPr>
                <w:rFonts w:ascii="Times New Roman" w:hAnsi="Times New Roman" w:cs="Times New Roman"/>
                <w:sz w:val="20"/>
                <w:szCs w:val="20"/>
              </w:rPr>
              <w:t>»</w:t>
            </w:r>
          </w:p>
        </w:tc>
        <w:tc>
          <w:tcPr>
            <w:tcW w:w="1417" w:type="dxa"/>
            <w:shd w:val="clear" w:color="FFFFFF" w:fill="FFFFFF"/>
            <w:vAlign w:val="center"/>
          </w:tcPr>
          <w:p w:rsidR="00400122" w:rsidRPr="005F3B83" w:rsidRDefault="00400122" w:rsidP="00CF108C">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00BF4F62" w:rsidRPr="005F3B83">
              <w:rPr>
                <w:rFonts w:ascii="Times New Roman" w:hAnsi="Times New Roman" w:cs="Times New Roman"/>
                <w:sz w:val="20"/>
                <w:szCs w:val="20"/>
              </w:rPr>
              <w:t>-</w:t>
            </w:r>
            <w:r w:rsidRPr="005F3B83">
              <w:rPr>
                <w:rFonts w:ascii="Times New Roman" w:hAnsi="Times New Roman" w:cs="Times New Roman"/>
                <w:sz w:val="20"/>
                <w:szCs w:val="20"/>
              </w:rPr>
              <w:t xml:space="preserve">но до 22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400122" w:rsidRPr="005F3B83" w:rsidRDefault="00400122">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400122" w:rsidRPr="00EA6845" w:rsidRDefault="00400122"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Акты приемки выполненных работ (оказанных услуг)</w:t>
            </w:r>
          </w:p>
        </w:tc>
      </w:tr>
      <w:tr w:rsidR="00400122" w:rsidTr="00CF108C">
        <w:trPr>
          <w:trHeight w:val="315"/>
        </w:trPr>
        <w:tc>
          <w:tcPr>
            <w:tcW w:w="1134" w:type="dxa"/>
            <w:shd w:val="clear" w:color="FFFFFF" w:fill="FFFFFF"/>
            <w:vAlign w:val="center"/>
          </w:tcPr>
          <w:p w:rsidR="00400122" w:rsidRPr="005F3B83" w:rsidRDefault="00BF4F62" w:rsidP="00CF108C">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1.3.2</w:t>
            </w:r>
            <w:r w:rsidR="00400122" w:rsidRPr="005F3B83">
              <w:rPr>
                <w:rFonts w:ascii="Times New Roman" w:hAnsi="Times New Roman" w:cs="Times New Roman"/>
                <w:sz w:val="20"/>
                <w:szCs w:val="20"/>
              </w:rPr>
              <w:t>.К.3.</w:t>
            </w:r>
          </w:p>
        </w:tc>
        <w:tc>
          <w:tcPr>
            <w:tcW w:w="5529" w:type="dxa"/>
            <w:shd w:val="clear" w:color="FFFFFF" w:fill="FFFFFF"/>
            <w:vAlign w:val="center"/>
          </w:tcPr>
          <w:p w:rsidR="00400122" w:rsidRPr="005F3B83" w:rsidRDefault="00BF4F62" w:rsidP="00CF108C">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1.3. «</w:t>
            </w:r>
            <w:r w:rsidR="00400122" w:rsidRPr="005F3B83">
              <w:rPr>
                <w:rFonts w:ascii="Times New Roman" w:hAnsi="Times New Roman" w:cs="Times New Roman"/>
                <w:sz w:val="20"/>
                <w:szCs w:val="20"/>
              </w:rPr>
              <w:t>Произведена оплата выполненных работ (оказанных услуг) по государственным контрактам</w:t>
            </w:r>
            <w:r w:rsidRPr="005F3B83">
              <w:rPr>
                <w:rFonts w:ascii="Times New Roman" w:hAnsi="Times New Roman" w:cs="Times New Roman"/>
                <w:sz w:val="20"/>
                <w:szCs w:val="20"/>
              </w:rPr>
              <w:t>»</w:t>
            </w:r>
          </w:p>
        </w:tc>
        <w:tc>
          <w:tcPr>
            <w:tcW w:w="1417" w:type="dxa"/>
            <w:shd w:val="clear" w:color="FFFFFF" w:fill="FFFFFF"/>
            <w:vAlign w:val="center"/>
          </w:tcPr>
          <w:p w:rsidR="00400122" w:rsidRPr="005F3B83" w:rsidRDefault="00400122" w:rsidP="00CF108C">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00BF4F62" w:rsidRPr="005F3B83">
              <w:rPr>
                <w:rFonts w:ascii="Times New Roman" w:hAnsi="Times New Roman" w:cs="Times New Roman"/>
                <w:sz w:val="20"/>
                <w:szCs w:val="20"/>
              </w:rPr>
              <w:t>-</w:t>
            </w:r>
            <w:r w:rsidRPr="005F3B83">
              <w:rPr>
                <w:rFonts w:ascii="Times New Roman" w:hAnsi="Times New Roman" w:cs="Times New Roman"/>
                <w:sz w:val="20"/>
                <w:szCs w:val="20"/>
              </w:rPr>
              <w:t xml:space="preserve">но до 30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400122" w:rsidRPr="005F3B83" w:rsidRDefault="00400122">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400122" w:rsidRPr="00EA6845" w:rsidRDefault="00400122" w:rsidP="00CF108C">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Платежные поручения</w:t>
            </w:r>
          </w:p>
        </w:tc>
      </w:tr>
      <w:tr w:rsidR="002A4A62" w:rsidTr="00CF108C">
        <w:trPr>
          <w:trHeight w:val="315"/>
        </w:trPr>
        <w:tc>
          <w:tcPr>
            <w:tcW w:w="1134"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t>1.3.</w:t>
            </w:r>
            <w:r>
              <w:rPr>
                <w:rFonts w:ascii="Times New Roman" w:hAnsi="Times New Roman" w:cs="Times New Roman"/>
                <w:sz w:val="20"/>
                <w:szCs w:val="20"/>
              </w:rPr>
              <w:t>3</w:t>
            </w:r>
          </w:p>
        </w:tc>
        <w:tc>
          <w:tcPr>
            <w:tcW w:w="5529" w:type="dxa"/>
            <w:shd w:val="clear" w:color="FFFFFF" w:fill="FFFFFF"/>
            <w:vAlign w:val="center"/>
          </w:tcPr>
          <w:p w:rsidR="002A4A62" w:rsidRPr="005F3B83" w:rsidRDefault="002A4A62" w:rsidP="00A23F88">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 xml:space="preserve">Мероприятие (Результат): «Организовано транспортное обслуживание населения автобусными </w:t>
            </w:r>
            <w:proofErr w:type="spellStart"/>
            <w:r w:rsidRPr="005F3B83">
              <w:rPr>
                <w:rFonts w:ascii="Times New Roman" w:hAnsi="Times New Roman" w:cs="Times New Roman"/>
                <w:sz w:val="20"/>
                <w:szCs w:val="20"/>
              </w:rPr>
              <w:t>внутримуниципальными</w:t>
            </w:r>
            <w:proofErr w:type="spellEnd"/>
            <w:r w:rsidRPr="005F3B83">
              <w:rPr>
                <w:rFonts w:ascii="Times New Roman" w:hAnsi="Times New Roman" w:cs="Times New Roman"/>
                <w:sz w:val="20"/>
                <w:szCs w:val="20"/>
              </w:rPr>
              <w:t xml:space="preserve"> автобусными маршрутами» </w:t>
            </w:r>
            <w:r>
              <w:rPr>
                <w:rFonts w:ascii="Times New Roman" w:hAnsi="Times New Roman" w:cs="Times New Roman"/>
                <w:sz w:val="20"/>
                <w:szCs w:val="20"/>
              </w:rPr>
              <w:t>в 2027</w:t>
            </w:r>
            <w:r w:rsidRPr="005F3B83">
              <w:rPr>
                <w:rFonts w:ascii="Times New Roman" w:hAnsi="Times New Roman" w:cs="Times New Roman"/>
                <w:sz w:val="20"/>
                <w:szCs w:val="20"/>
              </w:rPr>
              <w:t xml:space="preserve"> </w:t>
            </w:r>
            <w:r w:rsidRPr="005F3B83">
              <w:rPr>
                <w:rFonts w:ascii="Times New Roman" w:hAnsi="Times New Roman" w:cs="Times New Roman"/>
                <w:sz w:val="20"/>
                <w:szCs w:val="20"/>
              </w:rPr>
              <w:lastRenderedPageBreak/>
              <w:t>году</w:t>
            </w:r>
          </w:p>
        </w:tc>
        <w:tc>
          <w:tcPr>
            <w:tcW w:w="1417"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sidRPr="005F3B83">
              <w:rPr>
                <w:rFonts w:ascii="Times New Roman" w:hAnsi="Times New Roman" w:cs="Times New Roman"/>
                <w:sz w:val="20"/>
                <w:szCs w:val="20"/>
              </w:rPr>
              <w:lastRenderedPageBreak/>
              <w:t>X</w:t>
            </w:r>
          </w:p>
        </w:tc>
        <w:tc>
          <w:tcPr>
            <w:tcW w:w="5387" w:type="dxa"/>
            <w:shd w:val="clear" w:color="FFFFFF" w:fill="FFFFFF"/>
          </w:tcPr>
          <w:p w:rsidR="002A4A62" w:rsidRPr="005F3B83" w:rsidRDefault="002A4A62" w:rsidP="00A23F88">
            <w:pPr>
              <w:spacing w:after="0" w:line="240" w:lineRule="auto"/>
              <w:jc w:val="both"/>
              <w:rPr>
                <w:rFonts w:ascii="Times New Roman" w:eastAsia="Times New Roman" w:hAnsi="Times New Roman" w:cs="Times New Roman"/>
                <w:color w:val="000000"/>
                <w:sz w:val="20"/>
                <w:szCs w:val="20"/>
                <w:lang w:eastAsia="ru-RU"/>
              </w:rPr>
            </w:pPr>
            <w:r w:rsidRPr="005F3B83">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4A62" w:rsidRPr="00EA6845" w:rsidRDefault="002A4A62" w:rsidP="00A23F88">
            <w:pPr>
              <w:spacing w:after="0" w:line="240" w:lineRule="auto"/>
              <w:jc w:val="center"/>
              <w:rPr>
                <w:rFonts w:ascii="Times New Roman" w:eastAsia="Times New Roman" w:hAnsi="Times New Roman" w:cs="Times New Roman"/>
                <w:iCs/>
                <w:sz w:val="20"/>
                <w:szCs w:val="20"/>
                <w:lang w:eastAsia="ru-RU"/>
              </w:rPr>
            </w:pPr>
            <w:r w:rsidRPr="00EA6845">
              <w:rPr>
                <w:rFonts w:ascii="Times New Roman" w:hAnsi="Times New Roman" w:cs="Times New Roman"/>
                <w:sz w:val="20"/>
                <w:szCs w:val="20"/>
              </w:rPr>
              <w:t>X</w:t>
            </w:r>
            <w:r w:rsidRPr="00EA6845">
              <w:rPr>
                <w:rFonts w:ascii="Times New Roman" w:eastAsia="Times New Roman" w:hAnsi="Times New Roman" w:cs="Times New Roman"/>
                <w:iCs/>
                <w:sz w:val="20"/>
                <w:szCs w:val="20"/>
                <w:lang w:eastAsia="ru-RU"/>
              </w:rPr>
              <w:t xml:space="preserve">  </w:t>
            </w:r>
          </w:p>
        </w:tc>
      </w:tr>
      <w:tr w:rsidR="002A4A62" w:rsidTr="00CF108C">
        <w:trPr>
          <w:trHeight w:val="315"/>
        </w:trPr>
        <w:tc>
          <w:tcPr>
            <w:tcW w:w="1134"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lastRenderedPageBreak/>
              <w:t>1.3.3</w:t>
            </w:r>
            <w:r w:rsidRPr="005F3B83">
              <w:rPr>
                <w:rFonts w:ascii="Times New Roman" w:hAnsi="Times New Roman" w:cs="Times New Roman"/>
                <w:sz w:val="20"/>
                <w:szCs w:val="20"/>
              </w:rPr>
              <w:t>.К.1.</w:t>
            </w:r>
          </w:p>
        </w:tc>
        <w:tc>
          <w:tcPr>
            <w:tcW w:w="5529" w:type="dxa"/>
            <w:shd w:val="clear" w:color="FFFFFF" w:fill="FFFFFF"/>
            <w:vAlign w:val="center"/>
          </w:tcPr>
          <w:p w:rsidR="002A4A62" w:rsidRPr="005F3B83" w:rsidRDefault="002A4A62" w:rsidP="00A23F88">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1.1. «Сведения о государственных контрактах внесены в реестр контрактов, заключенных заказчиком по результатам закупок»</w:t>
            </w:r>
          </w:p>
        </w:tc>
        <w:tc>
          <w:tcPr>
            <w:tcW w:w="1417"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30.11.2027</w:t>
            </w:r>
          </w:p>
        </w:tc>
        <w:tc>
          <w:tcPr>
            <w:tcW w:w="5387" w:type="dxa"/>
            <w:shd w:val="clear" w:color="FFFFFF" w:fill="FFFFFF"/>
          </w:tcPr>
          <w:p w:rsidR="002A4A62" w:rsidRPr="005F3B83" w:rsidRDefault="002A4A62" w:rsidP="00A23F88">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2A4A62" w:rsidRPr="00EA6845" w:rsidRDefault="002A4A62" w:rsidP="00A23F88">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Выписка из реестра</w:t>
            </w:r>
          </w:p>
        </w:tc>
      </w:tr>
      <w:tr w:rsidR="002A4A62" w:rsidTr="00CF108C">
        <w:trPr>
          <w:trHeight w:val="315"/>
        </w:trPr>
        <w:tc>
          <w:tcPr>
            <w:tcW w:w="1134"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1.3.3</w:t>
            </w:r>
            <w:r w:rsidRPr="005F3B83">
              <w:rPr>
                <w:rFonts w:ascii="Times New Roman" w:hAnsi="Times New Roman" w:cs="Times New Roman"/>
                <w:sz w:val="20"/>
                <w:szCs w:val="20"/>
              </w:rPr>
              <w:t>.К.2.</w:t>
            </w:r>
          </w:p>
        </w:tc>
        <w:tc>
          <w:tcPr>
            <w:tcW w:w="5529" w:type="dxa"/>
            <w:shd w:val="clear" w:color="FFFFFF" w:fill="FFFFFF"/>
            <w:vAlign w:val="center"/>
          </w:tcPr>
          <w:p w:rsidR="002A4A62" w:rsidRPr="005F3B83" w:rsidRDefault="002A4A62" w:rsidP="00A23F88">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1.2. «Произведена приемка выполненных работ (оказанных услуг)»</w:t>
            </w:r>
          </w:p>
        </w:tc>
        <w:tc>
          <w:tcPr>
            <w:tcW w:w="1417"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Pr="005F3B83">
              <w:rPr>
                <w:rFonts w:ascii="Times New Roman" w:hAnsi="Times New Roman" w:cs="Times New Roman"/>
                <w:sz w:val="20"/>
                <w:szCs w:val="20"/>
              </w:rPr>
              <w:t xml:space="preserve">-но до 22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2A4A62" w:rsidRPr="005F3B83" w:rsidRDefault="002A4A62" w:rsidP="00A23F88">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2A4A62" w:rsidRPr="00EA6845" w:rsidRDefault="002A4A62" w:rsidP="00A23F88">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Акты приемки выполненных работ (оказанных услуг)</w:t>
            </w:r>
          </w:p>
        </w:tc>
      </w:tr>
      <w:tr w:rsidR="002A4A62" w:rsidTr="00CF108C">
        <w:trPr>
          <w:trHeight w:val="315"/>
        </w:trPr>
        <w:tc>
          <w:tcPr>
            <w:tcW w:w="1134"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1.3.3</w:t>
            </w:r>
            <w:r w:rsidRPr="005F3B83">
              <w:rPr>
                <w:rFonts w:ascii="Times New Roman" w:hAnsi="Times New Roman" w:cs="Times New Roman"/>
                <w:sz w:val="20"/>
                <w:szCs w:val="20"/>
              </w:rPr>
              <w:t>.К.3.</w:t>
            </w:r>
          </w:p>
        </w:tc>
        <w:tc>
          <w:tcPr>
            <w:tcW w:w="5529" w:type="dxa"/>
            <w:shd w:val="clear" w:color="FFFFFF" w:fill="FFFFFF"/>
            <w:vAlign w:val="center"/>
          </w:tcPr>
          <w:p w:rsidR="002A4A62" w:rsidRPr="005F3B83" w:rsidRDefault="002A4A62" w:rsidP="00A23F88">
            <w:pPr>
              <w:spacing w:after="1" w:line="280" w:lineRule="auto"/>
              <w:rPr>
                <w:rFonts w:ascii="Times New Roman" w:hAnsi="Times New Roman" w:cs="Times New Roman"/>
                <w:sz w:val="20"/>
                <w:szCs w:val="20"/>
              </w:rPr>
            </w:pPr>
            <w:r w:rsidRPr="005F3B83">
              <w:rPr>
                <w:rFonts w:ascii="Times New Roman" w:hAnsi="Times New Roman" w:cs="Times New Roman"/>
                <w:sz w:val="20"/>
                <w:szCs w:val="20"/>
              </w:rPr>
              <w:t>Контрольная точка 1.3. «Произведена оплата выполненных работ (оказанных услуг) по государственным контрактам»</w:t>
            </w:r>
          </w:p>
        </w:tc>
        <w:tc>
          <w:tcPr>
            <w:tcW w:w="1417" w:type="dxa"/>
            <w:shd w:val="clear" w:color="FFFFFF" w:fill="FFFFFF"/>
            <w:vAlign w:val="center"/>
          </w:tcPr>
          <w:p w:rsidR="002A4A62" w:rsidRPr="005F3B83" w:rsidRDefault="002A4A62" w:rsidP="00A23F88">
            <w:pPr>
              <w:spacing w:after="1" w:line="280" w:lineRule="auto"/>
              <w:jc w:val="center"/>
              <w:rPr>
                <w:rFonts w:ascii="Times New Roman" w:hAnsi="Times New Roman" w:cs="Times New Roman"/>
                <w:sz w:val="20"/>
                <w:szCs w:val="20"/>
              </w:rPr>
            </w:pPr>
            <w:proofErr w:type="spellStart"/>
            <w:r w:rsidRPr="005F3B83">
              <w:rPr>
                <w:rFonts w:ascii="Times New Roman" w:hAnsi="Times New Roman" w:cs="Times New Roman"/>
                <w:sz w:val="20"/>
                <w:szCs w:val="20"/>
              </w:rPr>
              <w:t>Ежекварталь</w:t>
            </w:r>
            <w:proofErr w:type="spellEnd"/>
            <w:r w:rsidRPr="005F3B83">
              <w:rPr>
                <w:rFonts w:ascii="Times New Roman" w:hAnsi="Times New Roman" w:cs="Times New Roman"/>
                <w:sz w:val="20"/>
                <w:szCs w:val="20"/>
              </w:rPr>
              <w:t xml:space="preserve">-но до 30 числа месяца, следующего за </w:t>
            </w:r>
            <w:proofErr w:type="gramStart"/>
            <w:r w:rsidRPr="005F3B83">
              <w:rPr>
                <w:rFonts w:ascii="Times New Roman" w:hAnsi="Times New Roman" w:cs="Times New Roman"/>
                <w:sz w:val="20"/>
                <w:szCs w:val="20"/>
              </w:rPr>
              <w:t>отчетным</w:t>
            </w:r>
            <w:proofErr w:type="gramEnd"/>
          </w:p>
        </w:tc>
        <w:tc>
          <w:tcPr>
            <w:tcW w:w="5387" w:type="dxa"/>
            <w:shd w:val="clear" w:color="FFFFFF" w:fill="FFFFFF"/>
          </w:tcPr>
          <w:p w:rsidR="002A4A62" w:rsidRPr="005F3B83" w:rsidRDefault="002A4A62" w:rsidP="00A23F88">
            <w:proofErr w:type="spellStart"/>
            <w:r w:rsidRPr="005F3B83">
              <w:rPr>
                <w:rFonts w:ascii="Times New Roman" w:eastAsia="Times New Roman" w:hAnsi="Times New Roman" w:cs="Times New Roman"/>
                <w:color w:val="000000"/>
                <w:sz w:val="20"/>
                <w:szCs w:val="20"/>
                <w:lang w:eastAsia="ru-RU"/>
              </w:rPr>
              <w:t>Салина</w:t>
            </w:r>
            <w:proofErr w:type="spellEnd"/>
            <w:r w:rsidRPr="005F3B83">
              <w:rPr>
                <w:rFonts w:ascii="Times New Roman" w:eastAsia="Times New Roman" w:hAnsi="Times New Roman" w:cs="Times New Roman"/>
                <w:color w:val="000000"/>
                <w:sz w:val="20"/>
                <w:szCs w:val="20"/>
                <w:lang w:eastAsia="ru-RU"/>
              </w:rPr>
              <w:t xml:space="preserve"> Ирина Валентиновна – начальник отдела      </w:t>
            </w:r>
            <w:r w:rsidRPr="005F3B83">
              <w:rPr>
                <w:rFonts w:ascii="Times New Roman" w:eastAsia="Times New Roman" w:hAnsi="Times New Roman" w:cs="Times New Roman"/>
                <w:sz w:val="20"/>
                <w:szCs w:val="20"/>
                <w:lang w:eastAsia="ru-RU"/>
              </w:rPr>
              <w:t xml:space="preserve">отдел жилищно – коммунального хозяйства, транспорта и дорожной инфраструктуры </w:t>
            </w:r>
            <w:r w:rsidRPr="005F3B83">
              <w:rPr>
                <w:rFonts w:ascii="Times New Roman" w:eastAsia="Times New Roman" w:hAnsi="Times New Roman" w:cs="Times New Roman"/>
                <w:color w:val="000000"/>
                <w:sz w:val="20"/>
                <w:szCs w:val="20"/>
                <w:lang w:eastAsia="ru-RU"/>
              </w:rPr>
              <w:t>управления строительства, транспорта и ЖКХ администрации района</w:t>
            </w:r>
          </w:p>
        </w:tc>
        <w:tc>
          <w:tcPr>
            <w:tcW w:w="2155" w:type="dxa"/>
            <w:shd w:val="clear" w:color="FFFFFF" w:fill="FFFFFF"/>
            <w:vAlign w:val="center"/>
          </w:tcPr>
          <w:p w:rsidR="002A4A62" w:rsidRPr="00EA6845" w:rsidRDefault="002A4A62" w:rsidP="00A23F88">
            <w:pPr>
              <w:spacing w:after="1" w:line="280" w:lineRule="auto"/>
              <w:jc w:val="center"/>
              <w:rPr>
                <w:rFonts w:ascii="Times New Roman" w:hAnsi="Times New Roman" w:cs="Times New Roman"/>
                <w:sz w:val="20"/>
                <w:szCs w:val="20"/>
              </w:rPr>
            </w:pPr>
            <w:r w:rsidRPr="00EA6845">
              <w:rPr>
                <w:rFonts w:ascii="Times New Roman" w:hAnsi="Times New Roman" w:cs="Times New Roman"/>
                <w:sz w:val="20"/>
                <w:szCs w:val="20"/>
              </w:rPr>
              <w:t>Платежные поручения</w:t>
            </w:r>
          </w:p>
        </w:tc>
      </w:tr>
    </w:tbl>
    <w:p w:rsidR="00F3746E" w:rsidRDefault="00F3746E" w:rsidP="00F3746E"/>
    <w:p w:rsidR="00F3746E" w:rsidRDefault="00F3746E" w:rsidP="00E339C7">
      <w:pPr>
        <w:rPr>
          <w:rFonts w:ascii="Times New Roman" w:hAnsi="Times New Roman" w:cs="Times New Roman"/>
          <w:bCs/>
        </w:rPr>
        <w:sectPr w:rsidR="00F3746E" w:rsidSect="00712CF6">
          <w:pgSz w:w="16840" w:h="11907" w:orient="landscape"/>
          <w:pgMar w:top="1134" w:right="567" w:bottom="1134" w:left="567" w:header="709" w:footer="709" w:gutter="0"/>
          <w:cols w:space="720"/>
          <w:titlePg/>
          <w:docGrid w:linePitch="360"/>
        </w:sectPr>
      </w:pPr>
    </w:p>
    <w:p w:rsidR="00E339C7" w:rsidRPr="00A704C5" w:rsidRDefault="00E339C7" w:rsidP="00E339C7"/>
    <w:tbl>
      <w:tblPr>
        <w:tblW w:w="15768" w:type="dxa"/>
        <w:tblInd w:w="108" w:type="dxa"/>
        <w:tblLook w:val="04A0" w:firstRow="1" w:lastRow="0" w:firstColumn="1" w:lastColumn="0" w:noHBand="0" w:noVBand="1"/>
      </w:tblPr>
      <w:tblGrid>
        <w:gridCol w:w="5670"/>
        <w:gridCol w:w="10098"/>
      </w:tblGrid>
      <w:tr w:rsidR="005526D4" w:rsidRPr="00A704C5" w:rsidTr="00FB5401">
        <w:trPr>
          <w:trHeight w:val="750"/>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B97BCA" w:rsidRDefault="00B97BCA" w:rsidP="00FB5401">
            <w:pPr>
              <w:spacing w:after="0" w:line="240" w:lineRule="auto"/>
              <w:rPr>
                <w:rFonts w:ascii="Times New Roman" w:eastAsia="Times New Roman" w:hAnsi="Times New Roman" w:cs="Times New Roman"/>
                <w:b/>
                <w:bCs/>
                <w:color w:val="000000"/>
                <w:lang w:eastAsia="ru-RU"/>
              </w:rPr>
            </w:pPr>
          </w:p>
          <w:p w:rsidR="00B97BCA" w:rsidRPr="00A704C5" w:rsidRDefault="00B97BCA" w:rsidP="00FB5401">
            <w:pPr>
              <w:spacing w:after="0" w:line="240" w:lineRule="auto"/>
              <w:rPr>
                <w:rFonts w:ascii="Times New Roman" w:eastAsia="Times New Roman" w:hAnsi="Times New Roman" w:cs="Times New Roman"/>
                <w:b/>
                <w:bCs/>
                <w:color w:val="000000"/>
                <w:lang w:eastAsia="ru-RU"/>
              </w:rPr>
            </w:pPr>
          </w:p>
          <w:p w:rsidR="005526D4" w:rsidRPr="00A704C5" w:rsidRDefault="00C51CDB" w:rsidP="00FB5401">
            <w:pPr>
              <w:spacing w:after="0" w:line="240" w:lineRule="auto"/>
              <w:jc w:val="center"/>
              <w:rPr>
                <w:rFonts w:ascii="Times New Roman" w:eastAsia="Times New Roman" w:hAnsi="Times New Roman" w:cs="Times New Roman"/>
                <w:b/>
                <w:bCs/>
                <w:color w:val="000000"/>
                <w:lang w:eastAsia="ru-RU"/>
              </w:rPr>
            </w:pPr>
            <w:r w:rsidRPr="00A704C5">
              <w:rPr>
                <w:rFonts w:ascii="Times New Roman" w:hAnsi="Times New Roman" w:cs="Times New Roman"/>
                <w:b/>
                <w:lang w:val="en-US"/>
              </w:rPr>
              <w:t>X</w:t>
            </w:r>
            <w:r w:rsidR="005526D4" w:rsidRPr="00A704C5">
              <w:rPr>
                <w:rFonts w:ascii="Times New Roman" w:hAnsi="Times New Roman" w:cs="Times New Roman"/>
                <w:b/>
              </w:rPr>
              <w:t>. </w:t>
            </w:r>
            <w:r w:rsidR="005526D4" w:rsidRPr="00A704C5">
              <w:rPr>
                <w:rFonts w:ascii="Times New Roman" w:eastAsia="Times New Roman" w:hAnsi="Times New Roman" w:cs="Times New Roman"/>
                <w:b/>
                <w:bCs/>
                <w:color w:val="000000"/>
                <w:lang w:eastAsia="ru-RU"/>
              </w:rPr>
              <w:t xml:space="preserve"> Паспорт комплекса процессных мероприятий</w:t>
            </w:r>
          </w:p>
          <w:p w:rsidR="005526D4" w:rsidRPr="00A704C5" w:rsidRDefault="005526D4" w:rsidP="00FB5401">
            <w:pPr>
              <w:spacing w:after="0" w:line="240" w:lineRule="auto"/>
              <w:jc w:val="center"/>
              <w:rPr>
                <w:rFonts w:ascii="Times New Roman" w:eastAsia="Times New Roman" w:hAnsi="Times New Roman" w:cs="Times New Roman"/>
                <w:b/>
                <w:bCs/>
                <w:color w:val="000000"/>
                <w:lang w:eastAsia="ru-RU"/>
              </w:rPr>
            </w:pPr>
            <w:r w:rsidRPr="00A704C5">
              <w:rPr>
                <w:rFonts w:ascii="Times New Roman" w:eastAsia="Times New Roman" w:hAnsi="Times New Roman" w:cs="Times New Roman"/>
                <w:b/>
                <w:bCs/>
                <w:color w:val="000000"/>
                <w:lang w:eastAsia="ru-RU"/>
              </w:rPr>
              <w:t>«Обеспечение сохранности существующей сети автомобильных дорог и безопасности дорожного движения»</w:t>
            </w:r>
          </w:p>
          <w:p w:rsidR="005526D4" w:rsidRPr="00A704C5" w:rsidRDefault="005526D4" w:rsidP="00FB5401">
            <w:pPr>
              <w:spacing w:after="0" w:line="240" w:lineRule="auto"/>
              <w:jc w:val="center"/>
              <w:rPr>
                <w:rFonts w:ascii="Times New Roman" w:eastAsia="Times New Roman" w:hAnsi="Times New Roman" w:cs="Times New Roman"/>
                <w:b/>
                <w:bCs/>
                <w:color w:val="000000"/>
                <w:lang w:eastAsia="ru-RU"/>
              </w:rPr>
            </w:pPr>
            <w:r w:rsidRPr="00A704C5">
              <w:rPr>
                <w:rFonts w:ascii="Times New Roman" w:eastAsia="Times New Roman" w:hAnsi="Times New Roman" w:cs="Times New Roman"/>
                <w:b/>
                <w:bCs/>
                <w:color w:val="000000"/>
                <w:lang w:eastAsia="ru-RU"/>
              </w:rPr>
              <w:t>(далее – комплекс процессных мероприятий 3)</w:t>
            </w:r>
          </w:p>
          <w:p w:rsidR="005526D4" w:rsidRPr="00A704C5" w:rsidRDefault="005526D4" w:rsidP="00FB5401">
            <w:pPr>
              <w:spacing w:after="0" w:line="240" w:lineRule="auto"/>
              <w:jc w:val="center"/>
              <w:rPr>
                <w:rFonts w:ascii="Times New Roman" w:eastAsia="Times New Roman" w:hAnsi="Times New Roman" w:cs="Times New Roman"/>
                <w:b/>
                <w:bCs/>
                <w:color w:val="000000"/>
                <w:lang w:eastAsia="ru-RU"/>
              </w:rPr>
            </w:pPr>
          </w:p>
        </w:tc>
      </w:tr>
      <w:tr w:rsidR="005526D4" w:rsidRPr="00A704C5" w:rsidTr="00FB5401">
        <w:trPr>
          <w:trHeight w:val="315"/>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5526D4" w:rsidRPr="00A704C5" w:rsidRDefault="005526D4" w:rsidP="00FB5401">
            <w:pPr>
              <w:spacing w:after="0" w:line="240" w:lineRule="auto"/>
              <w:jc w:val="center"/>
              <w:rPr>
                <w:rFonts w:ascii="Times New Roman" w:eastAsia="Times New Roman" w:hAnsi="Times New Roman" w:cs="Times New Roman"/>
                <w:b/>
                <w:bCs/>
                <w:color w:val="000000"/>
                <w:lang w:eastAsia="ru-RU"/>
              </w:rPr>
            </w:pPr>
            <w:r w:rsidRPr="00A704C5">
              <w:rPr>
                <w:rFonts w:ascii="Times New Roman" w:eastAsia="Times New Roman" w:hAnsi="Times New Roman" w:cs="Times New Roman"/>
                <w:b/>
                <w:bCs/>
                <w:color w:val="000000"/>
                <w:lang w:eastAsia="ru-RU"/>
              </w:rPr>
              <w:t>1. Общие положения</w:t>
            </w:r>
          </w:p>
          <w:p w:rsidR="005526D4" w:rsidRPr="00A704C5" w:rsidRDefault="005526D4" w:rsidP="00FB5401">
            <w:pPr>
              <w:spacing w:after="0" w:line="240" w:lineRule="auto"/>
              <w:jc w:val="center"/>
              <w:rPr>
                <w:rFonts w:ascii="Times New Roman" w:eastAsia="Times New Roman" w:hAnsi="Times New Roman" w:cs="Times New Roman"/>
                <w:b/>
                <w:bCs/>
                <w:color w:val="000000"/>
                <w:lang w:eastAsia="ru-RU"/>
              </w:rPr>
            </w:pPr>
          </w:p>
        </w:tc>
      </w:tr>
      <w:tr w:rsidR="007703A5" w:rsidRPr="001B5039" w:rsidTr="00FB5401">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7703A5" w:rsidRPr="00C567C2" w:rsidRDefault="007703A5" w:rsidP="00FB5401">
            <w:pPr>
              <w:spacing w:after="0" w:line="240" w:lineRule="auto"/>
              <w:jc w:val="both"/>
              <w:rPr>
                <w:rFonts w:ascii="Times New Roman" w:eastAsia="Times New Roman" w:hAnsi="Times New Roman" w:cs="Times New Roman"/>
                <w:color w:val="000000"/>
                <w:sz w:val="20"/>
                <w:szCs w:val="20"/>
                <w:lang w:eastAsia="ru-RU"/>
              </w:rPr>
            </w:pPr>
            <w:r w:rsidRPr="00C567C2">
              <w:rPr>
                <w:rFonts w:ascii="Times New Roman" w:eastAsia="Times New Roman" w:hAnsi="Times New Roman" w:cs="Times New Roman"/>
                <w:color w:val="000000"/>
                <w:sz w:val="20"/>
                <w:szCs w:val="20"/>
                <w:lang w:eastAsia="ru-RU"/>
              </w:rPr>
              <w:t>Структурное подразделение администрации Красненского района</w:t>
            </w:r>
          </w:p>
        </w:tc>
        <w:tc>
          <w:tcPr>
            <w:tcW w:w="10098" w:type="dxa"/>
            <w:tcBorders>
              <w:top w:val="single" w:sz="4" w:space="0" w:color="auto"/>
              <w:left w:val="none" w:sz="4" w:space="0" w:color="000000"/>
              <w:bottom w:val="single" w:sz="4" w:space="0" w:color="auto"/>
              <w:right w:val="single" w:sz="4" w:space="0" w:color="auto"/>
            </w:tcBorders>
            <w:shd w:val="clear" w:color="FFFFFF" w:fill="FFFFFF"/>
          </w:tcPr>
          <w:p w:rsidR="007703A5" w:rsidRPr="00C567C2" w:rsidRDefault="007703A5" w:rsidP="00823980">
            <w:pPr>
              <w:spacing w:after="0" w:line="240" w:lineRule="auto"/>
              <w:jc w:val="both"/>
              <w:rPr>
                <w:rFonts w:ascii="Times New Roman" w:eastAsia="Times New Roman" w:hAnsi="Times New Roman" w:cs="Times New Roman"/>
                <w:color w:val="000000"/>
                <w:lang w:eastAsia="ru-RU"/>
              </w:rPr>
            </w:pPr>
            <w:r w:rsidRPr="00C567C2">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p w:rsidR="007703A5" w:rsidRPr="00C567C2" w:rsidRDefault="007703A5" w:rsidP="00823980">
            <w:pPr>
              <w:spacing w:after="0" w:line="240" w:lineRule="auto"/>
              <w:jc w:val="both"/>
              <w:rPr>
                <w:rFonts w:ascii="Times New Roman" w:eastAsia="Times New Roman" w:hAnsi="Times New Roman" w:cs="Times New Roman"/>
                <w:color w:val="000000"/>
                <w:lang w:eastAsia="ru-RU"/>
              </w:rPr>
            </w:pPr>
            <w:r w:rsidRPr="00C567C2">
              <w:rPr>
                <w:rFonts w:ascii="Times New Roman" w:eastAsia="Times New Roman" w:hAnsi="Times New Roman" w:cs="Times New Roman"/>
                <w:color w:val="00000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r>
      <w:tr w:rsidR="007703A5" w:rsidRPr="001B5039" w:rsidTr="00FB5401">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7703A5" w:rsidRPr="00C567C2" w:rsidRDefault="007703A5" w:rsidP="00FB5401">
            <w:pPr>
              <w:spacing w:after="0" w:line="240" w:lineRule="auto"/>
              <w:jc w:val="both"/>
              <w:rPr>
                <w:rFonts w:ascii="Times New Roman" w:eastAsia="Times New Roman" w:hAnsi="Times New Roman" w:cs="Times New Roman"/>
                <w:color w:val="000000"/>
                <w:sz w:val="20"/>
                <w:szCs w:val="20"/>
                <w:lang w:eastAsia="ru-RU"/>
              </w:rPr>
            </w:pPr>
            <w:r w:rsidRPr="00C567C2">
              <w:rPr>
                <w:rFonts w:ascii="Times New Roman" w:eastAsia="Times New Roman" w:hAnsi="Times New Roman" w:cs="Times New Roman"/>
                <w:color w:val="000000"/>
                <w:sz w:val="20"/>
                <w:szCs w:val="20"/>
                <w:lang w:eastAsia="ru-RU"/>
              </w:rPr>
              <w:t>Связь с муниципальной программой</w:t>
            </w:r>
          </w:p>
        </w:tc>
        <w:tc>
          <w:tcPr>
            <w:tcW w:w="10098" w:type="dxa"/>
            <w:tcBorders>
              <w:top w:val="none" w:sz="4" w:space="0" w:color="000000"/>
              <w:left w:val="none" w:sz="4" w:space="0" w:color="000000"/>
              <w:bottom w:val="single" w:sz="4" w:space="0" w:color="auto"/>
              <w:right w:val="single" w:sz="4" w:space="0" w:color="auto"/>
            </w:tcBorders>
            <w:shd w:val="clear" w:color="FFFFFF" w:fill="FFFFFF"/>
          </w:tcPr>
          <w:p w:rsidR="007703A5" w:rsidRPr="00C567C2" w:rsidRDefault="007703A5" w:rsidP="00823980">
            <w:pPr>
              <w:autoSpaceDE w:val="0"/>
              <w:autoSpaceDN w:val="0"/>
              <w:adjustRightInd w:val="0"/>
              <w:spacing w:after="0" w:line="240" w:lineRule="auto"/>
              <w:rPr>
                <w:rFonts w:ascii="Times New Roman" w:hAnsi="Times New Roman" w:cs="Times New Roman"/>
                <w:bCs/>
              </w:rPr>
            </w:pPr>
            <w:r w:rsidRPr="00C567C2">
              <w:rPr>
                <w:rFonts w:ascii="Times New Roman" w:hAnsi="Times New Roman" w:cs="Times New Roman"/>
                <w:bCs/>
              </w:rPr>
              <w:t>Муниципальная программа «Улучшение качества жизни населения Красненского района»</w:t>
            </w:r>
          </w:p>
        </w:tc>
      </w:tr>
    </w:tbl>
    <w:p w:rsidR="005526D4" w:rsidRPr="001B5039" w:rsidRDefault="005526D4" w:rsidP="005526D4">
      <w:pPr>
        <w:spacing w:after="0" w:line="240" w:lineRule="auto"/>
        <w:rPr>
          <w:rFonts w:ascii="Times New Roman" w:hAnsi="Times New Roman" w:cs="Times New Roman"/>
          <w:bCs/>
          <w:sz w:val="20"/>
          <w:szCs w:val="20"/>
        </w:rPr>
      </w:pPr>
    </w:p>
    <w:p w:rsidR="005526D4" w:rsidRPr="001B5039" w:rsidRDefault="005526D4" w:rsidP="005526D4">
      <w:pPr>
        <w:spacing w:after="0" w:line="240" w:lineRule="auto"/>
        <w:jc w:val="center"/>
        <w:rPr>
          <w:rFonts w:ascii="Times New Roman" w:hAnsi="Times New Roman" w:cs="Times New Roman"/>
          <w:b/>
          <w:bCs/>
          <w:sz w:val="20"/>
          <w:szCs w:val="20"/>
        </w:rPr>
      </w:pPr>
      <w:r w:rsidRPr="001B5039">
        <w:rPr>
          <w:rFonts w:ascii="Times New Roman" w:hAnsi="Times New Roman" w:cs="Times New Roman"/>
          <w:b/>
          <w:bCs/>
          <w:sz w:val="20"/>
          <w:szCs w:val="20"/>
        </w:rPr>
        <w:t>2. </w:t>
      </w:r>
      <w:r w:rsidRPr="001B5039">
        <w:rPr>
          <w:rFonts w:ascii="Times New Roman" w:eastAsia="Times New Roman" w:hAnsi="Times New Roman" w:cs="Times New Roman"/>
          <w:b/>
          <w:bCs/>
          <w:color w:val="000000"/>
          <w:sz w:val="20"/>
          <w:szCs w:val="20"/>
          <w:lang w:eastAsia="ru-RU"/>
        </w:rPr>
        <w:t>Показатели ко</w:t>
      </w:r>
      <w:r w:rsidR="00814B4A" w:rsidRPr="001B5039">
        <w:rPr>
          <w:rFonts w:ascii="Times New Roman" w:eastAsia="Times New Roman" w:hAnsi="Times New Roman" w:cs="Times New Roman"/>
          <w:b/>
          <w:bCs/>
          <w:color w:val="000000"/>
          <w:sz w:val="20"/>
          <w:szCs w:val="20"/>
          <w:lang w:eastAsia="ru-RU"/>
        </w:rPr>
        <w:t>мплекса процессных мероприятий 3</w:t>
      </w:r>
    </w:p>
    <w:p w:rsidR="005526D4" w:rsidRDefault="005526D4" w:rsidP="005526D4">
      <w:pPr>
        <w:spacing w:after="0" w:line="240" w:lineRule="auto"/>
        <w:rPr>
          <w:rFonts w:ascii="Times New Roman" w:hAnsi="Times New Roman" w:cs="Times New Roman"/>
          <w:b/>
          <w:b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89"/>
        <w:gridCol w:w="1276"/>
        <w:gridCol w:w="992"/>
        <w:gridCol w:w="1134"/>
        <w:gridCol w:w="850"/>
        <w:gridCol w:w="709"/>
        <w:gridCol w:w="851"/>
        <w:gridCol w:w="850"/>
        <w:gridCol w:w="851"/>
        <w:gridCol w:w="850"/>
        <w:gridCol w:w="851"/>
        <w:gridCol w:w="850"/>
        <w:gridCol w:w="3119"/>
      </w:tblGrid>
      <w:tr w:rsidR="00D17CCC" w:rsidTr="00DE7343">
        <w:trPr>
          <w:trHeight w:val="390"/>
        </w:trPr>
        <w:tc>
          <w:tcPr>
            <w:tcW w:w="563" w:type="dxa"/>
            <w:vMerge w:val="restart"/>
            <w:shd w:val="clear" w:color="FFFFFF" w:fill="FFFFFF"/>
            <w:vAlign w:val="center"/>
          </w:tcPr>
          <w:p w:rsidR="00D17CCC" w:rsidRDefault="00D17CCC" w:rsidP="00FB5401">
            <w:pPr>
              <w:spacing w:after="0" w:line="240" w:lineRule="auto"/>
              <w:ind w:left="-113" w:right="-104"/>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br/>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1989" w:type="dxa"/>
            <w:vMerge w:val="restart"/>
            <w:shd w:val="clear" w:color="FFFFFF" w:fill="FFFFFF"/>
            <w:vAlign w:val="center"/>
          </w:tcPr>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Наименование </w:t>
            </w:r>
            <w:r>
              <w:rPr>
                <w:rFonts w:ascii="Times New Roman" w:eastAsia="Times New Roman" w:hAnsi="Times New Roman" w:cs="Times New Roman"/>
                <w:b/>
                <w:bCs/>
                <w:sz w:val="18"/>
                <w:szCs w:val="18"/>
                <w:lang w:eastAsia="ru-RU"/>
              </w:rPr>
              <w:br/>
              <w:t>показателя /</w:t>
            </w:r>
          </w:p>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задачи</w:t>
            </w:r>
          </w:p>
        </w:tc>
        <w:tc>
          <w:tcPr>
            <w:tcW w:w="1276" w:type="dxa"/>
            <w:vMerge w:val="restart"/>
            <w:shd w:val="clear" w:color="FFFFFF" w:fill="FFFFFF"/>
            <w:vAlign w:val="center"/>
          </w:tcPr>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Признак возрастания / убывания</w:t>
            </w:r>
          </w:p>
        </w:tc>
        <w:tc>
          <w:tcPr>
            <w:tcW w:w="992" w:type="dxa"/>
            <w:vMerge w:val="restart"/>
            <w:shd w:val="clear" w:color="FFFFFF" w:fill="FFFFFF"/>
            <w:vAlign w:val="center"/>
          </w:tcPr>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559" w:type="dxa"/>
            <w:gridSpan w:val="2"/>
            <w:shd w:val="clear" w:color="FFFFFF" w:fill="FFFFFF"/>
            <w:vAlign w:val="center"/>
          </w:tcPr>
          <w:p w:rsidR="00D17CCC" w:rsidRDefault="008534A1" w:rsidP="00FB5401">
            <w:pPr>
              <w:spacing w:after="0" w:line="240" w:lineRule="auto"/>
              <w:ind w:left="-105" w:right="-114"/>
              <w:jc w:val="center"/>
              <w:rPr>
                <w:rFonts w:ascii="Times New Roman" w:eastAsia="Times New Roman" w:hAnsi="Times New Roman" w:cs="Times New Roman"/>
                <w:b/>
                <w:bCs/>
                <w:color w:val="000000"/>
                <w:sz w:val="18"/>
                <w:szCs w:val="18"/>
                <w:lang w:eastAsia="ru-RU"/>
              </w:rPr>
            </w:pPr>
            <w:hyperlink r:id="rId31"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D17CCC">
                <w:rPr>
                  <w:rFonts w:ascii="Times New Roman" w:eastAsia="Times New Roman" w:hAnsi="Times New Roman" w:cs="Times New Roman"/>
                  <w:b/>
                  <w:bCs/>
                  <w:color w:val="000000"/>
                  <w:sz w:val="18"/>
                  <w:szCs w:val="18"/>
                  <w:lang w:eastAsia="ru-RU"/>
                </w:rPr>
                <w:t>Базовое значение</w:t>
              </w:r>
            </w:hyperlink>
          </w:p>
        </w:tc>
        <w:tc>
          <w:tcPr>
            <w:tcW w:w="5103" w:type="dxa"/>
            <w:gridSpan w:val="6"/>
            <w:shd w:val="clear" w:color="FFFFFF" w:fill="FFFFFF"/>
            <w:vAlign w:val="center"/>
          </w:tcPr>
          <w:p w:rsidR="00D17CCC" w:rsidRDefault="001043A0" w:rsidP="00FB5401">
            <w:pPr>
              <w:spacing w:after="0" w:line="240" w:lineRule="auto"/>
              <w:ind w:left="-105" w:right="-114"/>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3119" w:type="dxa"/>
            <w:vMerge w:val="restart"/>
            <w:shd w:val="clear" w:color="FFFFFF" w:fill="FFFFFF"/>
            <w:vAlign w:val="center"/>
          </w:tcPr>
          <w:p w:rsidR="00D17CCC" w:rsidRDefault="00D17CCC" w:rsidP="00FB5401">
            <w:pPr>
              <w:spacing w:after="0" w:line="240" w:lineRule="auto"/>
              <w:ind w:left="-105" w:right="-114"/>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Ответственный</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за достижение показателя</w:t>
            </w:r>
          </w:p>
        </w:tc>
      </w:tr>
      <w:tr w:rsidR="00D17CCC" w:rsidTr="00DE7343">
        <w:trPr>
          <w:trHeight w:val="356"/>
        </w:trPr>
        <w:tc>
          <w:tcPr>
            <w:tcW w:w="563" w:type="dxa"/>
            <w:vMerge/>
            <w:vAlign w:val="center"/>
          </w:tcPr>
          <w:p w:rsidR="00D17CCC" w:rsidRDefault="00D17CCC" w:rsidP="00FB5401">
            <w:pPr>
              <w:spacing w:after="0" w:line="240" w:lineRule="auto"/>
              <w:rPr>
                <w:rFonts w:ascii="Times New Roman" w:eastAsia="Times New Roman" w:hAnsi="Times New Roman" w:cs="Times New Roman"/>
                <w:bCs/>
                <w:color w:val="000000"/>
                <w:sz w:val="18"/>
                <w:szCs w:val="18"/>
                <w:lang w:eastAsia="ru-RU"/>
              </w:rPr>
            </w:pPr>
          </w:p>
        </w:tc>
        <w:tc>
          <w:tcPr>
            <w:tcW w:w="1989" w:type="dxa"/>
            <w:vMerge/>
            <w:vAlign w:val="center"/>
          </w:tcPr>
          <w:p w:rsidR="00D17CCC" w:rsidRDefault="00D17CCC" w:rsidP="00FB5401">
            <w:pPr>
              <w:spacing w:after="0" w:line="240" w:lineRule="auto"/>
              <w:rPr>
                <w:rFonts w:ascii="Times New Roman" w:eastAsia="Times New Roman" w:hAnsi="Times New Roman" w:cs="Times New Roman"/>
                <w:bCs/>
                <w:sz w:val="18"/>
                <w:szCs w:val="18"/>
                <w:lang w:eastAsia="ru-RU"/>
              </w:rPr>
            </w:pPr>
          </w:p>
        </w:tc>
        <w:tc>
          <w:tcPr>
            <w:tcW w:w="1276" w:type="dxa"/>
            <w:vMerge/>
            <w:vAlign w:val="center"/>
          </w:tcPr>
          <w:p w:rsidR="00D17CCC" w:rsidRDefault="00D17CCC" w:rsidP="00FB5401">
            <w:pPr>
              <w:spacing w:after="0" w:line="240" w:lineRule="auto"/>
              <w:rPr>
                <w:rFonts w:ascii="Times New Roman" w:eastAsia="Times New Roman" w:hAnsi="Times New Roman" w:cs="Times New Roman"/>
                <w:bCs/>
                <w:sz w:val="18"/>
                <w:szCs w:val="18"/>
                <w:lang w:eastAsia="ru-RU"/>
              </w:rPr>
            </w:pPr>
          </w:p>
        </w:tc>
        <w:tc>
          <w:tcPr>
            <w:tcW w:w="992" w:type="dxa"/>
            <w:vMerge/>
            <w:vAlign w:val="center"/>
          </w:tcPr>
          <w:p w:rsidR="00D17CCC" w:rsidRDefault="00D17CCC" w:rsidP="00FB5401">
            <w:pPr>
              <w:spacing w:after="0" w:line="240" w:lineRule="auto"/>
              <w:rPr>
                <w:rFonts w:ascii="Times New Roman" w:eastAsia="Times New Roman" w:hAnsi="Times New Roman" w:cs="Times New Roman"/>
                <w:bCs/>
                <w:sz w:val="18"/>
                <w:szCs w:val="18"/>
                <w:lang w:eastAsia="ru-RU"/>
              </w:rPr>
            </w:pPr>
          </w:p>
        </w:tc>
        <w:tc>
          <w:tcPr>
            <w:tcW w:w="1134" w:type="dxa"/>
            <w:vMerge/>
            <w:vAlign w:val="center"/>
          </w:tcPr>
          <w:p w:rsidR="00D17CCC" w:rsidRDefault="00D17CCC" w:rsidP="00FB5401">
            <w:pPr>
              <w:spacing w:after="0" w:line="240" w:lineRule="auto"/>
              <w:rPr>
                <w:rFonts w:ascii="Times New Roman" w:eastAsia="Times New Roman" w:hAnsi="Times New Roman" w:cs="Times New Roman"/>
                <w:bCs/>
                <w:sz w:val="18"/>
                <w:szCs w:val="18"/>
                <w:lang w:eastAsia="ru-RU"/>
              </w:rPr>
            </w:pP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709"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3119" w:type="dxa"/>
            <w:vMerge/>
            <w:vAlign w:val="center"/>
          </w:tcPr>
          <w:p w:rsidR="00D17CCC" w:rsidRDefault="00D17CCC" w:rsidP="00FB5401">
            <w:pPr>
              <w:spacing w:after="0" w:line="240" w:lineRule="auto"/>
              <w:rPr>
                <w:rFonts w:ascii="Times New Roman" w:eastAsia="Times New Roman" w:hAnsi="Times New Roman" w:cs="Times New Roman"/>
                <w:bCs/>
                <w:sz w:val="18"/>
                <w:szCs w:val="18"/>
                <w:lang w:eastAsia="ru-RU"/>
              </w:rPr>
            </w:pPr>
          </w:p>
        </w:tc>
      </w:tr>
      <w:tr w:rsidR="00D17CCC" w:rsidTr="00DE7343">
        <w:trPr>
          <w:trHeight w:val="290"/>
        </w:trPr>
        <w:tc>
          <w:tcPr>
            <w:tcW w:w="563"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1989"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276"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992"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1134"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9"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51"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850" w:type="dxa"/>
            <w:shd w:val="clear" w:color="FFFFFF" w:fill="FFFFFF"/>
            <w:vAlign w:val="center"/>
          </w:tcPr>
          <w:p w:rsidR="00D17CCC" w:rsidRDefault="00D17CCC" w:rsidP="00FB5401">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3119" w:type="dxa"/>
            <w:shd w:val="clear" w:color="FFFFFF" w:fill="FFFFFF"/>
            <w:vAlign w:val="center"/>
          </w:tcPr>
          <w:p w:rsidR="00D17CCC" w:rsidRDefault="00D17CCC"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r>
      <w:tr w:rsidR="00D17CCC" w:rsidTr="00DE7343">
        <w:trPr>
          <w:trHeight w:val="375"/>
        </w:trPr>
        <w:tc>
          <w:tcPr>
            <w:tcW w:w="563" w:type="dxa"/>
            <w:shd w:val="clear" w:color="FFFFFF" w:fill="FFFFFF"/>
            <w:vAlign w:val="center"/>
          </w:tcPr>
          <w:p w:rsidR="00D17CCC" w:rsidRPr="00EC0951" w:rsidRDefault="00D17CCC" w:rsidP="00FB5401">
            <w:pPr>
              <w:spacing w:after="0" w:line="240" w:lineRule="auto"/>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1.</w:t>
            </w:r>
          </w:p>
        </w:tc>
        <w:tc>
          <w:tcPr>
            <w:tcW w:w="15172" w:type="dxa"/>
            <w:gridSpan w:val="13"/>
            <w:shd w:val="clear" w:color="FFFFFF" w:fill="FFFFFF"/>
            <w:vAlign w:val="center"/>
          </w:tcPr>
          <w:p w:rsidR="00D17CCC" w:rsidRPr="00EC0951" w:rsidRDefault="00D17CCC" w:rsidP="00A25E49">
            <w:pPr>
              <w:pStyle w:val="ConsPlusNormal"/>
              <w:jc w:val="both"/>
            </w:pPr>
            <w:r w:rsidRPr="00EC0951">
              <w:rPr>
                <w:rFonts w:eastAsia="Times New Roman"/>
                <w:lang w:eastAsia="ru-RU"/>
              </w:rPr>
              <w:t xml:space="preserve">Задача </w:t>
            </w:r>
            <w:r w:rsidRPr="00EC0951">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D17CCC" w:rsidRPr="00EC0951" w:rsidRDefault="00D17CCC" w:rsidP="00FB5401">
            <w:pPr>
              <w:autoSpaceDE w:val="0"/>
              <w:autoSpaceDN w:val="0"/>
              <w:adjustRightInd w:val="0"/>
              <w:spacing w:after="0" w:line="240" w:lineRule="auto"/>
              <w:rPr>
                <w:rFonts w:ascii="Times New Roman" w:hAnsi="Times New Roman" w:cs="Times New Roman"/>
                <w:sz w:val="20"/>
                <w:szCs w:val="20"/>
              </w:rPr>
            </w:pPr>
          </w:p>
        </w:tc>
      </w:tr>
      <w:tr w:rsidR="00D17CCC" w:rsidTr="00DE7343">
        <w:trPr>
          <w:trHeight w:val="470"/>
        </w:trPr>
        <w:tc>
          <w:tcPr>
            <w:tcW w:w="563" w:type="dxa"/>
            <w:shd w:val="clear" w:color="FFFFFF" w:fill="FFFFFF"/>
            <w:noWrap/>
          </w:tcPr>
          <w:p w:rsidR="00D17CCC" w:rsidRPr="00EC0951" w:rsidRDefault="00D17CCC"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1.1.</w:t>
            </w:r>
          </w:p>
        </w:tc>
        <w:tc>
          <w:tcPr>
            <w:tcW w:w="1989" w:type="dxa"/>
            <w:shd w:val="clear" w:color="FFFFFF" w:fill="FFFFFF"/>
          </w:tcPr>
          <w:p w:rsidR="00D17CCC" w:rsidRPr="00EC0951" w:rsidRDefault="00D17CCC" w:rsidP="00FB5401">
            <w:pPr>
              <w:autoSpaceDE w:val="0"/>
              <w:autoSpaceDN w:val="0"/>
              <w:adjustRightInd w:val="0"/>
              <w:spacing w:after="0" w:line="240" w:lineRule="auto"/>
              <w:rPr>
                <w:rFonts w:ascii="Times New Roman" w:hAnsi="Times New Roman" w:cs="Times New Roman"/>
                <w:sz w:val="20"/>
                <w:szCs w:val="20"/>
              </w:rPr>
            </w:pPr>
            <w:r w:rsidRPr="00EC0951">
              <w:rPr>
                <w:rFonts w:ascii="Times New Roman" w:hAnsi="Times New Roman" w:cs="Times New Roman"/>
                <w:sz w:val="20"/>
                <w:szCs w:val="20"/>
              </w:rPr>
              <w:t>Протяженность автодорог общего пользования местного значения, подлежащих содержанию</w:t>
            </w:r>
          </w:p>
        </w:tc>
        <w:tc>
          <w:tcPr>
            <w:tcW w:w="1276" w:type="dxa"/>
            <w:shd w:val="clear" w:color="FFFFFF" w:fill="FFFFFF"/>
            <w:noWrap/>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r w:rsidRPr="00EC0951">
              <w:rPr>
                <w:rFonts w:ascii="Times New Roman" w:eastAsia="Times New Roman" w:hAnsi="Times New Roman" w:cs="Times New Roman"/>
                <w:bCs/>
                <w:sz w:val="20"/>
                <w:szCs w:val="20"/>
                <w:lang w:eastAsia="ru-RU"/>
              </w:rPr>
              <w:t>Прогре-сирующий</w:t>
            </w:r>
            <w:proofErr w:type="spellEnd"/>
          </w:p>
        </w:tc>
        <w:tc>
          <w:tcPr>
            <w:tcW w:w="992" w:type="dxa"/>
            <w:shd w:val="clear" w:color="FFFFFF" w:fill="FFFFFF"/>
            <w:noWrap/>
          </w:tcPr>
          <w:p w:rsidR="00D17CCC" w:rsidRPr="00F11EC9" w:rsidRDefault="007703A5" w:rsidP="00FB5401">
            <w:pPr>
              <w:spacing w:after="0" w:line="240" w:lineRule="auto"/>
              <w:ind w:left="-109" w:right="-112"/>
              <w:jc w:val="center"/>
              <w:rPr>
                <w:rFonts w:ascii="Times New Roman" w:eastAsia="Times New Roman" w:hAnsi="Times New Roman" w:cs="Times New Roman"/>
                <w:bCs/>
                <w:sz w:val="20"/>
                <w:szCs w:val="20"/>
                <w:lang w:eastAsia="ru-RU"/>
              </w:rPr>
            </w:pPr>
            <w:r w:rsidRPr="00F11EC9">
              <w:rPr>
                <w:rFonts w:ascii="Times New Roman" w:eastAsia="Times New Roman" w:hAnsi="Times New Roman" w:cs="Times New Roman"/>
                <w:bCs/>
                <w:sz w:val="20"/>
                <w:szCs w:val="20"/>
                <w:lang w:eastAsia="ru-RU"/>
              </w:rPr>
              <w:t>К</w:t>
            </w:r>
            <w:r w:rsidR="00D17CCC" w:rsidRPr="00F11EC9">
              <w:rPr>
                <w:rFonts w:ascii="Times New Roman" w:eastAsia="Times New Roman" w:hAnsi="Times New Roman" w:cs="Times New Roman"/>
                <w:bCs/>
                <w:sz w:val="20"/>
                <w:szCs w:val="20"/>
                <w:lang w:eastAsia="ru-RU"/>
              </w:rPr>
              <w:t>П</w:t>
            </w:r>
            <w:r w:rsidRPr="00F11EC9">
              <w:rPr>
                <w:rFonts w:ascii="Times New Roman" w:eastAsia="Times New Roman" w:hAnsi="Times New Roman" w:cs="Times New Roman"/>
                <w:bCs/>
                <w:sz w:val="20"/>
                <w:szCs w:val="20"/>
                <w:lang w:eastAsia="ru-RU"/>
              </w:rPr>
              <w:t>М</w:t>
            </w:r>
          </w:p>
        </w:tc>
        <w:tc>
          <w:tcPr>
            <w:tcW w:w="1134" w:type="dxa"/>
            <w:shd w:val="clear" w:color="FFFFFF" w:fill="FFFFFF"/>
          </w:tcPr>
          <w:p w:rsidR="00D17CCC" w:rsidRPr="00EC0951" w:rsidRDefault="00D17CCC"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км</w:t>
            </w:r>
          </w:p>
        </w:tc>
        <w:tc>
          <w:tcPr>
            <w:tcW w:w="850" w:type="dxa"/>
            <w:shd w:val="clear" w:color="FFFFFF" w:fill="FFFFFF"/>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222,9</w:t>
            </w:r>
          </w:p>
        </w:tc>
        <w:tc>
          <w:tcPr>
            <w:tcW w:w="709" w:type="dxa"/>
            <w:shd w:val="clear" w:color="FFFFFF" w:fill="FFFFFF"/>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2023</w:t>
            </w:r>
          </w:p>
        </w:tc>
        <w:tc>
          <w:tcPr>
            <w:tcW w:w="851" w:type="dxa"/>
            <w:shd w:val="clear" w:color="FFFFFF" w:fill="FFFFFF"/>
          </w:tcPr>
          <w:p w:rsidR="00D17CCC" w:rsidRPr="00EC0951" w:rsidRDefault="00D17CCC" w:rsidP="00FB5401">
            <w:pPr>
              <w:jc w:val="center"/>
              <w:rPr>
                <w:sz w:val="20"/>
                <w:szCs w:val="20"/>
              </w:rPr>
            </w:pPr>
            <w:r w:rsidRPr="00EC0951">
              <w:rPr>
                <w:rFonts w:ascii="Times New Roman" w:eastAsia="Times New Roman" w:hAnsi="Times New Roman" w:cs="Times New Roman"/>
                <w:bCs/>
                <w:sz w:val="20"/>
                <w:szCs w:val="20"/>
                <w:lang w:eastAsia="ru-RU"/>
              </w:rPr>
              <w:t>222,9</w:t>
            </w:r>
          </w:p>
        </w:tc>
        <w:tc>
          <w:tcPr>
            <w:tcW w:w="850" w:type="dxa"/>
            <w:shd w:val="clear" w:color="FFFFFF" w:fill="FFFFFF"/>
            <w:noWrap/>
          </w:tcPr>
          <w:p w:rsidR="00D17CCC" w:rsidRPr="00EC0951" w:rsidRDefault="00D17CCC" w:rsidP="00FB5401">
            <w:pPr>
              <w:rPr>
                <w:sz w:val="20"/>
                <w:szCs w:val="20"/>
              </w:rPr>
            </w:pPr>
            <w:r w:rsidRPr="00EC0951">
              <w:rPr>
                <w:rFonts w:ascii="Times New Roman" w:eastAsia="Times New Roman" w:hAnsi="Times New Roman" w:cs="Times New Roman"/>
                <w:bCs/>
                <w:sz w:val="20"/>
                <w:szCs w:val="20"/>
                <w:lang w:eastAsia="ru-RU"/>
              </w:rPr>
              <w:t>222,9</w:t>
            </w:r>
          </w:p>
        </w:tc>
        <w:tc>
          <w:tcPr>
            <w:tcW w:w="851" w:type="dxa"/>
            <w:shd w:val="clear" w:color="FFFFFF" w:fill="FFFFFF"/>
            <w:noWrap/>
          </w:tcPr>
          <w:p w:rsidR="00D17CCC" w:rsidRPr="00EC0951" w:rsidRDefault="00D17CCC" w:rsidP="00FB5401">
            <w:pPr>
              <w:rPr>
                <w:sz w:val="20"/>
                <w:szCs w:val="20"/>
              </w:rPr>
            </w:pPr>
            <w:r w:rsidRPr="00EC0951">
              <w:rPr>
                <w:rFonts w:ascii="Times New Roman" w:eastAsia="Times New Roman" w:hAnsi="Times New Roman" w:cs="Times New Roman"/>
                <w:bCs/>
                <w:sz w:val="20"/>
                <w:szCs w:val="20"/>
                <w:lang w:eastAsia="ru-RU"/>
              </w:rPr>
              <w:t>222,9</w:t>
            </w:r>
          </w:p>
        </w:tc>
        <w:tc>
          <w:tcPr>
            <w:tcW w:w="850" w:type="dxa"/>
            <w:shd w:val="clear" w:color="FFFFFF" w:fill="FFFFFF"/>
            <w:noWrap/>
          </w:tcPr>
          <w:p w:rsidR="00D17CCC" w:rsidRPr="00EC0951" w:rsidRDefault="00D17CCC" w:rsidP="00FB5401">
            <w:pPr>
              <w:rPr>
                <w:sz w:val="20"/>
                <w:szCs w:val="20"/>
              </w:rPr>
            </w:pPr>
            <w:r w:rsidRPr="00EC0951">
              <w:rPr>
                <w:rFonts w:ascii="Times New Roman" w:eastAsia="Times New Roman" w:hAnsi="Times New Roman" w:cs="Times New Roman"/>
                <w:bCs/>
                <w:sz w:val="20"/>
                <w:szCs w:val="20"/>
                <w:lang w:eastAsia="ru-RU"/>
              </w:rPr>
              <w:t>222,9</w:t>
            </w:r>
          </w:p>
        </w:tc>
        <w:tc>
          <w:tcPr>
            <w:tcW w:w="851" w:type="dxa"/>
            <w:shd w:val="clear" w:color="FFFFFF" w:fill="FFFFFF"/>
            <w:noWrap/>
          </w:tcPr>
          <w:p w:rsidR="00D17CCC" w:rsidRPr="00EC0951" w:rsidRDefault="00D17CCC" w:rsidP="00FB5401">
            <w:pPr>
              <w:rPr>
                <w:sz w:val="20"/>
                <w:szCs w:val="20"/>
              </w:rPr>
            </w:pPr>
            <w:r w:rsidRPr="00EC0951">
              <w:rPr>
                <w:rFonts w:ascii="Times New Roman" w:eastAsia="Times New Roman" w:hAnsi="Times New Roman" w:cs="Times New Roman"/>
                <w:bCs/>
                <w:sz w:val="20"/>
                <w:szCs w:val="20"/>
                <w:lang w:eastAsia="ru-RU"/>
              </w:rPr>
              <w:t>222,9</w:t>
            </w:r>
          </w:p>
        </w:tc>
        <w:tc>
          <w:tcPr>
            <w:tcW w:w="850" w:type="dxa"/>
            <w:shd w:val="clear" w:color="FFFFFF" w:fill="FFFFFF"/>
            <w:noWrap/>
          </w:tcPr>
          <w:p w:rsidR="00D17CCC" w:rsidRPr="00EC0951" w:rsidRDefault="00D17CCC" w:rsidP="00FB5401">
            <w:pPr>
              <w:rPr>
                <w:sz w:val="20"/>
                <w:szCs w:val="20"/>
              </w:rPr>
            </w:pPr>
            <w:r w:rsidRPr="00EC0951">
              <w:rPr>
                <w:rFonts w:ascii="Times New Roman" w:eastAsia="Times New Roman" w:hAnsi="Times New Roman" w:cs="Times New Roman"/>
                <w:bCs/>
                <w:sz w:val="20"/>
                <w:szCs w:val="20"/>
                <w:lang w:eastAsia="ru-RU"/>
              </w:rPr>
              <w:t>222,9</w:t>
            </w:r>
          </w:p>
        </w:tc>
        <w:tc>
          <w:tcPr>
            <w:tcW w:w="3119" w:type="dxa"/>
            <w:shd w:val="clear" w:color="FFFFFF" w:fill="FFFFFF"/>
          </w:tcPr>
          <w:p w:rsidR="007703A5" w:rsidRPr="005F5C1D" w:rsidRDefault="007703A5" w:rsidP="007703A5">
            <w:pPr>
              <w:spacing w:after="0" w:line="240" w:lineRule="auto"/>
              <w:jc w:val="both"/>
              <w:rPr>
                <w:rFonts w:ascii="Times New Roman" w:eastAsia="Times New Roman" w:hAnsi="Times New Roman" w:cs="Times New Roman"/>
                <w:color w:val="000000"/>
                <w:lang w:eastAsia="ru-RU"/>
              </w:rPr>
            </w:pPr>
            <w:r w:rsidRPr="005F5C1D">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p w:rsidR="00D17CCC" w:rsidRPr="005F5C1D" w:rsidRDefault="00D17CCC" w:rsidP="00FB5401">
            <w:pPr>
              <w:spacing w:after="0" w:line="240" w:lineRule="auto"/>
              <w:jc w:val="center"/>
              <w:rPr>
                <w:rFonts w:ascii="Times New Roman" w:eastAsia="Times New Roman" w:hAnsi="Times New Roman" w:cs="Times New Roman"/>
                <w:color w:val="000000"/>
                <w:sz w:val="20"/>
                <w:szCs w:val="20"/>
                <w:lang w:eastAsia="ru-RU"/>
              </w:rPr>
            </w:pPr>
          </w:p>
        </w:tc>
      </w:tr>
      <w:tr w:rsidR="00D17CCC" w:rsidTr="00DE7343">
        <w:trPr>
          <w:trHeight w:val="470"/>
        </w:trPr>
        <w:tc>
          <w:tcPr>
            <w:tcW w:w="563" w:type="dxa"/>
            <w:shd w:val="clear" w:color="FFFFFF" w:fill="FFFFFF"/>
            <w:noWrap/>
          </w:tcPr>
          <w:p w:rsidR="00D17CCC" w:rsidRPr="00EC0951" w:rsidRDefault="00D17CCC"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1.2.</w:t>
            </w:r>
          </w:p>
        </w:tc>
        <w:tc>
          <w:tcPr>
            <w:tcW w:w="1989" w:type="dxa"/>
            <w:shd w:val="clear" w:color="FFFFFF" w:fill="FFFFFF"/>
            <w:vAlign w:val="center"/>
          </w:tcPr>
          <w:p w:rsidR="00D17CCC" w:rsidRPr="00EC0951" w:rsidRDefault="00D17CCC" w:rsidP="00FB5401">
            <w:pPr>
              <w:autoSpaceDE w:val="0"/>
              <w:autoSpaceDN w:val="0"/>
              <w:adjustRightInd w:val="0"/>
              <w:spacing w:after="0" w:line="240" w:lineRule="auto"/>
              <w:rPr>
                <w:rFonts w:ascii="Times New Roman" w:hAnsi="Times New Roman" w:cs="Times New Roman"/>
                <w:sz w:val="20"/>
                <w:szCs w:val="20"/>
              </w:rPr>
            </w:pPr>
            <w:r w:rsidRPr="00EC0951">
              <w:rPr>
                <w:rFonts w:ascii="Times New Roman" w:hAnsi="Times New Roman" w:cs="Times New Roman"/>
                <w:sz w:val="20"/>
                <w:szCs w:val="20"/>
              </w:rPr>
              <w:t>Протяженность отремонтированных дорог общего пользования местного значения</w:t>
            </w:r>
          </w:p>
        </w:tc>
        <w:tc>
          <w:tcPr>
            <w:tcW w:w="1276" w:type="dxa"/>
            <w:shd w:val="clear" w:color="FFFFFF" w:fill="FFFFFF"/>
            <w:noWrap/>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proofErr w:type="spellStart"/>
            <w:proofErr w:type="gramStart"/>
            <w:r w:rsidRPr="00EC0951">
              <w:rPr>
                <w:rFonts w:ascii="Times New Roman" w:eastAsia="Times New Roman" w:hAnsi="Times New Roman" w:cs="Times New Roman"/>
                <w:bCs/>
                <w:sz w:val="20"/>
                <w:szCs w:val="20"/>
                <w:lang w:eastAsia="ru-RU"/>
              </w:rPr>
              <w:t>Прогрес-сирующий</w:t>
            </w:r>
            <w:proofErr w:type="spellEnd"/>
            <w:proofErr w:type="gramEnd"/>
          </w:p>
        </w:tc>
        <w:tc>
          <w:tcPr>
            <w:tcW w:w="992" w:type="dxa"/>
            <w:shd w:val="clear" w:color="FFFFFF" w:fill="FFFFFF"/>
            <w:noWrap/>
          </w:tcPr>
          <w:p w:rsidR="00D17CCC" w:rsidRPr="00F11EC9" w:rsidRDefault="00A942A0" w:rsidP="00FB5401">
            <w:pPr>
              <w:spacing w:after="0" w:line="240" w:lineRule="auto"/>
              <w:ind w:left="-109" w:right="-112"/>
              <w:jc w:val="center"/>
              <w:rPr>
                <w:rFonts w:ascii="Times New Roman" w:eastAsia="Times New Roman" w:hAnsi="Times New Roman" w:cs="Times New Roman"/>
                <w:bCs/>
                <w:sz w:val="20"/>
                <w:szCs w:val="20"/>
                <w:lang w:eastAsia="ru-RU"/>
              </w:rPr>
            </w:pPr>
            <w:r w:rsidRPr="00F11EC9">
              <w:rPr>
                <w:rFonts w:ascii="Times New Roman" w:eastAsia="Times New Roman" w:hAnsi="Times New Roman" w:cs="Times New Roman"/>
                <w:bCs/>
                <w:sz w:val="20"/>
                <w:szCs w:val="20"/>
                <w:lang w:eastAsia="ru-RU"/>
              </w:rPr>
              <w:t>К</w:t>
            </w:r>
            <w:r w:rsidR="00D17CCC" w:rsidRPr="00F11EC9">
              <w:rPr>
                <w:rFonts w:ascii="Times New Roman" w:eastAsia="Times New Roman" w:hAnsi="Times New Roman" w:cs="Times New Roman"/>
                <w:bCs/>
                <w:sz w:val="20"/>
                <w:szCs w:val="20"/>
                <w:lang w:eastAsia="ru-RU"/>
              </w:rPr>
              <w:t>П</w:t>
            </w:r>
            <w:r w:rsidRPr="00F11EC9">
              <w:rPr>
                <w:rFonts w:ascii="Times New Roman" w:eastAsia="Times New Roman" w:hAnsi="Times New Roman" w:cs="Times New Roman"/>
                <w:bCs/>
                <w:sz w:val="20"/>
                <w:szCs w:val="20"/>
                <w:lang w:eastAsia="ru-RU"/>
              </w:rPr>
              <w:t>М</w:t>
            </w:r>
          </w:p>
        </w:tc>
        <w:tc>
          <w:tcPr>
            <w:tcW w:w="1134" w:type="dxa"/>
            <w:shd w:val="clear" w:color="FFFFFF" w:fill="FFFFFF"/>
          </w:tcPr>
          <w:p w:rsidR="00D17CCC" w:rsidRPr="00EC0951" w:rsidRDefault="00D17CCC"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км</w:t>
            </w:r>
          </w:p>
        </w:tc>
        <w:tc>
          <w:tcPr>
            <w:tcW w:w="850" w:type="dxa"/>
            <w:shd w:val="clear" w:color="FFFFFF" w:fill="FFFFFF"/>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4,223</w:t>
            </w:r>
          </w:p>
        </w:tc>
        <w:tc>
          <w:tcPr>
            <w:tcW w:w="709" w:type="dxa"/>
            <w:shd w:val="clear" w:color="FFFFFF" w:fill="FFFFFF"/>
          </w:tcPr>
          <w:p w:rsidR="00D17CCC" w:rsidRPr="00EC0951" w:rsidRDefault="00D17CCC" w:rsidP="00FB5401">
            <w:pPr>
              <w:spacing w:after="0" w:line="240" w:lineRule="auto"/>
              <w:ind w:left="-109" w:right="-112"/>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2023</w:t>
            </w:r>
          </w:p>
        </w:tc>
        <w:tc>
          <w:tcPr>
            <w:tcW w:w="851" w:type="dxa"/>
            <w:shd w:val="clear" w:color="FFFFFF" w:fill="FFFFFF"/>
          </w:tcPr>
          <w:p w:rsidR="00D17CCC" w:rsidRPr="00EC0951" w:rsidRDefault="00D17CCC" w:rsidP="00FB5401">
            <w:pPr>
              <w:spacing w:after="0" w:line="240" w:lineRule="auto"/>
              <w:jc w:val="center"/>
              <w:rPr>
                <w:rFonts w:ascii="Times New Roman" w:eastAsia="Times New Roman" w:hAnsi="Times New Roman" w:cs="Times New Roman"/>
                <w:spacing w:val="-2"/>
                <w:sz w:val="20"/>
                <w:szCs w:val="20"/>
                <w:highlight w:val="green"/>
              </w:rPr>
            </w:pPr>
            <w:r w:rsidRPr="00EC0951">
              <w:rPr>
                <w:rFonts w:ascii="Times New Roman" w:eastAsia="Times New Roman" w:hAnsi="Times New Roman" w:cs="Times New Roman"/>
                <w:spacing w:val="-2"/>
                <w:sz w:val="20"/>
                <w:szCs w:val="20"/>
              </w:rPr>
              <w:t>6,0</w:t>
            </w:r>
          </w:p>
        </w:tc>
        <w:tc>
          <w:tcPr>
            <w:tcW w:w="850" w:type="dxa"/>
            <w:shd w:val="clear" w:color="FFFFFF" w:fill="FFFFFF"/>
            <w:noWrap/>
          </w:tcPr>
          <w:p w:rsidR="00D17CCC" w:rsidRPr="00EC0951" w:rsidRDefault="00D17CCC" w:rsidP="00AB58DF">
            <w:pPr>
              <w:jc w:val="center"/>
              <w:rPr>
                <w:sz w:val="20"/>
                <w:szCs w:val="20"/>
              </w:rPr>
            </w:pPr>
            <w:r w:rsidRPr="00EC0951">
              <w:rPr>
                <w:rFonts w:ascii="Times New Roman" w:eastAsia="Times New Roman" w:hAnsi="Times New Roman" w:cs="Times New Roman"/>
                <w:spacing w:val="-2"/>
                <w:sz w:val="20"/>
                <w:szCs w:val="20"/>
              </w:rPr>
              <w:t>6,0</w:t>
            </w:r>
          </w:p>
        </w:tc>
        <w:tc>
          <w:tcPr>
            <w:tcW w:w="851" w:type="dxa"/>
            <w:shd w:val="clear" w:color="FFFFFF" w:fill="FFFFFF"/>
            <w:noWrap/>
          </w:tcPr>
          <w:p w:rsidR="00D17CCC" w:rsidRPr="00EC0951" w:rsidRDefault="00E17EFC" w:rsidP="00AB58DF">
            <w:pPr>
              <w:jc w:val="center"/>
              <w:rPr>
                <w:sz w:val="20"/>
                <w:szCs w:val="20"/>
              </w:rPr>
            </w:pPr>
            <w:r>
              <w:rPr>
                <w:rFonts w:ascii="Times New Roman" w:eastAsia="Times New Roman" w:hAnsi="Times New Roman" w:cs="Times New Roman"/>
                <w:spacing w:val="-2"/>
                <w:sz w:val="20"/>
                <w:szCs w:val="20"/>
              </w:rPr>
              <w:t>6,0</w:t>
            </w:r>
          </w:p>
        </w:tc>
        <w:tc>
          <w:tcPr>
            <w:tcW w:w="850" w:type="dxa"/>
            <w:shd w:val="clear" w:color="FFFFFF" w:fill="FFFFFF"/>
            <w:noWrap/>
          </w:tcPr>
          <w:p w:rsidR="00D17CCC" w:rsidRPr="00EC0951" w:rsidRDefault="00D17CCC" w:rsidP="00AB58DF">
            <w:pPr>
              <w:jc w:val="center"/>
              <w:rPr>
                <w:sz w:val="20"/>
                <w:szCs w:val="20"/>
              </w:rPr>
            </w:pPr>
            <w:r w:rsidRPr="00EC0951">
              <w:rPr>
                <w:rFonts w:ascii="Times New Roman" w:eastAsia="Times New Roman" w:hAnsi="Times New Roman" w:cs="Times New Roman"/>
                <w:spacing w:val="-2"/>
                <w:sz w:val="20"/>
                <w:szCs w:val="20"/>
              </w:rPr>
              <w:t>0</w:t>
            </w:r>
          </w:p>
        </w:tc>
        <w:tc>
          <w:tcPr>
            <w:tcW w:w="851" w:type="dxa"/>
            <w:shd w:val="clear" w:color="FFFFFF" w:fill="FFFFFF"/>
            <w:noWrap/>
          </w:tcPr>
          <w:p w:rsidR="00D17CCC" w:rsidRPr="00EC0951" w:rsidRDefault="00D17CCC" w:rsidP="00AB58DF">
            <w:pPr>
              <w:jc w:val="center"/>
              <w:rPr>
                <w:sz w:val="20"/>
                <w:szCs w:val="20"/>
              </w:rPr>
            </w:pPr>
            <w:r w:rsidRPr="00EC0951">
              <w:rPr>
                <w:rFonts w:ascii="Times New Roman" w:eastAsia="Times New Roman" w:hAnsi="Times New Roman" w:cs="Times New Roman"/>
                <w:spacing w:val="-2"/>
                <w:sz w:val="20"/>
                <w:szCs w:val="20"/>
              </w:rPr>
              <w:t>0</w:t>
            </w:r>
          </w:p>
        </w:tc>
        <w:tc>
          <w:tcPr>
            <w:tcW w:w="850" w:type="dxa"/>
            <w:shd w:val="clear" w:color="FFFFFF" w:fill="FFFFFF"/>
            <w:noWrap/>
          </w:tcPr>
          <w:p w:rsidR="00D17CCC" w:rsidRPr="00EC0951" w:rsidRDefault="00D17CCC" w:rsidP="00AB58DF">
            <w:pPr>
              <w:jc w:val="center"/>
              <w:rPr>
                <w:sz w:val="20"/>
                <w:szCs w:val="20"/>
              </w:rPr>
            </w:pPr>
            <w:r w:rsidRPr="00EC0951">
              <w:rPr>
                <w:rFonts w:ascii="Times New Roman" w:eastAsia="Times New Roman" w:hAnsi="Times New Roman" w:cs="Times New Roman"/>
                <w:spacing w:val="-2"/>
                <w:sz w:val="20"/>
                <w:szCs w:val="20"/>
              </w:rPr>
              <w:t>0</w:t>
            </w:r>
          </w:p>
        </w:tc>
        <w:tc>
          <w:tcPr>
            <w:tcW w:w="3119" w:type="dxa"/>
            <w:shd w:val="clear" w:color="FFFFFF" w:fill="FFFFFF"/>
          </w:tcPr>
          <w:p w:rsidR="007703A5" w:rsidRPr="005F5C1D" w:rsidRDefault="007703A5" w:rsidP="007703A5">
            <w:pPr>
              <w:spacing w:after="0" w:line="240" w:lineRule="auto"/>
              <w:jc w:val="both"/>
              <w:rPr>
                <w:rFonts w:ascii="Times New Roman" w:eastAsia="Times New Roman" w:hAnsi="Times New Roman" w:cs="Times New Roman"/>
                <w:color w:val="000000"/>
                <w:lang w:eastAsia="ru-RU"/>
              </w:rPr>
            </w:pPr>
            <w:r w:rsidRPr="005F5C1D">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p w:rsidR="00D17CCC" w:rsidRPr="005F5C1D" w:rsidRDefault="00D17CCC" w:rsidP="00FB5401">
            <w:pPr>
              <w:jc w:val="center"/>
              <w:rPr>
                <w:sz w:val="20"/>
                <w:szCs w:val="20"/>
              </w:rPr>
            </w:pPr>
          </w:p>
        </w:tc>
      </w:tr>
    </w:tbl>
    <w:p w:rsidR="005526D4" w:rsidRDefault="005526D4" w:rsidP="005526D4">
      <w:pPr>
        <w:jc w:val="center"/>
      </w:pPr>
    </w:p>
    <w:p w:rsidR="005526D4" w:rsidRDefault="005526D4" w:rsidP="005526D4">
      <w:pPr>
        <w:jc w:val="center"/>
      </w:pPr>
    </w:p>
    <w:p w:rsidR="005526D4" w:rsidRDefault="005526D4" w:rsidP="005526D4">
      <w:pPr>
        <w:jc w:val="center"/>
      </w:pPr>
    </w:p>
    <w:p w:rsidR="005526D4" w:rsidRPr="00901EB7" w:rsidRDefault="005526D4" w:rsidP="005526D4">
      <w:pPr>
        <w:jc w:val="center"/>
        <w:rPr>
          <w:sz w:val="24"/>
          <w:szCs w:val="24"/>
        </w:rPr>
      </w:pPr>
      <w:r w:rsidRPr="00901EB7">
        <w:rPr>
          <w:rFonts w:ascii="Times New Roman" w:eastAsia="Times New Roman" w:hAnsi="Times New Roman" w:cs="Times New Roman"/>
          <w:b/>
          <w:bCs/>
          <w:color w:val="000000"/>
          <w:sz w:val="24"/>
          <w:szCs w:val="24"/>
          <w:lang w:eastAsia="ru-RU"/>
        </w:rPr>
        <w:t>3. Помесячный план достижения показателей ко</w:t>
      </w:r>
      <w:r w:rsidR="007A05D5">
        <w:rPr>
          <w:rFonts w:ascii="Times New Roman" w:eastAsia="Times New Roman" w:hAnsi="Times New Roman" w:cs="Times New Roman"/>
          <w:b/>
          <w:bCs/>
          <w:color w:val="000000"/>
          <w:sz w:val="24"/>
          <w:szCs w:val="24"/>
          <w:lang w:eastAsia="ru-RU"/>
        </w:rPr>
        <w:t>мплекса процессных мероприятий 3</w:t>
      </w:r>
      <w:r w:rsidRPr="00901EB7">
        <w:rPr>
          <w:rFonts w:ascii="Times New Roman" w:eastAsia="Times New Roman" w:hAnsi="Times New Roman" w:cs="Times New Roman"/>
          <w:b/>
          <w:bCs/>
          <w:color w:val="000000"/>
          <w:sz w:val="24"/>
          <w:szCs w:val="24"/>
          <w:lang w:eastAsia="ru-RU"/>
        </w:rPr>
        <w:t xml:space="preserve"> в 2025 году</w:t>
      </w:r>
    </w:p>
    <w:p w:rsidR="005526D4" w:rsidRDefault="005526D4" w:rsidP="005526D4">
      <w:pPr>
        <w:spacing w:after="0" w:line="240" w:lineRule="auto"/>
        <w:rPr>
          <w:sz w:val="26"/>
          <w:szCs w:val="2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1106"/>
      </w:tblGrid>
      <w:tr w:rsidR="005526D4" w:rsidTr="00FB5401">
        <w:trPr>
          <w:trHeight w:val="267"/>
        </w:trPr>
        <w:tc>
          <w:tcPr>
            <w:tcW w:w="563" w:type="dxa"/>
            <w:vMerge w:val="restart"/>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3973" w:type="dxa"/>
            <w:vMerge w:val="restart"/>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показателя</w:t>
            </w:r>
          </w:p>
        </w:tc>
        <w:tc>
          <w:tcPr>
            <w:tcW w:w="1163" w:type="dxa"/>
            <w:vMerge w:val="restart"/>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7796" w:type="dxa"/>
            <w:gridSpan w:val="11"/>
            <w:shd w:val="clear" w:color="FFFFFF" w:fill="FFFFFF"/>
            <w:vAlign w:val="center"/>
          </w:tcPr>
          <w:p w:rsidR="005526D4" w:rsidRPr="00050218" w:rsidRDefault="005526D4" w:rsidP="00FB5401">
            <w:pPr>
              <w:spacing w:after="0" w:line="240" w:lineRule="auto"/>
              <w:jc w:val="center"/>
              <w:rPr>
                <w:rFonts w:ascii="Times New Roman" w:eastAsia="Times New Roman" w:hAnsi="Times New Roman" w:cs="Times New Roman"/>
                <w:b/>
                <w:bCs/>
                <w:sz w:val="18"/>
                <w:szCs w:val="18"/>
                <w:lang w:eastAsia="ru-RU"/>
              </w:rPr>
            </w:pPr>
            <w:r w:rsidRPr="00050218">
              <w:rPr>
                <w:rFonts w:ascii="Times New Roman" w:eastAsia="Times New Roman" w:hAnsi="Times New Roman" w:cs="Times New Roman"/>
                <w:b/>
                <w:bCs/>
                <w:sz w:val="18"/>
                <w:szCs w:val="18"/>
                <w:lang w:eastAsia="ru-RU"/>
              </w:rPr>
              <w:t>Плановые зна</w:t>
            </w:r>
            <w:r w:rsidR="00A6510F" w:rsidRPr="00050218">
              <w:rPr>
                <w:rFonts w:ascii="Times New Roman" w:eastAsia="Times New Roman" w:hAnsi="Times New Roman" w:cs="Times New Roman"/>
                <w:b/>
                <w:bCs/>
                <w:sz w:val="18"/>
                <w:szCs w:val="18"/>
                <w:lang w:eastAsia="ru-RU"/>
              </w:rPr>
              <w:t>чения по кварталам/</w:t>
            </w:r>
            <w:r w:rsidRPr="00050218">
              <w:rPr>
                <w:rFonts w:ascii="Times New Roman" w:eastAsia="Times New Roman" w:hAnsi="Times New Roman" w:cs="Times New Roman"/>
                <w:b/>
                <w:bCs/>
                <w:sz w:val="18"/>
                <w:szCs w:val="18"/>
                <w:lang w:eastAsia="ru-RU"/>
              </w:rPr>
              <w:t xml:space="preserve"> месяца</w:t>
            </w:r>
            <w:r w:rsidR="00A6510F" w:rsidRPr="00050218">
              <w:rPr>
                <w:rFonts w:ascii="Times New Roman" w:eastAsia="Times New Roman" w:hAnsi="Times New Roman" w:cs="Times New Roman"/>
                <w:b/>
                <w:bCs/>
                <w:sz w:val="18"/>
                <w:szCs w:val="18"/>
                <w:lang w:eastAsia="ru-RU"/>
              </w:rPr>
              <w:t>м</w:t>
            </w:r>
          </w:p>
        </w:tc>
        <w:tc>
          <w:tcPr>
            <w:tcW w:w="1106" w:type="dxa"/>
            <w:vMerge w:val="restart"/>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На конец</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2025 года</w:t>
            </w:r>
          </w:p>
        </w:tc>
      </w:tr>
      <w:tr w:rsidR="005526D4" w:rsidTr="00FB5401">
        <w:trPr>
          <w:trHeight w:val="272"/>
        </w:trPr>
        <w:tc>
          <w:tcPr>
            <w:tcW w:w="563" w:type="dxa"/>
            <w:vMerge/>
            <w:vAlign w:val="center"/>
          </w:tcPr>
          <w:p w:rsidR="005526D4" w:rsidRDefault="005526D4" w:rsidP="00FB5401">
            <w:pPr>
              <w:spacing w:after="0" w:line="240" w:lineRule="auto"/>
              <w:jc w:val="center"/>
              <w:rPr>
                <w:rFonts w:ascii="Times New Roman" w:eastAsia="Times New Roman" w:hAnsi="Times New Roman" w:cs="Times New Roman"/>
                <w:bCs/>
                <w:color w:val="000000"/>
                <w:sz w:val="18"/>
                <w:szCs w:val="18"/>
                <w:lang w:eastAsia="ru-RU"/>
              </w:rPr>
            </w:pPr>
          </w:p>
        </w:tc>
        <w:tc>
          <w:tcPr>
            <w:tcW w:w="3973" w:type="dxa"/>
            <w:vMerge/>
            <w:vAlign w:val="center"/>
          </w:tcPr>
          <w:p w:rsidR="005526D4" w:rsidRDefault="005526D4" w:rsidP="00FB5401">
            <w:pPr>
              <w:spacing w:after="0" w:line="240" w:lineRule="auto"/>
              <w:jc w:val="center"/>
              <w:rPr>
                <w:rFonts w:ascii="Times New Roman" w:eastAsia="Times New Roman" w:hAnsi="Times New Roman" w:cs="Times New Roman"/>
                <w:bCs/>
                <w:sz w:val="18"/>
                <w:szCs w:val="18"/>
                <w:lang w:eastAsia="ru-RU"/>
              </w:rPr>
            </w:pPr>
          </w:p>
        </w:tc>
        <w:tc>
          <w:tcPr>
            <w:tcW w:w="1163" w:type="dxa"/>
            <w:vMerge/>
          </w:tcPr>
          <w:p w:rsidR="005526D4" w:rsidRDefault="005526D4" w:rsidP="00FB5401">
            <w:pPr>
              <w:spacing w:after="0" w:line="240" w:lineRule="auto"/>
              <w:jc w:val="center"/>
              <w:rPr>
                <w:rFonts w:ascii="Times New Roman" w:eastAsia="Times New Roman" w:hAnsi="Times New Roman" w:cs="Times New Roman"/>
                <w:bCs/>
                <w:sz w:val="18"/>
                <w:szCs w:val="18"/>
                <w:lang w:eastAsia="ru-RU"/>
              </w:rPr>
            </w:pPr>
          </w:p>
        </w:tc>
        <w:tc>
          <w:tcPr>
            <w:tcW w:w="1134" w:type="dxa"/>
            <w:vMerge/>
            <w:vAlign w:val="center"/>
          </w:tcPr>
          <w:p w:rsidR="005526D4" w:rsidRDefault="005526D4" w:rsidP="00FB5401">
            <w:pPr>
              <w:spacing w:after="0" w:line="240" w:lineRule="auto"/>
              <w:jc w:val="center"/>
              <w:rPr>
                <w:rFonts w:ascii="Times New Roman" w:eastAsia="Times New Roman" w:hAnsi="Times New Roman" w:cs="Times New Roman"/>
                <w:bCs/>
                <w:sz w:val="18"/>
                <w:szCs w:val="18"/>
                <w:lang w:eastAsia="ru-RU"/>
              </w:rPr>
            </w:pP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янв.</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фев.</w:t>
            </w:r>
          </w:p>
        </w:tc>
        <w:tc>
          <w:tcPr>
            <w:tcW w:w="708" w:type="dxa"/>
            <w:shd w:val="clear" w:color="FFFFFF" w:fill="FFFFFF"/>
            <w:vAlign w:val="center"/>
          </w:tcPr>
          <w:p w:rsidR="005526D4" w:rsidRPr="00050218" w:rsidRDefault="005526D4" w:rsidP="00FB5401">
            <w:pPr>
              <w:spacing w:after="0" w:line="240" w:lineRule="auto"/>
              <w:jc w:val="center"/>
              <w:rPr>
                <w:rFonts w:ascii="Times New Roman" w:eastAsia="Times New Roman" w:hAnsi="Times New Roman" w:cs="Times New Roman"/>
                <w:b/>
                <w:bCs/>
                <w:sz w:val="18"/>
                <w:szCs w:val="18"/>
                <w:lang w:eastAsia="ru-RU"/>
              </w:rPr>
            </w:pPr>
            <w:r w:rsidRPr="00050218">
              <w:rPr>
                <w:rFonts w:ascii="Times New Roman" w:eastAsia="Times New Roman" w:hAnsi="Times New Roman" w:cs="Times New Roman"/>
                <w:b/>
                <w:bCs/>
                <w:sz w:val="18"/>
                <w:szCs w:val="18"/>
                <w:lang w:eastAsia="ru-RU"/>
              </w:rPr>
              <w:t>март</w:t>
            </w:r>
          </w:p>
        </w:tc>
        <w:tc>
          <w:tcPr>
            <w:tcW w:w="709" w:type="dxa"/>
            <w:shd w:val="clear" w:color="FFFFFF" w:fill="FFFFFF"/>
            <w:vAlign w:val="center"/>
          </w:tcPr>
          <w:p w:rsidR="005526D4" w:rsidRPr="00050218" w:rsidRDefault="005526D4" w:rsidP="00FB5401">
            <w:pPr>
              <w:spacing w:after="0" w:line="240" w:lineRule="auto"/>
              <w:jc w:val="center"/>
              <w:rPr>
                <w:rFonts w:ascii="Times New Roman" w:eastAsia="Times New Roman" w:hAnsi="Times New Roman" w:cs="Times New Roman"/>
                <w:b/>
                <w:bCs/>
                <w:sz w:val="18"/>
                <w:szCs w:val="18"/>
                <w:lang w:eastAsia="ru-RU"/>
              </w:rPr>
            </w:pPr>
            <w:r w:rsidRPr="00050218">
              <w:rPr>
                <w:rFonts w:ascii="Times New Roman" w:eastAsia="Times New Roman" w:hAnsi="Times New Roman" w:cs="Times New Roman"/>
                <w:b/>
                <w:bCs/>
                <w:sz w:val="18"/>
                <w:szCs w:val="18"/>
                <w:lang w:eastAsia="ru-RU"/>
              </w:rPr>
              <w:t>апр.</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май</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июнь</w:t>
            </w:r>
          </w:p>
        </w:tc>
        <w:tc>
          <w:tcPr>
            <w:tcW w:w="708"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июль</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авг.</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сент.</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окт.</w:t>
            </w:r>
          </w:p>
        </w:tc>
        <w:tc>
          <w:tcPr>
            <w:tcW w:w="708" w:type="dxa"/>
            <w:shd w:val="clear" w:color="FFFFFF" w:fill="FFFFFF"/>
            <w:vAlign w:val="center"/>
          </w:tcPr>
          <w:p w:rsidR="005526D4" w:rsidRDefault="005526D4" w:rsidP="00FB5401">
            <w:pPr>
              <w:spacing w:after="0" w:line="240" w:lineRule="auto"/>
              <w:ind w:left="-108" w:right="-10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ноябрь</w:t>
            </w:r>
          </w:p>
        </w:tc>
        <w:tc>
          <w:tcPr>
            <w:tcW w:w="1106" w:type="dxa"/>
            <w:vMerge/>
            <w:vAlign w:val="center"/>
          </w:tcPr>
          <w:p w:rsidR="005526D4" w:rsidRDefault="005526D4" w:rsidP="00FB5401">
            <w:pPr>
              <w:spacing w:after="0" w:line="240" w:lineRule="auto"/>
              <w:jc w:val="center"/>
              <w:rPr>
                <w:rFonts w:ascii="Times New Roman" w:eastAsia="Times New Roman" w:hAnsi="Times New Roman" w:cs="Times New Roman"/>
                <w:bCs/>
                <w:sz w:val="18"/>
                <w:szCs w:val="18"/>
                <w:lang w:eastAsia="ru-RU"/>
              </w:rPr>
            </w:pPr>
          </w:p>
        </w:tc>
      </w:tr>
      <w:tr w:rsidR="005526D4" w:rsidTr="00FB5401">
        <w:trPr>
          <w:trHeight w:val="277"/>
        </w:trPr>
        <w:tc>
          <w:tcPr>
            <w:tcW w:w="563"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3973"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163"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34"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8" w:type="dxa"/>
            <w:shd w:val="clear" w:color="FFFFFF" w:fill="FFFFFF"/>
            <w:vAlign w:val="center"/>
          </w:tcPr>
          <w:p w:rsidR="005526D4" w:rsidRPr="00050218" w:rsidRDefault="005526D4" w:rsidP="00FB5401">
            <w:pPr>
              <w:spacing w:after="0" w:line="240" w:lineRule="auto"/>
              <w:jc w:val="center"/>
              <w:rPr>
                <w:rFonts w:ascii="Times New Roman" w:eastAsia="Times New Roman" w:hAnsi="Times New Roman" w:cs="Times New Roman"/>
                <w:b/>
                <w:bCs/>
                <w:sz w:val="18"/>
                <w:szCs w:val="18"/>
                <w:lang w:eastAsia="ru-RU"/>
              </w:rPr>
            </w:pPr>
            <w:r w:rsidRPr="00050218">
              <w:rPr>
                <w:rFonts w:ascii="Times New Roman" w:eastAsia="Times New Roman" w:hAnsi="Times New Roman" w:cs="Times New Roman"/>
                <w:b/>
                <w:bCs/>
                <w:sz w:val="18"/>
                <w:szCs w:val="18"/>
                <w:lang w:eastAsia="ru-RU"/>
              </w:rPr>
              <w:t>7</w:t>
            </w:r>
          </w:p>
        </w:tc>
        <w:tc>
          <w:tcPr>
            <w:tcW w:w="709" w:type="dxa"/>
            <w:shd w:val="clear" w:color="FFFFFF" w:fill="FFFFFF"/>
            <w:vAlign w:val="center"/>
          </w:tcPr>
          <w:p w:rsidR="005526D4" w:rsidRPr="00050218" w:rsidRDefault="005526D4" w:rsidP="00FB5401">
            <w:pPr>
              <w:spacing w:after="0" w:line="240" w:lineRule="auto"/>
              <w:jc w:val="center"/>
              <w:rPr>
                <w:rFonts w:ascii="Times New Roman" w:eastAsia="Times New Roman" w:hAnsi="Times New Roman" w:cs="Times New Roman"/>
                <w:b/>
                <w:bCs/>
                <w:sz w:val="18"/>
                <w:szCs w:val="18"/>
                <w:lang w:eastAsia="ru-RU"/>
              </w:rPr>
            </w:pPr>
            <w:r w:rsidRPr="00050218">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708"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709"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708"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1106" w:type="dxa"/>
            <w:shd w:val="clear" w:color="FFFFFF" w:fill="FFFFFF"/>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p>
        </w:tc>
      </w:tr>
      <w:tr w:rsidR="005526D4" w:rsidRPr="00EC0951" w:rsidTr="00FB5401">
        <w:trPr>
          <w:trHeight w:val="349"/>
        </w:trPr>
        <w:tc>
          <w:tcPr>
            <w:tcW w:w="563" w:type="dxa"/>
            <w:shd w:val="clear" w:color="FFFFFF" w:fill="FFFFFF"/>
            <w:vAlign w:val="center"/>
          </w:tcPr>
          <w:p w:rsidR="005526D4" w:rsidRPr="00EC0951" w:rsidRDefault="005526D4" w:rsidP="00FB5401">
            <w:pPr>
              <w:spacing w:after="0" w:line="240" w:lineRule="auto"/>
              <w:jc w:val="center"/>
              <w:rPr>
                <w:rFonts w:ascii="Times New Roman" w:eastAsia="Times New Roman" w:hAnsi="Times New Roman" w:cs="Times New Roman"/>
                <w:bCs/>
                <w:sz w:val="20"/>
                <w:szCs w:val="20"/>
                <w:lang w:eastAsia="ru-RU"/>
              </w:rPr>
            </w:pPr>
            <w:r w:rsidRPr="00EC0951">
              <w:rPr>
                <w:rFonts w:ascii="Times New Roman" w:eastAsia="Times New Roman" w:hAnsi="Times New Roman" w:cs="Times New Roman"/>
                <w:bCs/>
                <w:sz w:val="20"/>
                <w:szCs w:val="20"/>
                <w:lang w:eastAsia="ru-RU"/>
              </w:rPr>
              <w:t>1.</w:t>
            </w:r>
          </w:p>
        </w:tc>
        <w:tc>
          <w:tcPr>
            <w:tcW w:w="15172" w:type="dxa"/>
            <w:gridSpan w:val="15"/>
            <w:shd w:val="clear" w:color="FFFFFF" w:fill="FFFFFF"/>
            <w:vAlign w:val="center"/>
          </w:tcPr>
          <w:p w:rsidR="003B1E69" w:rsidRPr="00050218" w:rsidRDefault="003B1E69" w:rsidP="003B1E69">
            <w:pPr>
              <w:pStyle w:val="ConsPlusNormal"/>
              <w:jc w:val="both"/>
            </w:pPr>
            <w:r w:rsidRPr="00050218">
              <w:rPr>
                <w:rFonts w:eastAsia="Times New Roman"/>
                <w:bCs/>
                <w:lang w:eastAsia="ru-RU"/>
              </w:rPr>
              <w:t xml:space="preserve"> </w:t>
            </w:r>
            <w:r w:rsidRPr="00050218">
              <w:rPr>
                <w:rFonts w:eastAsia="Times New Roman"/>
                <w:lang w:eastAsia="ru-RU"/>
              </w:rPr>
              <w:t xml:space="preserve">Задача </w:t>
            </w:r>
            <w:r w:rsidRPr="00050218">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5526D4" w:rsidRPr="00050218" w:rsidRDefault="005526D4" w:rsidP="00FB5401">
            <w:pPr>
              <w:spacing w:after="0" w:line="240" w:lineRule="auto"/>
              <w:rPr>
                <w:rFonts w:ascii="Times New Roman" w:eastAsia="Times New Roman" w:hAnsi="Times New Roman" w:cs="Times New Roman"/>
                <w:bCs/>
                <w:sz w:val="20"/>
                <w:szCs w:val="20"/>
                <w:lang w:eastAsia="ru-RU"/>
              </w:rPr>
            </w:pPr>
          </w:p>
        </w:tc>
      </w:tr>
      <w:tr w:rsidR="005526D4" w:rsidRPr="00EC0951" w:rsidTr="00FB5401">
        <w:trPr>
          <w:trHeight w:val="427"/>
        </w:trPr>
        <w:tc>
          <w:tcPr>
            <w:tcW w:w="563" w:type="dxa"/>
            <w:shd w:val="clear" w:color="FFFFFF" w:fill="FFFFFF"/>
            <w:noWrap/>
          </w:tcPr>
          <w:p w:rsidR="005526D4" w:rsidRPr="00EC0951" w:rsidRDefault="005526D4"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1.1.</w:t>
            </w:r>
          </w:p>
        </w:tc>
        <w:tc>
          <w:tcPr>
            <w:tcW w:w="3973" w:type="dxa"/>
            <w:shd w:val="clear" w:color="FFFFFF" w:fill="FFFFFF"/>
          </w:tcPr>
          <w:p w:rsidR="005526D4" w:rsidRPr="00EC0951" w:rsidRDefault="005526D4" w:rsidP="00FB5401">
            <w:pPr>
              <w:rPr>
                <w:rFonts w:ascii="Times New Roman" w:hAnsi="Times New Roman" w:cs="Times New Roman"/>
                <w:sz w:val="20"/>
                <w:szCs w:val="20"/>
              </w:rPr>
            </w:pPr>
            <w:r w:rsidRPr="00EC0951">
              <w:rPr>
                <w:rFonts w:ascii="Times New Roman" w:hAnsi="Times New Roman" w:cs="Times New Roman"/>
                <w:sz w:val="20"/>
                <w:szCs w:val="20"/>
              </w:rPr>
              <w:t>Протяженность автодорог общего пользования местного значения, подлежащих содержанию</w:t>
            </w:r>
          </w:p>
        </w:tc>
        <w:tc>
          <w:tcPr>
            <w:tcW w:w="1163" w:type="dxa"/>
            <w:shd w:val="clear" w:color="FFFFFF" w:fill="FFFFFF"/>
          </w:tcPr>
          <w:p w:rsidR="005526D4" w:rsidRPr="00050218" w:rsidRDefault="00A942A0" w:rsidP="00FB5401">
            <w:pPr>
              <w:spacing w:after="0" w:line="240" w:lineRule="auto"/>
              <w:jc w:val="center"/>
              <w:rPr>
                <w:rFonts w:ascii="Times New Roman" w:eastAsia="Times New Roman" w:hAnsi="Times New Roman" w:cs="Times New Roman"/>
                <w:sz w:val="20"/>
                <w:szCs w:val="20"/>
                <w:lang w:eastAsia="ru-RU"/>
              </w:rPr>
            </w:pPr>
            <w:r w:rsidRPr="00050218">
              <w:rPr>
                <w:rFonts w:ascii="Times New Roman" w:eastAsia="Times New Roman" w:hAnsi="Times New Roman" w:cs="Times New Roman"/>
                <w:sz w:val="20"/>
                <w:szCs w:val="20"/>
                <w:lang w:eastAsia="ru-RU"/>
              </w:rPr>
              <w:t>К</w:t>
            </w:r>
            <w:r w:rsidR="005526D4" w:rsidRPr="00050218">
              <w:rPr>
                <w:rFonts w:ascii="Times New Roman" w:eastAsia="Times New Roman" w:hAnsi="Times New Roman" w:cs="Times New Roman"/>
                <w:sz w:val="20"/>
                <w:szCs w:val="20"/>
                <w:lang w:eastAsia="ru-RU"/>
              </w:rPr>
              <w:t>П</w:t>
            </w:r>
            <w:r w:rsidRPr="00050218">
              <w:rPr>
                <w:rFonts w:ascii="Times New Roman" w:eastAsia="Times New Roman" w:hAnsi="Times New Roman" w:cs="Times New Roman"/>
                <w:sz w:val="20"/>
                <w:szCs w:val="20"/>
                <w:lang w:eastAsia="ru-RU"/>
              </w:rPr>
              <w:t>М</w:t>
            </w:r>
          </w:p>
        </w:tc>
        <w:tc>
          <w:tcPr>
            <w:tcW w:w="1134" w:type="dxa"/>
            <w:shd w:val="clear" w:color="FFFFFF" w:fill="FFFFFF"/>
          </w:tcPr>
          <w:p w:rsidR="005526D4" w:rsidRPr="00EC0951" w:rsidRDefault="005526D4" w:rsidP="00FB5401">
            <w:pPr>
              <w:spacing w:after="0" w:line="240" w:lineRule="auto"/>
              <w:jc w:val="center"/>
              <w:rPr>
                <w:rFonts w:ascii="Times New Roman" w:eastAsia="Times New Roman" w:hAnsi="Times New Roman" w:cs="Times New Roman"/>
                <w:sz w:val="20"/>
                <w:szCs w:val="20"/>
                <w:lang w:eastAsia="ru-RU"/>
              </w:rPr>
            </w:pPr>
            <w:proofErr w:type="gramStart"/>
            <w:r w:rsidRPr="00EC0951">
              <w:rPr>
                <w:rFonts w:ascii="Times New Roman" w:eastAsia="Times New Roman" w:hAnsi="Times New Roman" w:cs="Times New Roman"/>
                <w:sz w:val="20"/>
                <w:szCs w:val="20"/>
                <w:lang w:eastAsia="ru-RU"/>
              </w:rPr>
              <w:t>км</w:t>
            </w:r>
            <w:proofErr w:type="gramEnd"/>
            <w:r w:rsidRPr="00EC0951">
              <w:rPr>
                <w:rFonts w:ascii="Times New Roman" w:eastAsia="Times New Roman" w:hAnsi="Times New Roman" w:cs="Times New Roman"/>
                <w:sz w:val="20"/>
                <w:szCs w:val="20"/>
                <w:lang w:eastAsia="ru-RU"/>
              </w:rPr>
              <w:t xml:space="preserve"> </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8" w:type="dxa"/>
            <w:shd w:val="clear" w:color="FFFFFF" w:fill="FFFFFF"/>
            <w:noWrap/>
          </w:tcPr>
          <w:p w:rsidR="005526D4" w:rsidRPr="00050218" w:rsidRDefault="005526D4" w:rsidP="00FB5401">
            <w:pPr>
              <w:rPr>
                <w:sz w:val="20"/>
                <w:szCs w:val="20"/>
              </w:rPr>
            </w:pPr>
            <w:r w:rsidRPr="00050218">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050218" w:rsidRDefault="005526D4" w:rsidP="00FB5401">
            <w:pPr>
              <w:rPr>
                <w:sz w:val="20"/>
                <w:szCs w:val="20"/>
              </w:rPr>
            </w:pPr>
            <w:r w:rsidRPr="00050218">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8"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9"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708" w:type="dxa"/>
            <w:shd w:val="clear" w:color="FFFFFF" w:fill="FFFFFF"/>
            <w:noWrap/>
          </w:tcPr>
          <w:p w:rsidR="005526D4" w:rsidRPr="00EC0951" w:rsidRDefault="005526D4" w:rsidP="00FB5401">
            <w:pPr>
              <w:rPr>
                <w:sz w:val="20"/>
                <w:szCs w:val="20"/>
              </w:rPr>
            </w:pPr>
            <w:r w:rsidRPr="00EC0951">
              <w:rPr>
                <w:rFonts w:ascii="Times New Roman" w:eastAsia="Times New Roman" w:hAnsi="Times New Roman" w:cs="Times New Roman"/>
                <w:sz w:val="20"/>
                <w:szCs w:val="20"/>
                <w:lang w:eastAsia="ru-RU"/>
              </w:rPr>
              <w:t>222,9</w:t>
            </w:r>
          </w:p>
        </w:tc>
        <w:tc>
          <w:tcPr>
            <w:tcW w:w="1106" w:type="dxa"/>
            <w:shd w:val="clear" w:color="FFFFFF" w:fill="FFFFFF"/>
          </w:tcPr>
          <w:p w:rsidR="005526D4" w:rsidRPr="00EC0951" w:rsidRDefault="005526D4"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222,9</w:t>
            </w:r>
          </w:p>
        </w:tc>
      </w:tr>
      <w:tr w:rsidR="005526D4" w:rsidRPr="00EC0951" w:rsidTr="00FB5401">
        <w:trPr>
          <w:trHeight w:val="427"/>
        </w:trPr>
        <w:tc>
          <w:tcPr>
            <w:tcW w:w="563" w:type="dxa"/>
            <w:shd w:val="clear" w:color="FFFFFF" w:fill="FFFFFF"/>
            <w:noWrap/>
          </w:tcPr>
          <w:p w:rsidR="005526D4" w:rsidRPr="00EC0951" w:rsidRDefault="005526D4"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1.2.</w:t>
            </w:r>
          </w:p>
        </w:tc>
        <w:tc>
          <w:tcPr>
            <w:tcW w:w="3973" w:type="dxa"/>
            <w:shd w:val="clear" w:color="FFFFFF" w:fill="FFFFFF"/>
          </w:tcPr>
          <w:p w:rsidR="005526D4" w:rsidRPr="00EC0951" w:rsidRDefault="005526D4" w:rsidP="00FB5401">
            <w:pPr>
              <w:rPr>
                <w:rFonts w:ascii="Times New Roman" w:hAnsi="Times New Roman" w:cs="Times New Roman"/>
                <w:sz w:val="20"/>
                <w:szCs w:val="20"/>
              </w:rPr>
            </w:pPr>
            <w:r w:rsidRPr="00EC0951">
              <w:rPr>
                <w:rFonts w:ascii="Times New Roman" w:hAnsi="Times New Roman" w:cs="Times New Roman"/>
                <w:sz w:val="20"/>
                <w:szCs w:val="20"/>
              </w:rPr>
              <w:t>Протяженность отремонтированных дорог общего пользования местного значения</w:t>
            </w:r>
          </w:p>
        </w:tc>
        <w:tc>
          <w:tcPr>
            <w:tcW w:w="1163" w:type="dxa"/>
            <w:shd w:val="clear" w:color="FFFFFF" w:fill="FFFFFF"/>
            <w:vAlign w:val="center"/>
          </w:tcPr>
          <w:p w:rsidR="005526D4" w:rsidRPr="00050218" w:rsidRDefault="00A942A0" w:rsidP="00FB5401">
            <w:pPr>
              <w:spacing w:after="0" w:line="240" w:lineRule="auto"/>
              <w:jc w:val="center"/>
              <w:rPr>
                <w:rFonts w:ascii="Times New Roman" w:eastAsia="Times New Roman" w:hAnsi="Times New Roman" w:cs="Times New Roman"/>
                <w:sz w:val="20"/>
                <w:szCs w:val="20"/>
                <w:lang w:eastAsia="ru-RU"/>
              </w:rPr>
            </w:pPr>
            <w:r w:rsidRPr="00050218">
              <w:rPr>
                <w:rFonts w:ascii="Times New Roman" w:eastAsia="Times New Roman" w:hAnsi="Times New Roman" w:cs="Times New Roman"/>
                <w:sz w:val="20"/>
                <w:szCs w:val="20"/>
                <w:lang w:eastAsia="ru-RU"/>
              </w:rPr>
              <w:t>К</w:t>
            </w:r>
            <w:r w:rsidR="005526D4" w:rsidRPr="00050218">
              <w:rPr>
                <w:rFonts w:ascii="Times New Roman" w:eastAsia="Times New Roman" w:hAnsi="Times New Roman" w:cs="Times New Roman"/>
                <w:sz w:val="20"/>
                <w:szCs w:val="20"/>
                <w:lang w:eastAsia="ru-RU"/>
              </w:rPr>
              <w:t>П</w:t>
            </w:r>
            <w:r w:rsidRPr="00050218">
              <w:rPr>
                <w:rFonts w:ascii="Times New Roman" w:eastAsia="Times New Roman" w:hAnsi="Times New Roman" w:cs="Times New Roman"/>
                <w:sz w:val="20"/>
                <w:szCs w:val="20"/>
                <w:lang w:eastAsia="ru-RU"/>
              </w:rPr>
              <w:t>М</w:t>
            </w:r>
          </w:p>
        </w:tc>
        <w:tc>
          <w:tcPr>
            <w:tcW w:w="1134" w:type="dxa"/>
            <w:shd w:val="clear" w:color="FFFFFF" w:fill="FFFFFF"/>
            <w:vAlign w:val="center"/>
          </w:tcPr>
          <w:p w:rsidR="005526D4" w:rsidRPr="00EC0951" w:rsidRDefault="005526D4"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км</w:t>
            </w:r>
          </w:p>
        </w:tc>
        <w:tc>
          <w:tcPr>
            <w:tcW w:w="709"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5526D4" w:rsidRPr="00050218"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05021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526D4" w:rsidRPr="00050218"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05021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5526D4" w:rsidRPr="00EC0951" w:rsidRDefault="00D305C5"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1,0</w:t>
            </w:r>
          </w:p>
        </w:tc>
        <w:tc>
          <w:tcPr>
            <w:tcW w:w="709" w:type="dxa"/>
            <w:shd w:val="clear" w:color="FFFFFF" w:fill="FFFFFF"/>
            <w:noWrap/>
            <w:vAlign w:val="center"/>
          </w:tcPr>
          <w:p w:rsidR="005526D4" w:rsidRPr="00EC0951" w:rsidRDefault="00D305C5"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1,5</w:t>
            </w:r>
          </w:p>
        </w:tc>
        <w:tc>
          <w:tcPr>
            <w:tcW w:w="708"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1,5</w:t>
            </w:r>
          </w:p>
        </w:tc>
        <w:tc>
          <w:tcPr>
            <w:tcW w:w="709"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1,5</w:t>
            </w:r>
          </w:p>
        </w:tc>
        <w:tc>
          <w:tcPr>
            <w:tcW w:w="709"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0,5</w:t>
            </w:r>
          </w:p>
        </w:tc>
        <w:tc>
          <w:tcPr>
            <w:tcW w:w="709"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5526D4" w:rsidRPr="00EC0951" w:rsidRDefault="005526D4" w:rsidP="00FB5401">
            <w:pPr>
              <w:spacing w:after="0" w:line="240" w:lineRule="auto"/>
              <w:jc w:val="center"/>
              <w:rPr>
                <w:rFonts w:ascii="Times New Roman" w:eastAsia="Times New Roman" w:hAnsi="Times New Roman" w:cs="Times New Roman"/>
                <w:color w:val="000000"/>
                <w:sz w:val="20"/>
                <w:szCs w:val="20"/>
                <w:lang w:eastAsia="ru-RU"/>
              </w:rPr>
            </w:pPr>
            <w:r w:rsidRPr="00EC0951">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5526D4" w:rsidRPr="00EC0951" w:rsidRDefault="00D305C5" w:rsidP="00FB5401">
            <w:pPr>
              <w:spacing w:after="0" w:line="240" w:lineRule="auto"/>
              <w:jc w:val="center"/>
              <w:rPr>
                <w:rFonts w:ascii="Times New Roman" w:eastAsia="Times New Roman" w:hAnsi="Times New Roman" w:cs="Times New Roman"/>
                <w:sz w:val="20"/>
                <w:szCs w:val="20"/>
                <w:lang w:eastAsia="ru-RU"/>
              </w:rPr>
            </w:pPr>
            <w:r w:rsidRPr="00EC0951">
              <w:rPr>
                <w:rFonts w:ascii="Times New Roman" w:eastAsia="Times New Roman" w:hAnsi="Times New Roman" w:cs="Times New Roman"/>
                <w:sz w:val="20"/>
                <w:szCs w:val="20"/>
                <w:lang w:eastAsia="ru-RU"/>
              </w:rPr>
              <w:t>6</w:t>
            </w:r>
          </w:p>
        </w:tc>
      </w:tr>
    </w:tbl>
    <w:p w:rsidR="005526D4" w:rsidRPr="00EC0951" w:rsidRDefault="005526D4" w:rsidP="005526D4">
      <w:pPr>
        <w:spacing w:after="0" w:line="240" w:lineRule="auto"/>
        <w:rPr>
          <w:rFonts w:ascii="Times New Roman" w:hAnsi="Times New Roman" w:cs="Times New Roman"/>
          <w:bCs/>
          <w:sz w:val="20"/>
          <w:szCs w:val="20"/>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Default="005526D4" w:rsidP="005526D4">
      <w:pPr>
        <w:spacing w:after="0" w:line="240" w:lineRule="auto"/>
        <w:jc w:val="center"/>
        <w:rPr>
          <w:rFonts w:ascii="Times New Roman" w:eastAsia="Times New Roman" w:hAnsi="Times New Roman" w:cs="Times New Roman"/>
          <w:b/>
          <w:bCs/>
          <w:color w:val="000000"/>
          <w:sz w:val="24"/>
          <w:szCs w:val="24"/>
          <w:lang w:eastAsia="ru-RU"/>
        </w:rPr>
      </w:pPr>
    </w:p>
    <w:p w:rsidR="007A05D5" w:rsidRDefault="007A05D5" w:rsidP="005526D4">
      <w:pPr>
        <w:spacing w:after="0" w:line="240" w:lineRule="auto"/>
        <w:jc w:val="center"/>
        <w:rPr>
          <w:rFonts w:ascii="Times New Roman" w:eastAsia="Times New Roman" w:hAnsi="Times New Roman" w:cs="Times New Roman"/>
          <w:b/>
          <w:bCs/>
          <w:color w:val="000000"/>
          <w:sz w:val="24"/>
          <w:szCs w:val="24"/>
          <w:lang w:eastAsia="ru-RU"/>
        </w:rPr>
      </w:pPr>
    </w:p>
    <w:p w:rsidR="007A05D5" w:rsidRDefault="007A05D5" w:rsidP="005526D4">
      <w:pPr>
        <w:spacing w:after="0" w:line="240" w:lineRule="auto"/>
        <w:jc w:val="center"/>
        <w:rPr>
          <w:rFonts w:ascii="Times New Roman" w:eastAsia="Times New Roman" w:hAnsi="Times New Roman" w:cs="Times New Roman"/>
          <w:b/>
          <w:bCs/>
          <w:color w:val="000000"/>
          <w:sz w:val="24"/>
          <w:szCs w:val="24"/>
          <w:lang w:eastAsia="ru-RU"/>
        </w:rPr>
      </w:pPr>
    </w:p>
    <w:p w:rsidR="007A05D5" w:rsidRDefault="007A05D5" w:rsidP="005526D4">
      <w:pPr>
        <w:spacing w:after="0" w:line="240" w:lineRule="auto"/>
        <w:jc w:val="center"/>
        <w:rPr>
          <w:rFonts w:ascii="Times New Roman" w:eastAsia="Times New Roman" w:hAnsi="Times New Roman" w:cs="Times New Roman"/>
          <w:b/>
          <w:bCs/>
          <w:color w:val="000000"/>
          <w:sz w:val="24"/>
          <w:szCs w:val="24"/>
          <w:lang w:eastAsia="ru-RU"/>
        </w:rPr>
      </w:pPr>
    </w:p>
    <w:p w:rsidR="007A05D5" w:rsidRDefault="007A05D5" w:rsidP="005526D4">
      <w:pPr>
        <w:spacing w:after="0" w:line="240" w:lineRule="auto"/>
        <w:jc w:val="center"/>
        <w:rPr>
          <w:rFonts w:ascii="Times New Roman" w:eastAsia="Times New Roman" w:hAnsi="Times New Roman" w:cs="Times New Roman"/>
          <w:b/>
          <w:bCs/>
          <w:color w:val="000000"/>
          <w:sz w:val="24"/>
          <w:szCs w:val="24"/>
          <w:lang w:eastAsia="ru-RU"/>
        </w:rPr>
      </w:pPr>
    </w:p>
    <w:p w:rsidR="0058131F" w:rsidRDefault="0058131F" w:rsidP="00680695">
      <w:pPr>
        <w:spacing w:after="0" w:line="240" w:lineRule="auto"/>
        <w:rPr>
          <w:rFonts w:ascii="Times New Roman" w:eastAsia="Times New Roman" w:hAnsi="Times New Roman" w:cs="Times New Roman"/>
          <w:b/>
          <w:bCs/>
          <w:color w:val="000000"/>
          <w:sz w:val="24"/>
          <w:szCs w:val="24"/>
          <w:lang w:eastAsia="ru-RU"/>
        </w:rPr>
      </w:pPr>
    </w:p>
    <w:p w:rsidR="0058131F" w:rsidRDefault="0058131F" w:rsidP="005526D4">
      <w:pPr>
        <w:spacing w:after="0" w:line="240" w:lineRule="auto"/>
        <w:jc w:val="center"/>
        <w:rPr>
          <w:rFonts w:ascii="Times New Roman" w:eastAsia="Times New Roman" w:hAnsi="Times New Roman" w:cs="Times New Roman"/>
          <w:b/>
          <w:bCs/>
          <w:color w:val="000000"/>
          <w:sz w:val="24"/>
          <w:szCs w:val="24"/>
          <w:lang w:eastAsia="ru-RU"/>
        </w:rPr>
      </w:pPr>
    </w:p>
    <w:p w:rsidR="005526D4" w:rsidRPr="00901EB7" w:rsidRDefault="005526D4" w:rsidP="005526D4">
      <w:pPr>
        <w:spacing w:after="0" w:line="240" w:lineRule="auto"/>
        <w:jc w:val="center"/>
        <w:rPr>
          <w:rFonts w:ascii="Times New Roman" w:hAnsi="Times New Roman" w:cs="Times New Roman"/>
          <w:b/>
          <w:bCs/>
          <w:sz w:val="24"/>
          <w:szCs w:val="24"/>
        </w:rPr>
      </w:pPr>
      <w:r w:rsidRPr="00901EB7">
        <w:rPr>
          <w:rFonts w:ascii="Times New Roman" w:eastAsia="Times New Roman" w:hAnsi="Times New Roman" w:cs="Times New Roman"/>
          <w:b/>
          <w:bCs/>
          <w:color w:val="000000"/>
          <w:sz w:val="24"/>
          <w:szCs w:val="24"/>
          <w:lang w:eastAsia="ru-RU"/>
        </w:rPr>
        <w:t>4. Перечень мероприятий (результатов) ко</w:t>
      </w:r>
      <w:r w:rsidR="007A05D5">
        <w:rPr>
          <w:rFonts w:ascii="Times New Roman" w:eastAsia="Times New Roman" w:hAnsi="Times New Roman" w:cs="Times New Roman"/>
          <w:b/>
          <w:bCs/>
          <w:color w:val="000000"/>
          <w:sz w:val="24"/>
          <w:szCs w:val="24"/>
          <w:lang w:eastAsia="ru-RU"/>
        </w:rPr>
        <w:t>мплекса процессных мероприятий 3</w:t>
      </w:r>
    </w:p>
    <w:p w:rsidR="005526D4" w:rsidRDefault="005526D4" w:rsidP="005526D4">
      <w:pPr>
        <w:spacing w:after="0" w:line="240" w:lineRule="auto"/>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237"/>
        <w:gridCol w:w="1565"/>
        <w:gridCol w:w="1195"/>
        <w:gridCol w:w="903"/>
        <w:gridCol w:w="850"/>
        <w:gridCol w:w="851"/>
        <w:gridCol w:w="1134"/>
        <w:gridCol w:w="1195"/>
        <w:gridCol w:w="992"/>
        <w:gridCol w:w="851"/>
        <w:gridCol w:w="879"/>
        <w:gridCol w:w="2376"/>
      </w:tblGrid>
      <w:tr w:rsidR="005526D4" w:rsidTr="00584BD2">
        <w:trPr>
          <w:trHeight w:val="593"/>
          <w:tblHeader/>
        </w:trPr>
        <w:tc>
          <w:tcPr>
            <w:tcW w:w="621" w:type="dxa"/>
            <w:vMerge w:val="restart"/>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gramStart"/>
            <w:r>
              <w:rPr>
                <w:rFonts w:ascii="Times New Roman" w:eastAsia="Times New Roman" w:hAnsi="Times New Roman" w:cs="Times New Roman"/>
                <w:b/>
                <w:bCs/>
                <w:sz w:val="18"/>
                <w:szCs w:val="18"/>
                <w:lang w:eastAsia="ru-RU"/>
              </w:rPr>
              <w:t>п</w:t>
            </w:r>
            <w:proofErr w:type="gramEnd"/>
            <w:r>
              <w:rPr>
                <w:rFonts w:ascii="Times New Roman" w:eastAsia="Times New Roman" w:hAnsi="Times New Roman" w:cs="Times New Roman"/>
                <w:b/>
                <w:bCs/>
                <w:sz w:val="18"/>
                <w:szCs w:val="18"/>
                <w:lang w:eastAsia="ru-RU"/>
              </w:rPr>
              <w:t>/п</w:t>
            </w:r>
          </w:p>
        </w:tc>
        <w:tc>
          <w:tcPr>
            <w:tcW w:w="2237" w:type="dxa"/>
            <w:vMerge w:val="restart"/>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мероприятия (результата)</w:t>
            </w:r>
          </w:p>
        </w:tc>
        <w:tc>
          <w:tcPr>
            <w:tcW w:w="1565" w:type="dxa"/>
            <w:vMerge w:val="restart"/>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Тип мероприяти</w:t>
            </w:r>
            <w:r w:rsidR="00395781">
              <w:rPr>
                <w:rFonts w:ascii="Times New Roman" w:eastAsia="Times New Roman" w:hAnsi="Times New Roman" w:cs="Times New Roman"/>
                <w:b/>
                <w:bCs/>
                <w:sz w:val="18"/>
                <w:szCs w:val="18"/>
                <w:lang w:eastAsia="ru-RU"/>
              </w:rPr>
              <w:t>я (результата)</w:t>
            </w:r>
          </w:p>
        </w:tc>
        <w:tc>
          <w:tcPr>
            <w:tcW w:w="1195" w:type="dxa"/>
            <w:vMerge w:val="restart"/>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753" w:type="dxa"/>
            <w:gridSpan w:val="2"/>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Базовое значение</w:t>
            </w:r>
          </w:p>
        </w:tc>
        <w:tc>
          <w:tcPr>
            <w:tcW w:w="5902" w:type="dxa"/>
            <w:gridSpan w:val="6"/>
            <w:shd w:val="clear" w:color="auto" w:fill="auto"/>
            <w:vAlign w:val="center"/>
          </w:tcPr>
          <w:p w:rsidR="005526D4" w:rsidRDefault="00C76EED" w:rsidP="00FB5401">
            <w:pPr>
              <w:spacing w:after="0" w:line="240" w:lineRule="auto"/>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2376" w:type="dxa"/>
            <w:vMerge w:val="restart"/>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Связь с показателями комплекса процессных мероприятий</w:t>
            </w:r>
          </w:p>
        </w:tc>
      </w:tr>
      <w:tr w:rsidR="005526D4" w:rsidTr="00584BD2">
        <w:trPr>
          <w:trHeight w:val="254"/>
          <w:tblHeader/>
        </w:trPr>
        <w:tc>
          <w:tcPr>
            <w:tcW w:w="621" w:type="dxa"/>
            <w:vMerge/>
            <w:vAlign w:val="center"/>
          </w:tcPr>
          <w:p w:rsidR="005526D4" w:rsidRDefault="005526D4" w:rsidP="00FB5401">
            <w:pPr>
              <w:spacing w:after="0" w:line="240" w:lineRule="auto"/>
              <w:rPr>
                <w:rFonts w:ascii="Times New Roman" w:eastAsia="Times New Roman" w:hAnsi="Times New Roman" w:cs="Times New Roman"/>
                <w:bCs/>
                <w:sz w:val="18"/>
                <w:szCs w:val="18"/>
                <w:lang w:eastAsia="ru-RU"/>
              </w:rPr>
            </w:pPr>
          </w:p>
        </w:tc>
        <w:tc>
          <w:tcPr>
            <w:tcW w:w="2237" w:type="dxa"/>
            <w:vMerge/>
            <w:vAlign w:val="center"/>
          </w:tcPr>
          <w:p w:rsidR="005526D4" w:rsidRDefault="005526D4" w:rsidP="00FB5401">
            <w:pPr>
              <w:spacing w:after="0" w:line="240" w:lineRule="auto"/>
              <w:rPr>
                <w:rFonts w:ascii="Times New Roman" w:eastAsia="Times New Roman" w:hAnsi="Times New Roman" w:cs="Times New Roman"/>
                <w:bCs/>
                <w:sz w:val="18"/>
                <w:szCs w:val="18"/>
                <w:lang w:eastAsia="ru-RU"/>
              </w:rPr>
            </w:pPr>
          </w:p>
        </w:tc>
        <w:tc>
          <w:tcPr>
            <w:tcW w:w="1565" w:type="dxa"/>
            <w:vMerge/>
            <w:vAlign w:val="center"/>
          </w:tcPr>
          <w:p w:rsidR="005526D4" w:rsidRDefault="005526D4" w:rsidP="00FB5401">
            <w:pPr>
              <w:spacing w:after="0" w:line="240" w:lineRule="auto"/>
              <w:rPr>
                <w:rFonts w:ascii="Times New Roman" w:eastAsia="Times New Roman" w:hAnsi="Times New Roman" w:cs="Times New Roman"/>
                <w:bCs/>
                <w:sz w:val="18"/>
                <w:szCs w:val="18"/>
                <w:lang w:eastAsia="ru-RU"/>
              </w:rPr>
            </w:pPr>
          </w:p>
        </w:tc>
        <w:tc>
          <w:tcPr>
            <w:tcW w:w="1195" w:type="dxa"/>
            <w:vMerge/>
            <w:vAlign w:val="center"/>
          </w:tcPr>
          <w:p w:rsidR="005526D4" w:rsidRDefault="005526D4" w:rsidP="00FB5401">
            <w:pPr>
              <w:spacing w:after="0" w:line="240" w:lineRule="auto"/>
              <w:rPr>
                <w:rFonts w:ascii="Times New Roman" w:eastAsia="Times New Roman" w:hAnsi="Times New Roman" w:cs="Times New Roman"/>
                <w:bCs/>
                <w:sz w:val="18"/>
                <w:szCs w:val="18"/>
                <w:lang w:eastAsia="ru-RU"/>
              </w:rPr>
            </w:pPr>
          </w:p>
        </w:tc>
        <w:tc>
          <w:tcPr>
            <w:tcW w:w="903"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850"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851"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1134"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1195"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992"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79"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2376" w:type="dxa"/>
            <w:vMerge/>
            <w:vAlign w:val="center"/>
          </w:tcPr>
          <w:p w:rsidR="005526D4" w:rsidRDefault="005526D4" w:rsidP="00FB5401">
            <w:pPr>
              <w:spacing w:after="0" w:line="240" w:lineRule="auto"/>
              <w:rPr>
                <w:rFonts w:ascii="Times New Roman" w:eastAsia="Times New Roman" w:hAnsi="Times New Roman" w:cs="Times New Roman"/>
                <w:bCs/>
                <w:sz w:val="18"/>
                <w:szCs w:val="18"/>
                <w:lang w:eastAsia="ru-RU"/>
              </w:rPr>
            </w:pPr>
          </w:p>
        </w:tc>
      </w:tr>
      <w:tr w:rsidR="005526D4" w:rsidTr="00584BD2">
        <w:trPr>
          <w:trHeight w:val="277"/>
        </w:trPr>
        <w:tc>
          <w:tcPr>
            <w:tcW w:w="621" w:type="dxa"/>
            <w:shd w:val="clear" w:color="auto" w:fill="auto"/>
            <w:noWrap/>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237"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565"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95"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903"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851"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1134"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1195"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992"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1"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79"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2376" w:type="dxa"/>
            <w:shd w:val="clear" w:color="auto" w:fill="auto"/>
            <w:vAlign w:val="center"/>
          </w:tcPr>
          <w:p w:rsidR="005526D4" w:rsidRDefault="005526D4"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r>
      <w:tr w:rsidR="005526D4" w:rsidRPr="005D0C1D" w:rsidTr="00FB5401">
        <w:trPr>
          <w:trHeight w:val="365"/>
        </w:trPr>
        <w:tc>
          <w:tcPr>
            <w:tcW w:w="621" w:type="dxa"/>
            <w:shd w:val="clear" w:color="auto" w:fill="auto"/>
            <w:noWrap/>
            <w:vAlign w:val="center"/>
          </w:tcPr>
          <w:p w:rsidR="005526D4" w:rsidRPr="003622DA" w:rsidRDefault="005526D4" w:rsidP="00FB5401">
            <w:pPr>
              <w:spacing w:after="0" w:line="240" w:lineRule="auto"/>
              <w:jc w:val="center"/>
              <w:rPr>
                <w:rFonts w:ascii="Times New Roman" w:eastAsia="Times New Roman" w:hAnsi="Times New Roman" w:cs="Times New Roman"/>
                <w:sz w:val="20"/>
                <w:szCs w:val="20"/>
                <w:lang w:eastAsia="ru-RU"/>
              </w:rPr>
            </w:pPr>
            <w:r w:rsidRPr="003622DA">
              <w:rPr>
                <w:rFonts w:ascii="Times New Roman" w:eastAsia="Times New Roman" w:hAnsi="Times New Roman" w:cs="Times New Roman"/>
                <w:sz w:val="20"/>
                <w:szCs w:val="20"/>
                <w:lang w:eastAsia="ru-RU"/>
              </w:rPr>
              <w:t>1.</w:t>
            </w:r>
          </w:p>
        </w:tc>
        <w:tc>
          <w:tcPr>
            <w:tcW w:w="15028" w:type="dxa"/>
            <w:gridSpan w:val="12"/>
            <w:shd w:val="clear" w:color="auto" w:fill="auto"/>
            <w:vAlign w:val="center"/>
          </w:tcPr>
          <w:p w:rsidR="001D7B9E" w:rsidRPr="003622DA" w:rsidRDefault="001D7B9E" w:rsidP="001D7B9E">
            <w:pPr>
              <w:pStyle w:val="ConsPlusNormal"/>
              <w:jc w:val="both"/>
            </w:pPr>
            <w:r w:rsidRPr="003622DA">
              <w:rPr>
                <w:rFonts w:eastAsia="Times New Roman"/>
                <w:lang w:eastAsia="ru-RU"/>
              </w:rPr>
              <w:t xml:space="preserve"> Задача </w:t>
            </w:r>
            <w:r w:rsidRPr="003622DA">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5526D4" w:rsidRPr="003622DA" w:rsidRDefault="005526D4" w:rsidP="00FB5401">
            <w:pPr>
              <w:spacing w:after="0" w:line="240" w:lineRule="auto"/>
              <w:rPr>
                <w:rFonts w:ascii="Times New Roman" w:eastAsia="Times New Roman" w:hAnsi="Times New Roman" w:cs="Times New Roman"/>
                <w:sz w:val="20"/>
                <w:szCs w:val="20"/>
                <w:lang w:eastAsia="ru-RU"/>
              </w:rPr>
            </w:pPr>
          </w:p>
        </w:tc>
      </w:tr>
      <w:tr w:rsidR="005526D4" w:rsidRPr="005D0C1D" w:rsidTr="00584BD2">
        <w:trPr>
          <w:trHeight w:val="762"/>
        </w:trPr>
        <w:tc>
          <w:tcPr>
            <w:tcW w:w="621" w:type="dxa"/>
            <w:shd w:val="clear" w:color="auto" w:fill="auto"/>
            <w:noWrap/>
          </w:tcPr>
          <w:p w:rsidR="005526D4" w:rsidRPr="005D0C1D" w:rsidRDefault="005526D4" w:rsidP="00FB5401">
            <w:pPr>
              <w:spacing w:after="0" w:line="240" w:lineRule="auto"/>
              <w:jc w:val="center"/>
              <w:rPr>
                <w:rFonts w:ascii="Times New Roman" w:eastAsia="Times New Roman" w:hAnsi="Times New Roman" w:cs="Times New Roman"/>
                <w:sz w:val="20"/>
                <w:szCs w:val="20"/>
                <w:lang w:eastAsia="ru-RU"/>
              </w:rPr>
            </w:pPr>
            <w:r w:rsidRPr="005D0C1D">
              <w:rPr>
                <w:rFonts w:ascii="Times New Roman" w:eastAsia="Times New Roman" w:hAnsi="Times New Roman" w:cs="Times New Roman"/>
                <w:sz w:val="20"/>
                <w:szCs w:val="20"/>
                <w:lang w:eastAsia="ru-RU"/>
              </w:rPr>
              <w:t>1.1.</w:t>
            </w:r>
          </w:p>
        </w:tc>
        <w:tc>
          <w:tcPr>
            <w:tcW w:w="2237" w:type="dxa"/>
            <w:shd w:val="clear" w:color="auto" w:fill="auto"/>
          </w:tcPr>
          <w:p w:rsidR="005526D4" w:rsidRPr="005D0C1D" w:rsidRDefault="005526D4" w:rsidP="00FB5401">
            <w:pPr>
              <w:autoSpaceDE w:val="0"/>
              <w:autoSpaceDN w:val="0"/>
              <w:adjustRightInd w:val="0"/>
              <w:spacing w:after="0" w:line="240" w:lineRule="auto"/>
              <w:rPr>
                <w:rFonts w:ascii="Times New Roman" w:hAnsi="Times New Roman" w:cs="Times New Roman"/>
                <w:sz w:val="20"/>
                <w:szCs w:val="20"/>
              </w:rPr>
            </w:pPr>
            <w:r w:rsidRPr="005D0C1D">
              <w:rPr>
                <w:rFonts w:ascii="Times New Roman" w:hAnsi="Times New Roman" w:cs="Times New Roman"/>
                <w:sz w:val="20"/>
                <w:szCs w:val="20"/>
              </w:rPr>
              <w:t>Выполнено содержание автодорог общего пользования местного значения</w:t>
            </w:r>
          </w:p>
        </w:tc>
        <w:tc>
          <w:tcPr>
            <w:tcW w:w="1565" w:type="dxa"/>
            <w:shd w:val="clear" w:color="auto" w:fill="auto"/>
          </w:tcPr>
          <w:p w:rsidR="005526D4" w:rsidRPr="005D0C1D" w:rsidRDefault="005526D4" w:rsidP="00FB5401">
            <w:pPr>
              <w:spacing w:after="0" w:line="240" w:lineRule="auto"/>
              <w:jc w:val="center"/>
              <w:rPr>
                <w:rFonts w:ascii="Times New Roman" w:eastAsia="Times New Roman" w:hAnsi="Times New Roman" w:cs="Times New Roman"/>
                <w:sz w:val="20"/>
                <w:szCs w:val="20"/>
                <w:lang w:eastAsia="ru-RU"/>
              </w:rPr>
            </w:pPr>
            <w:r w:rsidRPr="005D0C1D">
              <w:rPr>
                <w:rFonts w:ascii="Times New Roman" w:hAnsi="Times New Roman" w:cs="Times New Roman"/>
                <w:sz w:val="20"/>
                <w:szCs w:val="20"/>
              </w:rPr>
              <w:t>Оказание услуг (выполнение работ)</w:t>
            </w:r>
          </w:p>
        </w:tc>
        <w:tc>
          <w:tcPr>
            <w:tcW w:w="1195" w:type="dxa"/>
            <w:shd w:val="clear" w:color="auto" w:fill="auto"/>
          </w:tcPr>
          <w:p w:rsidR="005526D4" w:rsidRPr="005D0C1D" w:rsidRDefault="005526D4" w:rsidP="00FB5401">
            <w:pPr>
              <w:spacing w:after="0" w:line="240" w:lineRule="auto"/>
              <w:jc w:val="center"/>
              <w:rPr>
                <w:rFonts w:ascii="Times New Roman" w:eastAsia="Times New Roman" w:hAnsi="Times New Roman" w:cs="Times New Roman"/>
                <w:sz w:val="20"/>
                <w:szCs w:val="20"/>
                <w:lang w:eastAsia="ru-RU"/>
              </w:rPr>
            </w:pPr>
            <w:r w:rsidRPr="005D0C1D">
              <w:rPr>
                <w:rFonts w:ascii="Times New Roman" w:eastAsia="Times New Roman" w:hAnsi="Times New Roman" w:cs="Times New Roman"/>
                <w:sz w:val="20"/>
                <w:szCs w:val="20"/>
                <w:lang w:eastAsia="ru-RU"/>
              </w:rPr>
              <w:t>км</w:t>
            </w:r>
          </w:p>
        </w:tc>
        <w:tc>
          <w:tcPr>
            <w:tcW w:w="903" w:type="dxa"/>
            <w:shd w:val="clear" w:color="auto" w:fill="auto"/>
          </w:tcPr>
          <w:p w:rsidR="005526D4" w:rsidRPr="005D0C1D" w:rsidRDefault="005526D4" w:rsidP="00FB5401">
            <w:pPr>
              <w:spacing w:after="0" w:line="240" w:lineRule="auto"/>
              <w:ind w:left="-109" w:right="-112"/>
              <w:jc w:val="center"/>
              <w:rPr>
                <w:rFonts w:ascii="Times New Roman" w:eastAsia="Times New Roman" w:hAnsi="Times New Roman" w:cs="Times New Roman"/>
                <w:bCs/>
                <w:sz w:val="20"/>
                <w:szCs w:val="20"/>
                <w:lang w:eastAsia="ru-RU"/>
              </w:rPr>
            </w:pPr>
            <w:r w:rsidRPr="005D0C1D">
              <w:rPr>
                <w:rFonts w:ascii="Times New Roman" w:eastAsia="Times New Roman" w:hAnsi="Times New Roman" w:cs="Times New Roman"/>
                <w:bCs/>
                <w:sz w:val="20"/>
                <w:szCs w:val="20"/>
                <w:lang w:eastAsia="ru-RU"/>
              </w:rPr>
              <w:t>222,9</w:t>
            </w:r>
          </w:p>
        </w:tc>
        <w:tc>
          <w:tcPr>
            <w:tcW w:w="850" w:type="dxa"/>
            <w:shd w:val="clear" w:color="auto" w:fill="auto"/>
          </w:tcPr>
          <w:p w:rsidR="005526D4" w:rsidRPr="005D0C1D" w:rsidRDefault="005526D4" w:rsidP="00FB5401">
            <w:pPr>
              <w:spacing w:after="0" w:line="240" w:lineRule="auto"/>
              <w:ind w:left="-109" w:right="-112"/>
              <w:jc w:val="center"/>
              <w:rPr>
                <w:rFonts w:ascii="Times New Roman" w:eastAsia="Times New Roman" w:hAnsi="Times New Roman" w:cs="Times New Roman"/>
                <w:bCs/>
                <w:sz w:val="20"/>
                <w:szCs w:val="20"/>
                <w:lang w:eastAsia="ru-RU"/>
              </w:rPr>
            </w:pPr>
            <w:r w:rsidRPr="005D0C1D">
              <w:rPr>
                <w:rFonts w:ascii="Times New Roman" w:eastAsia="Times New Roman" w:hAnsi="Times New Roman" w:cs="Times New Roman"/>
                <w:bCs/>
                <w:sz w:val="20"/>
                <w:szCs w:val="20"/>
                <w:lang w:eastAsia="ru-RU"/>
              </w:rPr>
              <w:t>2023</w:t>
            </w:r>
          </w:p>
        </w:tc>
        <w:tc>
          <w:tcPr>
            <w:tcW w:w="851" w:type="dxa"/>
            <w:shd w:val="clear" w:color="auto" w:fill="auto"/>
          </w:tcPr>
          <w:p w:rsidR="005526D4" w:rsidRPr="005D0C1D" w:rsidRDefault="005526D4" w:rsidP="00FB5401">
            <w:pPr>
              <w:jc w:val="center"/>
              <w:rPr>
                <w:sz w:val="20"/>
                <w:szCs w:val="20"/>
              </w:rPr>
            </w:pPr>
            <w:r w:rsidRPr="005D0C1D">
              <w:rPr>
                <w:rFonts w:ascii="Times New Roman" w:eastAsia="Times New Roman" w:hAnsi="Times New Roman" w:cs="Times New Roman"/>
                <w:bCs/>
                <w:sz w:val="20"/>
                <w:szCs w:val="20"/>
                <w:lang w:eastAsia="ru-RU"/>
              </w:rPr>
              <w:t>222,9</w:t>
            </w:r>
          </w:p>
        </w:tc>
        <w:tc>
          <w:tcPr>
            <w:tcW w:w="1134" w:type="dxa"/>
            <w:shd w:val="clear" w:color="auto" w:fill="auto"/>
          </w:tcPr>
          <w:p w:rsidR="005526D4" w:rsidRPr="005D0C1D" w:rsidRDefault="005526D4" w:rsidP="00FB5401">
            <w:pPr>
              <w:jc w:val="center"/>
              <w:rPr>
                <w:sz w:val="20"/>
                <w:szCs w:val="20"/>
              </w:rPr>
            </w:pPr>
            <w:r w:rsidRPr="005D0C1D">
              <w:rPr>
                <w:rFonts w:ascii="Times New Roman" w:eastAsia="Times New Roman" w:hAnsi="Times New Roman" w:cs="Times New Roman"/>
                <w:bCs/>
                <w:sz w:val="20"/>
                <w:szCs w:val="20"/>
                <w:lang w:eastAsia="ru-RU"/>
              </w:rPr>
              <w:t>222,9</w:t>
            </w:r>
          </w:p>
        </w:tc>
        <w:tc>
          <w:tcPr>
            <w:tcW w:w="1195" w:type="dxa"/>
            <w:shd w:val="clear" w:color="auto" w:fill="auto"/>
          </w:tcPr>
          <w:p w:rsidR="005526D4" w:rsidRPr="009A354B" w:rsidRDefault="001A727A" w:rsidP="00FB5401">
            <w:pPr>
              <w:jc w:val="center"/>
              <w:rPr>
                <w:rFonts w:ascii="Times New Roman" w:hAnsi="Times New Roman" w:cs="Times New Roman"/>
                <w:sz w:val="20"/>
                <w:szCs w:val="20"/>
              </w:rPr>
            </w:pPr>
            <w:r>
              <w:rPr>
                <w:rFonts w:ascii="Times New Roman" w:hAnsi="Times New Roman" w:cs="Times New Roman"/>
                <w:sz w:val="20"/>
                <w:szCs w:val="20"/>
              </w:rPr>
              <w:t>222,9</w:t>
            </w:r>
          </w:p>
        </w:tc>
        <w:tc>
          <w:tcPr>
            <w:tcW w:w="992" w:type="dxa"/>
            <w:shd w:val="clear" w:color="auto" w:fill="auto"/>
          </w:tcPr>
          <w:p w:rsidR="005526D4" w:rsidRPr="009A354B" w:rsidRDefault="009A354B" w:rsidP="00FB5401">
            <w:pPr>
              <w:jc w:val="center"/>
              <w:rPr>
                <w:rFonts w:ascii="Times New Roman" w:hAnsi="Times New Roman" w:cs="Times New Roman"/>
                <w:sz w:val="20"/>
                <w:szCs w:val="20"/>
              </w:rPr>
            </w:pPr>
            <w:r w:rsidRPr="009A354B">
              <w:rPr>
                <w:rFonts w:ascii="Times New Roman" w:hAnsi="Times New Roman" w:cs="Times New Roman"/>
                <w:sz w:val="20"/>
                <w:szCs w:val="20"/>
              </w:rPr>
              <w:t>0</w:t>
            </w:r>
          </w:p>
        </w:tc>
        <w:tc>
          <w:tcPr>
            <w:tcW w:w="851" w:type="dxa"/>
            <w:shd w:val="clear" w:color="auto" w:fill="auto"/>
          </w:tcPr>
          <w:p w:rsidR="005526D4" w:rsidRPr="009A354B" w:rsidRDefault="009A354B" w:rsidP="00FB5401">
            <w:pPr>
              <w:jc w:val="center"/>
              <w:rPr>
                <w:rFonts w:ascii="Times New Roman" w:hAnsi="Times New Roman" w:cs="Times New Roman"/>
                <w:sz w:val="20"/>
                <w:szCs w:val="20"/>
              </w:rPr>
            </w:pPr>
            <w:r w:rsidRPr="009A354B">
              <w:rPr>
                <w:rFonts w:ascii="Times New Roman" w:hAnsi="Times New Roman" w:cs="Times New Roman"/>
                <w:sz w:val="20"/>
                <w:szCs w:val="20"/>
              </w:rPr>
              <w:t>0</w:t>
            </w:r>
          </w:p>
        </w:tc>
        <w:tc>
          <w:tcPr>
            <w:tcW w:w="879" w:type="dxa"/>
            <w:shd w:val="clear" w:color="auto" w:fill="auto"/>
          </w:tcPr>
          <w:p w:rsidR="005526D4" w:rsidRPr="009A354B" w:rsidRDefault="009A354B" w:rsidP="00FB5401">
            <w:pPr>
              <w:jc w:val="center"/>
              <w:rPr>
                <w:rFonts w:ascii="Times New Roman" w:hAnsi="Times New Roman" w:cs="Times New Roman"/>
                <w:sz w:val="20"/>
                <w:szCs w:val="20"/>
              </w:rPr>
            </w:pPr>
            <w:r w:rsidRPr="009A354B">
              <w:rPr>
                <w:rFonts w:ascii="Times New Roman" w:hAnsi="Times New Roman" w:cs="Times New Roman"/>
                <w:sz w:val="20"/>
                <w:szCs w:val="20"/>
              </w:rPr>
              <w:t>0</w:t>
            </w:r>
          </w:p>
        </w:tc>
        <w:tc>
          <w:tcPr>
            <w:tcW w:w="2376" w:type="dxa"/>
            <w:shd w:val="clear" w:color="auto" w:fill="auto"/>
          </w:tcPr>
          <w:p w:rsidR="005526D4" w:rsidRPr="005D0C1D" w:rsidRDefault="00B76123" w:rsidP="00FB5401">
            <w:pPr>
              <w:spacing w:after="0" w:line="240" w:lineRule="auto"/>
              <w:rPr>
                <w:rFonts w:ascii="Times New Roman" w:eastAsia="Times New Roman" w:hAnsi="Times New Roman" w:cs="Times New Roman"/>
                <w:sz w:val="20"/>
                <w:szCs w:val="20"/>
                <w:lang w:eastAsia="ru-RU"/>
              </w:rPr>
            </w:pPr>
            <w:r w:rsidRPr="00EE5108">
              <w:rPr>
                <w:rFonts w:ascii="Times New Roman" w:hAnsi="Times New Roman" w:cs="Times New Roman"/>
                <w:sz w:val="20"/>
                <w:szCs w:val="20"/>
              </w:rPr>
              <w:t>Протяженность автодорог общего пользования местного значения, подлежащих содержанию</w:t>
            </w:r>
            <w:r w:rsidRPr="005D0C1D">
              <w:rPr>
                <w:rFonts w:ascii="Times New Roman" w:eastAsia="Times New Roman" w:hAnsi="Times New Roman" w:cs="Times New Roman"/>
                <w:sz w:val="20"/>
                <w:szCs w:val="20"/>
                <w:lang w:eastAsia="ru-RU"/>
              </w:rPr>
              <w:t xml:space="preserve"> </w:t>
            </w:r>
          </w:p>
        </w:tc>
      </w:tr>
      <w:tr w:rsidR="009F5871" w:rsidRPr="005D0C1D" w:rsidTr="003F5B5E">
        <w:trPr>
          <w:trHeight w:val="550"/>
        </w:trPr>
        <w:tc>
          <w:tcPr>
            <w:tcW w:w="15649" w:type="dxa"/>
            <w:gridSpan w:val="13"/>
            <w:shd w:val="clear" w:color="auto" w:fill="auto"/>
            <w:noWrap/>
          </w:tcPr>
          <w:p w:rsidR="009F5871" w:rsidRPr="00727F48" w:rsidRDefault="00E862E3" w:rsidP="00FB5401">
            <w:pPr>
              <w:spacing w:after="0" w:line="240" w:lineRule="auto"/>
              <w:rPr>
                <w:rFonts w:ascii="Times New Roman" w:hAnsi="Times New Roman" w:cs="Times New Roman"/>
                <w:bCs/>
                <w:sz w:val="20"/>
                <w:szCs w:val="20"/>
              </w:rPr>
            </w:pPr>
            <w:r>
              <w:rPr>
                <w:rFonts w:ascii="Times New Roman" w:hAnsi="Times New Roman" w:cs="Times New Roman"/>
                <w:bCs/>
                <w:sz w:val="20"/>
                <w:szCs w:val="20"/>
              </w:rPr>
              <w:t>1.1.1.</w:t>
            </w:r>
            <w:r w:rsidR="00E50169" w:rsidRPr="00E862E3">
              <w:rPr>
                <w:rFonts w:ascii="Times New Roman" w:hAnsi="Times New Roman" w:cs="Times New Roman"/>
                <w:bCs/>
                <w:sz w:val="20"/>
                <w:szCs w:val="20"/>
              </w:rPr>
              <w:t>Предоставлены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w:t>
            </w:r>
            <w:r w:rsidR="00E50169" w:rsidRPr="00E862E3">
              <w:rPr>
                <w:rFonts w:ascii="Times New Roman" w:hAnsi="Times New Roman" w:cs="Times New Roman"/>
                <w:sz w:val="20"/>
                <w:szCs w:val="20"/>
              </w:rPr>
              <w:t xml:space="preserve"> и мероприятий по обеспечению безопасности дорожного движения</w:t>
            </w:r>
          </w:p>
        </w:tc>
      </w:tr>
      <w:tr w:rsidR="00BC2874" w:rsidRPr="005D0C1D" w:rsidTr="00823980">
        <w:trPr>
          <w:trHeight w:val="762"/>
        </w:trPr>
        <w:tc>
          <w:tcPr>
            <w:tcW w:w="621" w:type="dxa"/>
            <w:shd w:val="clear" w:color="auto" w:fill="auto"/>
            <w:noWrap/>
          </w:tcPr>
          <w:p w:rsidR="00BC2874" w:rsidRPr="00496A2A" w:rsidRDefault="00BC2874" w:rsidP="00FB5401">
            <w:pPr>
              <w:spacing w:after="0" w:line="240" w:lineRule="auto"/>
              <w:jc w:val="center"/>
              <w:rPr>
                <w:rFonts w:ascii="Times New Roman" w:eastAsia="Times New Roman" w:hAnsi="Times New Roman" w:cs="Times New Roman"/>
                <w:sz w:val="20"/>
                <w:szCs w:val="20"/>
                <w:lang w:eastAsia="ru-RU"/>
              </w:rPr>
            </w:pPr>
            <w:r w:rsidRPr="00496A2A">
              <w:rPr>
                <w:rFonts w:ascii="Times New Roman" w:eastAsia="Times New Roman" w:hAnsi="Times New Roman" w:cs="Times New Roman"/>
                <w:sz w:val="20"/>
                <w:szCs w:val="20"/>
                <w:lang w:eastAsia="ru-RU"/>
              </w:rPr>
              <w:t>1.2</w:t>
            </w:r>
          </w:p>
        </w:tc>
        <w:tc>
          <w:tcPr>
            <w:tcW w:w="2237" w:type="dxa"/>
            <w:shd w:val="clear" w:color="auto" w:fill="auto"/>
          </w:tcPr>
          <w:p w:rsidR="00BC2874" w:rsidRPr="00496A2A" w:rsidRDefault="00BC2874" w:rsidP="00F54B9A">
            <w:pPr>
              <w:autoSpaceDE w:val="0"/>
              <w:autoSpaceDN w:val="0"/>
              <w:adjustRightInd w:val="0"/>
              <w:spacing w:after="0" w:line="240" w:lineRule="auto"/>
              <w:rPr>
                <w:rFonts w:ascii="Times New Roman" w:hAnsi="Times New Roman" w:cs="Times New Roman"/>
                <w:sz w:val="20"/>
                <w:szCs w:val="20"/>
              </w:rPr>
            </w:pPr>
            <w:r w:rsidRPr="00496A2A">
              <w:rPr>
                <w:rFonts w:ascii="Times New Roman" w:hAnsi="Times New Roman" w:cs="Times New Roman"/>
                <w:sz w:val="20"/>
                <w:szCs w:val="20"/>
              </w:rPr>
              <w:t>Отремонтированы автодороги общего пользования местного значения</w:t>
            </w:r>
          </w:p>
        </w:tc>
        <w:tc>
          <w:tcPr>
            <w:tcW w:w="1565" w:type="dxa"/>
            <w:shd w:val="clear" w:color="auto" w:fill="auto"/>
          </w:tcPr>
          <w:p w:rsidR="00BC2874" w:rsidRPr="00496A2A" w:rsidRDefault="00BC2874" w:rsidP="00FB5401">
            <w:pPr>
              <w:spacing w:after="0" w:line="240" w:lineRule="auto"/>
              <w:jc w:val="center"/>
              <w:rPr>
                <w:rFonts w:ascii="Times New Roman" w:hAnsi="Times New Roman" w:cs="Times New Roman"/>
                <w:sz w:val="20"/>
                <w:szCs w:val="20"/>
              </w:rPr>
            </w:pPr>
            <w:r w:rsidRPr="00496A2A">
              <w:rPr>
                <w:rFonts w:ascii="Times New Roman" w:hAnsi="Times New Roman" w:cs="Times New Roman"/>
                <w:sz w:val="20"/>
                <w:szCs w:val="20"/>
              </w:rPr>
              <w:t>Оказание услуг (выполнение работ)</w:t>
            </w:r>
          </w:p>
        </w:tc>
        <w:tc>
          <w:tcPr>
            <w:tcW w:w="1195"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z w:val="20"/>
                <w:szCs w:val="20"/>
                <w:lang w:eastAsia="ru-RU"/>
              </w:rPr>
            </w:pPr>
            <w:r w:rsidRPr="00496A2A">
              <w:rPr>
                <w:rFonts w:ascii="Times New Roman" w:eastAsia="Times New Roman" w:hAnsi="Times New Roman" w:cs="Times New Roman"/>
                <w:sz w:val="20"/>
                <w:szCs w:val="20"/>
                <w:lang w:eastAsia="ru-RU"/>
              </w:rPr>
              <w:t>км</w:t>
            </w:r>
          </w:p>
        </w:tc>
        <w:tc>
          <w:tcPr>
            <w:tcW w:w="903" w:type="dxa"/>
            <w:shd w:val="clear" w:color="auto" w:fill="auto"/>
          </w:tcPr>
          <w:p w:rsidR="00BC2874" w:rsidRPr="00496A2A" w:rsidRDefault="00BC2874" w:rsidP="00FB5401">
            <w:pPr>
              <w:spacing w:after="0" w:line="240" w:lineRule="auto"/>
              <w:ind w:left="-109" w:right="-112"/>
              <w:jc w:val="center"/>
              <w:rPr>
                <w:rFonts w:ascii="Times New Roman" w:eastAsia="Times New Roman" w:hAnsi="Times New Roman" w:cs="Times New Roman"/>
                <w:bCs/>
                <w:sz w:val="20"/>
                <w:szCs w:val="20"/>
                <w:lang w:eastAsia="ru-RU"/>
              </w:rPr>
            </w:pPr>
            <w:r w:rsidRPr="00496A2A">
              <w:rPr>
                <w:rFonts w:ascii="Times New Roman" w:eastAsia="Times New Roman" w:hAnsi="Times New Roman" w:cs="Times New Roman"/>
                <w:bCs/>
                <w:sz w:val="20"/>
                <w:szCs w:val="20"/>
                <w:lang w:eastAsia="ru-RU"/>
              </w:rPr>
              <w:t>4,223</w:t>
            </w:r>
          </w:p>
        </w:tc>
        <w:tc>
          <w:tcPr>
            <w:tcW w:w="850" w:type="dxa"/>
            <w:shd w:val="clear" w:color="auto" w:fill="auto"/>
          </w:tcPr>
          <w:p w:rsidR="00BC2874" w:rsidRPr="00496A2A" w:rsidRDefault="00BC2874" w:rsidP="00FB5401">
            <w:pPr>
              <w:spacing w:after="0" w:line="240" w:lineRule="auto"/>
              <w:ind w:left="-109" w:right="-112"/>
              <w:jc w:val="center"/>
              <w:rPr>
                <w:rFonts w:ascii="Times New Roman" w:eastAsia="Times New Roman" w:hAnsi="Times New Roman" w:cs="Times New Roman"/>
                <w:bCs/>
                <w:sz w:val="20"/>
                <w:szCs w:val="20"/>
                <w:lang w:eastAsia="ru-RU"/>
              </w:rPr>
            </w:pPr>
            <w:r w:rsidRPr="00496A2A">
              <w:rPr>
                <w:rFonts w:ascii="Times New Roman" w:eastAsia="Times New Roman" w:hAnsi="Times New Roman" w:cs="Times New Roman"/>
                <w:bCs/>
                <w:sz w:val="20"/>
                <w:szCs w:val="20"/>
                <w:lang w:eastAsia="ru-RU"/>
              </w:rPr>
              <w:t>2023</w:t>
            </w:r>
          </w:p>
        </w:tc>
        <w:tc>
          <w:tcPr>
            <w:tcW w:w="851"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pacing w:val="-2"/>
                <w:sz w:val="20"/>
                <w:szCs w:val="20"/>
              </w:rPr>
            </w:pPr>
            <w:r w:rsidRPr="00496A2A">
              <w:rPr>
                <w:rFonts w:ascii="Times New Roman" w:eastAsia="Times New Roman" w:hAnsi="Times New Roman" w:cs="Times New Roman"/>
                <w:spacing w:val="-2"/>
                <w:sz w:val="20"/>
                <w:szCs w:val="20"/>
              </w:rPr>
              <w:t>6,0</w:t>
            </w:r>
          </w:p>
        </w:tc>
        <w:tc>
          <w:tcPr>
            <w:tcW w:w="1134"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pacing w:val="-2"/>
                <w:sz w:val="20"/>
                <w:szCs w:val="20"/>
              </w:rPr>
            </w:pPr>
            <w:r w:rsidRPr="00496A2A">
              <w:rPr>
                <w:rFonts w:ascii="Times New Roman" w:eastAsia="Times New Roman" w:hAnsi="Times New Roman" w:cs="Times New Roman"/>
                <w:spacing w:val="-2"/>
                <w:sz w:val="20"/>
                <w:szCs w:val="20"/>
              </w:rPr>
              <w:t>6,0</w:t>
            </w:r>
          </w:p>
        </w:tc>
        <w:tc>
          <w:tcPr>
            <w:tcW w:w="1195" w:type="dxa"/>
            <w:shd w:val="clear" w:color="auto" w:fill="auto"/>
          </w:tcPr>
          <w:p w:rsidR="00BC2874" w:rsidRPr="00496A2A" w:rsidRDefault="001A727A" w:rsidP="00FB5401">
            <w:pPr>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6,0</w:t>
            </w:r>
          </w:p>
        </w:tc>
        <w:tc>
          <w:tcPr>
            <w:tcW w:w="992"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pacing w:val="-2"/>
                <w:sz w:val="20"/>
                <w:szCs w:val="20"/>
              </w:rPr>
            </w:pPr>
            <w:r w:rsidRPr="00496A2A">
              <w:rPr>
                <w:rFonts w:ascii="Times New Roman" w:eastAsia="Times New Roman" w:hAnsi="Times New Roman" w:cs="Times New Roman"/>
                <w:spacing w:val="-2"/>
                <w:sz w:val="20"/>
                <w:szCs w:val="20"/>
              </w:rPr>
              <w:t>0</w:t>
            </w:r>
          </w:p>
        </w:tc>
        <w:tc>
          <w:tcPr>
            <w:tcW w:w="851"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pacing w:val="-2"/>
                <w:sz w:val="20"/>
                <w:szCs w:val="20"/>
              </w:rPr>
            </w:pPr>
            <w:r w:rsidRPr="00496A2A">
              <w:rPr>
                <w:rFonts w:ascii="Times New Roman" w:eastAsia="Times New Roman" w:hAnsi="Times New Roman" w:cs="Times New Roman"/>
                <w:spacing w:val="-2"/>
                <w:sz w:val="20"/>
                <w:szCs w:val="20"/>
              </w:rPr>
              <w:t>0</w:t>
            </w:r>
          </w:p>
        </w:tc>
        <w:tc>
          <w:tcPr>
            <w:tcW w:w="879" w:type="dxa"/>
            <w:shd w:val="clear" w:color="auto" w:fill="auto"/>
          </w:tcPr>
          <w:p w:rsidR="00BC2874" w:rsidRPr="00496A2A" w:rsidRDefault="00BC2874" w:rsidP="00FB5401">
            <w:pPr>
              <w:spacing w:after="0" w:line="240" w:lineRule="auto"/>
              <w:jc w:val="center"/>
              <w:rPr>
                <w:rFonts w:ascii="Times New Roman" w:eastAsia="Times New Roman" w:hAnsi="Times New Roman" w:cs="Times New Roman"/>
                <w:spacing w:val="-2"/>
                <w:sz w:val="20"/>
                <w:szCs w:val="20"/>
              </w:rPr>
            </w:pPr>
            <w:r w:rsidRPr="00496A2A">
              <w:rPr>
                <w:rFonts w:ascii="Times New Roman" w:eastAsia="Times New Roman" w:hAnsi="Times New Roman" w:cs="Times New Roman"/>
                <w:spacing w:val="-2"/>
                <w:sz w:val="20"/>
                <w:szCs w:val="20"/>
              </w:rPr>
              <w:t>0</w:t>
            </w:r>
          </w:p>
        </w:tc>
        <w:tc>
          <w:tcPr>
            <w:tcW w:w="2376" w:type="dxa"/>
            <w:shd w:val="clear" w:color="auto" w:fill="auto"/>
            <w:vAlign w:val="center"/>
          </w:tcPr>
          <w:p w:rsidR="00BC2874" w:rsidRPr="00EC0951" w:rsidRDefault="00BC2874" w:rsidP="00823980">
            <w:pPr>
              <w:autoSpaceDE w:val="0"/>
              <w:autoSpaceDN w:val="0"/>
              <w:adjustRightInd w:val="0"/>
              <w:spacing w:after="0" w:line="240" w:lineRule="auto"/>
              <w:rPr>
                <w:rFonts w:ascii="Times New Roman" w:hAnsi="Times New Roman" w:cs="Times New Roman"/>
                <w:sz w:val="20"/>
                <w:szCs w:val="20"/>
              </w:rPr>
            </w:pPr>
            <w:r w:rsidRPr="00EE5108">
              <w:rPr>
                <w:rFonts w:ascii="Times New Roman" w:hAnsi="Times New Roman" w:cs="Times New Roman"/>
                <w:sz w:val="20"/>
                <w:szCs w:val="20"/>
              </w:rPr>
              <w:t>Протяженность отремонтированных дорог общего пользования местного значения</w:t>
            </w:r>
          </w:p>
        </w:tc>
      </w:tr>
      <w:tr w:rsidR="00BC2874" w:rsidRPr="005D0C1D" w:rsidTr="003F5B5E">
        <w:trPr>
          <w:trHeight w:val="532"/>
        </w:trPr>
        <w:tc>
          <w:tcPr>
            <w:tcW w:w="15649" w:type="dxa"/>
            <w:gridSpan w:val="13"/>
            <w:shd w:val="clear" w:color="auto" w:fill="auto"/>
            <w:noWrap/>
          </w:tcPr>
          <w:p w:rsidR="00BC2874" w:rsidRPr="00496A2A" w:rsidRDefault="00BC2874" w:rsidP="00CF108C">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Pr="00496A2A">
              <w:rPr>
                <w:rFonts w:ascii="Times New Roman" w:eastAsia="Times New Roman" w:hAnsi="Times New Roman" w:cs="Times New Roman"/>
                <w:sz w:val="20"/>
                <w:szCs w:val="20"/>
                <w:lang w:eastAsia="ru-RU"/>
              </w:rPr>
              <w:t>Произведены дорожные работы автодорог общего пользования местного значения</w:t>
            </w:r>
          </w:p>
          <w:p w:rsidR="00BC2874" w:rsidRPr="00496A2A" w:rsidRDefault="00BC2874" w:rsidP="00CF108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5526D4" w:rsidRPr="005D0C1D" w:rsidRDefault="005526D4" w:rsidP="005526D4">
      <w:pPr>
        <w:rPr>
          <w:sz w:val="20"/>
          <w:szCs w:val="20"/>
        </w:rPr>
      </w:pPr>
      <w:r w:rsidRPr="005D0C1D">
        <w:rPr>
          <w:sz w:val="20"/>
          <w:szCs w:val="20"/>
        </w:rPr>
        <w:br w:type="page" w:clear="all"/>
      </w:r>
    </w:p>
    <w:p w:rsidR="001D336B" w:rsidRPr="00595A16" w:rsidRDefault="001D336B" w:rsidP="001D336B">
      <w:pPr>
        <w:pStyle w:val="a0"/>
        <w:numPr>
          <w:ilvl w:val="0"/>
          <w:numId w:val="30"/>
        </w:numPr>
        <w:spacing w:after="0" w:line="240" w:lineRule="auto"/>
        <w:jc w:val="center"/>
        <w:rPr>
          <w:rFonts w:ascii="Times New Roman" w:eastAsia="Times New Roman" w:hAnsi="Times New Roman" w:cs="Times New Roman"/>
          <w:b/>
          <w:bCs/>
          <w:color w:val="000000"/>
          <w:sz w:val="24"/>
          <w:szCs w:val="24"/>
          <w:lang w:eastAsia="ru-RU"/>
        </w:rPr>
      </w:pPr>
      <w:r w:rsidRPr="00595A16">
        <w:rPr>
          <w:rFonts w:ascii="Times New Roman" w:eastAsia="Times New Roman" w:hAnsi="Times New Roman" w:cs="Times New Roman"/>
          <w:b/>
          <w:bCs/>
          <w:color w:val="000000"/>
          <w:sz w:val="24"/>
          <w:szCs w:val="24"/>
          <w:lang w:eastAsia="ru-RU"/>
        </w:rPr>
        <w:lastRenderedPageBreak/>
        <w:t>Финансовое обеспечение комплекса процессных мероприятий 3</w:t>
      </w:r>
    </w:p>
    <w:p w:rsidR="001D336B" w:rsidRPr="00595A16" w:rsidRDefault="001D336B" w:rsidP="001D336B">
      <w:pPr>
        <w:spacing w:after="0" w:line="240" w:lineRule="auto"/>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Cs/>
          <w:color w:val="000000"/>
          <w:sz w:val="26"/>
          <w:szCs w:val="26"/>
          <w:lang w:eastAsia="ru-RU"/>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
        <w:gridCol w:w="4757"/>
        <w:gridCol w:w="12"/>
        <w:gridCol w:w="1958"/>
        <w:gridCol w:w="14"/>
        <w:gridCol w:w="1114"/>
        <w:gridCol w:w="1271"/>
        <w:gridCol w:w="1135"/>
        <w:gridCol w:w="1256"/>
        <w:gridCol w:w="1076"/>
        <w:gridCol w:w="39"/>
        <w:gridCol w:w="981"/>
        <w:gridCol w:w="2002"/>
      </w:tblGrid>
      <w:tr w:rsidR="001D336B" w:rsidTr="00A23F88">
        <w:trPr>
          <w:cantSplit/>
          <w:trHeight w:val="186"/>
          <w:tblHeader/>
        </w:trPr>
        <w:tc>
          <w:tcPr>
            <w:tcW w:w="4776" w:type="dxa"/>
            <w:gridSpan w:val="3"/>
            <w:vMerge w:val="restart"/>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vertAlign w:val="superscript"/>
                <w:lang w:eastAsia="ru-RU"/>
              </w:rPr>
            </w:pPr>
            <w:r w:rsidRPr="000155BD">
              <w:rPr>
                <w:rFonts w:ascii="Times New Roman" w:eastAsia="Times New Roman" w:hAnsi="Times New Roman" w:cs="Times New Roman"/>
                <w:b/>
                <w:sz w:val="20"/>
                <w:szCs w:val="20"/>
                <w:lang w:eastAsia="ru-RU"/>
              </w:rPr>
              <w:t>Наименование мероприятия (результата) и источники финансового обеспечения</w:t>
            </w:r>
          </w:p>
        </w:tc>
        <w:tc>
          <w:tcPr>
            <w:tcW w:w="1972" w:type="dxa"/>
            <w:gridSpan w:val="2"/>
            <w:vMerge w:val="restart"/>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Код бюджетной классификации</w:t>
            </w:r>
          </w:p>
        </w:tc>
        <w:tc>
          <w:tcPr>
            <w:tcW w:w="8874" w:type="dxa"/>
            <w:gridSpan w:val="8"/>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Объем финансового обеспечения по годам реализации (тыс. рублей)</w:t>
            </w:r>
          </w:p>
        </w:tc>
      </w:tr>
      <w:tr w:rsidR="001D336B" w:rsidTr="00A23F88">
        <w:trPr>
          <w:cantSplit/>
          <w:trHeight w:val="248"/>
          <w:tblHeader/>
        </w:trPr>
        <w:tc>
          <w:tcPr>
            <w:tcW w:w="4776" w:type="dxa"/>
            <w:gridSpan w:val="3"/>
            <w:vMerge/>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p>
        </w:tc>
        <w:tc>
          <w:tcPr>
            <w:tcW w:w="1972" w:type="dxa"/>
            <w:gridSpan w:val="2"/>
            <w:vMerge/>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p>
        </w:tc>
        <w:tc>
          <w:tcPr>
            <w:tcW w:w="1114"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2025</w:t>
            </w:r>
          </w:p>
        </w:tc>
        <w:tc>
          <w:tcPr>
            <w:tcW w:w="1271"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2026</w:t>
            </w:r>
          </w:p>
        </w:tc>
        <w:tc>
          <w:tcPr>
            <w:tcW w:w="1135"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2027</w:t>
            </w:r>
          </w:p>
        </w:tc>
        <w:tc>
          <w:tcPr>
            <w:tcW w:w="1256"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2028</w:t>
            </w:r>
          </w:p>
        </w:tc>
        <w:tc>
          <w:tcPr>
            <w:tcW w:w="1076"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2029</w:t>
            </w:r>
          </w:p>
        </w:tc>
        <w:tc>
          <w:tcPr>
            <w:tcW w:w="1020" w:type="dxa"/>
            <w:gridSpan w:val="2"/>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2030</w:t>
            </w:r>
          </w:p>
        </w:tc>
        <w:tc>
          <w:tcPr>
            <w:tcW w:w="2002" w:type="dxa"/>
            <w:shd w:val="clear" w:color="auto" w:fill="FFFFFF"/>
            <w:vAlign w:val="center"/>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Всего</w:t>
            </w:r>
          </w:p>
        </w:tc>
      </w:tr>
      <w:tr w:rsidR="001D336B" w:rsidTr="00A23F88">
        <w:trPr>
          <w:cantSplit/>
        </w:trPr>
        <w:tc>
          <w:tcPr>
            <w:tcW w:w="4776" w:type="dxa"/>
            <w:gridSpan w:val="3"/>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1</w:t>
            </w:r>
          </w:p>
        </w:tc>
        <w:tc>
          <w:tcPr>
            <w:tcW w:w="1972" w:type="dxa"/>
            <w:gridSpan w:val="2"/>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2</w:t>
            </w:r>
          </w:p>
        </w:tc>
        <w:tc>
          <w:tcPr>
            <w:tcW w:w="1114"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3</w:t>
            </w:r>
          </w:p>
        </w:tc>
        <w:tc>
          <w:tcPr>
            <w:tcW w:w="1271"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4</w:t>
            </w:r>
          </w:p>
        </w:tc>
        <w:tc>
          <w:tcPr>
            <w:tcW w:w="1135"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5</w:t>
            </w:r>
          </w:p>
        </w:tc>
        <w:tc>
          <w:tcPr>
            <w:tcW w:w="1256"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5</w:t>
            </w:r>
          </w:p>
        </w:tc>
        <w:tc>
          <w:tcPr>
            <w:tcW w:w="1076"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7</w:t>
            </w:r>
          </w:p>
        </w:tc>
        <w:tc>
          <w:tcPr>
            <w:tcW w:w="1020" w:type="dxa"/>
            <w:gridSpan w:val="2"/>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8</w:t>
            </w:r>
          </w:p>
        </w:tc>
        <w:tc>
          <w:tcPr>
            <w:tcW w:w="2002" w:type="dxa"/>
            <w:shd w:val="clear" w:color="auto" w:fill="FFFFFF"/>
          </w:tcPr>
          <w:p w:rsidR="001D336B" w:rsidRPr="0095592F" w:rsidRDefault="001D336B" w:rsidP="00A23F88">
            <w:pPr>
              <w:spacing w:after="0" w:line="240" w:lineRule="auto"/>
              <w:jc w:val="center"/>
              <w:rPr>
                <w:rFonts w:ascii="Times New Roman" w:eastAsia="Times New Roman" w:hAnsi="Times New Roman" w:cs="Times New Roman"/>
                <w:b/>
                <w:sz w:val="20"/>
                <w:szCs w:val="20"/>
                <w:lang w:eastAsia="ru-RU"/>
              </w:rPr>
            </w:pPr>
            <w:r w:rsidRPr="0095592F">
              <w:rPr>
                <w:rFonts w:ascii="Times New Roman" w:eastAsia="Times New Roman" w:hAnsi="Times New Roman" w:cs="Times New Roman"/>
                <w:b/>
                <w:sz w:val="20"/>
                <w:szCs w:val="20"/>
                <w:lang w:eastAsia="ru-RU"/>
              </w:rPr>
              <w:t>9</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510"/>
        </w:trPr>
        <w:tc>
          <w:tcPr>
            <w:tcW w:w="15615" w:type="dxa"/>
            <w:gridSpan w:val="12"/>
            <w:tcBorders>
              <w:top w:val="single" w:sz="4" w:space="0" w:color="auto"/>
              <w:left w:val="single" w:sz="4" w:space="0" w:color="auto"/>
              <w:bottom w:val="single" w:sz="4" w:space="0" w:color="auto"/>
              <w:right w:val="single" w:sz="4" w:space="0" w:color="auto"/>
            </w:tcBorders>
            <w:shd w:val="clear" w:color="auto" w:fill="auto"/>
            <w:hideMark/>
          </w:tcPr>
          <w:p w:rsidR="001D336B" w:rsidRPr="00D12AEC" w:rsidRDefault="001D336B" w:rsidP="00A23F88">
            <w:pPr>
              <w:pStyle w:val="ConsPlusNormal"/>
              <w:jc w:val="both"/>
            </w:pPr>
            <w:r w:rsidRPr="00D12AEC">
              <w:rPr>
                <w:rFonts w:eastAsia="Times New Roman"/>
                <w:lang w:eastAsia="ru-RU"/>
              </w:rPr>
              <w:t xml:space="preserve"> Задача </w:t>
            </w:r>
            <w:r w:rsidRPr="00D12AEC">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1D336B" w:rsidRPr="00D12AEC" w:rsidRDefault="001D336B" w:rsidP="00A23F88">
            <w:pPr>
              <w:spacing w:after="0" w:line="240" w:lineRule="auto"/>
              <w:rPr>
                <w:rFonts w:ascii="Times New Roman" w:eastAsia="Times New Roman" w:hAnsi="Times New Roman" w:cs="Times New Roman"/>
                <w:sz w:val="20"/>
                <w:szCs w:val="20"/>
                <w:lang w:eastAsia="ru-RU"/>
              </w:rPr>
            </w:pP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855"/>
        </w:trPr>
        <w:tc>
          <w:tcPr>
            <w:tcW w:w="4757" w:type="dxa"/>
            <w:tcBorders>
              <w:top w:val="nil"/>
              <w:left w:val="single" w:sz="4" w:space="0" w:color="auto"/>
              <w:bottom w:val="single" w:sz="4" w:space="0" w:color="auto"/>
              <w:right w:val="single" w:sz="4" w:space="0" w:color="auto"/>
            </w:tcBorders>
            <w:shd w:val="clear" w:color="auto" w:fill="auto"/>
            <w:hideMark/>
          </w:tcPr>
          <w:p w:rsidR="001D336B" w:rsidRPr="003E0A72" w:rsidRDefault="001D336B" w:rsidP="00A23F88">
            <w:pPr>
              <w:spacing w:after="0" w:line="240" w:lineRule="auto"/>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3.Комплекс процессных мер</w:t>
            </w:r>
            <w:r>
              <w:rPr>
                <w:rFonts w:ascii="Times New Roman" w:eastAsia="Times New Roman" w:hAnsi="Times New Roman" w:cs="Times New Roman"/>
                <w:b/>
                <w:bCs/>
                <w:sz w:val="20"/>
                <w:szCs w:val="20"/>
                <w:lang w:eastAsia="ru-RU"/>
              </w:rPr>
              <w:t>оприятий «</w:t>
            </w:r>
            <w:r w:rsidRPr="001B5039">
              <w:rPr>
                <w:rFonts w:ascii="Times New Roman" w:eastAsia="Times New Roman" w:hAnsi="Times New Roman" w:cs="Times New Roman"/>
                <w:b/>
                <w:bCs/>
                <w:color w:val="000000"/>
                <w:sz w:val="20"/>
                <w:szCs w:val="20"/>
                <w:lang w:eastAsia="ru-RU"/>
              </w:rPr>
              <w:t>Обеспечение сохранности существующей сети автомобильных дорог и безопасности дорожного движения</w:t>
            </w:r>
            <w:r>
              <w:rPr>
                <w:rFonts w:ascii="Times New Roman" w:eastAsia="Times New Roman" w:hAnsi="Times New Roman" w:cs="Times New Roman"/>
                <w:b/>
                <w:bCs/>
                <w:color w:val="000000"/>
                <w:sz w:val="20"/>
                <w:szCs w:val="20"/>
                <w:lang w:eastAsia="ru-RU"/>
              </w:rPr>
              <w:t>»</w:t>
            </w:r>
          </w:p>
        </w:tc>
        <w:tc>
          <w:tcPr>
            <w:tcW w:w="1970" w:type="dxa"/>
            <w:gridSpan w:val="2"/>
            <w:vMerge w:val="restart"/>
            <w:tcBorders>
              <w:top w:val="nil"/>
              <w:left w:val="nil"/>
              <w:right w:val="single" w:sz="4" w:space="0" w:color="auto"/>
            </w:tcBorders>
            <w:shd w:val="clear" w:color="auto" w:fill="auto"/>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p>
          <w:p w:rsidR="001D336B" w:rsidRPr="003E0A72" w:rsidRDefault="001D336B" w:rsidP="00A23F88">
            <w:pPr>
              <w:spacing w:after="0" w:line="240" w:lineRule="auto"/>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 xml:space="preserve">       06 4 03 00000</w:t>
            </w:r>
          </w:p>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 </w:t>
            </w:r>
          </w:p>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 </w:t>
            </w:r>
          </w:p>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 </w:t>
            </w:r>
          </w:p>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 </w:t>
            </w: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12664,0</w:t>
            </w:r>
          </w:p>
        </w:tc>
        <w:tc>
          <w:tcPr>
            <w:tcW w:w="127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98752,3</w:t>
            </w:r>
          </w:p>
        </w:tc>
        <w:tc>
          <w:tcPr>
            <w:tcW w:w="1135"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16424,0</w:t>
            </w:r>
          </w:p>
        </w:tc>
        <w:tc>
          <w:tcPr>
            <w:tcW w:w="1256"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127840,3</w:t>
            </w:r>
            <w:r w:rsidRPr="003E0A72">
              <w:rPr>
                <w:rFonts w:ascii="Times New Roman" w:eastAsia="Times New Roman" w:hAnsi="Times New Roman" w:cs="Times New Roman"/>
                <w:b/>
                <w:bCs/>
                <w:sz w:val="20"/>
                <w:szCs w:val="20"/>
                <w:lang w:eastAsia="ru-RU"/>
              </w:rPr>
              <w:t>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45"/>
        </w:trPr>
        <w:tc>
          <w:tcPr>
            <w:tcW w:w="47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336B" w:rsidRPr="003E0A72" w:rsidRDefault="001D336B" w:rsidP="00A23F88">
            <w:pPr>
              <w:spacing w:after="0" w:line="240" w:lineRule="auto"/>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 межбюджетные трансферты из федерального бюджета (справочно)</w:t>
            </w:r>
          </w:p>
        </w:tc>
        <w:tc>
          <w:tcPr>
            <w:tcW w:w="1970" w:type="dxa"/>
            <w:gridSpan w:val="2"/>
            <w:vMerge/>
            <w:tcBorders>
              <w:left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585"/>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3E0A72" w:rsidRDefault="001D336B" w:rsidP="00A23F88">
            <w:pPr>
              <w:spacing w:after="0" w:line="240" w:lineRule="auto"/>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 xml:space="preserve">- межбюджетные трансферты из регионального бюджета (справочно) </w:t>
            </w:r>
          </w:p>
        </w:tc>
        <w:tc>
          <w:tcPr>
            <w:tcW w:w="1970" w:type="dxa"/>
            <w:gridSpan w:val="2"/>
            <w:vMerge/>
            <w:tcBorders>
              <w:left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86630,3</w:t>
            </w:r>
          </w:p>
        </w:tc>
        <w:tc>
          <w:tcPr>
            <w:tcW w:w="1135"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86630,3</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3E0A72" w:rsidRDefault="001D336B" w:rsidP="00A23F88">
            <w:pPr>
              <w:spacing w:after="0" w:line="240" w:lineRule="auto"/>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 средства местного бюджета</w:t>
            </w:r>
          </w:p>
        </w:tc>
        <w:tc>
          <w:tcPr>
            <w:tcW w:w="1970" w:type="dxa"/>
            <w:gridSpan w:val="2"/>
            <w:vMerge/>
            <w:tcBorders>
              <w:left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12664,</w:t>
            </w:r>
            <w:r w:rsidRPr="003E0A72">
              <w:rPr>
                <w:rFonts w:ascii="Times New Roman" w:eastAsia="Times New Roman" w:hAnsi="Times New Roman" w:cs="Times New Roman"/>
                <w:b/>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12122,0</w:t>
            </w:r>
          </w:p>
        </w:tc>
        <w:tc>
          <w:tcPr>
            <w:tcW w:w="1135"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16424,0</w:t>
            </w:r>
          </w:p>
        </w:tc>
        <w:tc>
          <w:tcPr>
            <w:tcW w:w="1256"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41210,0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3E0A72" w:rsidRDefault="001D336B" w:rsidP="00A23F88">
            <w:pPr>
              <w:spacing w:after="0" w:line="240" w:lineRule="auto"/>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 внебюджетные источники</w:t>
            </w:r>
          </w:p>
        </w:tc>
        <w:tc>
          <w:tcPr>
            <w:tcW w:w="1970" w:type="dxa"/>
            <w:gridSpan w:val="2"/>
            <w:vMerge/>
            <w:tcBorders>
              <w:left w:val="single" w:sz="4" w:space="0" w:color="auto"/>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sz w:val="20"/>
                <w:szCs w:val="20"/>
                <w:lang w:eastAsia="ru-RU"/>
              </w:rPr>
            </w:pPr>
            <w:r w:rsidRPr="003E0A72">
              <w:rPr>
                <w:rFonts w:ascii="Times New Roman" w:eastAsia="Times New Roman" w:hAnsi="Times New Roman" w:cs="Times New Roman"/>
                <w:b/>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3E0A72" w:rsidRDefault="001D336B" w:rsidP="00A23F88">
            <w:pPr>
              <w:spacing w:after="0" w:line="240" w:lineRule="auto"/>
              <w:jc w:val="center"/>
              <w:rPr>
                <w:rFonts w:ascii="Times New Roman" w:eastAsia="Times New Roman" w:hAnsi="Times New Roman" w:cs="Times New Roman"/>
                <w:b/>
                <w:bCs/>
                <w:sz w:val="20"/>
                <w:szCs w:val="20"/>
                <w:lang w:eastAsia="ru-RU"/>
              </w:rPr>
            </w:pPr>
            <w:r w:rsidRPr="003E0A72">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77"/>
        </w:trPr>
        <w:tc>
          <w:tcPr>
            <w:tcW w:w="4757" w:type="dxa"/>
            <w:tcBorders>
              <w:top w:val="single" w:sz="4" w:space="0" w:color="auto"/>
              <w:left w:val="single" w:sz="4" w:space="0" w:color="auto"/>
              <w:bottom w:val="single" w:sz="4" w:space="0" w:color="auto"/>
              <w:right w:val="single" w:sz="4" w:space="0" w:color="auto"/>
            </w:tcBorders>
            <w:shd w:val="clear" w:color="auto" w:fill="auto"/>
            <w:hideMark/>
          </w:tcPr>
          <w:p w:rsidR="001D336B" w:rsidRPr="00697791" w:rsidRDefault="001D336B" w:rsidP="00A23F88">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Мероприятия (Результат):  «Выполнено содержание автодорог общего пользования  местного значения», всего, в том числе</w:t>
            </w:r>
            <w:proofErr w:type="gramStart"/>
            <w:r>
              <w:rPr>
                <w:rFonts w:ascii="Times New Roman" w:eastAsia="Times New Roman" w:hAnsi="Times New Roman" w:cs="Times New Roman"/>
                <w:iCs/>
                <w:sz w:val="20"/>
                <w:szCs w:val="20"/>
                <w:lang w:eastAsia="ru-RU"/>
              </w:rPr>
              <w:t xml:space="preserve"> :</w:t>
            </w:r>
            <w:proofErr w:type="gramEnd"/>
          </w:p>
        </w:tc>
        <w:tc>
          <w:tcPr>
            <w:tcW w:w="1970" w:type="dxa"/>
            <w:gridSpan w:val="2"/>
            <w:vMerge w:val="restart"/>
            <w:tcBorders>
              <w:top w:val="nil"/>
              <w:left w:val="nil"/>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iCs/>
                <w:sz w:val="20"/>
                <w:szCs w:val="20"/>
                <w:lang w:eastAsia="ru-RU"/>
              </w:rPr>
            </w:pPr>
            <w:r w:rsidRPr="00897851">
              <w:rPr>
                <w:rFonts w:ascii="Times New Roman" w:eastAsia="Times New Roman" w:hAnsi="Times New Roman" w:cs="Times New Roman"/>
                <w:iCs/>
                <w:sz w:val="20"/>
                <w:szCs w:val="20"/>
                <w:lang w:eastAsia="ru-RU"/>
              </w:rPr>
              <w:t>06 4 03 80570</w:t>
            </w:r>
          </w:p>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r w:rsidRPr="00897851">
              <w:rPr>
                <w:rFonts w:ascii="Times New Roman" w:eastAsia="Times New Roman" w:hAnsi="Times New Roman" w:cs="Times New Roman"/>
                <w:b/>
                <w:bCs/>
                <w:sz w:val="20"/>
                <w:szCs w:val="20"/>
                <w:lang w:eastAsia="ru-RU"/>
              </w:rPr>
              <w:t> </w:t>
            </w:r>
          </w:p>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r w:rsidRPr="00897851">
              <w:rPr>
                <w:rFonts w:ascii="Times New Roman" w:eastAsia="Times New Roman" w:hAnsi="Times New Roman" w:cs="Times New Roman"/>
                <w:b/>
                <w:bCs/>
                <w:sz w:val="20"/>
                <w:szCs w:val="20"/>
                <w:lang w:eastAsia="ru-RU"/>
              </w:rPr>
              <w:t> </w:t>
            </w:r>
          </w:p>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r w:rsidRPr="00897851">
              <w:rPr>
                <w:rFonts w:ascii="Times New Roman" w:eastAsia="Times New Roman" w:hAnsi="Times New Roman" w:cs="Times New Roman"/>
                <w:b/>
                <w:bCs/>
                <w:sz w:val="20"/>
                <w:szCs w:val="20"/>
                <w:lang w:eastAsia="ru-RU"/>
              </w:rPr>
              <w:t> </w:t>
            </w:r>
          </w:p>
          <w:p w:rsidR="001D336B" w:rsidRPr="00897851" w:rsidRDefault="001D336B" w:rsidP="00A23F88">
            <w:pPr>
              <w:spacing w:after="0" w:line="240" w:lineRule="auto"/>
              <w:jc w:val="center"/>
              <w:rPr>
                <w:rFonts w:ascii="Times New Roman" w:eastAsia="Times New Roman" w:hAnsi="Times New Roman" w:cs="Times New Roman"/>
                <w:iCs/>
                <w:sz w:val="20"/>
                <w:szCs w:val="20"/>
                <w:lang w:eastAsia="ru-RU"/>
              </w:rPr>
            </w:pPr>
            <w:r w:rsidRPr="00897851">
              <w:rPr>
                <w:rFonts w:ascii="Times New Roman" w:eastAsia="Times New Roman" w:hAnsi="Times New Roman" w:cs="Times New Roman"/>
                <w:b/>
                <w:bCs/>
                <w:sz w:val="20"/>
                <w:szCs w:val="20"/>
                <w:lang w:eastAsia="ru-RU"/>
              </w:rPr>
              <w:t> </w:t>
            </w: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6371,0</w:t>
            </w:r>
          </w:p>
        </w:tc>
        <w:tc>
          <w:tcPr>
            <w:tcW w:w="127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5592,0</w:t>
            </w:r>
          </w:p>
        </w:tc>
        <w:tc>
          <w:tcPr>
            <w:tcW w:w="1135"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5875,0</w:t>
            </w:r>
          </w:p>
        </w:tc>
        <w:tc>
          <w:tcPr>
            <w:tcW w:w="1256"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b/>
                <w:bCs/>
                <w:iCs/>
                <w:sz w:val="20"/>
                <w:szCs w:val="20"/>
                <w:lang w:eastAsia="ru-RU"/>
              </w:rPr>
            </w:pPr>
            <w:r w:rsidRPr="00FB380E">
              <w:rPr>
                <w:rFonts w:ascii="Times New Roman" w:eastAsia="Times New Roman" w:hAnsi="Times New Roman" w:cs="Times New Roman"/>
                <w:b/>
                <w:bCs/>
                <w:iCs/>
                <w:sz w:val="20"/>
                <w:szCs w:val="20"/>
                <w:lang w:eastAsia="ru-RU"/>
              </w:rPr>
              <w:t>17838,0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570"/>
        </w:trPr>
        <w:tc>
          <w:tcPr>
            <w:tcW w:w="47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sz w:val="20"/>
                <w:szCs w:val="20"/>
                <w:lang w:eastAsia="ru-RU"/>
              </w:rPr>
            </w:pPr>
            <w:r w:rsidRPr="00C578DF">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1970" w:type="dxa"/>
            <w:gridSpan w:val="2"/>
            <w:vMerge/>
            <w:tcBorders>
              <w:left w:val="single" w:sz="4" w:space="0" w:color="auto"/>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b/>
                <w:bCs/>
                <w:sz w:val="20"/>
                <w:szCs w:val="20"/>
                <w:lang w:eastAsia="ru-RU"/>
              </w:rPr>
            </w:pPr>
            <w:r w:rsidRPr="00FB380E">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0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sz w:val="20"/>
                <w:szCs w:val="20"/>
                <w:lang w:eastAsia="ru-RU"/>
              </w:rPr>
            </w:pPr>
            <w:r w:rsidRPr="00C578DF">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1970" w:type="dxa"/>
            <w:gridSpan w:val="2"/>
            <w:vMerge/>
            <w:tcBorders>
              <w:left w:val="single" w:sz="4" w:space="0" w:color="auto"/>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b/>
                <w:bCs/>
                <w:sz w:val="20"/>
                <w:szCs w:val="20"/>
                <w:lang w:eastAsia="ru-RU"/>
              </w:rPr>
            </w:pPr>
            <w:r w:rsidRPr="00FB380E">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70" w:type="dxa"/>
            <w:gridSpan w:val="2"/>
            <w:vMerge/>
            <w:tcBorders>
              <w:left w:val="single" w:sz="4" w:space="0" w:color="auto"/>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6371,0</w:t>
            </w:r>
          </w:p>
        </w:tc>
        <w:tc>
          <w:tcPr>
            <w:tcW w:w="127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5592,0</w:t>
            </w:r>
          </w:p>
        </w:tc>
        <w:tc>
          <w:tcPr>
            <w:tcW w:w="1135"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5875,0</w:t>
            </w:r>
          </w:p>
        </w:tc>
        <w:tc>
          <w:tcPr>
            <w:tcW w:w="1256"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b/>
                <w:bCs/>
                <w:iCs/>
                <w:sz w:val="20"/>
                <w:szCs w:val="20"/>
                <w:lang w:eastAsia="ru-RU"/>
              </w:rPr>
            </w:pPr>
            <w:r w:rsidRPr="00FB380E">
              <w:rPr>
                <w:rFonts w:ascii="Times New Roman" w:eastAsia="Times New Roman" w:hAnsi="Times New Roman" w:cs="Times New Roman"/>
                <w:b/>
                <w:bCs/>
                <w:iCs/>
                <w:sz w:val="20"/>
                <w:szCs w:val="20"/>
                <w:lang w:eastAsia="ru-RU"/>
              </w:rPr>
              <w:t>17838,0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70" w:type="dxa"/>
            <w:gridSpan w:val="2"/>
            <w:vMerge/>
            <w:tcBorders>
              <w:left w:val="single" w:sz="4" w:space="0" w:color="auto"/>
              <w:bottom w:val="single" w:sz="4" w:space="0" w:color="auto"/>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sz w:val="20"/>
                <w:szCs w:val="20"/>
                <w:lang w:eastAsia="ru-RU"/>
              </w:rPr>
            </w:pPr>
            <w:r w:rsidRPr="00FB380E">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FB380E" w:rsidRDefault="001D336B" w:rsidP="00A23F88">
            <w:pPr>
              <w:spacing w:after="0" w:line="240" w:lineRule="auto"/>
              <w:jc w:val="center"/>
              <w:rPr>
                <w:rFonts w:ascii="Times New Roman" w:eastAsia="Times New Roman" w:hAnsi="Times New Roman" w:cs="Times New Roman"/>
                <w:b/>
                <w:bCs/>
                <w:sz w:val="20"/>
                <w:szCs w:val="20"/>
                <w:lang w:eastAsia="ru-RU"/>
              </w:rPr>
            </w:pPr>
            <w:r w:rsidRPr="00FB380E">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tcPr>
          <w:p w:rsidR="001D336B" w:rsidRPr="000D06C6" w:rsidRDefault="001D336B" w:rsidP="00A23F88">
            <w:pPr>
              <w:spacing w:after="0" w:line="240" w:lineRule="auto"/>
              <w:rPr>
                <w:rFonts w:ascii="Times New Roman" w:eastAsia="Times New Roman" w:hAnsi="Times New Roman" w:cs="Times New Roman"/>
                <w:iCs/>
                <w:sz w:val="20"/>
                <w:szCs w:val="20"/>
                <w:lang w:eastAsia="ru-RU"/>
              </w:rPr>
            </w:pPr>
            <w:r w:rsidRPr="000D06C6">
              <w:rPr>
                <w:rFonts w:ascii="Times New Roman" w:hAnsi="Times New Roman" w:cs="Times New Roman"/>
                <w:sz w:val="20"/>
                <w:szCs w:val="20"/>
              </w:rPr>
              <w:t>Мероприятие (Результат): «Отремонтированы автодороги общего пользования местного значения», всего, в том числе:</w:t>
            </w:r>
          </w:p>
        </w:tc>
        <w:tc>
          <w:tcPr>
            <w:tcW w:w="1970" w:type="dxa"/>
            <w:gridSpan w:val="2"/>
            <w:vMerge w:val="restart"/>
            <w:tcBorders>
              <w:left w:val="single" w:sz="4" w:space="0" w:color="auto"/>
              <w:right w:val="single" w:sz="4" w:space="0" w:color="auto"/>
            </w:tcBorders>
            <w:shd w:val="clear" w:color="auto" w:fill="auto"/>
            <w:vAlign w:val="center"/>
          </w:tcPr>
          <w:p w:rsidR="001D336B" w:rsidRPr="00897851" w:rsidRDefault="001D336B" w:rsidP="00A23F88">
            <w:pPr>
              <w:spacing w:after="0" w:line="240" w:lineRule="auto"/>
              <w:jc w:val="center"/>
              <w:rPr>
                <w:rFonts w:ascii="Times New Roman" w:eastAsia="Times New Roman" w:hAnsi="Times New Roman" w:cs="Times New Roman"/>
                <w:iCs/>
                <w:sz w:val="20"/>
                <w:szCs w:val="20"/>
                <w:lang w:eastAsia="ru-RU"/>
              </w:rPr>
            </w:pPr>
            <w:r w:rsidRPr="00897851">
              <w:rPr>
                <w:rFonts w:ascii="Times New Roman" w:eastAsia="Times New Roman" w:hAnsi="Times New Roman" w:cs="Times New Roman"/>
                <w:iCs/>
                <w:sz w:val="20"/>
                <w:szCs w:val="20"/>
                <w:lang w:eastAsia="ru-RU"/>
              </w:rPr>
              <w:t>06 4 03 20580</w:t>
            </w:r>
          </w:p>
          <w:p w:rsidR="001D336B" w:rsidRPr="00897851" w:rsidRDefault="001D336B" w:rsidP="00A23F88">
            <w:pPr>
              <w:spacing w:after="0" w:line="240" w:lineRule="auto"/>
              <w:jc w:val="center"/>
              <w:rPr>
                <w:rFonts w:ascii="Times New Roman" w:eastAsia="Times New Roman" w:hAnsi="Times New Roman" w:cs="Times New Roman"/>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1733,5</w:t>
            </w:r>
          </w:p>
        </w:tc>
        <w:tc>
          <w:tcPr>
            <w:tcW w:w="1271" w:type="dxa"/>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6530,0</w:t>
            </w:r>
          </w:p>
        </w:tc>
        <w:tc>
          <w:tcPr>
            <w:tcW w:w="1135" w:type="dxa"/>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10549,0</w:t>
            </w:r>
          </w:p>
        </w:tc>
        <w:tc>
          <w:tcPr>
            <w:tcW w:w="1256" w:type="dxa"/>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iCs/>
                <w:sz w:val="20"/>
                <w:szCs w:val="20"/>
                <w:lang w:eastAsia="ru-RU"/>
              </w:rPr>
            </w:pPr>
            <w:r w:rsidRPr="000D06C6">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0D06C6" w:rsidRDefault="001D336B" w:rsidP="00A23F88">
            <w:pPr>
              <w:spacing w:after="0" w:line="240" w:lineRule="auto"/>
              <w:jc w:val="center"/>
              <w:rPr>
                <w:rFonts w:ascii="Times New Roman" w:eastAsia="Times New Roman" w:hAnsi="Times New Roman" w:cs="Times New Roman"/>
                <w:bCs/>
                <w:iCs/>
                <w:sz w:val="20"/>
                <w:szCs w:val="20"/>
                <w:lang w:eastAsia="ru-RU"/>
              </w:rPr>
            </w:pPr>
            <w:r w:rsidRPr="000D06C6">
              <w:rPr>
                <w:rFonts w:ascii="Times New Roman" w:eastAsia="Times New Roman" w:hAnsi="Times New Roman" w:cs="Times New Roman"/>
                <w:bCs/>
                <w:iCs/>
                <w:sz w:val="20"/>
                <w:szCs w:val="20"/>
                <w:lang w:eastAsia="ru-RU"/>
              </w:rPr>
              <w:t>18812,5</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xml:space="preserve">- межбюджетные трансферты из регионального бюджета (справочно) </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lastRenderedPageBreak/>
              <w:t>- средства местного бюджета</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1733,5</w:t>
            </w:r>
          </w:p>
        </w:tc>
        <w:tc>
          <w:tcPr>
            <w:tcW w:w="1271"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6530,0</w:t>
            </w:r>
          </w:p>
        </w:tc>
        <w:tc>
          <w:tcPr>
            <w:tcW w:w="1135"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10549,0</w:t>
            </w:r>
          </w:p>
        </w:tc>
        <w:tc>
          <w:tcPr>
            <w:tcW w:w="1256"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18812,5</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70" w:type="dxa"/>
            <w:gridSpan w:val="2"/>
            <w:vMerge/>
            <w:tcBorders>
              <w:left w:val="single" w:sz="4" w:space="0" w:color="auto"/>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tcPr>
          <w:p w:rsidR="001D336B" w:rsidRPr="00B31CFB" w:rsidRDefault="001D336B" w:rsidP="00A23F88">
            <w:pPr>
              <w:spacing w:after="0" w:line="240" w:lineRule="auto"/>
              <w:rPr>
                <w:rFonts w:ascii="Times New Roman" w:eastAsia="Times New Roman" w:hAnsi="Times New Roman" w:cs="Times New Roman"/>
                <w:iCs/>
                <w:sz w:val="20"/>
                <w:szCs w:val="20"/>
                <w:lang w:eastAsia="ru-RU"/>
              </w:rPr>
            </w:pPr>
            <w:r>
              <w:rPr>
                <w:rFonts w:ascii="Times New Roman" w:hAnsi="Times New Roman" w:cs="Times New Roman"/>
                <w:sz w:val="20"/>
                <w:szCs w:val="20"/>
              </w:rPr>
              <w:t>Мероприятие (Результат): «Отремонтированы автодороги общего пользования местного значения», всего, в том числе:</w:t>
            </w:r>
          </w:p>
        </w:tc>
        <w:tc>
          <w:tcPr>
            <w:tcW w:w="1970" w:type="dxa"/>
            <w:gridSpan w:val="2"/>
            <w:vMerge w:val="restart"/>
            <w:tcBorders>
              <w:left w:val="single" w:sz="4" w:space="0" w:color="auto"/>
              <w:right w:val="single" w:sz="4" w:space="0" w:color="auto"/>
            </w:tcBorders>
            <w:shd w:val="clear" w:color="auto" w:fill="auto"/>
            <w:vAlign w:val="center"/>
          </w:tcPr>
          <w:p w:rsidR="001D336B" w:rsidRPr="00E00944" w:rsidRDefault="001D336B" w:rsidP="00A23F88">
            <w:pPr>
              <w:spacing w:after="0" w:line="240" w:lineRule="auto"/>
              <w:jc w:val="center"/>
              <w:rPr>
                <w:rFonts w:ascii="Times New Roman" w:eastAsia="Times New Roman" w:hAnsi="Times New Roman" w:cs="Times New Roman"/>
                <w:bCs/>
                <w:sz w:val="20"/>
                <w:szCs w:val="20"/>
                <w:lang w:eastAsia="ru-RU"/>
              </w:rPr>
            </w:pPr>
            <w:r w:rsidRPr="00E00944">
              <w:rPr>
                <w:rFonts w:ascii="Times New Roman" w:eastAsia="Times New Roman" w:hAnsi="Times New Roman" w:cs="Times New Roman"/>
                <w:bCs/>
                <w:sz w:val="20"/>
                <w:szCs w:val="20"/>
                <w:lang w:eastAsia="ru-RU"/>
              </w:rPr>
              <w:t>06 4 03 72140</w:t>
            </w:r>
          </w:p>
        </w:tc>
        <w:tc>
          <w:tcPr>
            <w:tcW w:w="1128" w:type="dxa"/>
            <w:gridSpan w:val="2"/>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86630,3</w:t>
            </w:r>
          </w:p>
        </w:tc>
        <w:tc>
          <w:tcPr>
            <w:tcW w:w="1135" w:type="dxa"/>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C670DD" w:rsidRDefault="001D336B" w:rsidP="00A23F88">
            <w:pPr>
              <w:spacing w:after="0" w:line="240" w:lineRule="auto"/>
              <w:jc w:val="center"/>
              <w:rPr>
                <w:rFonts w:ascii="Times New Roman" w:eastAsia="Times New Roman" w:hAnsi="Times New Roman" w:cs="Times New Roman"/>
                <w:b/>
                <w:bCs/>
                <w:iCs/>
                <w:sz w:val="20"/>
                <w:szCs w:val="20"/>
                <w:lang w:eastAsia="ru-RU"/>
              </w:rPr>
            </w:pPr>
            <w:r w:rsidRPr="00C670DD">
              <w:rPr>
                <w:rFonts w:ascii="Times New Roman" w:eastAsia="Times New Roman" w:hAnsi="Times New Roman" w:cs="Times New Roman"/>
                <w:b/>
                <w:bCs/>
                <w:iCs/>
                <w:sz w:val="20"/>
                <w:szCs w:val="20"/>
                <w:lang w:eastAsia="ru-RU"/>
              </w:rPr>
              <w:t>86630,3</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xml:space="preserve">- межбюджетные трансферты из регионального бюджета (справочно) </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86630,3</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86630,3</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70" w:type="dxa"/>
            <w:gridSpan w:val="2"/>
            <w:vMerge/>
            <w:tcBorders>
              <w:left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70" w:type="dxa"/>
            <w:gridSpan w:val="2"/>
            <w:vMerge/>
            <w:tcBorders>
              <w:left w:val="single" w:sz="4" w:space="0" w:color="auto"/>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30"/>
        </w:trPr>
        <w:tc>
          <w:tcPr>
            <w:tcW w:w="4757" w:type="dxa"/>
            <w:tcBorders>
              <w:top w:val="single" w:sz="4" w:space="0" w:color="auto"/>
              <w:left w:val="single" w:sz="4" w:space="0" w:color="auto"/>
              <w:bottom w:val="single" w:sz="4" w:space="0" w:color="auto"/>
              <w:right w:val="single" w:sz="4" w:space="0" w:color="auto"/>
            </w:tcBorders>
            <w:shd w:val="clear" w:color="auto" w:fill="auto"/>
            <w:hideMark/>
          </w:tcPr>
          <w:p w:rsidR="001D336B" w:rsidRPr="00B31CFB" w:rsidRDefault="001D336B" w:rsidP="00A23F88">
            <w:pPr>
              <w:spacing w:after="0" w:line="240" w:lineRule="auto"/>
              <w:rPr>
                <w:rFonts w:ascii="Times New Roman" w:eastAsia="Times New Roman" w:hAnsi="Times New Roman" w:cs="Times New Roman"/>
                <w:iCs/>
                <w:sz w:val="20"/>
                <w:szCs w:val="20"/>
                <w:lang w:eastAsia="ru-RU"/>
              </w:rPr>
            </w:pPr>
            <w:r>
              <w:rPr>
                <w:rFonts w:ascii="Times New Roman" w:hAnsi="Times New Roman" w:cs="Times New Roman"/>
                <w:sz w:val="20"/>
                <w:szCs w:val="20"/>
              </w:rPr>
              <w:t>Мероприятие (Результат): «Отремонтированы автодороги общего пользования местного значения», всего, в том числе:</w:t>
            </w:r>
          </w:p>
        </w:tc>
        <w:tc>
          <w:tcPr>
            <w:tcW w:w="1970" w:type="dxa"/>
            <w:gridSpan w:val="2"/>
            <w:vMerge w:val="restart"/>
            <w:tcBorders>
              <w:top w:val="nil"/>
              <w:left w:val="nil"/>
              <w:right w:val="single" w:sz="4" w:space="0" w:color="auto"/>
            </w:tcBorders>
            <w:shd w:val="clear" w:color="auto" w:fill="auto"/>
            <w:vAlign w:val="center"/>
            <w:hideMark/>
          </w:tcPr>
          <w:p w:rsidR="001D336B" w:rsidRPr="00897851" w:rsidRDefault="001D336B" w:rsidP="00A23F88">
            <w:pPr>
              <w:spacing w:after="0" w:line="240" w:lineRule="auto"/>
              <w:jc w:val="center"/>
              <w:rPr>
                <w:rFonts w:ascii="Times New Roman" w:eastAsia="Times New Roman" w:hAnsi="Times New Roman" w:cs="Times New Roman"/>
                <w:iCs/>
                <w:sz w:val="20"/>
                <w:szCs w:val="20"/>
                <w:lang w:eastAsia="ru-RU"/>
              </w:rPr>
            </w:pPr>
            <w:r w:rsidRPr="00897851">
              <w:rPr>
                <w:rFonts w:ascii="Times New Roman" w:eastAsia="Times New Roman" w:hAnsi="Times New Roman" w:cs="Times New Roman"/>
                <w:iCs/>
                <w:sz w:val="20"/>
                <w:szCs w:val="20"/>
                <w:lang w:eastAsia="ru-RU"/>
              </w:rPr>
              <w:t xml:space="preserve">06 4 03 </w:t>
            </w:r>
            <w:r w:rsidRPr="00897851">
              <w:rPr>
                <w:rFonts w:ascii="Times New Roman" w:eastAsia="Times New Roman" w:hAnsi="Times New Roman" w:cs="Times New Roman"/>
                <w:iCs/>
                <w:sz w:val="20"/>
                <w:szCs w:val="20"/>
                <w:lang w:val="en-US" w:eastAsia="ru-RU"/>
              </w:rPr>
              <w:t>S</w:t>
            </w:r>
            <w:r w:rsidRPr="00897851">
              <w:rPr>
                <w:rFonts w:ascii="Times New Roman" w:eastAsia="Times New Roman" w:hAnsi="Times New Roman" w:cs="Times New Roman"/>
                <w:iCs/>
                <w:sz w:val="20"/>
                <w:szCs w:val="20"/>
                <w:lang w:eastAsia="ru-RU"/>
              </w:rPr>
              <w:t>2140</w:t>
            </w:r>
          </w:p>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 </w:t>
            </w:r>
          </w:p>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 </w:t>
            </w:r>
          </w:p>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 </w:t>
            </w:r>
          </w:p>
          <w:p w:rsidR="001D336B" w:rsidRPr="00D12AEC" w:rsidRDefault="001D336B" w:rsidP="00A23F88">
            <w:pPr>
              <w:spacing w:after="0" w:line="240" w:lineRule="auto"/>
              <w:jc w:val="center"/>
              <w:rPr>
                <w:rFonts w:ascii="Times New Roman" w:eastAsia="Times New Roman" w:hAnsi="Times New Roman" w:cs="Times New Roman"/>
                <w:i/>
                <w:iCs/>
                <w:sz w:val="20"/>
                <w:szCs w:val="20"/>
                <w:lang w:eastAsia="ru-RU"/>
              </w:rPr>
            </w:pPr>
            <w:r w:rsidRPr="00D12AEC">
              <w:rPr>
                <w:rFonts w:ascii="Times New Roman" w:eastAsia="Times New Roman" w:hAnsi="Times New Roman" w:cs="Times New Roman"/>
                <w:b/>
                <w:bCs/>
                <w:sz w:val="20"/>
                <w:szCs w:val="20"/>
                <w:lang w:eastAsia="ru-RU"/>
              </w:rPr>
              <w:t> </w:t>
            </w: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val="en-US" w:eastAsia="ru-RU"/>
              </w:rPr>
              <w:t>4559</w:t>
            </w:r>
            <w:r w:rsidRPr="00C670DD">
              <w:rPr>
                <w:rFonts w:ascii="Times New Roman" w:eastAsia="Times New Roman" w:hAnsi="Times New Roman" w:cs="Times New Roman"/>
                <w:iCs/>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C670DD" w:rsidRDefault="001D336B" w:rsidP="00A23F88">
            <w:pPr>
              <w:spacing w:after="0" w:line="240" w:lineRule="auto"/>
              <w:jc w:val="center"/>
              <w:rPr>
                <w:rFonts w:ascii="Times New Roman" w:eastAsia="Times New Roman" w:hAnsi="Times New Roman" w:cs="Times New Roman"/>
                <w:iCs/>
                <w:sz w:val="20"/>
                <w:szCs w:val="20"/>
                <w:lang w:eastAsia="ru-RU"/>
              </w:rPr>
            </w:pPr>
            <w:r w:rsidRPr="00C670DD">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AA67B5" w:rsidRDefault="001D336B" w:rsidP="00A23F88">
            <w:pPr>
              <w:spacing w:after="0" w:line="240" w:lineRule="auto"/>
              <w:jc w:val="center"/>
              <w:rPr>
                <w:rFonts w:ascii="Times New Roman" w:eastAsia="Times New Roman" w:hAnsi="Times New Roman" w:cs="Times New Roman"/>
                <w:b/>
                <w:bCs/>
                <w:iCs/>
                <w:sz w:val="20"/>
                <w:szCs w:val="20"/>
                <w:lang w:eastAsia="ru-RU"/>
              </w:rPr>
            </w:pPr>
            <w:r w:rsidRPr="00AA67B5">
              <w:rPr>
                <w:rFonts w:ascii="Times New Roman" w:eastAsia="Times New Roman" w:hAnsi="Times New Roman" w:cs="Times New Roman"/>
                <w:b/>
                <w:bCs/>
                <w:iCs/>
                <w:sz w:val="20"/>
                <w:szCs w:val="20"/>
                <w:lang w:eastAsia="ru-RU"/>
              </w:rPr>
              <w:t>4559,0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60"/>
        </w:trPr>
        <w:tc>
          <w:tcPr>
            <w:tcW w:w="47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межбюджетные трансферты из федерального бюджета (справочно)</w:t>
            </w:r>
          </w:p>
        </w:tc>
        <w:tc>
          <w:tcPr>
            <w:tcW w:w="1970" w:type="dxa"/>
            <w:gridSpan w:val="2"/>
            <w:vMerge/>
            <w:tcBorders>
              <w:left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6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xml:space="preserve">- межбюджетные трансферты из регионального бюджета (справочно) </w:t>
            </w:r>
          </w:p>
        </w:tc>
        <w:tc>
          <w:tcPr>
            <w:tcW w:w="1970" w:type="dxa"/>
            <w:gridSpan w:val="2"/>
            <w:vMerge/>
            <w:tcBorders>
              <w:left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16"/>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средства местного бюджета</w:t>
            </w:r>
          </w:p>
        </w:tc>
        <w:tc>
          <w:tcPr>
            <w:tcW w:w="1970" w:type="dxa"/>
            <w:gridSpan w:val="2"/>
            <w:vMerge/>
            <w:tcBorders>
              <w:left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tcPr>
          <w:p w:rsidR="001D336B" w:rsidRPr="00F5716C" w:rsidRDefault="001D336B" w:rsidP="00A23F88">
            <w:pPr>
              <w:spacing w:after="0" w:line="240" w:lineRule="auto"/>
              <w:jc w:val="center"/>
              <w:rPr>
                <w:rFonts w:ascii="Times New Roman" w:eastAsia="Times New Roman" w:hAnsi="Times New Roman" w:cs="Times New Roman"/>
                <w:iCs/>
                <w:sz w:val="20"/>
                <w:szCs w:val="20"/>
                <w:lang w:eastAsia="ru-RU"/>
              </w:rPr>
            </w:pPr>
            <w:r w:rsidRPr="00B97BCA">
              <w:rPr>
                <w:rFonts w:ascii="Times New Roman" w:eastAsia="Times New Roman" w:hAnsi="Times New Roman" w:cs="Times New Roman"/>
                <w:iCs/>
                <w:sz w:val="20"/>
                <w:szCs w:val="20"/>
                <w:lang w:eastAsia="ru-RU"/>
              </w:rPr>
              <w:t>4559</w:t>
            </w:r>
            <w:r>
              <w:rPr>
                <w:rFonts w:ascii="Times New Roman" w:eastAsia="Times New Roman" w:hAnsi="Times New Roman" w:cs="Times New Roman"/>
                <w:iCs/>
                <w:sz w:val="20"/>
                <w:szCs w:val="20"/>
                <w:lang w:eastAsia="ru-RU"/>
              </w:rPr>
              <w:t>,0</w:t>
            </w:r>
          </w:p>
        </w:tc>
        <w:tc>
          <w:tcPr>
            <w:tcW w:w="1271"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iCs/>
                <w:sz w:val="20"/>
                <w:szCs w:val="20"/>
                <w:lang w:eastAsia="ru-RU"/>
              </w:rPr>
            </w:pPr>
            <w:r w:rsidRPr="00FB380E">
              <w:rPr>
                <w:rFonts w:ascii="Times New Roman" w:eastAsia="Times New Roman" w:hAnsi="Times New Roman" w:cs="Times New Roman"/>
                <w:iCs/>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tcPr>
          <w:p w:rsidR="001D336B" w:rsidRPr="00FB380E" w:rsidRDefault="001D336B" w:rsidP="00A23F88">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4559,0</w:t>
            </w:r>
          </w:p>
        </w:tc>
      </w:tr>
      <w:tr w:rsidR="001D336B" w:rsidRPr="000B7C29" w:rsidTr="00A23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gridBefore w:val="1"/>
          <w:wBefore w:w="7" w:type="dxa"/>
          <w:trHeight w:val="360"/>
        </w:trPr>
        <w:tc>
          <w:tcPr>
            <w:tcW w:w="4757" w:type="dxa"/>
            <w:tcBorders>
              <w:top w:val="nil"/>
              <w:left w:val="single" w:sz="8" w:space="0" w:color="000000"/>
              <w:bottom w:val="single" w:sz="8" w:space="0" w:color="000000"/>
              <w:right w:val="single" w:sz="8" w:space="0" w:color="000000"/>
            </w:tcBorders>
            <w:shd w:val="clear" w:color="auto" w:fill="auto"/>
            <w:vAlign w:val="center"/>
            <w:hideMark/>
          </w:tcPr>
          <w:p w:rsidR="001D336B" w:rsidRPr="00C578DF" w:rsidRDefault="001D336B" w:rsidP="00A23F88">
            <w:pPr>
              <w:spacing w:after="0" w:line="240" w:lineRule="auto"/>
              <w:rPr>
                <w:rFonts w:ascii="Times New Roman" w:eastAsia="Times New Roman" w:hAnsi="Times New Roman" w:cs="Times New Roman"/>
                <w:color w:val="000000"/>
                <w:sz w:val="20"/>
                <w:szCs w:val="20"/>
                <w:lang w:eastAsia="ru-RU"/>
              </w:rPr>
            </w:pPr>
            <w:r w:rsidRPr="00C578DF">
              <w:rPr>
                <w:rFonts w:ascii="Times New Roman" w:eastAsia="Times New Roman" w:hAnsi="Times New Roman" w:cs="Times New Roman"/>
                <w:color w:val="000000"/>
                <w:sz w:val="20"/>
                <w:szCs w:val="20"/>
                <w:lang w:eastAsia="ru-RU"/>
              </w:rPr>
              <w:t>- внебюджетные источники</w:t>
            </w:r>
          </w:p>
        </w:tc>
        <w:tc>
          <w:tcPr>
            <w:tcW w:w="1970" w:type="dxa"/>
            <w:gridSpan w:val="2"/>
            <w:vMerge/>
            <w:tcBorders>
              <w:left w:val="single" w:sz="4" w:space="0" w:color="auto"/>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7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35"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256"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1115" w:type="dxa"/>
            <w:gridSpan w:val="2"/>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981"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sz w:val="20"/>
                <w:szCs w:val="20"/>
                <w:lang w:eastAsia="ru-RU"/>
              </w:rPr>
            </w:pPr>
            <w:r w:rsidRPr="00D12AEC">
              <w:rPr>
                <w:rFonts w:ascii="Times New Roman" w:eastAsia="Times New Roman" w:hAnsi="Times New Roman" w:cs="Times New Roman"/>
                <w:sz w:val="20"/>
                <w:szCs w:val="20"/>
                <w:lang w:eastAsia="ru-RU"/>
              </w:rPr>
              <w:t>0,0</w:t>
            </w:r>
          </w:p>
        </w:tc>
        <w:tc>
          <w:tcPr>
            <w:tcW w:w="2002" w:type="dxa"/>
            <w:tcBorders>
              <w:top w:val="nil"/>
              <w:left w:val="nil"/>
              <w:bottom w:val="single" w:sz="4" w:space="0" w:color="auto"/>
              <w:right w:val="single" w:sz="4" w:space="0" w:color="auto"/>
            </w:tcBorders>
            <w:shd w:val="clear" w:color="auto" w:fill="auto"/>
            <w:vAlign w:val="center"/>
            <w:hideMark/>
          </w:tcPr>
          <w:p w:rsidR="001D336B" w:rsidRPr="00D12AEC" w:rsidRDefault="001D336B" w:rsidP="00A23F88">
            <w:pPr>
              <w:spacing w:after="0" w:line="240" w:lineRule="auto"/>
              <w:jc w:val="center"/>
              <w:rPr>
                <w:rFonts w:ascii="Times New Roman" w:eastAsia="Times New Roman" w:hAnsi="Times New Roman" w:cs="Times New Roman"/>
                <w:b/>
                <w:bCs/>
                <w:sz w:val="20"/>
                <w:szCs w:val="20"/>
                <w:lang w:eastAsia="ru-RU"/>
              </w:rPr>
            </w:pPr>
            <w:r w:rsidRPr="00D12AEC">
              <w:rPr>
                <w:rFonts w:ascii="Times New Roman" w:eastAsia="Times New Roman" w:hAnsi="Times New Roman" w:cs="Times New Roman"/>
                <w:b/>
                <w:bCs/>
                <w:sz w:val="20"/>
                <w:szCs w:val="20"/>
                <w:lang w:eastAsia="ru-RU"/>
              </w:rPr>
              <w:t>0,0</w:t>
            </w:r>
          </w:p>
        </w:tc>
      </w:tr>
    </w:tbl>
    <w:p w:rsidR="001D336B" w:rsidRDefault="001D336B" w:rsidP="001D336B">
      <w:pPr>
        <w:rPr>
          <w:rFonts w:ascii="Times New Roman" w:hAnsi="Times New Roman" w:cs="Times New Roman"/>
          <w:bCs/>
        </w:rPr>
      </w:pPr>
    </w:p>
    <w:p w:rsidR="001D336B" w:rsidRDefault="001D336B" w:rsidP="001D336B">
      <w:pPr>
        <w:rPr>
          <w:rFonts w:ascii="Times New Roman" w:hAnsi="Times New Roman" w:cs="Times New Roman"/>
          <w:bCs/>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1D336B" w:rsidRDefault="001D336B" w:rsidP="001D336B">
      <w:pPr>
        <w:spacing w:after="0" w:line="240" w:lineRule="auto"/>
        <w:jc w:val="center"/>
        <w:rPr>
          <w:rFonts w:ascii="Times New Roman" w:eastAsia="Times New Roman" w:hAnsi="Times New Roman" w:cs="Times New Roman"/>
          <w:b/>
          <w:bCs/>
          <w:color w:val="000000"/>
          <w:sz w:val="24"/>
          <w:szCs w:val="24"/>
          <w:lang w:eastAsia="ru-RU"/>
        </w:rPr>
      </w:pPr>
    </w:p>
    <w:p w:rsidR="00C470D0" w:rsidRDefault="00C470D0" w:rsidP="00D14E84">
      <w:pPr>
        <w:spacing w:after="0" w:line="240" w:lineRule="auto"/>
        <w:jc w:val="center"/>
        <w:rPr>
          <w:rFonts w:ascii="Times New Roman" w:eastAsia="Times New Roman" w:hAnsi="Times New Roman" w:cs="Times New Roman"/>
          <w:b/>
          <w:bCs/>
          <w:color w:val="000000"/>
          <w:sz w:val="24"/>
          <w:szCs w:val="24"/>
          <w:lang w:eastAsia="ru-RU"/>
        </w:rPr>
      </w:pPr>
    </w:p>
    <w:p w:rsidR="00C470D0" w:rsidRDefault="00C470D0" w:rsidP="00D14E84">
      <w:pPr>
        <w:spacing w:after="0" w:line="240" w:lineRule="auto"/>
        <w:jc w:val="center"/>
        <w:rPr>
          <w:rFonts w:ascii="Times New Roman" w:eastAsia="Times New Roman" w:hAnsi="Times New Roman" w:cs="Times New Roman"/>
          <w:b/>
          <w:bCs/>
          <w:color w:val="000000"/>
          <w:sz w:val="24"/>
          <w:szCs w:val="24"/>
          <w:lang w:eastAsia="ru-RU"/>
        </w:rPr>
      </w:pPr>
    </w:p>
    <w:p w:rsidR="00C470D0" w:rsidRDefault="00C470D0" w:rsidP="00D14E84">
      <w:pPr>
        <w:spacing w:after="0" w:line="240" w:lineRule="auto"/>
        <w:jc w:val="center"/>
        <w:rPr>
          <w:rFonts w:ascii="Times New Roman" w:eastAsia="Times New Roman" w:hAnsi="Times New Roman" w:cs="Times New Roman"/>
          <w:b/>
          <w:bCs/>
          <w:color w:val="000000"/>
          <w:sz w:val="24"/>
          <w:szCs w:val="24"/>
          <w:lang w:eastAsia="ru-RU"/>
        </w:rPr>
      </w:pPr>
    </w:p>
    <w:p w:rsidR="00C470D0" w:rsidRDefault="00C470D0" w:rsidP="00D14E84">
      <w:pPr>
        <w:spacing w:after="0" w:line="240" w:lineRule="auto"/>
        <w:jc w:val="center"/>
        <w:rPr>
          <w:rFonts w:ascii="Times New Roman" w:eastAsia="Times New Roman" w:hAnsi="Times New Roman" w:cs="Times New Roman"/>
          <w:b/>
          <w:bCs/>
          <w:color w:val="000000"/>
          <w:sz w:val="24"/>
          <w:szCs w:val="24"/>
          <w:lang w:eastAsia="ru-RU"/>
        </w:rPr>
      </w:pPr>
    </w:p>
    <w:p w:rsidR="002A6BA6" w:rsidRDefault="002A6BA6" w:rsidP="002A6BA6">
      <w:pPr>
        <w:spacing w:after="0" w:line="240" w:lineRule="auto"/>
        <w:jc w:val="center"/>
        <w:rPr>
          <w:rFonts w:ascii="Times New Roman" w:eastAsia="Times New Roman" w:hAnsi="Times New Roman" w:cs="Times New Roman"/>
          <w:b/>
          <w:bCs/>
          <w:color w:val="000000"/>
          <w:sz w:val="24"/>
          <w:szCs w:val="24"/>
          <w:lang w:eastAsia="ru-RU"/>
        </w:rPr>
      </w:pPr>
      <w:r w:rsidRPr="0035111A">
        <w:rPr>
          <w:rFonts w:ascii="Times New Roman" w:eastAsia="Times New Roman" w:hAnsi="Times New Roman" w:cs="Times New Roman"/>
          <w:b/>
          <w:bCs/>
          <w:color w:val="000000"/>
          <w:sz w:val="24"/>
          <w:szCs w:val="24"/>
          <w:lang w:eastAsia="ru-RU"/>
        </w:rPr>
        <w:t xml:space="preserve">План реализации комплекса процессных мероприятий </w:t>
      </w:r>
      <w:r>
        <w:rPr>
          <w:rFonts w:ascii="Times New Roman" w:eastAsia="Times New Roman" w:hAnsi="Times New Roman" w:cs="Times New Roman"/>
          <w:b/>
          <w:bCs/>
          <w:color w:val="000000"/>
          <w:sz w:val="24"/>
          <w:szCs w:val="24"/>
          <w:lang w:eastAsia="ru-RU"/>
        </w:rPr>
        <w:t>3</w:t>
      </w:r>
    </w:p>
    <w:p w:rsidR="002A6BA6" w:rsidRPr="0035111A" w:rsidRDefault="002A6BA6" w:rsidP="002A6BA6">
      <w:pPr>
        <w:spacing w:after="0" w:line="240" w:lineRule="auto"/>
        <w:jc w:val="center"/>
        <w:rPr>
          <w:rFonts w:ascii="Times New Roman" w:eastAsia="Times New Roman" w:hAnsi="Times New Roman" w:cs="Times New Roman"/>
          <w:b/>
          <w:bCs/>
          <w:color w:val="000000"/>
          <w:sz w:val="24"/>
          <w:szCs w:val="24"/>
          <w:lang w:eastAsia="ru-RU"/>
        </w:rPr>
      </w:pPr>
      <w:r w:rsidRPr="0035111A">
        <w:rPr>
          <w:rFonts w:ascii="Times New Roman" w:eastAsia="Times New Roman" w:hAnsi="Times New Roman" w:cs="Times New Roman"/>
          <w:b/>
          <w:bCs/>
          <w:color w:val="000000"/>
          <w:sz w:val="24"/>
          <w:szCs w:val="24"/>
          <w:lang w:eastAsia="ru-RU"/>
        </w:rPr>
        <w:t>«</w:t>
      </w:r>
      <w:r>
        <w:rPr>
          <w:rFonts w:ascii="Times New Roman" w:hAnsi="Times New Roman" w:cs="Times New Roman"/>
          <w:b/>
          <w:bCs/>
          <w:sz w:val="24"/>
          <w:szCs w:val="24"/>
        </w:rPr>
        <w:t>Обеспечение сохранности существующей сети автомобильных дорог и безопасности дорожного движения» на 2025 – 2027 годы</w:t>
      </w:r>
    </w:p>
    <w:p w:rsidR="002A6BA6" w:rsidRPr="0035111A" w:rsidRDefault="002A6BA6" w:rsidP="002A6BA6">
      <w:pPr>
        <w:spacing w:after="0" w:line="240" w:lineRule="auto"/>
        <w:rPr>
          <w:rFonts w:ascii="Times New Roman" w:hAnsi="Times New Roman" w:cs="Times New Roman"/>
          <w:bCs/>
          <w:sz w:val="24"/>
          <w:szCs w:val="24"/>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417"/>
        <w:gridCol w:w="5387"/>
        <w:gridCol w:w="2155"/>
      </w:tblGrid>
      <w:tr w:rsidR="002A6BA6" w:rsidTr="00A23F88">
        <w:trPr>
          <w:trHeight w:val="526"/>
          <w:tblHeader/>
        </w:trPr>
        <w:tc>
          <w:tcPr>
            <w:tcW w:w="1134"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br/>
            </w:r>
            <w:proofErr w:type="gramStart"/>
            <w:r>
              <w:rPr>
                <w:rFonts w:ascii="Times New Roman" w:eastAsia="Times New Roman" w:hAnsi="Times New Roman" w:cs="Times New Roman"/>
                <w:b/>
                <w:bCs/>
                <w:sz w:val="20"/>
                <w:szCs w:val="20"/>
                <w:lang w:eastAsia="ru-RU"/>
              </w:rPr>
              <w:t>п</w:t>
            </w:r>
            <w:proofErr w:type="gramEnd"/>
            <w:r>
              <w:rPr>
                <w:rFonts w:ascii="Times New Roman" w:eastAsia="Times New Roman" w:hAnsi="Times New Roman" w:cs="Times New Roman"/>
                <w:b/>
                <w:bCs/>
                <w:sz w:val="20"/>
                <w:szCs w:val="20"/>
                <w:lang w:eastAsia="ru-RU"/>
              </w:rPr>
              <w:t>/п</w:t>
            </w:r>
          </w:p>
        </w:tc>
        <w:tc>
          <w:tcPr>
            <w:tcW w:w="5529"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Задача, мероприятие (результат) / контрольная точка</w:t>
            </w:r>
          </w:p>
        </w:tc>
        <w:tc>
          <w:tcPr>
            <w:tcW w:w="1417"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Дата наступления контрольной точки</w:t>
            </w:r>
          </w:p>
        </w:tc>
        <w:tc>
          <w:tcPr>
            <w:tcW w:w="5387"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Ответственный исполнитель </w:t>
            </w:r>
          </w:p>
        </w:tc>
        <w:tc>
          <w:tcPr>
            <w:tcW w:w="2155" w:type="dxa"/>
            <w:shd w:val="clear" w:color="FFFFFF" w:fill="FFFFFF"/>
            <w:vAlign w:val="center"/>
          </w:tcPr>
          <w:p w:rsidR="002A6BA6" w:rsidRDefault="002A6BA6" w:rsidP="00A23F88">
            <w:pPr>
              <w:spacing w:after="0" w:line="240" w:lineRule="auto"/>
              <w:ind w:left="-107" w:right="-1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Вид подтверждающего документа</w:t>
            </w:r>
          </w:p>
        </w:tc>
      </w:tr>
      <w:tr w:rsidR="002A6BA6" w:rsidTr="00A23F88">
        <w:trPr>
          <w:trHeight w:val="122"/>
        </w:trPr>
        <w:tc>
          <w:tcPr>
            <w:tcW w:w="1134"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529"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2</w:t>
            </w:r>
          </w:p>
        </w:tc>
        <w:tc>
          <w:tcPr>
            <w:tcW w:w="1417"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5387"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155" w:type="dxa"/>
            <w:shd w:val="clear" w:color="FFFFFF" w:fill="FFFFFF"/>
            <w:vAlign w:val="center"/>
          </w:tcPr>
          <w:p w:rsidR="002A6BA6" w:rsidRDefault="002A6BA6" w:rsidP="00A23F8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r>
      <w:tr w:rsidR="002A6BA6" w:rsidTr="00A23F88">
        <w:trPr>
          <w:trHeight w:val="486"/>
        </w:trPr>
        <w:tc>
          <w:tcPr>
            <w:tcW w:w="1134"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bCs/>
                <w:sz w:val="20"/>
                <w:szCs w:val="20"/>
                <w:lang w:eastAsia="ru-RU"/>
              </w:rPr>
            </w:pPr>
            <w:r w:rsidRPr="00767158">
              <w:rPr>
                <w:rFonts w:ascii="Times New Roman" w:eastAsia="Times New Roman" w:hAnsi="Times New Roman" w:cs="Times New Roman"/>
                <w:bCs/>
                <w:sz w:val="20"/>
                <w:szCs w:val="20"/>
                <w:lang w:eastAsia="ru-RU"/>
              </w:rPr>
              <w:t>1</w:t>
            </w:r>
            <w:r w:rsidRPr="00767158">
              <w:rPr>
                <w:rFonts w:ascii="Times New Roman" w:eastAsia="Times New Roman" w:hAnsi="Times New Roman" w:cs="Times New Roman"/>
                <w:bCs/>
                <w:iCs/>
                <w:sz w:val="20"/>
                <w:szCs w:val="20"/>
                <w:lang w:eastAsia="ru-RU"/>
              </w:rPr>
              <w:t>.</w:t>
            </w:r>
          </w:p>
        </w:tc>
        <w:tc>
          <w:tcPr>
            <w:tcW w:w="14488" w:type="dxa"/>
            <w:gridSpan w:val="4"/>
            <w:shd w:val="clear" w:color="FFFFFF" w:fill="FFFFFF"/>
            <w:vAlign w:val="center"/>
          </w:tcPr>
          <w:p w:rsidR="002A6BA6" w:rsidRPr="00D12AEC" w:rsidRDefault="002A6BA6" w:rsidP="00A23F88">
            <w:pPr>
              <w:pStyle w:val="ConsPlusNormal"/>
              <w:jc w:val="both"/>
            </w:pPr>
            <w:r w:rsidRPr="00D12AEC">
              <w:rPr>
                <w:rFonts w:eastAsia="Times New Roman"/>
                <w:lang w:eastAsia="ru-RU"/>
              </w:rPr>
              <w:t xml:space="preserve">Задача </w:t>
            </w:r>
            <w:r w:rsidRPr="00D12AEC">
              <w:t>«Обеспечение своевременного и качественного выполнения работ в соответствии с классификацией работ по ремонту и содержанию автомобильных дорог общего пользования местного значения»</w:t>
            </w:r>
          </w:p>
          <w:p w:rsidR="002A6BA6" w:rsidRPr="00767158" w:rsidRDefault="002A6BA6" w:rsidP="00A23F88">
            <w:pPr>
              <w:spacing w:after="0" w:line="240" w:lineRule="auto"/>
              <w:rPr>
                <w:rFonts w:ascii="Times New Roman" w:eastAsia="Times New Roman" w:hAnsi="Times New Roman" w:cs="Times New Roman"/>
                <w:bCs/>
                <w:sz w:val="20"/>
                <w:szCs w:val="20"/>
                <w:lang w:eastAsia="ru-RU"/>
              </w:rPr>
            </w:pPr>
          </w:p>
        </w:tc>
      </w:tr>
      <w:tr w:rsidR="002A6BA6" w:rsidTr="00A23F88">
        <w:trPr>
          <w:trHeight w:val="777"/>
        </w:trPr>
        <w:tc>
          <w:tcPr>
            <w:tcW w:w="1134" w:type="dxa"/>
            <w:shd w:val="clear" w:color="FFFFFF" w:fill="FFFFFF"/>
          </w:tcPr>
          <w:p w:rsidR="002A6BA6" w:rsidRPr="001126B9" w:rsidRDefault="002A6BA6" w:rsidP="00A23F88">
            <w:pPr>
              <w:spacing w:after="0" w:line="240" w:lineRule="auto"/>
              <w:jc w:val="center"/>
              <w:rPr>
                <w:rFonts w:ascii="Times New Roman" w:eastAsia="Times New Roman" w:hAnsi="Times New Roman" w:cs="Times New Roman"/>
                <w:sz w:val="20"/>
                <w:szCs w:val="20"/>
                <w:lang w:eastAsia="ru-RU"/>
              </w:rPr>
            </w:pPr>
            <w:r w:rsidRPr="001126B9">
              <w:rPr>
                <w:rFonts w:ascii="Times New Roman" w:eastAsia="Times New Roman" w:hAnsi="Times New Roman" w:cs="Times New Roman"/>
                <w:sz w:val="20"/>
                <w:szCs w:val="20"/>
                <w:lang w:eastAsia="ru-RU"/>
              </w:rPr>
              <w:t>1.1.</w:t>
            </w:r>
          </w:p>
        </w:tc>
        <w:tc>
          <w:tcPr>
            <w:tcW w:w="5529" w:type="dxa"/>
            <w:shd w:val="clear" w:color="FFFFFF" w:fill="FFFFFF"/>
          </w:tcPr>
          <w:p w:rsidR="002A6BA6" w:rsidRPr="001126B9" w:rsidRDefault="002A6BA6" w:rsidP="00A23F88">
            <w:pPr>
              <w:autoSpaceDE w:val="0"/>
              <w:autoSpaceDN w:val="0"/>
              <w:adjustRightInd w:val="0"/>
              <w:spacing w:after="0" w:line="240" w:lineRule="auto"/>
              <w:rPr>
                <w:rFonts w:ascii="Times New Roman" w:hAnsi="Times New Roman" w:cs="Times New Roman"/>
                <w:sz w:val="20"/>
                <w:szCs w:val="20"/>
              </w:rPr>
            </w:pPr>
            <w:r w:rsidRPr="001126B9">
              <w:rPr>
                <w:rFonts w:ascii="Times New Roman" w:hAnsi="Times New Roman" w:cs="Times New Roman"/>
                <w:sz w:val="20"/>
                <w:szCs w:val="20"/>
              </w:rPr>
              <w:t xml:space="preserve">Мероприятие (Результат): «Выполнено содержание автодорог общего пользования местного значения»  </w:t>
            </w:r>
          </w:p>
          <w:p w:rsidR="002A6BA6" w:rsidRPr="001126B9" w:rsidRDefault="002A6BA6" w:rsidP="00A23F88">
            <w:pPr>
              <w:spacing w:after="0" w:line="240" w:lineRule="auto"/>
              <w:rPr>
                <w:rFonts w:ascii="Times New Roman" w:hAnsi="Times New Roman" w:cs="Times New Roman"/>
                <w:bCs/>
                <w:sz w:val="20"/>
                <w:szCs w:val="20"/>
              </w:rPr>
            </w:pPr>
          </w:p>
        </w:tc>
        <w:tc>
          <w:tcPr>
            <w:tcW w:w="1417" w:type="dxa"/>
            <w:shd w:val="clear" w:color="FFFFFF" w:fill="FFFFFF"/>
          </w:tcPr>
          <w:p w:rsidR="002A6BA6" w:rsidRPr="001126B9" w:rsidRDefault="002A6BA6" w:rsidP="00A23F88">
            <w:pPr>
              <w:jc w:val="center"/>
            </w:pPr>
            <w:r w:rsidRPr="001126B9">
              <w:rPr>
                <w:rFonts w:ascii="Times New Roman" w:hAnsi="Times New Roman" w:cs="Times New Roman"/>
                <w:sz w:val="20"/>
                <w:szCs w:val="20"/>
              </w:rPr>
              <w:t>X</w:t>
            </w:r>
          </w:p>
        </w:tc>
        <w:tc>
          <w:tcPr>
            <w:tcW w:w="5387" w:type="dxa"/>
            <w:shd w:val="clear" w:color="FFFFFF" w:fill="FFFFFF"/>
            <w:vAlign w:val="center"/>
          </w:tcPr>
          <w:p w:rsidR="002A6BA6" w:rsidRPr="001126B9" w:rsidRDefault="002A6BA6" w:rsidP="00A23F88">
            <w:pPr>
              <w:spacing w:after="0" w:line="240" w:lineRule="auto"/>
              <w:jc w:val="both"/>
              <w:rPr>
                <w:rFonts w:ascii="Times New Roman" w:eastAsia="Times New Roman" w:hAnsi="Times New Roman" w:cs="Times New Roman"/>
                <w:color w:val="000000"/>
                <w:sz w:val="20"/>
                <w:szCs w:val="20"/>
                <w:lang w:eastAsia="ru-RU"/>
              </w:rPr>
            </w:pPr>
            <w:r w:rsidRPr="001126B9">
              <w:rPr>
                <w:rFonts w:ascii="Times New Roman" w:eastAsia="Times New Roman" w:hAnsi="Times New Roman" w:cs="Times New Roman"/>
                <w:color w:val="000000"/>
                <w:sz w:val="20"/>
                <w:szCs w:val="20"/>
                <w:lang w:eastAsia="ru-RU"/>
              </w:rPr>
              <w:t>Плешков С.И. -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1.1.1</w:t>
            </w:r>
          </w:p>
        </w:tc>
        <w:tc>
          <w:tcPr>
            <w:tcW w:w="5529" w:type="dxa"/>
            <w:shd w:val="clear" w:color="FFFFFF" w:fill="FFFFFF"/>
            <w:vAlign w:val="center"/>
          </w:tcPr>
          <w:p w:rsidR="002A6BA6" w:rsidRPr="001126B9" w:rsidRDefault="002A6BA6" w:rsidP="00A23F88">
            <w:pPr>
              <w:autoSpaceDE w:val="0"/>
              <w:autoSpaceDN w:val="0"/>
              <w:adjustRightInd w:val="0"/>
              <w:spacing w:after="0" w:line="240" w:lineRule="auto"/>
              <w:rPr>
                <w:rFonts w:ascii="Times New Roman" w:hAnsi="Times New Roman" w:cs="Times New Roman"/>
                <w:sz w:val="20"/>
                <w:szCs w:val="20"/>
              </w:rPr>
            </w:pPr>
            <w:r w:rsidRPr="001126B9">
              <w:rPr>
                <w:rFonts w:ascii="Times New Roman" w:hAnsi="Times New Roman" w:cs="Times New Roman"/>
                <w:sz w:val="20"/>
                <w:szCs w:val="20"/>
              </w:rPr>
              <w:t xml:space="preserve">Мероприятие (Результат): «Выполнены работы по содержанию автодорог местного значения» </w:t>
            </w:r>
          </w:p>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в 2025 году</w:t>
            </w:r>
          </w:p>
        </w:tc>
        <w:tc>
          <w:tcPr>
            <w:tcW w:w="1417" w:type="dxa"/>
            <w:shd w:val="clear" w:color="FFFFFF" w:fill="FFFFFF"/>
          </w:tcPr>
          <w:p w:rsidR="002A6BA6" w:rsidRPr="001126B9" w:rsidRDefault="002A6BA6" w:rsidP="00A23F88">
            <w:pPr>
              <w:jc w:val="center"/>
            </w:pPr>
            <w:r w:rsidRPr="001126B9">
              <w:rPr>
                <w:rFonts w:ascii="Times New Roman" w:hAnsi="Times New Roman" w:cs="Times New Roman"/>
                <w:sz w:val="20"/>
                <w:szCs w:val="20"/>
              </w:rPr>
              <w:t>X</w:t>
            </w:r>
          </w:p>
        </w:tc>
        <w:tc>
          <w:tcPr>
            <w:tcW w:w="5387" w:type="dxa"/>
            <w:shd w:val="clear" w:color="FFFFFF" w:fill="FFFFFF"/>
          </w:tcPr>
          <w:p w:rsidR="002A6BA6" w:rsidRPr="001126B9" w:rsidRDefault="002A6BA6" w:rsidP="00A23F88">
            <w:pPr>
              <w:spacing w:after="0" w:line="240" w:lineRule="auto"/>
              <w:jc w:val="both"/>
              <w:rPr>
                <w:rFonts w:ascii="Times New Roman" w:eastAsia="Times New Roman" w:hAnsi="Times New Roman" w:cs="Times New Roman"/>
                <w:color w:val="000000"/>
                <w:sz w:val="20"/>
                <w:szCs w:val="20"/>
                <w:lang w:eastAsia="ru-RU"/>
              </w:rPr>
            </w:pPr>
            <w:r w:rsidRPr="001126B9">
              <w:rPr>
                <w:rFonts w:ascii="Times New Roman" w:eastAsia="Times New Roman" w:hAnsi="Times New Roman" w:cs="Times New Roman"/>
                <w:color w:val="000000"/>
                <w:sz w:val="20"/>
                <w:szCs w:val="20"/>
                <w:lang w:eastAsia="ru-RU"/>
              </w:rPr>
              <w:t>Плешков С.И.-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1.1.1.К.1.</w:t>
            </w:r>
          </w:p>
        </w:tc>
        <w:tc>
          <w:tcPr>
            <w:tcW w:w="5529" w:type="dxa"/>
            <w:shd w:val="clear" w:color="FFFFFF" w:fill="FFFFFF"/>
            <w:vAlign w:val="center"/>
          </w:tcPr>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Контрольная точка 1.1. «Заключение Соглашения между администрацией Красненского района и сельскими поселениями муниципального района «</w:t>
            </w:r>
            <w:proofErr w:type="spellStart"/>
            <w:r w:rsidRPr="001126B9">
              <w:rPr>
                <w:rFonts w:ascii="Times New Roman" w:hAnsi="Times New Roman" w:cs="Times New Roman"/>
                <w:sz w:val="20"/>
                <w:szCs w:val="20"/>
              </w:rPr>
              <w:t>Красненский</w:t>
            </w:r>
            <w:proofErr w:type="spellEnd"/>
            <w:r w:rsidRPr="001126B9">
              <w:rPr>
                <w:rFonts w:ascii="Times New Roman" w:hAnsi="Times New Roman" w:cs="Times New Roman"/>
                <w:sz w:val="20"/>
                <w:szCs w:val="20"/>
              </w:rPr>
              <w:t xml:space="preserve"> район» по осуществлению части полномочий по содержанию автомобильных дорог местного значения  в границах населённых пунктов»</w:t>
            </w:r>
          </w:p>
        </w:tc>
        <w:tc>
          <w:tcPr>
            <w:tcW w:w="1417"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01.01.2025</w:t>
            </w:r>
          </w:p>
        </w:tc>
        <w:tc>
          <w:tcPr>
            <w:tcW w:w="5387" w:type="dxa"/>
            <w:shd w:val="clear" w:color="FFFFFF" w:fill="FFFFFF"/>
          </w:tcPr>
          <w:p w:rsidR="002A6BA6" w:rsidRPr="001126B9" w:rsidRDefault="002A6BA6" w:rsidP="00A23F88">
            <w:pPr>
              <w:spacing w:after="0" w:line="240" w:lineRule="auto"/>
              <w:jc w:val="both"/>
              <w:rPr>
                <w:rFonts w:ascii="Times New Roman" w:eastAsia="Times New Roman" w:hAnsi="Times New Roman" w:cs="Times New Roman"/>
                <w:color w:val="000000"/>
                <w:sz w:val="20"/>
                <w:szCs w:val="20"/>
                <w:lang w:eastAsia="ru-RU"/>
              </w:rPr>
            </w:pPr>
            <w:r w:rsidRPr="001126B9">
              <w:rPr>
                <w:rFonts w:ascii="Times New Roman" w:eastAsia="Times New Roman" w:hAnsi="Times New Roman" w:cs="Times New Roman"/>
                <w:color w:val="000000"/>
                <w:sz w:val="20"/>
                <w:szCs w:val="20"/>
                <w:lang w:eastAsia="ru-RU"/>
              </w:rPr>
              <w:t>Плешков С.И. -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r w:rsidRPr="001126B9">
              <w:rPr>
                <w:rFonts w:ascii="Times New Roman" w:hAnsi="Times New Roman" w:cs="Times New Roman"/>
                <w:sz w:val="20"/>
                <w:szCs w:val="20"/>
              </w:rPr>
              <w:t>Соглашение</w:t>
            </w: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1.1.1. К.2.</w:t>
            </w:r>
          </w:p>
        </w:tc>
        <w:tc>
          <w:tcPr>
            <w:tcW w:w="5529" w:type="dxa"/>
            <w:shd w:val="clear" w:color="FFFFFF" w:fill="FFFFFF"/>
            <w:vAlign w:val="center"/>
          </w:tcPr>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Контрольная точка 1.2. «Закупка включена в план закупок»</w:t>
            </w:r>
          </w:p>
        </w:tc>
        <w:tc>
          <w:tcPr>
            <w:tcW w:w="1417"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30.04.2025</w:t>
            </w:r>
          </w:p>
        </w:tc>
        <w:tc>
          <w:tcPr>
            <w:tcW w:w="5387" w:type="dxa"/>
            <w:shd w:val="clear" w:color="FFFFFF" w:fill="FFFFFF"/>
          </w:tcPr>
          <w:p w:rsidR="002A6BA6" w:rsidRPr="001126B9" w:rsidRDefault="002A6BA6" w:rsidP="00A23F88">
            <w:proofErr w:type="spellStart"/>
            <w:r w:rsidRPr="001126B9">
              <w:rPr>
                <w:rFonts w:ascii="Times New Roman" w:eastAsia="Times New Roman" w:hAnsi="Times New Roman" w:cs="Times New Roman"/>
                <w:color w:val="000000"/>
                <w:sz w:val="20"/>
                <w:szCs w:val="20"/>
                <w:lang w:eastAsia="ru-RU"/>
              </w:rPr>
              <w:t>Осколкова</w:t>
            </w:r>
            <w:proofErr w:type="spellEnd"/>
            <w:r w:rsidRPr="001126B9">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r w:rsidRPr="001126B9">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1.1.1.К.3.</w:t>
            </w:r>
          </w:p>
        </w:tc>
        <w:tc>
          <w:tcPr>
            <w:tcW w:w="5529" w:type="dxa"/>
            <w:shd w:val="clear" w:color="FFFFFF" w:fill="FFFFFF"/>
            <w:vAlign w:val="center"/>
          </w:tcPr>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Контрольная точка 1.3. «Сведения о государственном контракте внесены  в реестр контрактов, заключенных заказчиками по результатам закупок»</w:t>
            </w:r>
          </w:p>
        </w:tc>
        <w:tc>
          <w:tcPr>
            <w:tcW w:w="1417"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15.06.2025</w:t>
            </w:r>
          </w:p>
        </w:tc>
        <w:tc>
          <w:tcPr>
            <w:tcW w:w="5387" w:type="dxa"/>
            <w:shd w:val="clear" w:color="FFFFFF" w:fill="FFFFFF"/>
          </w:tcPr>
          <w:p w:rsidR="002A6BA6" w:rsidRPr="001126B9" w:rsidRDefault="002A6BA6" w:rsidP="00A23F88">
            <w:proofErr w:type="spellStart"/>
            <w:r w:rsidRPr="001126B9">
              <w:rPr>
                <w:rFonts w:ascii="Times New Roman" w:eastAsia="Times New Roman" w:hAnsi="Times New Roman" w:cs="Times New Roman"/>
                <w:color w:val="000000"/>
                <w:sz w:val="20"/>
                <w:szCs w:val="20"/>
                <w:lang w:eastAsia="ru-RU"/>
              </w:rPr>
              <w:t>Осколкова</w:t>
            </w:r>
            <w:proofErr w:type="spellEnd"/>
            <w:r w:rsidRPr="001126B9">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r w:rsidRPr="001126B9">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1.1.1.К.4.</w:t>
            </w:r>
          </w:p>
        </w:tc>
        <w:tc>
          <w:tcPr>
            <w:tcW w:w="5529" w:type="dxa"/>
            <w:shd w:val="clear" w:color="FFFFFF" w:fill="FFFFFF"/>
            <w:vAlign w:val="center"/>
          </w:tcPr>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Контрольная точка 1.4. «Произведена приемка поставленных товаров, выполненных работ, оказанных услуг»</w:t>
            </w:r>
          </w:p>
        </w:tc>
        <w:tc>
          <w:tcPr>
            <w:tcW w:w="1417"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01.12.2025</w:t>
            </w:r>
          </w:p>
        </w:tc>
        <w:tc>
          <w:tcPr>
            <w:tcW w:w="5387" w:type="dxa"/>
            <w:shd w:val="clear" w:color="FFFFFF" w:fill="FFFFFF"/>
          </w:tcPr>
          <w:p w:rsidR="002A6BA6" w:rsidRPr="001126B9" w:rsidRDefault="002A6BA6" w:rsidP="00A23F88">
            <w:proofErr w:type="spellStart"/>
            <w:r w:rsidRPr="001126B9">
              <w:rPr>
                <w:rFonts w:ascii="Times New Roman" w:eastAsia="Times New Roman" w:hAnsi="Times New Roman" w:cs="Times New Roman"/>
                <w:color w:val="000000"/>
                <w:sz w:val="20"/>
                <w:szCs w:val="20"/>
                <w:lang w:eastAsia="ru-RU"/>
              </w:rPr>
              <w:t>Осколкова</w:t>
            </w:r>
            <w:proofErr w:type="spellEnd"/>
            <w:r w:rsidRPr="001126B9">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r w:rsidRPr="001126B9">
              <w:rPr>
                <w:rFonts w:ascii="Times New Roman" w:eastAsia="Times New Roman" w:hAnsi="Times New Roman" w:cs="Times New Roman"/>
                <w:iCs/>
                <w:sz w:val="20"/>
                <w:szCs w:val="20"/>
                <w:lang w:eastAsia="ru-RU"/>
              </w:rPr>
              <w:t>Копия формы  КС -3</w:t>
            </w:r>
          </w:p>
        </w:tc>
      </w:tr>
      <w:tr w:rsidR="002A6BA6" w:rsidTr="00A23F88">
        <w:trPr>
          <w:trHeight w:val="315"/>
        </w:trPr>
        <w:tc>
          <w:tcPr>
            <w:tcW w:w="1134"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lastRenderedPageBreak/>
              <w:t>1.1.1.К.5.</w:t>
            </w:r>
          </w:p>
        </w:tc>
        <w:tc>
          <w:tcPr>
            <w:tcW w:w="5529" w:type="dxa"/>
            <w:shd w:val="clear" w:color="FFFFFF" w:fill="FFFFFF"/>
            <w:vAlign w:val="center"/>
          </w:tcPr>
          <w:p w:rsidR="002A6BA6" w:rsidRPr="001126B9" w:rsidRDefault="002A6BA6" w:rsidP="00A23F88">
            <w:pPr>
              <w:spacing w:after="1" w:line="280" w:lineRule="auto"/>
              <w:rPr>
                <w:rFonts w:ascii="Times New Roman" w:hAnsi="Times New Roman" w:cs="Times New Roman"/>
                <w:sz w:val="20"/>
                <w:szCs w:val="20"/>
              </w:rPr>
            </w:pPr>
            <w:r w:rsidRPr="001126B9">
              <w:rPr>
                <w:rFonts w:ascii="Times New Roman" w:hAnsi="Times New Roman" w:cs="Times New Roman"/>
                <w:sz w:val="20"/>
                <w:szCs w:val="20"/>
              </w:rPr>
              <w:t>Контрольная точка 1.5. «Произведена оплата  поставленных товаров</w:t>
            </w:r>
            <w:proofErr w:type="gramStart"/>
            <w:r w:rsidRPr="001126B9">
              <w:rPr>
                <w:rFonts w:ascii="Times New Roman" w:hAnsi="Times New Roman" w:cs="Times New Roman"/>
                <w:sz w:val="20"/>
                <w:szCs w:val="20"/>
              </w:rPr>
              <w:t xml:space="preserve"> ,</w:t>
            </w:r>
            <w:proofErr w:type="gramEnd"/>
            <w:r w:rsidRPr="001126B9">
              <w:rPr>
                <w:rFonts w:ascii="Times New Roman" w:hAnsi="Times New Roman" w:cs="Times New Roman"/>
                <w:sz w:val="20"/>
                <w:szCs w:val="20"/>
              </w:rPr>
              <w:t xml:space="preserve"> выполненных работ, оказанных услуг по государственному контракту»</w:t>
            </w:r>
          </w:p>
        </w:tc>
        <w:tc>
          <w:tcPr>
            <w:tcW w:w="1417" w:type="dxa"/>
            <w:shd w:val="clear" w:color="FFFFFF" w:fill="FFFFFF"/>
            <w:vAlign w:val="center"/>
          </w:tcPr>
          <w:p w:rsidR="002A6BA6" w:rsidRPr="001126B9" w:rsidRDefault="002A6BA6" w:rsidP="00A23F88">
            <w:pPr>
              <w:spacing w:after="1" w:line="280" w:lineRule="auto"/>
              <w:jc w:val="center"/>
              <w:rPr>
                <w:rFonts w:ascii="Times New Roman" w:hAnsi="Times New Roman" w:cs="Times New Roman"/>
                <w:sz w:val="20"/>
                <w:szCs w:val="20"/>
              </w:rPr>
            </w:pPr>
            <w:r w:rsidRPr="001126B9">
              <w:rPr>
                <w:rFonts w:ascii="Times New Roman" w:hAnsi="Times New Roman" w:cs="Times New Roman"/>
                <w:sz w:val="20"/>
                <w:szCs w:val="20"/>
              </w:rPr>
              <w:t>25.12.2025</w:t>
            </w:r>
          </w:p>
        </w:tc>
        <w:tc>
          <w:tcPr>
            <w:tcW w:w="5387" w:type="dxa"/>
            <w:shd w:val="clear" w:color="FFFFFF" w:fill="FFFFFF"/>
          </w:tcPr>
          <w:p w:rsidR="002A6BA6" w:rsidRPr="001126B9" w:rsidRDefault="002A6BA6" w:rsidP="00A23F88">
            <w:proofErr w:type="spellStart"/>
            <w:r w:rsidRPr="001126B9">
              <w:rPr>
                <w:rFonts w:ascii="Times New Roman" w:eastAsia="Times New Roman" w:hAnsi="Times New Roman" w:cs="Times New Roman"/>
                <w:color w:val="000000"/>
                <w:sz w:val="20"/>
                <w:szCs w:val="20"/>
                <w:lang w:eastAsia="ru-RU"/>
              </w:rPr>
              <w:t>Осколкова</w:t>
            </w:r>
            <w:proofErr w:type="spellEnd"/>
            <w:r w:rsidRPr="001126B9">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1126B9" w:rsidRDefault="002A6BA6" w:rsidP="00A23F88">
            <w:pPr>
              <w:spacing w:after="0" w:line="240" w:lineRule="auto"/>
              <w:jc w:val="center"/>
              <w:rPr>
                <w:rFonts w:ascii="Times New Roman" w:eastAsia="Times New Roman" w:hAnsi="Times New Roman" w:cs="Times New Roman"/>
                <w:iCs/>
                <w:sz w:val="20"/>
                <w:szCs w:val="20"/>
                <w:lang w:eastAsia="ru-RU"/>
              </w:rPr>
            </w:pPr>
            <w:r w:rsidRPr="001126B9">
              <w:rPr>
                <w:rFonts w:ascii="Times New Roman" w:eastAsia="Times New Roman" w:hAnsi="Times New Roman" w:cs="Times New Roman"/>
                <w:iCs/>
                <w:sz w:val="20"/>
                <w:szCs w:val="20"/>
                <w:lang w:eastAsia="ru-RU"/>
              </w:rPr>
              <w:t>Платежное поручение</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Мероприятия (Результат): «Выполнено содержание автодорог общего пользования местного значения» в 2026 году</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p>
        </w:tc>
        <w:tc>
          <w:tcPr>
            <w:tcW w:w="5387" w:type="dxa"/>
            <w:shd w:val="clear" w:color="FFFFFF" w:fill="FFFFFF"/>
          </w:tcPr>
          <w:p w:rsidR="002A6BA6" w:rsidRPr="00706150" w:rsidRDefault="002A6BA6" w:rsidP="00A23F88">
            <w:pPr>
              <w:rPr>
                <w:rFonts w:ascii="Times New Roman" w:eastAsia="Times New Roman" w:hAnsi="Times New Roman" w:cs="Times New Roman"/>
                <w:color w:val="000000"/>
                <w:sz w:val="20"/>
                <w:szCs w:val="20"/>
                <w:lang w:eastAsia="ru-RU"/>
              </w:rPr>
            </w:pPr>
            <w:r w:rsidRPr="00706150">
              <w:rPr>
                <w:rFonts w:ascii="Times New Roman" w:eastAsia="Times New Roman" w:hAnsi="Times New Roman" w:cs="Times New Roman"/>
                <w:color w:val="000000"/>
                <w:sz w:val="20"/>
                <w:szCs w:val="20"/>
                <w:lang w:eastAsia="ru-RU"/>
              </w:rPr>
              <w:t>Плешков С.И. -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hAnsi="Times New Roman" w:cs="Times New Roman"/>
                <w:sz w:val="20"/>
                <w:szCs w:val="20"/>
              </w:rPr>
            </w:pP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1.1.2.К.1.</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1.1. «Заключение Соглашения между администрацией Красненского района и сельскими поселениями муниципального района «</w:t>
            </w:r>
            <w:proofErr w:type="spellStart"/>
            <w:r w:rsidRPr="00706150">
              <w:rPr>
                <w:rFonts w:ascii="Times New Roman" w:hAnsi="Times New Roman" w:cs="Times New Roman"/>
                <w:sz w:val="20"/>
                <w:szCs w:val="20"/>
              </w:rPr>
              <w:t>Красненский</w:t>
            </w:r>
            <w:proofErr w:type="spellEnd"/>
            <w:r w:rsidRPr="00706150">
              <w:rPr>
                <w:rFonts w:ascii="Times New Roman" w:hAnsi="Times New Roman" w:cs="Times New Roman"/>
                <w:sz w:val="20"/>
                <w:szCs w:val="20"/>
              </w:rPr>
              <w:t xml:space="preserve"> район» по осуществлению части полномочий по содержанию автомобильных дорог местного значения  в границах населённых пунктов»</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01.01.2026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0"/>
                <w:szCs w:val="20"/>
                <w:lang w:eastAsia="ru-RU"/>
              </w:rPr>
            </w:pPr>
            <w:r w:rsidRPr="00706150">
              <w:rPr>
                <w:rFonts w:ascii="Times New Roman" w:hAnsi="Times New Roman" w:cs="Times New Roman"/>
                <w:sz w:val="20"/>
                <w:szCs w:val="20"/>
              </w:rPr>
              <w:t>Соглашение</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 К.2.</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1.2. «Закупка включена в план закупок»</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30.04.2026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0"/>
                <w:szCs w:val="20"/>
                <w:lang w:eastAsia="ru-RU"/>
              </w:rPr>
            </w:pPr>
            <w:r w:rsidRPr="00706150">
              <w:rPr>
                <w:rFonts w:ascii="Times New Roman" w:hAnsi="Times New Roman" w:cs="Times New Roman"/>
                <w:sz w:val="20"/>
                <w:szCs w:val="20"/>
              </w:rPr>
              <w:t xml:space="preserve">Снимок экрана, отражающий </w:t>
            </w:r>
            <w:r w:rsidRPr="00706150">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1.1.2.К.3.</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1.3. «Сведения о государственном контракте внесены  в реестр контрактов, заключенных заказчиками по результатам закупок»</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15.06.2026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0"/>
                <w:szCs w:val="20"/>
                <w:lang w:eastAsia="ru-RU"/>
              </w:rPr>
            </w:pPr>
            <w:r w:rsidRPr="00706150">
              <w:rPr>
                <w:rFonts w:ascii="Times New Roman" w:hAnsi="Times New Roman" w:cs="Times New Roman"/>
                <w:sz w:val="20"/>
                <w:szCs w:val="20"/>
              </w:rPr>
              <w:t xml:space="preserve">Снимок экрана, отражающий </w:t>
            </w:r>
            <w:r w:rsidRPr="00706150">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1.1.2.К.4.</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1.4. «Произведена приемка поставленных товаров, выполненных работ, оказанных услуг»</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01.12.2026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0"/>
                <w:szCs w:val="20"/>
                <w:lang w:eastAsia="ru-RU"/>
              </w:rPr>
            </w:pPr>
            <w:r w:rsidRPr="00706150">
              <w:rPr>
                <w:rFonts w:ascii="Times New Roman" w:eastAsia="Times New Roman" w:hAnsi="Times New Roman" w:cs="Times New Roman"/>
                <w:iCs/>
                <w:sz w:val="20"/>
                <w:szCs w:val="20"/>
                <w:lang w:eastAsia="ru-RU"/>
              </w:rPr>
              <w:t>Копия формы  КС -3</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1.1.2.К.5.</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1.5. «Произведена оплата  поставленных товаров, выполненных работ, оказанных услуг по государственному контракту»</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25.12.2026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0"/>
                <w:szCs w:val="20"/>
                <w:lang w:eastAsia="ru-RU"/>
              </w:rPr>
            </w:pPr>
            <w:r w:rsidRPr="00706150">
              <w:rPr>
                <w:rFonts w:ascii="Times New Roman" w:eastAsia="Times New Roman" w:hAnsi="Times New Roman" w:cs="Times New Roman"/>
                <w:iCs/>
                <w:sz w:val="20"/>
                <w:szCs w:val="20"/>
                <w:lang w:eastAsia="ru-RU"/>
              </w:rPr>
              <w:t>Платежное поручение</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Мероприятие (Результат): «Отремонтированы автодороги местного значения» в 2025 году</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8"/>
                <w:szCs w:val="28"/>
              </w:rPr>
            </w:pPr>
            <w:r w:rsidRPr="00706150">
              <w:rPr>
                <w:rFonts w:ascii="Times New Roman" w:eastAsia="Times New Roman" w:hAnsi="Times New Roman" w:cs="Times New Roman"/>
                <w:iCs/>
                <w:sz w:val="28"/>
                <w:szCs w:val="28"/>
                <w:lang w:eastAsia="ru-RU"/>
              </w:rPr>
              <w:lastRenderedPageBreak/>
              <w:t>х </w:t>
            </w:r>
          </w:p>
        </w:tc>
        <w:tc>
          <w:tcPr>
            <w:tcW w:w="5387" w:type="dxa"/>
            <w:shd w:val="clear" w:color="FFFFFF" w:fill="FFFFFF"/>
          </w:tcPr>
          <w:p w:rsidR="002A6BA6" w:rsidRPr="00706150" w:rsidRDefault="002A6BA6" w:rsidP="00A23F88">
            <w:pPr>
              <w:rPr>
                <w:rFonts w:ascii="Times New Roman" w:hAnsi="Times New Roman" w:cs="Times New Roman"/>
                <w:sz w:val="20"/>
                <w:szCs w:val="20"/>
              </w:rPr>
            </w:pPr>
            <w:r w:rsidRPr="00706150">
              <w:rPr>
                <w:rFonts w:ascii="Times New Roman" w:eastAsia="Times New Roman" w:hAnsi="Times New Roman" w:cs="Times New Roman"/>
                <w:color w:val="000000"/>
                <w:sz w:val="20"/>
                <w:szCs w:val="20"/>
                <w:lang w:eastAsia="ru-RU"/>
              </w:rPr>
              <w:t xml:space="preserve">Плешков Сергей Иванович заместитель главы администрации района – начальник управления </w:t>
            </w:r>
            <w:r w:rsidRPr="00706150">
              <w:rPr>
                <w:rFonts w:ascii="Times New Roman" w:eastAsia="Times New Roman" w:hAnsi="Times New Roman" w:cs="Times New Roman"/>
                <w:color w:val="000000"/>
                <w:sz w:val="20"/>
                <w:szCs w:val="20"/>
                <w:lang w:eastAsia="ru-RU"/>
              </w:rPr>
              <w:lastRenderedPageBreak/>
              <w:t>строительства, транспорта и ЖКХ администрации района</w:t>
            </w:r>
          </w:p>
        </w:tc>
        <w:tc>
          <w:tcPr>
            <w:tcW w:w="2155" w:type="dxa"/>
            <w:shd w:val="clear" w:color="FFFFFF" w:fill="FFFFFF"/>
            <w:vAlign w:val="center"/>
          </w:tcPr>
          <w:p w:rsidR="002A6BA6" w:rsidRPr="00706150" w:rsidRDefault="002A6BA6" w:rsidP="00A23F88">
            <w:pPr>
              <w:spacing w:after="0" w:line="240" w:lineRule="auto"/>
              <w:jc w:val="center"/>
              <w:rPr>
                <w:rFonts w:ascii="Times New Roman" w:eastAsia="Times New Roman" w:hAnsi="Times New Roman" w:cs="Times New Roman"/>
                <w:iCs/>
                <w:sz w:val="28"/>
                <w:szCs w:val="28"/>
                <w:lang w:eastAsia="ru-RU"/>
              </w:rPr>
            </w:pPr>
            <w:r w:rsidRPr="00706150">
              <w:rPr>
                <w:rFonts w:ascii="Times New Roman" w:eastAsia="Times New Roman" w:hAnsi="Times New Roman" w:cs="Times New Roman"/>
                <w:iCs/>
                <w:sz w:val="28"/>
                <w:szCs w:val="28"/>
                <w:lang w:eastAsia="ru-RU"/>
              </w:rPr>
              <w:lastRenderedPageBreak/>
              <w:t>х </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lastRenderedPageBreak/>
              <w:t>1.2.1. К.1</w:t>
            </w:r>
          </w:p>
        </w:tc>
        <w:tc>
          <w:tcPr>
            <w:tcW w:w="5529" w:type="dxa"/>
            <w:shd w:val="clear" w:color="FFFFFF" w:fill="FFFFFF"/>
          </w:tcPr>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t>Контрольная точка 1.1. «Закупка включена в план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sidRPr="00706150">
              <w:rPr>
                <w:rFonts w:ascii="Times New Roman" w:hAnsi="Times New Roman" w:cs="Times New Roman"/>
                <w:sz w:val="20"/>
                <w:szCs w:val="20"/>
              </w:rPr>
              <w:t>15.02.2025</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2A6BA6" w:rsidRPr="00706150" w:rsidRDefault="002A6BA6" w:rsidP="00A23F88">
            <w:pPr>
              <w:jc w:val="center"/>
              <w:rPr>
                <w:rFonts w:ascii="Times New Roman" w:hAnsi="Times New Roman" w:cs="Times New Roman"/>
                <w:sz w:val="20"/>
                <w:szCs w:val="20"/>
              </w:rPr>
            </w:pPr>
            <w:r w:rsidRPr="00706150">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706150">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1.2.1. К.2.</w:t>
            </w:r>
          </w:p>
        </w:tc>
        <w:tc>
          <w:tcPr>
            <w:tcW w:w="5529" w:type="dxa"/>
            <w:shd w:val="clear" w:color="FFFFFF" w:fill="FFFFFF"/>
          </w:tcPr>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sidRPr="00706150">
              <w:rPr>
                <w:rFonts w:ascii="Times New Roman" w:hAnsi="Times New Roman" w:cs="Times New Roman"/>
                <w:sz w:val="20"/>
                <w:szCs w:val="20"/>
              </w:rPr>
              <w:t>01.04.2025</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2A6BA6" w:rsidRPr="00767158" w:rsidRDefault="002A6BA6" w:rsidP="00A23F88">
            <w:pPr>
              <w:jc w:val="center"/>
              <w:rPr>
                <w:rFonts w:ascii="Times New Roman" w:hAnsi="Times New Roman" w:cs="Times New Roman"/>
                <w:sz w:val="20"/>
                <w:szCs w:val="20"/>
              </w:rPr>
            </w:pPr>
            <w:r w:rsidRPr="00767158">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767158">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1.2.1. К.3.</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1.3. «Произведена приемка поставленных товаров, выполненных работ, оказанных услуг»</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20.12.2025</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t>Копия формы КС-3</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1.2.1.К.4.</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1.4. «Произведена оплата поставленных товаров, выполненных работ, оказанных услуг по государственному контракту»</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25.12.2025</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t>Платежное поручение</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1.2.2.</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Мероприятия (Результат): «Отремонтированы автодороги местного значения» в 2026 году</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8"/>
                <w:szCs w:val="28"/>
              </w:rPr>
            </w:pPr>
            <w:r w:rsidRPr="00706150">
              <w:rPr>
                <w:rFonts w:ascii="Times New Roman" w:eastAsia="Times New Roman" w:hAnsi="Times New Roman" w:cs="Times New Roman"/>
                <w:iCs/>
                <w:sz w:val="28"/>
                <w:szCs w:val="28"/>
                <w:lang w:eastAsia="ru-RU"/>
              </w:rPr>
              <w:t>х </w:t>
            </w:r>
          </w:p>
        </w:tc>
        <w:tc>
          <w:tcPr>
            <w:tcW w:w="5387" w:type="dxa"/>
            <w:shd w:val="clear" w:color="FFFFFF" w:fill="FFFFFF"/>
          </w:tcPr>
          <w:p w:rsidR="002A6BA6" w:rsidRPr="00706150" w:rsidRDefault="002A6BA6" w:rsidP="00A23F88">
            <w:pPr>
              <w:rPr>
                <w:rFonts w:ascii="Times New Roman" w:hAnsi="Times New Roman" w:cs="Times New Roman"/>
                <w:sz w:val="20"/>
                <w:szCs w:val="20"/>
              </w:rPr>
            </w:pPr>
            <w:r w:rsidRPr="00706150">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507912" w:rsidRDefault="002A6BA6" w:rsidP="00A23F88">
            <w:pPr>
              <w:spacing w:after="0" w:line="240" w:lineRule="auto"/>
              <w:jc w:val="center"/>
              <w:rPr>
                <w:rFonts w:ascii="Times New Roman" w:eastAsia="Times New Roman" w:hAnsi="Times New Roman" w:cs="Times New Roman"/>
                <w:iCs/>
                <w:sz w:val="28"/>
                <w:szCs w:val="28"/>
                <w:lang w:eastAsia="ru-RU"/>
              </w:rPr>
            </w:pPr>
            <w:r w:rsidRPr="00507912">
              <w:rPr>
                <w:rFonts w:ascii="Times New Roman" w:eastAsia="Times New Roman" w:hAnsi="Times New Roman" w:cs="Times New Roman"/>
                <w:iCs/>
                <w:sz w:val="28"/>
                <w:szCs w:val="28"/>
                <w:lang w:eastAsia="ru-RU"/>
              </w:rPr>
              <w:t>х </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1.2.2.К.1</w:t>
            </w:r>
          </w:p>
        </w:tc>
        <w:tc>
          <w:tcPr>
            <w:tcW w:w="5529" w:type="dxa"/>
            <w:shd w:val="clear" w:color="FFFFFF" w:fill="FFFFFF"/>
          </w:tcPr>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t>Контрольная точка 1.1. «Закупка включена в план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sidRPr="00706150">
              <w:rPr>
                <w:rFonts w:ascii="Times New Roman" w:hAnsi="Times New Roman" w:cs="Times New Roman"/>
                <w:sz w:val="20"/>
                <w:szCs w:val="20"/>
              </w:rPr>
              <w:t>15.02.2026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2A6BA6" w:rsidRPr="00767158" w:rsidRDefault="002A6BA6" w:rsidP="00A23F88">
            <w:pPr>
              <w:jc w:val="center"/>
              <w:rPr>
                <w:rFonts w:ascii="Times New Roman" w:hAnsi="Times New Roman" w:cs="Times New Roman"/>
                <w:sz w:val="20"/>
                <w:szCs w:val="20"/>
              </w:rPr>
            </w:pPr>
            <w:r w:rsidRPr="00767158">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767158">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1.2.2.К.2.</w:t>
            </w:r>
          </w:p>
        </w:tc>
        <w:tc>
          <w:tcPr>
            <w:tcW w:w="5529" w:type="dxa"/>
            <w:shd w:val="clear" w:color="FFFFFF" w:fill="FFFFFF"/>
          </w:tcPr>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lastRenderedPageBreak/>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sidRPr="00706150">
              <w:rPr>
                <w:rFonts w:ascii="Times New Roman" w:hAnsi="Times New Roman" w:cs="Times New Roman"/>
                <w:sz w:val="20"/>
                <w:szCs w:val="20"/>
              </w:rPr>
              <w:lastRenderedPageBreak/>
              <w:t>01.04.2026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w:t>
            </w:r>
            <w:r w:rsidRPr="00706150">
              <w:rPr>
                <w:rFonts w:ascii="Times New Roman" w:eastAsia="Times New Roman" w:hAnsi="Times New Roman" w:cs="Times New Roman"/>
                <w:color w:val="000000"/>
                <w:sz w:val="20"/>
                <w:szCs w:val="20"/>
                <w:lang w:eastAsia="ru-RU"/>
              </w:rPr>
              <w:lastRenderedPageBreak/>
              <w:t>администрации района</w:t>
            </w:r>
          </w:p>
        </w:tc>
        <w:tc>
          <w:tcPr>
            <w:tcW w:w="2155" w:type="dxa"/>
            <w:shd w:val="clear" w:color="FFFFFF" w:fill="FFFFFF"/>
          </w:tcPr>
          <w:p w:rsidR="002A6BA6" w:rsidRPr="00767158" w:rsidRDefault="002A6BA6" w:rsidP="00A23F88">
            <w:pPr>
              <w:jc w:val="center"/>
              <w:rPr>
                <w:rFonts w:ascii="Times New Roman" w:hAnsi="Times New Roman" w:cs="Times New Roman"/>
                <w:sz w:val="20"/>
                <w:szCs w:val="20"/>
              </w:rPr>
            </w:pPr>
            <w:r w:rsidRPr="00767158">
              <w:rPr>
                <w:rFonts w:ascii="Times New Roman" w:hAnsi="Times New Roman" w:cs="Times New Roman"/>
                <w:sz w:val="20"/>
                <w:szCs w:val="20"/>
              </w:rPr>
              <w:lastRenderedPageBreak/>
              <w:t xml:space="preserve">Снимок экрана, отражающий </w:t>
            </w:r>
            <w:r w:rsidRPr="00767158">
              <w:rPr>
                <w:rFonts w:ascii="Times New Roman" w:hAnsi="Times New Roman" w:cs="Times New Roman"/>
                <w:sz w:val="20"/>
                <w:szCs w:val="20"/>
              </w:rPr>
              <w:lastRenderedPageBreak/>
              <w:t xml:space="preserve">размещение объекта на торговой площадке, ссылка на </w:t>
            </w:r>
            <w:proofErr w:type="spellStart"/>
            <w:r w:rsidRPr="00767158">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lastRenderedPageBreak/>
              <w:t>1.2.2.К.3.</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1.3. «Произведена приемка поставленных товаров, выполненных работ, оказанных услуг»</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20.12.2026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t>Копия формы КС-3</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1.2.2.К.4.</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1.4. «Произведена оплата поставленных товаров, выполненных работ, оказанных услуг по государственному контракту»</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sidRPr="00706150">
              <w:rPr>
                <w:rFonts w:ascii="Times New Roman" w:hAnsi="Times New Roman" w:cs="Times New Roman"/>
                <w:sz w:val="20"/>
                <w:szCs w:val="20"/>
              </w:rPr>
              <w:t>25.12.2026</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t>Платежное поручение</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1.2.3</w:t>
            </w:r>
            <w:r w:rsidRPr="00706150">
              <w:rPr>
                <w:rFonts w:ascii="Times New Roman" w:hAnsi="Times New Roman" w:cs="Times New Roman"/>
                <w:sz w:val="20"/>
                <w:szCs w:val="20"/>
              </w:rPr>
              <w:t>.</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Мероприятия (Результат): «Отремонтированы автодороги местного значения»</w:t>
            </w:r>
            <w:r>
              <w:rPr>
                <w:rFonts w:ascii="Times New Roman" w:hAnsi="Times New Roman" w:cs="Times New Roman"/>
                <w:sz w:val="20"/>
                <w:szCs w:val="20"/>
              </w:rPr>
              <w:t xml:space="preserve"> в 2027</w:t>
            </w:r>
            <w:r w:rsidRPr="00706150">
              <w:rPr>
                <w:rFonts w:ascii="Times New Roman" w:hAnsi="Times New Roman" w:cs="Times New Roman"/>
                <w:sz w:val="20"/>
                <w:szCs w:val="20"/>
              </w:rPr>
              <w:t xml:space="preserve"> году</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8"/>
                <w:szCs w:val="28"/>
              </w:rPr>
            </w:pPr>
            <w:r w:rsidRPr="00706150">
              <w:rPr>
                <w:rFonts w:ascii="Times New Roman" w:eastAsia="Times New Roman" w:hAnsi="Times New Roman" w:cs="Times New Roman"/>
                <w:iCs/>
                <w:sz w:val="28"/>
                <w:szCs w:val="28"/>
                <w:lang w:eastAsia="ru-RU"/>
              </w:rPr>
              <w:t>х </w:t>
            </w:r>
          </w:p>
        </w:tc>
        <w:tc>
          <w:tcPr>
            <w:tcW w:w="5387" w:type="dxa"/>
            <w:shd w:val="clear" w:color="FFFFFF" w:fill="FFFFFF"/>
          </w:tcPr>
          <w:p w:rsidR="002A6BA6" w:rsidRPr="00706150" w:rsidRDefault="002A6BA6" w:rsidP="00A23F88">
            <w:pPr>
              <w:rPr>
                <w:rFonts w:ascii="Times New Roman" w:hAnsi="Times New Roman" w:cs="Times New Roman"/>
                <w:sz w:val="20"/>
                <w:szCs w:val="20"/>
              </w:rPr>
            </w:pPr>
            <w:r w:rsidRPr="00706150">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2A6BA6" w:rsidRPr="00507912" w:rsidRDefault="002A6BA6" w:rsidP="00A23F88">
            <w:pPr>
              <w:spacing w:after="0" w:line="240" w:lineRule="auto"/>
              <w:jc w:val="center"/>
              <w:rPr>
                <w:rFonts w:ascii="Times New Roman" w:eastAsia="Times New Roman" w:hAnsi="Times New Roman" w:cs="Times New Roman"/>
                <w:iCs/>
                <w:sz w:val="28"/>
                <w:szCs w:val="28"/>
                <w:lang w:eastAsia="ru-RU"/>
              </w:rPr>
            </w:pPr>
            <w:r w:rsidRPr="00507912">
              <w:rPr>
                <w:rFonts w:ascii="Times New Roman" w:eastAsia="Times New Roman" w:hAnsi="Times New Roman" w:cs="Times New Roman"/>
                <w:iCs/>
                <w:sz w:val="28"/>
                <w:szCs w:val="28"/>
                <w:lang w:eastAsia="ru-RU"/>
              </w:rPr>
              <w:t>х </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1.2.3</w:t>
            </w:r>
            <w:r w:rsidRPr="00706150">
              <w:rPr>
                <w:rFonts w:ascii="Times New Roman" w:hAnsi="Times New Roman" w:cs="Times New Roman"/>
                <w:sz w:val="20"/>
                <w:szCs w:val="20"/>
              </w:rPr>
              <w:t>.К.1</w:t>
            </w:r>
          </w:p>
        </w:tc>
        <w:tc>
          <w:tcPr>
            <w:tcW w:w="5529" w:type="dxa"/>
            <w:shd w:val="clear" w:color="FFFFFF" w:fill="FFFFFF"/>
          </w:tcPr>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t>Контрольная точка 1.1. «Закупка включена в план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Pr>
                <w:rFonts w:ascii="Times New Roman" w:hAnsi="Times New Roman" w:cs="Times New Roman"/>
                <w:sz w:val="20"/>
                <w:szCs w:val="20"/>
              </w:rPr>
              <w:t>15.02.2027</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2A6BA6" w:rsidRPr="00767158" w:rsidRDefault="002A6BA6" w:rsidP="00A23F88">
            <w:pPr>
              <w:jc w:val="center"/>
              <w:rPr>
                <w:rFonts w:ascii="Times New Roman" w:hAnsi="Times New Roman" w:cs="Times New Roman"/>
                <w:sz w:val="20"/>
                <w:szCs w:val="20"/>
              </w:rPr>
            </w:pPr>
            <w:r w:rsidRPr="00767158">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767158">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1.2.3</w:t>
            </w:r>
            <w:r w:rsidRPr="00706150">
              <w:rPr>
                <w:rFonts w:ascii="Times New Roman" w:hAnsi="Times New Roman" w:cs="Times New Roman"/>
                <w:sz w:val="20"/>
                <w:szCs w:val="20"/>
              </w:rPr>
              <w:t>.К.2.</w:t>
            </w:r>
          </w:p>
        </w:tc>
        <w:tc>
          <w:tcPr>
            <w:tcW w:w="5529" w:type="dxa"/>
            <w:shd w:val="clear" w:color="FFFFFF" w:fill="FFFFFF"/>
          </w:tcPr>
          <w:p w:rsidR="002A6BA6" w:rsidRPr="00706150" w:rsidRDefault="002A6BA6" w:rsidP="00A23F88">
            <w:pPr>
              <w:rPr>
                <w:rFonts w:ascii="Times New Roman" w:hAnsi="Times New Roman" w:cs="Times New Roman"/>
                <w:sz w:val="20"/>
                <w:szCs w:val="20"/>
              </w:rPr>
            </w:pPr>
          </w:p>
          <w:p w:rsidR="002A6BA6" w:rsidRPr="00706150" w:rsidRDefault="002A6BA6" w:rsidP="00A23F88">
            <w:pPr>
              <w:rPr>
                <w:rFonts w:ascii="Times New Roman" w:hAnsi="Times New Roman" w:cs="Times New Roman"/>
                <w:sz w:val="20"/>
                <w:szCs w:val="20"/>
              </w:rPr>
            </w:pPr>
            <w:r w:rsidRPr="00706150">
              <w:rPr>
                <w:rFonts w:ascii="Times New Roman" w:hAnsi="Times New Roman" w:cs="Times New Roman"/>
                <w:sz w:val="20"/>
                <w:szCs w:val="20"/>
              </w:rPr>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1417" w:type="dxa"/>
            <w:shd w:val="clear" w:color="FFFFFF" w:fill="FFFFFF"/>
          </w:tcPr>
          <w:p w:rsidR="002A6BA6" w:rsidRPr="00706150" w:rsidRDefault="002A6BA6" w:rsidP="00A23F88">
            <w:pPr>
              <w:jc w:val="center"/>
              <w:rPr>
                <w:rFonts w:ascii="Times New Roman" w:hAnsi="Times New Roman" w:cs="Times New Roman"/>
                <w:sz w:val="20"/>
                <w:szCs w:val="20"/>
              </w:rPr>
            </w:pPr>
            <w:r>
              <w:rPr>
                <w:rFonts w:ascii="Times New Roman" w:hAnsi="Times New Roman" w:cs="Times New Roman"/>
                <w:sz w:val="20"/>
                <w:szCs w:val="20"/>
              </w:rPr>
              <w:t>01.04.2027</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2A6BA6" w:rsidRPr="00767158" w:rsidRDefault="002A6BA6" w:rsidP="00A23F88">
            <w:pPr>
              <w:jc w:val="center"/>
              <w:rPr>
                <w:rFonts w:ascii="Times New Roman" w:hAnsi="Times New Roman" w:cs="Times New Roman"/>
                <w:sz w:val="20"/>
                <w:szCs w:val="20"/>
              </w:rPr>
            </w:pPr>
            <w:r w:rsidRPr="00767158">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767158">
              <w:rPr>
                <w:rFonts w:ascii="Times New Roman" w:hAnsi="Times New Roman" w:cs="Times New Roman"/>
                <w:sz w:val="20"/>
                <w:szCs w:val="20"/>
              </w:rPr>
              <w:t>интернет-ресурс</w:t>
            </w:r>
            <w:proofErr w:type="spellEnd"/>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1.2.3</w:t>
            </w:r>
            <w:r w:rsidRPr="00706150">
              <w:rPr>
                <w:rFonts w:ascii="Times New Roman" w:hAnsi="Times New Roman" w:cs="Times New Roman"/>
                <w:sz w:val="20"/>
                <w:szCs w:val="20"/>
              </w:rPr>
              <w:t>.К.3.</w:t>
            </w:r>
          </w:p>
        </w:tc>
        <w:tc>
          <w:tcPr>
            <w:tcW w:w="5529" w:type="dxa"/>
            <w:shd w:val="clear" w:color="FFFFFF" w:fill="FFFFFF"/>
            <w:vAlign w:val="center"/>
          </w:tcPr>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r w:rsidRPr="00706150">
              <w:rPr>
                <w:rFonts w:ascii="Times New Roman" w:hAnsi="Times New Roman" w:cs="Times New Roman"/>
                <w:sz w:val="20"/>
                <w:szCs w:val="20"/>
              </w:rPr>
              <w:t>Контрольная точка 1.3. «Произведена приемка поставленных товаров, выполненных работ, оказанных услуг»</w:t>
            </w:r>
          </w:p>
          <w:p w:rsidR="002A6BA6" w:rsidRPr="00706150" w:rsidRDefault="002A6BA6" w:rsidP="00A23F88">
            <w:pPr>
              <w:autoSpaceDE w:val="0"/>
              <w:autoSpaceDN w:val="0"/>
              <w:adjustRightInd w:val="0"/>
              <w:spacing w:after="0" w:line="240" w:lineRule="auto"/>
              <w:rPr>
                <w:rFonts w:ascii="Times New Roman" w:hAnsi="Times New Roman" w:cs="Times New Roman"/>
                <w:sz w:val="20"/>
                <w:szCs w:val="20"/>
              </w:rPr>
            </w:pP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20.12.2027</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t>Копия формы КС-3</w:t>
            </w:r>
          </w:p>
        </w:tc>
      </w:tr>
      <w:tr w:rsidR="002A6BA6" w:rsidTr="00A23F88">
        <w:trPr>
          <w:trHeight w:val="315"/>
        </w:trPr>
        <w:tc>
          <w:tcPr>
            <w:tcW w:w="1134"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t>1.2.3</w:t>
            </w:r>
            <w:r w:rsidRPr="00706150">
              <w:rPr>
                <w:rFonts w:ascii="Times New Roman" w:hAnsi="Times New Roman" w:cs="Times New Roman"/>
                <w:sz w:val="20"/>
                <w:szCs w:val="20"/>
              </w:rPr>
              <w:t>.К.4.</w:t>
            </w:r>
          </w:p>
        </w:tc>
        <w:tc>
          <w:tcPr>
            <w:tcW w:w="5529" w:type="dxa"/>
            <w:shd w:val="clear" w:color="FFFFFF" w:fill="FFFFFF"/>
            <w:vAlign w:val="center"/>
          </w:tcPr>
          <w:p w:rsidR="002A6BA6" w:rsidRPr="00706150" w:rsidRDefault="002A6BA6" w:rsidP="00A23F88">
            <w:pPr>
              <w:spacing w:after="1" w:line="280" w:lineRule="auto"/>
              <w:rPr>
                <w:rFonts w:ascii="Times New Roman" w:hAnsi="Times New Roman" w:cs="Times New Roman"/>
                <w:sz w:val="20"/>
                <w:szCs w:val="20"/>
              </w:rPr>
            </w:pPr>
            <w:r w:rsidRPr="00706150">
              <w:rPr>
                <w:rFonts w:ascii="Times New Roman" w:hAnsi="Times New Roman" w:cs="Times New Roman"/>
                <w:sz w:val="20"/>
                <w:szCs w:val="20"/>
              </w:rPr>
              <w:t xml:space="preserve">Контрольная точка 1.4. «Произведена оплата поставленных товаров, выполненных работ, оказанных услуг по </w:t>
            </w:r>
            <w:r w:rsidRPr="00706150">
              <w:rPr>
                <w:rFonts w:ascii="Times New Roman" w:hAnsi="Times New Roman" w:cs="Times New Roman"/>
                <w:sz w:val="20"/>
                <w:szCs w:val="20"/>
              </w:rPr>
              <w:lastRenderedPageBreak/>
              <w:t>государственному контракту»</w:t>
            </w:r>
          </w:p>
        </w:tc>
        <w:tc>
          <w:tcPr>
            <w:tcW w:w="1417" w:type="dxa"/>
            <w:shd w:val="clear" w:color="FFFFFF" w:fill="FFFFFF"/>
            <w:vAlign w:val="center"/>
          </w:tcPr>
          <w:p w:rsidR="002A6BA6" w:rsidRPr="00706150" w:rsidRDefault="002A6BA6" w:rsidP="00A23F88">
            <w:pPr>
              <w:spacing w:after="1" w:line="280" w:lineRule="auto"/>
              <w:jc w:val="center"/>
              <w:rPr>
                <w:rFonts w:ascii="Times New Roman" w:hAnsi="Times New Roman" w:cs="Times New Roman"/>
                <w:sz w:val="20"/>
                <w:szCs w:val="20"/>
              </w:rPr>
            </w:pPr>
            <w:r>
              <w:rPr>
                <w:rFonts w:ascii="Times New Roman" w:hAnsi="Times New Roman" w:cs="Times New Roman"/>
                <w:sz w:val="20"/>
                <w:szCs w:val="20"/>
              </w:rPr>
              <w:lastRenderedPageBreak/>
              <w:t>25.12.2027</w:t>
            </w:r>
          </w:p>
        </w:tc>
        <w:tc>
          <w:tcPr>
            <w:tcW w:w="5387" w:type="dxa"/>
            <w:shd w:val="clear" w:color="FFFFFF" w:fill="FFFFFF"/>
          </w:tcPr>
          <w:p w:rsidR="002A6BA6" w:rsidRPr="00706150" w:rsidRDefault="002A6BA6" w:rsidP="00A23F88">
            <w:proofErr w:type="spellStart"/>
            <w:r w:rsidRPr="00706150">
              <w:rPr>
                <w:rFonts w:ascii="Times New Roman" w:eastAsia="Times New Roman" w:hAnsi="Times New Roman" w:cs="Times New Roman"/>
                <w:color w:val="000000"/>
                <w:sz w:val="20"/>
                <w:szCs w:val="20"/>
                <w:lang w:eastAsia="ru-RU"/>
              </w:rPr>
              <w:t>Осколкова</w:t>
            </w:r>
            <w:proofErr w:type="spellEnd"/>
            <w:r w:rsidRPr="00706150">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w:t>
            </w:r>
            <w:r w:rsidRPr="00706150">
              <w:rPr>
                <w:rFonts w:ascii="Times New Roman" w:eastAsia="Times New Roman" w:hAnsi="Times New Roman" w:cs="Times New Roman"/>
                <w:color w:val="000000"/>
                <w:sz w:val="20"/>
                <w:szCs w:val="20"/>
                <w:lang w:eastAsia="ru-RU"/>
              </w:rPr>
              <w:lastRenderedPageBreak/>
              <w:t>администрации района</w:t>
            </w:r>
          </w:p>
        </w:tc>
        <w:tc>
          <w:tcPr>
            <w:tcW w:w="2155" w:type="dxa"/>
            <w:shd w:val="clear" w:color="FFFFFF" w:fill="FFFFFF"/>
            <w:vAlign w:val="center"/>
          </w:tcPr>
          <w:p w:rsidR="002A6BA6" w:rsidRPr="00767158" w:rsidRDefault="002A6BA6" w:rsidP="00A23F88">
            <w:pPr>
              <w:spacing w:after="0" w:line="240" w:lineRule="auto"/>
              <w:jc w:val="center"/>
              <w:rPr>
                <w:rFonts w:ascii="Times New Roman" w:eastAsia="Times New Roman" w:hAnsi="Times New Roman" w:cs="Times New Roman"/>
                <w:iCs/>
                <w:sz w:val="20"/>
                <w:szCs w:val="20"/>
                <w:lang w:eastAsia="ru-RU"/>
              </w:rPr>
            </w:pPr>
            <w:r w:rsidRPr="00767158">
              <w:rPr>
                <w:rFonts w:ascii="Times New Roman" w:eastAsia="Times New Roman" w:hAnsi="Times New Roman" w:cs="Times New Roman"/>
                <w:iCs/>
                <w:sz w:val="20"/>
                <w:szCs w:val="20"/>
                <w:lang w:eastAsia="ru-RU"/>
              </w:rPr>
              <w:lastRenderedPageBreak/>
              <w:t>Платежное поручение</w:t>
            </w:r>
          </w:p>
        </w:tc>
      </w:tr>
    </w:tbl>
    <w:p w:rsidR="002A6BA6" w:rsidRDefault="002A6BA6" w:rsidP="002A6BA6">
      <w:pPr>
        <w:rPr>
          <w:rFonts w:ascii="Times New Roman" w:hAnsi="Times New Roman" w:cs="Times New Roman"/>
          <w:bCs/>
        </w:rPr>
        <w:sectPr w:rsidR="002A6BA6">
          <w:pgSz w:w="16840" w:h="11907" w:orient="landscape"/>
          <w:pgMar w:top="1134" w:right="567" w:bottom="1134" w:left="567" w:header="709" w:footer="709" w:gutter="0"/>
          <w:cols w:space="720"/>
          <w:titlePg/>
          <w:docGrid w:linePitch="360"/>
        </w:sectPr>
      </w:pPr>
    </w:p>
    <w:p w:rsidR="00C470D0" w:rsidRDefault="00C470D0" w:rsidP="00D14E84">
      <w:pPr>
        <w:spacing w:after="0" w:line="240" w:lineRule="auto"/>
        <w:jc w:val="center"/>
        <w:rPr>
          <w:rFonts w:ascii="Times New Roman" w:eastAsia="Times New Roman" w:hAnsi="Times New Roman" w:cs="Times New Roman"/>
          <w:b/>
          <w:bCs/>
          <w:color w:val="000000"/>
          <w:sz w:val="24"/>
          <w:szCs w:val="24"/>
          <w:lang w:eastAsia="ru-RU"/>
        </w:rPr>
      </w:pPr>
    </w:p>
    <w:p w:rsidR="00C470D0" w:rsidRDefault="00C470D0" w:rsidP="00FC07B8">
      <w:pPr>
        <w:spacing w:after="0" w:line="240" w:lineRule="auto"/>
        <w:rPr>
          <w:rFonts w:ascii="Times New Roman" w:eastAsia="Times New Roman" w:hAnsi="Times New Roman" w:cs="Times New Roman"/>
          <w:b/>
          <w:bCs/>
          <w:color w:val="000000"/>
          <w:sz w:val="24"/>
          <w:szCs w:val="24"/>
          <w:lang w:eastAsia="ru-RU"/>
        </w:rPr>
      </w:pPr>
    </w:p>
    <w:tbl>
      <w:tblPr>
        <w:tblW w:w="15768" w:type="dxa"/>
        <w:tblInd w:w="108" w:type="dxa"/>
        <w:tblLook w:val="04A0" w:firstRow="1" w:lastRow="0" w:firstColumn="1" w:lastColumn="0" w:noHBand="0" w:noVBand="1"/>
      </w:tblPr>
      <w:tblGrid>
        <w:gridCol w:w="5670"/>
        <w:gridCol w:w="10098"/>
      </w:tblGrid>
      <w:tr w:rsidR="00920D13" w:rsidTr="007E1EA4">
        <w:trPr>
          <w:trHeight w:val="750"/>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920D13" w:rsidRPr="00B63D42" w:rsidRDefault="00920D13" w:rsidP="007E1EA4">
            <w:pPr>
              <w:spacing w:after="0" w:line="240" w:lineRule="auto"/>
              <w:rPr>
                <w:rFonts w:ascii="Times New Roman" w:eastAsia="Times New Roman" w:hAnsi="Times New Roman" w:cs="Times New Roman"/>
                <w:b/>
                <w:bCs/>
                <w:color w:val="000000"/>
                <w:lang w:eastAsia="ru-RU"/>
              </w:rPr>
            </w:pPr>
          </w:p>
          <w:p w:rsidR="00920D13" w:rsidRPr="00B63D42" w:rsidRDefault="00920D13" w:rsidP="007E1EA4">
            <w:pPr>
              <w:spacing w:after="0" w:line="240" w:lineRule="auto"/>
              <w:jc w:val="center"/>
              <w:rPr>
                <w:rFonts w:ascii="Times New Roman" w:eastAsia="Times New Roman" w:hAnsi="Times New Roman" w:cs="Times New Roman"/>
                <w:b/>
                <w:bCs/>
                <w:color w:val="000000"/>
                <w:lang w:eastAsia="ru-RU"/>
              </w:rPr>
            </w:pPr>
            <w:r w:rsidRPr="00B63D42">
              <w:rPr>
                <w:rFonts w:ascii="Times New Roman" w:hAnsi="Times New Roman" w:cs="Times New Roman"/>
                <w:b/>
                <w:lang w:val="en-US"/>
              </w:rPr>
              <w:t>X</w:t>
            </w:r>
            <w:r w:rsidR="0010588B">
              <w:rPr>
                <w:rFonts w:ascii="Times New Roman" w:hAnsi="Times New Roman" w:cs="Times New Roman"/>
                <w:b/>
                <w:lang w:val="en-US"/>
              </w:rPr>
              <w:t>I</w:t>
            </w:r>
            <w:r w:rsidRPr="00B63D42">
              <w:rPr>
                <w:rFonts w:ascii="Times New Roman" w:hAnsi="Times New Roman" w:cs="Times New Roman"/>
                <w:b/>
              </w:rPr>
              <w:t>. </w:t>
            </w:r>
            <w:r w:rsidRPr="00B63D42">
              <w:rPr>
                <w:rFonts w:ascii="Times New Roman" w:eastAsia="Times New Roman" w:hAnsi="Times New Roman" w:cs="Times New Roman"/>
                <w:b/>
                <w:bCs/>
                <w:color w:val="000000"/>
                <w:lang w:eastAsia="ru-RU"/>
              </w:rPr>
              <w:t xml:space="preserve"> Паспорт комплекса процессных мероприятий</w:t>
            </w:r>
          </w:p>
          <w:p w:rsidR="00920D13" w:rsidRPr="00B63D42" w:rsidRDefault="00920D13" w:rsidP="007E1EA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«Строительство (реконструкция) </w:t>
            </w:r>
            <w:r w:rsidRPr="00B63D42">
              <w:rPr>
                <w:rFonts w:ascii="Times New Roman" w:eastAsia="Times New Roman" w:hAnsi="Times New Roman" w:cs="Times New Roman"/>
                <w:b/>
                <w:bCs/>
                <w:color w:val="000000"/>
                <w:lang w:eastAsia="ru-RU"/>
              </w:rPr>
              <w:t>и капитальный ремонт объектов социальной сферы Красненского района»</w:t>
            </w:r>
          </w:p>
          <w:p w:rsidR="00920D13" w:rsidRPr="00B63D42" w:rsidRDefault="00920D13" w:rsidP="00920D13">
            <w:pPr>
              <w:spacing w:after="0" w:line="240" w:lineRule="auto"/>
              <w:jc w:val="center"/>
              <w:rPr>
                <w:rFonts w:ascii="Times New Roman" w:eastAsia="Times New Roman" w:hAnsi="Times New Roman" w:cs="Times New Roman"/>
                <w:b/>
                <w:bCs/>
                <w:color w:val="000000"/>
                <w:lang w:eastAsia="ru-RU"/>
              </w:rPr>
            </w:pPr>
            <w:r w:rsidRPr="00B63D42">
              <w:rPr>
                <w:rFonts w:ascii="Times New Roman" w:eastAsia="Times New Roman" w:hAnsi="Times New Roman" w:cs="Times New Roman"/>
                <w:b/>
                <w:bCs/>
                <w:color w:val="000000"/>
                <w:lang w:eastAsia="ru-RU"/>
              </w:rPr>
              <w:t>(далее – комплекс процессных мероприятий 4</w:t>
            </w:r>
            <w:r>
              <w:rPr>
                <w:rFonts w:ascii="Times New Roman" w:eastAsia="Times New Roman" w:hAnsi="Times New Roman" w:cs="Times New Roman"/>
                <w:b/>
                <w:bCs/>
                <w:color w:val="000000"/>
                <w:lang w:eastAsia="ru-RU"/>
              </w:rPr>
              <w:t>)</w:t>
            </w:r>
          </w:p>
        </w:tc>
      </w:tr>
      <w:tr w:rsidR="00920D13" w:rsidTr="007E1EA4">
        <w:trPr>
          <w:trHeight w:val="315"/>
        </w:trPr>
        <w:tc>
          <w:tcPr>
            <w:tcW w:w="15768" w:type="dxa"/>
            <w:gridSpan w:val="2"/>
            <w:tcBorders>
              <w:top w:val="none" w:sz="4" w:space="0" w:color="000000"/>
              <w:left w:val="none" w:sz="4" w:space="0" w:color="000000"/>
              <w:bottom w:val="none" w:sz="4" w:space="0" w:color="000000"/>
              <w:right w:val="none" w:sz="4" w:space="0" w:color="000000"/>
            </w:tcBorders>
            <w:shd w:val="clear" w:color="FFFFFF" w:fill="FFFFFF"/>
          </w:tcPr>
          <w:p w:rsidR="00920D13" w:rsidRPr="00B63D42" w:rsidRDefault="00920D13" w:rsidP="00920D1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Общие положения</w:t>
            </w:r>
          </w:p>
        </w:tc>
      </w:tr>
      <w:tr w:rsidR="00920D13" w:rsidTr="007E1EA4">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920D13" w:rsidRPr="00FA2E38" w:rsidRDefault="00920D13" w:rsidP="007E1EA4">
            <w:pPr>
              <w:spacing w:after="0" w:line="240" w:lineRule="auto"/>
              <w:jc w:val="both"/>
              <w:rPr>
                <w:rFonts w:ascii="Times New Roman" w:eastAsia="Times New Roman" w:hAnsi="Times New Roman" w:cs="Times New Roman"/>
                <w:color w:val="000000"/>
                <w:sz w:val="20"/>
                <w:szCs w:val="20"/>
                <w:lang w:eastAsia="ru-RU"/>
              </w:rPr>
            </w:pPr>
            <w:r w:rsidRPr="00FA2E38">
              <w:rPr>
                <w:rFonts w:ascii="Times New Roman" w:eastAsia="Times New Roman" w:hAnsi="Times New Roman" w:cs="Times New Roman"/>
                <w:color w:val="000000"/>
                <w:sz w:val="20"/>
                <w:szCs w:val="20"/>
                <w:lang w:eastAsia="ru-RU"/>
              </w:rPr>
              <w:t>Структурное подразделение администрации Красненского района</w:t>
            </w:r>
          </w:p>
        </w:tc>
        <w:tc>
          <w:tcPr>
            <w:tcW w:w="10098" w:type="dxa"/>
            <w:tcBorders>
              <w:top w:val="single" w:sz="4" w:space="0" w:color="auto"/>
              <w:left w:val="none" w:sz="4" w:space="0" w:color="000000"/>
              <w:bottom w:val="single" w:sz="4" w:space="0" w:color="auto"/>
              <w:right w:val="single" w:sz="4" w:space="0" w:color="auto"/>
            </w:tcBorders>
            <w:shd w:val="clear" w:color="FFFFFF" w:fill="FFFFFF"/>
          </w:tcPr>
          <w:p w:rsidR="00920D13" w:rsidRPr="00FA2E38" w:rsidRDefault="00920D13" w:rsidP="007E1EA4">
            <w:pPr>
              <w:spacing w:after="0" w:line="240" w:lineRule="auto"/>
              <w:jc w:val="both"/>
              <w:rPr>
                <w:rFonts w:ascii="Times New Roman" w:eastAsia="Times New Roman" w:hAnsi="Times New Roman" w:cs="Times New Roman"/>
                <w:color w:val="000000"/>
                <w:lang w:eastAsia="ru-RU"/>
              </w:rPr>
            </w:pPr>
            <w:r w:rsidRPr="00FA2E38">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p w:rsidR="00920D13" w:rsidRPr="00FA2E38" w:rsidRDefault="00920D13" w:rsidP="007E1EA4">
            <w:pPr>
              <w:spacing w:after="0" w:line="240" w:lineRule="auto"/>
              <w:jc w:val="both"/>
              <w:rPr>
                <w:rFonts w:ascii="Times New Roman" w:eastAsia="Times New Roman" w:hAnsi="Times New Roman" w:cs="Times New Roman"/>
                <w:color w:val="000000"/>
                <w:lang w:eastAsia="ru-RU"/>
              </w:rPr>
            </w:pPr>
            <w:r w:rsidRPr="00FA2E38">
              <w:rPr>
                <w:rFonts w:ascii="Times New Roman" w:eastAsia="Times New Roman" w:hAnsi="Times New Roman" w:cs="Times New Roman"/>
                <w:color w:val="00000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r>
      <w:tr w:rsidR="00920D13" w:rsidTr="007E1EA4">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920D13" w:rsidRPr="00FA2E38" w:rsidRDefault="00920D13" w:rsidP="007E1EA4">
            <w:pPr>
              <w:spacing w:after="0" w:line="240" w:lineRule="auto"/>
              <w:jc w:val="both"/>
              <w:rPr>
                <w:rFonts w:ascii="Times New Roman" w:eastAsia="Times New Roman" w:hAnsi="Times New Roman" w:cs="Times New Roman"/>
                <w:color w:val="000000"/>
                <w:sz w:val="20"/>
                <w:szCs w:val="20"/>
                <w:lang w:eastAsia="ru-RU"/>
              </w:rPr>
            </w:pPr>
            <w:r w:rsidRPr="00FA2E38">
              <w:rPr>
                <w:rFonts w:ascii="Times New Roman" w:eastAsia="Times New Roman" w:hAnsi="Times New Roman" w:cs="Times New Roman"/>
                <w:color w:val="000000"/>
                <w:sz w:val="20"/>
                <w:szCs w:val="20"/>
                <w:lang w:eastAsia="ru-RU"/>
              </w:rPr>
              <w:t>Связь с муниципальной программой</w:t>
            </w:r>
          </w:p>
        </w:tc>
        <w:tc>
          <w:tcPr>
            <w:tcW w:w="10098" w:type="dxa"/>
            <w:tcBorders>
              <w:top w:val="none" w:sz="4" w:space="0" w:color="000000"/>
              <w:left w:val="none" w:sz="4" w:space="0" w:color="000000"/>
              <w:bottom w:val="single" w:sz="4" w:space="0" w:color="auto"/>
              <w:right w:val="single" w:sz="4" w:space="0" w:color="auto"/>
            </w:tcBorders>
            <w:shd w:val="clear" w:color="FFFFFF" w:fill="FFFFFF"/>
          </w:tcPr>
          <w:p w:rsidR="00920D13" w:rsidRPr="00FA2E38" w:rsidRDefault="00920D13" w:rsidP="007E1EA4">
            <w:pPr>
              <w:autoSpaceDE w:val="0"/>
              <w:autoSpaceDN w:val="0"/>
              <w:adjustRightInd w:val="0"/>
              <w:spacing w:after="0" w:line="240" w:lineRule="auto"/>
              <w:rPr>
                <w:rFonts w:ascii="Times New Roman" w:hAnsi="Times New Roman" w:cs="Times New Roman"/>
                <w:bCs/>
              </w:rPr>
            </w:pPr>
            <w:r w:rsidRPr="00FA2E38">
              <w:rPr>
                <w:rFonts w:ascii="Times New Roman" w:hAnsi="Times New Roman" w:cs="Times New Roman"/>
                <w:bCs/>
              </w:rPr>
              <w:t>Муниципальная программа «Улучшение качества жизни населения Красненского района»</w:t>
            </w:r>
          </w:p>
        </w:tc>
      </w:tr>
    </w:tbl>
    <w:p w:rsidR="00920D13" w:rsidRDefault="00920D13" w:rsidP="00920D13">
      <w:pPr>
        <w:spacing w:after="0" w:line="240" w:lineRule="auto"/>
        <w:rPr>
          <w:rFonts w:ascii="Times New Roman" w:hAnsi="Times New Roman" w:cs="Times New Roman"/>
          <w:bCs/>
        </w:rPr>
      </w:pPr>
    </w:p>
    <w:p w:rsidR="00920D13" w:rsidRPr="00920D13" w:rsidRDefault="00920D13" w:rsidP="00920D13">
      <w:pPr>
        <w:spacing w:after="0" w:line="240" w:lineRule="auto"/>
        <w:jc w:val="center"/>
        <w:rPr>
          <w:rFonts w:ascii="Times New Roman" w:hAnsi="Times New Roman" w:cs="Times New Roman"/>
          <w:b/>
          <w:bCs/>
          <w:sz w:val="20"/>
          <w:szCs w:val="20"/>
        </w:rPr>
      </w:pPr>
      <w:r w:rsidRPr="00CF47CC">
        <w:rPr>
          <w:rFonts w:ascii="Times New Roman" w:hAnsi="Times New Roman" w:cs="Times New Roman"/>
          <w:b/>
          <w:bCs/>
          <w:sz w:val="20"/>
          <w:szCs w:val="20"/>
        </w:rPr>
        <w:t>2. </w:t>
      </w:r>
      <w:r w:rsidRPr="00CF47CC">
        <w:rPr>
          <w:rFonts w:ascii="Times New Roman" w:eastAsia="Times New Roman" w:hAnsi="Times New Roman" w:cs="Times New Roman"/>
          <w:b/>
          <w:bCs/>
          <w:color w:val="000000"/>
          <w:sz w:val="20"/>
          <w:szCs w:val="20"/>
          <w:lang w:eastAsia="ru-RU"/>
        </w:rPr>
        <w:t>Показатели ко</w:t>
      </w:r>
      <w:r>
        <w:rPr>
          <w:rFonts w:ascii="Times New Roman" w:eastAsia="Times New Roman" w:hAnsi="Times New Roman" w:cs="Times New Roman"/>
          <w:b/>
          <w:bCs/>
          <w:color w:val="000000"/>
          <w:sz w:val="20"/>
          <w:szCs w:val="20"/>
          <w:lang w:eastAsia="ru-RU"/>
        </w:rPr>
        <w:t>мплекса процессных мероприятий 4</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76"/>
        <w:gridCol w:w="992"/>
        <w:gridCol w:w="1134"/>
        <w:gridCol w:w="850"/>
        <w:gridCol w:w="709"/>
        <w:gridCol w:w="851"/>
        <w:gridCol w:w="850"/>
        <w:gridCol w:w="851"/>
        <w:gridCol w:w="850"/>
        <w:gridCol w:w="851"/>
        <w:gridCol w:w="850"/>
        <w:gridCol w:w="3119"/>
      </w:tblGrid>
      <w:tr w:rsidR="00920D13" w:rsidTr="007E1EA4">
        <w:trPr>
          <w:trHeight w:val="390"/>
        </w:trPr>
        <w:tc>
          <w:tcPr>
            <w:tcW w:w="709" w:type="dxa"/>
            <w:vMerge w:val="restart"/>
            <w:shd w:val="clear" w:color="FFFFFF" w:fill="FFFFFF"/>
            <w:vAlign w:val="center"/>
          </w:tcPr>
          <w:p w:rsidR="00920D13" w:rsidRDefault="00920D13" w:rsidP="007E1EA4">
            <w:pPr>
              <w:spacing w:after="0" w:line="240" w:lineRule="auto"/>
              <w:ind w:left="-113" w:right="-104"/>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br/>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1843" w:type="dxa"/>
            <w:vMerge w:val="restart"/>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Наименование </w:t>
            </w:r>
            <w:r>
              <w:rPr>
                <w:rFonts w:ascii="Times New Roman" w:eastAsia="Times New Roman" w:hAnsi="Times New Roman" w:cs="Times New Roman"/>
                <w:b/>
                <w:bCs/>
                <w:sz w:val="18"/>
                <w:szCs w:val="18"/>
                <w:lang w:eastAsia="ru-RU"/>
              </w:rPr>
              <w:br/>
              <w:t>показателя /</w:t>
            </w:r>
          </w:p>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задачи</w:t>
            </w:r>
          </w:p>
        </w:tc>
        <w:tc>
          <w:tcPr>
            <w:tcW w:w="1276" w:type="dxa"/>
            <w:vMerge w:val="restart"/>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Признак возрастания / убывания</w:t>
            </w:r>
          </w:p>
        </w:tc>
        <w:tc>
          <w:tcPr>
            <w:tcW w:w="992" w:type="dxa"/>
            <w:vMerge w:val="restart"/>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559" w:type="dxa"/>
            <w:gridSpan w:val="2"/>
            <w:shd w:val="clear" w:color="FFFFFF" w:fill="FFFFFF"/>
            <w:vAlign w:val="center"/>
          </w:tcPr>
          <w:p w:rsidR="00920D13" w:rsidRDefault="008534A1" w:rsidP="007E1EA4">
            <w:pPr>
              <w:spacing w:after="0" w:line="240" w:lineRule="auto"/>
              <w:ind w:left="-105" w:right="-114"/>
              <w:jc w:val="center"/>
              <w:rPr>
                <w:rFonts w:ascii="Times New Roman" w:eastAsia="Times New Roman" w:hAnsi="Times New Roman" w:cs="Times New Roman"/>
                <w:b/>
                <w:bCs/>
                <w:color w:val="000000"/>
                <w:sz w:val="18"/>
                <w:szCs w:val="18"/>
                <w:lang w:eastAsia="ru-RU"/>
              </w:rPr>
            </w:pPr>
            <w:hyperlink r:id="rId32"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920D13">
                <w:rPr>
                  <w:rFonts w:ascii="Times New Roman" w:eastAsia="Times New Roman" w:hAnsi="Times New Roman" w:cs="Times New Roman"/>
                  <w:b/>
                  <w:bCs/>
                  <w:color w:val="000000"/>
                  <w:sz w:val="18"/>
                  <w:szCs w:val="18"/>
                  <w:lang w:eastAsia="ru-RU"/>
                </w:rPr>
                <w:t>Базовое значение</w:t>
              </w:r>
            </w:hyperlink>
          </w:p>
        </w:tc>
        <w:tc>
          <w:tcPr>
            <w:tcW w:w="5103" w:type="dxa"/>
            <w:gridSpan w:val="6"/>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3119" w:type="dxa"/>
            <w:vMerge w:val="restart"/>
            <w:shd w:val="clear" w:color="FFFFFF" w:fill="FFFFFF"/>
            <w:vAlign w:val="center"/>
          </w:tcPr>
          <w:p w:rsidR="00920D13" w:rsidRDefault="00920D13" w:rsidP="007E1EA4">
            <w:pPr>
              <w:spacing w:after="0" w:line="240" w:lineRule="auto"/>
              <w:ind w:left="-105" w:right="-114"/>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Ответственный</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за достижение показателя</w:t>
            </w:r>
          </w:p>
        </w:tc>
      </w:tr>
      <w:tr w:rsidR="00920D13" w:rsidTr="007E1EA4">
        <w:trPr>
          <w:trHeight w:val="356"/>
        </w:trPr>
        <w:tc>
          <w:tcPr>
            <w:tcW w:w="709" w:type="dxa"/>
            <w:vMerge/>
            <w:vAlign w:val="center"/>
          </w:tcPr>
          <w:p w:rsidR="00920D13" w:rsidRDefault="00920D13" w:rsidP="007E1EA4">
            <w:pPr>
              <w:spacing w:after="0" w:line="240" w:lineRule="auto"/>
              <w:rPr>
                <w:rFonts w:ascii="Times New Roman" w:eastAsia="Times New Roman" w:hAnsi="Times New Roman" w:cs="Times New Roman"/>
                <w:bCs/>
                <w:color w:val="000000"/>
                <w:sz w:val="18"/>
                <w:szCs w:val="18"/>
                <w:lang w:eastAsia="ru-RU"/>
              </w:rPr>
            </w:pPr>
          </w:p>
        </w:tc>
        <w:tc>
          <w:tcPr>
            <w:tcW w:w="1843" w:type="dxa"/>
            <w:vMerge/>
            <w:vAlign w:val="center"/>
          </w:tcPr>
          <w:p w:rsidR="00920D13" w:rsidRDefault="00920D13" w:rsidP="007E1EA4">
            <w:pPr>
              <w:spacing w:after="0" w:line="240" w:lineRule="auto"/>
              <w:rPr>
                <w:rFonts w:ascii="Times New Roman" w:eastAsia="Times New Roman" w:hAnsi="Times New Roman" w:cs="Times New Roman"/>
                <w:bCs/>
                <w:sz w:val="18"/>
                <w:szCs w:val="18"/>
                <w:lang w:eastAsia="ru-RU"/>
              </w:rPr>
            </w:pPr>
          </w:p>
        </w:tc>
        <w:tc>
          <w:tcPr>
            <w:tcW w:w="1276" w:type="dxa"/>
            <w:vMerge/>
            <w:vAlign w:val="center"/>
          </w:tcPr>
          <w:p w:rsidR="00920D13" w:rsidRDefault="00920D13" w:rsidP="007E1EA4">
            <w:pPr>
              <w:spacing w:after="0" w:line="240" w:lineRule="auto"/>
              <w:rPr>
                <w:rFonts w:ascii="Times New Roman" w:eastAsia="Times New Roman" w:hAnsi="Times New Roman" w:cs="Times New Roman"/>
                <w:bCs/>
                <w:sz w:val="18"/>
                <w:szCs w:val="18"/>
                <w:lang w:eastAsia="ru-RU"/>
              </w:rPr>
            </w:pPr>
          </w:p>
        </w:tc>
        <w:tc>
          <w:tcPr>
            <w:tcW w:w="992" w:type="dxa"/>
            <w:vMerge/>
            <w:vAlign w:val="center"/>
          </w:tcPr>
          <w:p w:rsidR="00920D13" w:rsidRDefault="00920D13" w:rsidP="007E1EA4">
            <w:pPr>
              <w:spacing w:after="0" w:line="240" w:lineRule="auto"/>
              <w:rPr>
                <w:rFonts w:ascii="Times New Roman" w:eastAsia="Times New Roman" w:hAnsi="Times New Roman" w:cs="Times New Roman"/>
                <w:bCs/>
                <w:sz w:val="18"/>
                <w:szCs w:val="18"/>
                <w:lang w:eastAsia="ru-RU"/>
              </w:rPr>
            </w:pPr>
          </w:p>
        </w:tc>
        <w:tc>
          <w:tcPr>
            <w:tcW w:w="1134" w:type="dxa"/>
            <w:vMerge/>
            <w:vAlign w:val="center"/>
          </w:tcPr>
          <w:p w:rsidR="00920D13" w:rsidRDefault="00920D13" w:rsidP="007E1EA4">
            <w:pPr>
              <w:spacing w:after="0" w:line="240" w:lineRule="auto"/>
              <w:rPr>
                <w:rFonts w:ascii="Times New Roman" w:eastAsia="Times New Roman" w:hAnsi="Times New Roman" w:cs="Times New Roman"/>
                <w:bCs/>
                <w:sz w:val="18"/>
                <w:szCs w:val="18"/>
                <w:lang w:eastAsia="ru-RU"/>
              </w:rPr>
            </w:pP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709"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3119" w:type="dxa"/>
            <w:vMerge/>
            <w:vAlign w:val="center"/>
          </w:tcPr>
          <w:p w:rsidR="00920D13" w:rsidRDefault="00920D13" w:rsidP="007E1EA4">
            <w:pPr>
              <w:spacing w:after="0" w:line="240" w:lineRule="auto"/>
              <w:rPr>
                <w:rFonts w:ascii="Times New Roman" w:eastAsia="Times New Roman" w:hAnsi="Times New Roman" w:cs="Times New Roman"/>
                <w:bCs/>
                <w:sz w:val="18"/>
                <w:szCs w:val="18"/>
                <w:lang w:eastAsia="ru-RU"/>
              </w:rPr>
            </w:pPr>
          </w:p>
        </w:tc>
      </w:tr>
      <w:tr w:rsidR="00920D13" w:rsidTr="007E1EA4">
        <w:trPr>
          <w:trHeight w:val="290"/>
        </w:trPr>
        <w:tc>
          <w:tcPr>
            <w:tcW w:w="709"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1843"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276"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992"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1134"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9"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51"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850" w:type="dxa"/>
            <w:shd w:val="clear" w:color="FFFFFF" w:fill="FFFFFF"/>
            <w:vAlign w:val="center"/>
          </w:tcPr>
          <w:p w:rsidR="00920D13" w:rsidRDefault="00920D13" w:rsidP="007E1EA4">
            <w:pPr>
              <w:spacing w:after="0" w:line="240" w:lineRule="auto"/>
              <w:ind w:left="-109" w:right="-112"/>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3119" w:type="dxa"/>
            <w:shd w:val="clear" w:color="FFFFFF" w:fill="FFFFFF"/>
            <w:vAlign w:val="center"/>
          </w:tcPr>
          <w:p w:rsidR="00920D13" w:rsidRDefault="00920D13" w:rsidP="007E1EA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r>
      <w:tr w:rsidR="00920D13" w:rsidTr="007E1EA4">
        <w:trPr>
          <w:trHeight w:val="375"/>
        </w:trPr>
        <w:tc>
          <w:tcPr>
            <w:tcW w:w="709" w:type="dxa"/>
            <w:shd w:val="clear" w:color="FFFFFF" w:fill="FFFFFF"/>
            <w:vAlign w:val="center"/>
          </w:tcPr>
          <w:p w:rsidR="00920D13" w:rsidRPr="006641C9" w:rsidRDefault="00920D13" w:rsidP="007E1EA4">
            <w:pPr>
              <w:spacing w:after="0" w:line="240" w:lineRule="auto"/>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1.</w:t>
            </w:r>
          </w:p>
        </w:tc>
        <w:tc>
          <w:tcPr>
            <w:tcW w:w="15026" w:type="dxa"/>
            <w:gridSpan w:val="13"/>
            <w:shd w:val="clear" w:color="FFFFFF" w:fill="FFFFFF"/>
            <w:vAlign w:val="center"/>
          </w:tcPr>
          <w:p w:rsidR="00920D13" w:rsidRPr="006641C9" w:rsidRDefault="00920D13" w:rsidP="007E1EA4">
            <w:pPr>
              <w:autoSpaceDE w:val="0"/>
              <w:autoSpaceDN w:val="0"/>
              <w:adjustRightInd w:val="0"/>
              <w:spacing w:after="0" w:line="240" w:lineRule="auto"/>
              <w:rPr>
                <w:rFonts w:ascii="Times New Roman" w:hAnsi="Times New Roman" w:cs="Times New Roman"/>
                <w:sz w:val="20"/>
                <w:szCs w:val="20"/>
              </w:rPr>
            </w:pPr>
            <w:r w:rsidRPr="006641C9">
              <w:rPr>
                <w:rFonts w:ascii="Times New Roman" w:eastAsia="Times New Roman" w:hAnsi="Times New Roman" w:cs="Times New Roman"/>
                <w:bCs/>
                <w:sz w:val="20"/>
                <w:szCs w:val="20"/>
                <w:lang w:eastAsia="ru-RU"/>
              </w:rPr>
              <w:t xml:space="preserve"> </w:t>
            </w:r>
            <w:r w:rsidRPr="006641C9">
              <w:rPr>
                <w:rFonts w:ascii="Times New Roman" w:eastAsia="Times New Roman" w:hAnsi="Times New Roman" w:cs="Times New Roman"/>
                <w:sz w:val="20"/>
                <w:szCs w:val="20"/>
                <w:lang w:eastAsia="ru-RU"/>
              </w:rPr>
              <w:t>Задача «</w:t>
            </w:r>
            <w:r w:rsidRPr="006641C9">
              <w:rPr>
                <w:rFonts w:ascii="Times New Roman" w:hAnsi="Times New Roman" w:cs="Times New Roman"/>
                <w:sz w:val="20"/>
                <w:szCs w:val="20"/>
              </w:rPr>
              <w:t>Обеспечение высокого качества образования в общеобразовательных учреждениях, соответствующих современным требованиям»</w:t>
            </w:r>
            <w:r w:rsidRPr="006641C9">
              <w:rPr>
                <w:rFonts w:ascii="Times New Roman" w:eastAsia="Times New Roman" w:hAnsi="Times New Roman" w:cs="Times New Roman"/>
                <w:bCs/>
                <w:sz w:val="20"/>
                <w:szCs w:val="20"/>
                <w:lang w:eastAsia="ru-RU"/>
              </w:rPr>
              <w:t xml:space="preserve">  </w:t>
            </w:r>
          </w:p>
        </w:tc>
      </w:tr>
      <w:tr w:rsidR="00920D13" w:rsidTr="007E1EA4">
        <w:trPr>
          <w:trHeight w:val="470"/>
        </w:trPr>
        <w:tc>
          <w:tcPr>
            <w:tcW w:w="709"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6641C9">
              <w:rPr>
                <w:rFonts w:ascii="Times New Roman" w:eastAsia="Times New Roman" w:hAnsi="Times New Roman" w:cs="Times New Roman"/>
                <w:sz w:val="20"/>
                <w:szCs w:val="20"/>
                <w:lang w:eastAsia="ru-RU"/>
              </w:rPr>
              <w:t>.</w:t>
            </w:r>
          </w:p>
        </w:tc>
        <w:tc>
          <w:tcPr>
            <w:tcW w:w="1843" w:type="dxa"/>
            <w:shd w:val="clear" w:color="FFFFFF" w:fill="FFFFFF"/>
            <w:vAlign w:val="center"/>
          </w:tcPr>
          <w:p w:rsidR="00920D13" w:rsidRPr="006641C9" w:rsidRDefault="00920D13" w:rsidP="007E1EA4">
            <w:pPr>
              <w:autoSpaceDE w:val="0"/>
              <w:autoSpaceDN w:val="0"/>
              <w:adjustRightInd w:val="0"/>
              <w:spacing w:after="0" w:line="240" w:lineRule="auto"/>
              <w:rPr>
                <w:rFonts w:ascii="Times New Roman" w:hAnsi="Times New Roman" w:cs="Times New Roman"/>
                <w:sz w:val="20"/>
                <w:szCs w:val="20"/>
              </w:rPr>
            </w:pPr>
            <w:r w:rsidRPr="006641C9">
              <w:rPr>
                <w:rFonts w:ascii="Times New Roman" w:hAnsi="Times New Roman" w:cs="Times New Roman"/>
                <w:sz w:val="20"/>
                <w:szCs w:val="20"/>
              </w:rPr>
              <w:t>Строительство, реконструкция, приобретение объектов недвижимого имущества и капитальный ремонт объектов местного значения</w:t>
            </w:r>
          </w:p>
        </w:tc>
        <w:tc>
          <w:tcPr>
            <w:tcW w:w="1276" w:type="dxa"/>
            <w:shd w:val="clear" w:color="FFFFFF" w:fill="FFFFFF"/>
            <w:noWrap/>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proofErr w:type="spellStart"/>
            <w:proofErr w:type="gramStart"/>
            <w:r w:rsidRPr="006641C9">
              <w:rPr>
                <w:rFonts w:ascii="Times New Roman" w:eastAsia="Times New Roman" w:hAnsi="Times New Roman" w:cs="Times New Roman"/>
                <w:bCs/>
                <w:sz w:val="20"/>
                <w:szCs w:val="20"/>
                <w:lang w:eastAsia="ru-RU"/>
              </w:rPr>
              <w:t>Прогрес-сирующий</w:t>
            </w:r>
            <w:proofErr w:type="spellEnd"/>
            <w:proofErr w:type="gramEnd"/>
          </w:p>
        </w:tc>
        <w:tc>
          <w:tcPr>
            <w:tcW w:w="992" w:type="dxa"/>
            <w:shd w:val="clear" w:color="FFFFFF" w:fill="FFFFFF"/>
            <w:noWrap/>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МП</w:t>
            </w:r>
          </w:p>
        </w:tc>
        <w:tc>
          <w:tcPr>
            <w:tcW w:w="1134" w:type="dxa"/>
            <w:shd w:val="clear" w:color="FFFFFF" w:fill="FFFFFF"/>
          </w:tcPr>
          <w:p w:rsidR="00920D13" w:rsidRPr="006641C9" w:rsidRDefault="00920D13" w:rsidP="007E1EA4">
            <w:pPr>
              <w:spacing w:after="0" w:line="240" w:lineRule="auto"/>
              <w:jc w:val="center"/>
              <w:rPr>
                <w:rFonts w:ascii="Times New Roman" w:eastAsia="Times New Roman" w:hAnsi="Times New Roman" w:cs="Times New Roman"/>
                <w:sz w:val="20"/>
                <w:szCs w:val="20"/>
                <w:lang w:eastAsia="ru-RU"/>
              </w:rPr>
            </w:pPr>
            <w:r w:rsidRPr="006641C9">
              <w:rPr>
                <w:rFonts w:ascii="Times New Roman" w:eastAsia="Times New Roman" w:hAnsi="Times New Roman" w:cs="Times New Roman"/>
                <w:sz w:val="20"/>
                <w:szCs w:val="20"/>
                <w:lang w:eastAsia="ru-RU"/>
              </w:rPr>
              <w:t>единица</w:t>
            </w:r>
          </w:p>
        </w:tc>
        <w:tc>
          <w:tcPr>
            <w:tcW w:w="850" w:type="dxa"/>
            <w:shd w:val="clear" w:color="FFFFFF" w:fill="FFFFFF"/>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1</w:t>
            </w:r>
          </w:p>
        </w:tc>
        <w:tc>
          <w:tcPr>
            <w:tcW w:w="709" w:type="dxa"/>
            <w:shd w:val="clear" w:color="FFFFFF" w:fill="FFFFFF"/>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2023</w:t>
            </w:r>
          </w:p>
        </w:tc>
        <w:tc>
          <w:tcPr>
            <w:tcW w:w="851" w:type="dxa"/>
            <w:shd w:val="clear" w:color="FFFFFF" w:fill="FFFFFF"/>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highlight w:val="green"/>
              </w:rPr>
            </w:pPr>
            <w:r w:rsidRPr="006641C9">
              <w:rPr>
                <w:rFonts w:ascii="Times New Roman" w:eastAsia="Times New Roman" w:hAnsi="Times New Roman" w:cs="Times New Roman"/>
                <w:spacing w:val="-2"/>
                <w:sz w:val="20"/>
                <w:szCs w:val="20"/>
              </w:rPr>
              <w:t>-</w:t>
            </w:r>
          </w:p>
        </w:tc>
        <w:tc>
          <w:tcPr>
            <w:tcW w:w="850"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1"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0"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1</w:t>
            </w:r>
          </w:p>
        </w:tc>
        <w:tc>
          <w:tcPr>
            <w:tcW w:w="851"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0" w:type="dxa"/>
            <w:shd w:val="clear" w:color="FFFFFF" w:fill="FFFFFF"/>
            <w:noWrap/>
          </w:tcPr>
          <w:p w:rsidR="00920D13" w:rsidRPr="00FA2E38" w:rsidRDefault="00920D13" w:rsidP="007E1EA4">
            <w:pPr>
              <w:spacing w:after="0" w:line="240" w:lineRule="auto"/>
              <w:jc w:val="center"/>
              <w:rPr>
                <w:rFonts w:ascii="Times New Roman" w:eastAsia="Times New Roman" w:hAnsi="Times New Roman" w:cs="Times New Roman"/>
                <w:spacing w:val="-2"/>
                <w:sz w:val="20"/>
                <w:szCs w:val="20"/>
              </w:rPr>
            </w:pPr>
            <w:r w:rsidRPr="00FA2E38">
              <w:rPr>
                <w:rFonts w:ascii="Times New Roman" w:eastAsia="Times New Roman" w:hAnsi="Times New Roman" w:cs="Times New Roman"/>
                <w:spacing w:val="-2"/>
                <w:sz w:val="20"/>
                <w:szCs w:val="20"/>
              </w:rPr>
              <w:t>-</w:t>
            </w:r>
          </w:p>
        </w:tc>
        <w:tc>
          <w:tcPr>
            <w:tcW w:w="3119" w:type="dxa"/>
            <w:shd w:val="clear" w:color="FFFFFF" w:fill="FFFFFF"/>
          </w:tcPr>
          <w:p w:rsidR="00920D13" w:rsidRPr="00FA2E38" w:rsidRDefault="00920D13" w:rsidP="007E1EA4">
            <w:r w:rsidRPr="00FA2E38">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tc>
      </w:tr>
      <w:tr w:rsidR="00920D13" w:rsidTr="00920D13">
        <w:trPr>
          <w:trHeight w:val="273"/>
        </w:trPr>
        <w:tc>
          <w:tcPr>
            <w:tcW w:w="709"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43" w:type="dxa"/>
            <w:shd w:val="clear" w:color="FFFFFF" w:fill="FFFFFF"/>
            <w:vAlign w:val="center"/>
          </w:tcPr>
          <w:p w:rsidR="00920D13" w:rsidRPr="006641C9" w:rsidRDefault="00920D13" w:rsidP="007E1EA4">
            <w:pPr>
              <w:autoSpaceDE w:val="0"/>
              <w:autoSpaceDN w:val="0"/>
              <w:adjustRightInd w:val="0"/>
              <w:spacing w:after="0" w:line="240" w:lineRule="auto"/>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 xml:space="preserve">Разработка проектно – сметной документации на осуществление строительства (реконструкции) и капитальный ремонт объектов </w:t>
            </w:r>
            <w:r w:rsidRPr="006641C9">
              <w:rPr>
                <w:rFonts w:ascii="Times New Roman" w:eastAsia="Times New Roman" w:hAnsi="Times New Roman" w:cs="Times New Roman"/>
                <w:spacing w:val="-2"/>
                <w:sz w:val="20"/>
                <w:szCs w:val="20"/>
              </w:rPr>
              <w:lastRenderedPageBreak/>
              <w:t>социальной сферы Красненского района</w:t>
            </w:r>
          </w:p>
        </w:tc>
        <w:tc>
          <w:tcPr>
            <w:tcW w:w="1276" w:type="dxa"/>
            <w:shd w:val="clear" w:color="FFFFFF" w:fill="FFFFFF"/>
            <w:noWrap/>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proofErr w:type="spellStart"/>
            <w:proofErr w:type="gramStart"/>
            <w:r w:rsidRPr="006641C9">
              <w:rPr>
                <w:rFonts w:ascii="Times New Roman" w:eastAsia="Times New Roman" w:hAnsi="Times New Roman" w:cs="Times New Roman"/>
                <w:bCs/>
                <w:sz w:val="20"/>
                <w:szCs w:val="20"/>
                <w:lang w:eastAsia="ru-RU"/>
              </w:rPr>
              <w:lastRenderedPageBreak/>
              <w:t>Регресси-рующий</w:t>
            </w:r>
            <w:proofErr w:type="spellEnd"/>
            <w:proofErr w:type="gramEnd"/>
          </w:p>
        </w:tc>
        <w:tc>
          <w:tcPr>
            <w:tcW w:w="992" w:type="dxa"/>
            <w:shd w:val="clear" w:color="FFFFFF" w:fill="FFFFFF"/>
            <w:noWrap/>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МП</w:t>
            </w:r>
          </w:p>
        </w:tc>
        <w:tc>
          <w:tcPr>
            <w:tcW w:w="1134" w:type="dxa"/>
            <w:shd w:val="clear" w:color="FFFFFF" w:fill="FFFFFF"/>
          </w:tcPr>
          <w:p w:rsidR="00920D13" w:rsidRPr="006641C9" w:rsidRDefault="00920D13" w:rsidP="007E1EA4">
            <w:pPr>
              <w:spacing w:after="0" w:line="240" w:lineRule="auto"/>
              <w:jc w:val="center"/>
              <w:rPr>
                <w:rFonts w:ascii="Times New Roman" w:eastAsia="Times New Roman" w:hAnsi="Times New Roman" w:cs="Times New Roman"/>
                <w:sz w:val="20"/>
                <w:szCs w:val="20"/>
                <w:lang w:eastAsia="ru-RU"/>
              </w:rPr>
            </w:pPr>
            <w:r w:rsidRPr="006641C9">
              <w:rPr>
                <w:rFonts w:ascii="Times New Roman" w:eastAsia="Times New Roman" w:hAnsi="Times New Roman" w:cs="Times New Roman"/>
                <w:sz w:val="20"/>
                <w:szCs w:val="20"/>
                <w:lang w:eastAsia="ru-RU"/>
              </w:rPr>
              <w:t>Единица</w:t>
            </w:r>
          </w:p>
        </w:tc>
        <w:tc>
          <w:tcPr>
            <w:tcW w:w="850" w:type="dxa"/>
            <w:shd w:val="clear" w:color="FFFFFF" w:fill="FFFFFF"/>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1</w:t>
            </w:r>
          </w:p>
        </w:tc>
        <w:tc>
          <w:tcPr>
            <w:tcW w:w="709" w:type="dxa"/>
            <w:shd w:val="clear" w:color="FFFFFF" w:fill="FFFFFF"/>
          </w:tcPr>
          <w:p w:rsidR="00920D13" w:rsidRPr="006641C9" w:rsidRDefault="00920D13" w:rsidP="007E1EA4">
            <w:pPr>
              <w:spacing w:after="0" w:line="240" w:lineRule="auto"/>
              <w:ind w:left="-109" w:right="-112"/>
              <w:jc w:val="center"/>
              <w:rPr>
                <w:rFonts w:ascii="Times New Roman" w:eastAsia="Times New Roman" w:hAnsi="Times New Roman" w:cs="Times New Roman"/>
                <w:bCs/>
                <w:sz w:val="20"/>
                <w:szCs w:val="20"/>
                <w:lang w:eastAsia="ru-RU"/>
              </w:rPr>
            </w:pPr>
            <w:r w:rsidRPr="006641C9">
              <w:rPr>
                <w:rFonts w:ascii="Times New Roman" w:eastAsia="Times New Roman" w:hAnsi="Times New Roman" w:cs="Times New Roman"/>
                <w:bCs/>
                <w:sz w:val="20"/>
                <w:szCs w:val="20"/>
                <w:lang w:eastAsia="ru-RU"/>
              </w:rPr>
              <w:t>2023</w:t>
            </w:r>
          </w:p>
        </w:tc>
        <w:tc>
          <w:tcPr>
            <w:tcW w:w="851" w:type="dxa"/>
            <w:shd w:val="clear" w:color="FFFFFF" w:fill="FFFFFF"/>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highlight w:val="green"/>
              </w:rPr>
            </w:pPr>
            <w:r w:rsidRPr="006641C9">
              <w:rPr>
                <w:rFonts w:ascii="Times New Roman" w:eastAsia="Times New Roman" w:hAnsi="Times New Roman" w:cs="Times New Roman"/>
                <w:spacing w:val="-2"/>
                <w:sz w:val="20"/>
                <w:szCs w:val="20"/>
              </w:rPr>
              <w:t>-</w:t>
            </w:r>
          </w:p>
        </w:tc>
        <w:tc>
          <w:tcPr>
            <w:tcW w:w="850"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1"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0"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sidRPr="006641C9">
              <w:rPr>
                <w:rFonts w:ascii="Times New Roman" w:eastAsia="Times New Roman" w:hAnsi="Times New Roman" w:cs="Times New Roman"/>
                <w:spacing w:val="-2"/>
                <w:sz w:val="20"/>
                <w:szCs w:val="20"/>
              </w:rPr>
              <w:t>-</w:t>
            </w:r>
          </w:p>
        </w:tc>
        <w:tc>
          <w:tcPr>
            <w:tcW w:w="851" w:type="dxa"/>
            <w:shd w:val="clear" w:color="FFFFFF" w:fill="FFFFFF"/>
            <w:noWrap/>
          </w:tcPr>
          <w:p w:rsidR="00920D13" w:rsidRPr="006641C9" w:rsidRDefault="00920D13" w:rsidP="007E1EA4">
            <w:pPr>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1</w:t>
            </w:r>
          </w:p>
        </w:tc>
        <w:tc>
          <w:tcPr>
            <w:tcW w:w="850" w:type="dxa"/>
            <w:shd w:val="clear" w:color="FFFFFF" w:fill="FFFFFF"/>
            <w:noWrap/>
          </w:tcPr>
          <w:p w:rsidR="00920D13" w:rsidRPr="00FA2E38" w:rsidRDefault="00920D13" w:rsidP="007E1EA4">
            <w:pPr>
              <w:spacing w:after="0" w:line="240" w:lineRule="auto"/>
              <w:jc w:val="center"/>
              <w:rPr>
                <w:rFonts w:ascii="Times New Roman" w:eastAsia="Times New Roman" w:hAnsi="Times New Roman" w:cs="Times New Roman"/>
                <w:spacing w:val="-2"/>
                <w:sz w:val="20"/>
                <w:szCs w:val="20"/>
              </w:rPr>
            </w:pPr>
            <w:r w:rsidRPr="00FA2E38">
              <w:rPr>
                <w:rFonts w:ascii="Times New Roman" w:eastAsia="Times New Roman" w:hAnsi="Times New Roman" w:cs="Times New Roman"/>
                <w:spacing w:val="-2"/>
                <w:sz w:val="20"/>
                <w:szCs w:val="20"/>
              </w:rPr>
              <w:t>-</w:t>
            </w:r>
          </w:p>
        </w:tc>
        <w:tc>
          <w:tcPr>
            <w:tcW w:w="3119" w:type="dxa"/>
            <w:shd w:val="clear" w:color="FFFFFF" w:fill="FFFFFF"/>
          </w:tcPr>
          <w:p w:rsidR="00920D13" w:rsidRPr="00FA2E38" w:rsidRDefault="00920D13" w:rsidP="007E1EA4">
            <w:r w:rsidRPr="00FA2E38">
              <w:rPr>
                <w:rFonts w:ascii="Times New Roman" w:eastAsia="Times New Roman" w:hAnsi="Times New Roman" w:cs="Times New Roman"/>
                <w:color w:val="000000"/>
                <w:lang w:eastAsia="ru-RU"/>
              </w:rPr>
              <w:t>Управление строительства, транспорта и ЖКХ администрации Красненского района</w:t>
            </w:r>
          </w:p>
        </w:tc>
      </w:tr>
    </w:tbl>
    <w:p w:rsidR="0064147C" w:rsidRDefault="0064147C" w:rsidP="005526D4">
      <w:pPr>
        <w:rPr>
          <w:rFonts w:ascii="Times New Roman" w:hAnsi="Times New Roman" w:cs="Times New Roman"/>
          <w:bCs/>
        </w:rPr>
        <w:sectPr w:rsidR="0064147C" w:rsidSect="00920D13">
          <w:pgSz w:w="16840" w:h="11907" w:orient="landscape"/>
          <w:pgMar w:top="1134" w:right="567" w:bottom="709" w:left="567" w:header="709" w:footer="709" w:gutter="0"/>
          <w:cols w:space="720"/>
          <w:titlePg/>
          <w:docGrid w:linePitch="360"/>
        </w:sectPr>
      </w:pPr>
    </w:p>
    <w:p w:rsidR="009D05B6" w:rsidRDefault="009D05B6" w:rsidP="00920D13"/>
    <w:p w:rsidR="009D05B6" w:rsidRPr="00901EB7" w:rsidRDefault="009D05B6" w:rsidP="009D05B6">
      <w:pPr>
        <w:jc w:val="center"/>
        <w:rPr>
          <w:sz w:val="24"/>
          <w:szCs w:val="24"/>
        </w:rPr>
      </w:pPr>
      <w:r w:rsidRPr="00901EB7">
        <w:rPr>
          <w:rFonts w:ascii="Times New Roman" w:eastAsia="Times New Roman" w:hAnsi="Times New Roman" w:cs="Times New Roman"/>
          <w:b/>
          <w:bCs/>
          <w:color w:val="000000"/>
          <w:sz w:val="24"/>
          <w:szCs w:val="24"/>
          <w:lang w:eastAsia="ru-RU"/>
        </w:rPr>
        <w:t>3. Помесячный план достижения показателей ко</w:t>
      </w:r>
      <w:r w:rsidR="005A3C23">
        <w:rPr>
          <w:rFonts w:ascii="Times New Roman" w:eastAsia="Times New Roman" w:hAnsi="Times New Roman" w:cs="Times New Roman"/>
          <w:b/>
          <w:bCs/>
          <w:color w:val="000000"/>
          <w:sz w:val="24"/>
          <w:szCs w:val="24"/>
          <w:lang w:eastAsia="ru-RU"/>
        </w:rPr>
        <w:t>мплекса процессных мероприятий 4</w:t>
      </w:r>
      <w:r w:rsidRPr="00901EB7">
        <w:rPr>
          <w:rFonts w:ascii="Times New Roman" w:eastAsia="Times New Roman" w:hAnsi="Times New Roman" w:cs="Times New Roman"/>
          <w:b/>
          <w:bCs/>
          <w:color w:val="000000"/>
          <w:sz w:val="24"/>
          <w:szCs w:val="24"/>
          <w:lang w:eastAsia="ru-RU"/>
        </w:rPr>
        <w:t xml:space="preserve"> в 2025 году</w:t>
      </w:r>
    </w:p>
    <w:p w:rsidR="009D05B6" w:rsidRDefault="009D05B6" w:rsidP="009D05B6">
      <w:pPr>
        <w:spacing w:after="0" w:line="240" w:lineRule="auto"/>
        <w:rPr>
          <w:sz w:val="26"/>
          <w:szCs w:val="2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63"/>
        <w:gridCol w:w="1134"/>
        <w:gridCol w:w="709"/>
        <w:gridCol w:w="709"/>
        <w:gridCol w:w="708"/>
        <w:gridCol w:w="709"/>
        <w:gridCol w:w="709"/>
        <w:gridCol w:w="709"/>
        <w:gridCol w:w="708"/>
        <w:gridCol w:w="709"/>
        <w:gridCol w:w="709"/>
        <w:gridCol w:w="709"/>
        <w:gridCol w:w="708"/>
        <w:gridCol w:w="1106"/>
      </w:tblGrid>
      <w:tr w:rsidR="009D05B6" w:rsidTr="00436854">
        <w:trPr>
          <w:trHeight w:val="267"/>
        </w:trPr>
        <w:tc>
          <w:tcPr>
            <w:tcW w:w="709" w:type="dxa"/>
            <w:vMerge w:val="restart"/>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eastAsia="ru-RU"/>
              </w:rPr>
              <w:t>п</w:t>
            </w:r>
            <w:proofErr w:type="gramEnd"/>
            <w:r>
              <w:rPr>
                <w:rFonts w:ascii="Times New Roman" w:eastAsia="Times New Roman" w:hAnsi="Times New Roman" w:cs="Times New Roman"/>
                <w:b/>
                <w:bCs/>
                <w:color w:val="000000"/>
                <w:sz w:val="18"/>
                <w:szCs w:val="18"/>
                <w:lang w:eastAsia="ru-RU"/>
              </w:rPr>
              <w:t>/п</w:t>
            </w:r>
          </w:p>
        </w:tc>
        <w:tc>
          <w:tcPr>
            <w:tcW w:w="3827" w:type="dxa"/>
            <w:vMerge w:val="restart"/>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показателя</w:t>
            </w:r>
          </w:p>
        </w:tc>
        <w:tc>
          <w:tcPr>
            <w:tcW w:w="1163" w:type="dxa"/>
            <w:vMerge w:val="restart"/>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Уровень показателя</w:t>
            </w:r>
          </w:p>
        </w:tc>
        <w:tc>
          <w:tcPr>
            <w:tcW w:w="1134" w:type="dxa"/>
            <w:vMerge w:val="restart"/>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7796" w:type="dxa"/>
            <w:gridSpan w:val="11"/>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Плановые значения на конец месяца</w:t>
            </w:r>
          </w:p>
        </w:tc>
        <w:tc>
          <w:tcPr>
            <w:tcW w:w="1106" w:type="dxa"/>
            <w:vMerge w:val="restart"/>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proofErr w:type="gramStart"/>
            <w:r>
              <w:rPr>
                <w:rFonts w:ascii="Times New Roman" w:eastAsia="Times New Roman" w:hAnsi="Times New Roman" w:cs="Times New Roman"/>
                <w:b/>
                <w:bCs/>
                <w:sz w:val="18"/>
                <w:szCs w:val="18"/>
                <w:lang w:eastAsia="ru-RU"/>
              </w:rPr>
              <w:t>На конец</w:t>
            </w:r>
            <w:proofErr w:type="gramEnd"/>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br/>
              <w:t>2025 года</w:t>
            </w:r>
          </w:p>
        </w:tc>
      </w:tr>
      <w:tr w:rsidR="009D05B6" w:rsidTr="00436854">
        <w:trPr>
          <w:trHeight w:val="272"/>
        </w:trPr>
        <w:tc>
          <w:tcPr>
            <w:tcW w:w="709" w:type="dxa"/>
            <w:vMerge/>
            <w:vAlign w:val="center"/>
          </w:tcPr>
          <w:p w:rsidR="009D05B6" w:rsidRDefault="009D05B6" w:rsidP="00FB5401">
            <w:pPr>
              <w:spacing w:after="0" w:line="240" w:lineRule="auto"/>
              <w:jc w:val="center"/>
              <w:rPr>
                <w:rFonts w:ascii="Times New Roman" w:eastAsia="Times New Roman" w:hAnsi="Times New Roman" w:cs="Times New Roman"/>
                <w:bCs/>
                <w:color w:val="000000"/>
                <w:sz w:val="18"/>
                <w:szCs w:val="18"/>
                <w:lang w:eastAsia="ru-RU"/>
              </w:rPr>
            </w:pPr>
          </w:p>
        </w:tc>
        <w:tc>
          <w:tcPr>
            <w:tcW w:w="3827" w:type="dxa"/>
            <w:vMerge/>
            <w:vAlign w:val="center"/>
          </w:tcPr>
          <w:p w:rsidR="009D05B6" w:rsidRDefault="009D05B6" w:rsidP="00FB5401">
            <w:pPr>
              <w:spacing w:after="0" w:line="240" w:lineRule="auto"/>
              <w:jc w:val="center"/>
              <w:rPr>
                <w:rFonts w:ascii="Times New Roman" w:eastAsia="Times New Roman" w:hAnsi="Times New Roman" w:cs="Times New Roman"/>
                <w:bCs/>
                <w:sz w:val="18"/>
                <w:szCs w:val="18"/>
                <w:lang w:eastAsia="ru-RU"/>
              </w:rPr>
            </w:pPr>
          </w:p>
        </w:tc>
        <w:tc>
          <w:tcPr>
            <w:tcW w:w="1163" w:type="dxa"/>
            <w:vMerge/>
          </w:tcPr>
          <w:p w:rsidR="009D05B6" w:rsidRDefault="009D05B6" w:rsidP="00FB5401">
            <w:pPr>
              <w:spacing w:after="0" w:line="240" w:lineRule="auto"/>
              <w:jc w:val="center"/>
              <w:rPr>
                <w:rFonts w:ascii="Times New Roman" w:eastAsia="Times New Roman" w:hAnsi="Times New Roman" w:cs="Times New Roman"/>
                <w:bCs/>
                <w:sz w:val="18"/>
                <w:szCs w:val="18"/>
                <w:lang w:eastAsia="ru-RU"/>
              </w:rPr>
            </w:pPr>
          </w:p>
        </w:tc>
        <w:tc>
          <w:tcPr>
            <w:tcW w:w="1134" w:type="dxa"/>
            <w:vMerge/>
            <w:vAlign w:val="center"/>
          </w:tcPr>
          <w:p w:rsidR="009D05B6" w:rsidRDefault="009D05B6" w:rsidP="00FB5401">
            <w:pPr>
              <w:spacing w:after="0" w:line="240" w:lineRule="auto"/>
              <w:jc w:val="center"/>
              <w:rPr>
                <w:rFonts w:ascii="Times New Roman" w:eastAsia="Times New Roman" w:hAnsi="Times New Roman" w:cs="Times New Roman"/>
                <w:bCs/>
                <w:sz w:val="18"/>
                <w:szCs w:val="18"/>
                <w:lang w:eastAsia="ru-RU"/>
              </w:rPr>
            </w:pP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янв.</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фев.</w:t>
            </w:r>
          </w:p>
        </w:tc>
        <w:tc>
          <w:tcPr>
            <w:tcW w:w="708"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март</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апр.</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май</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июнь</w:t>
            </w:r>
          </w:p>
        </w:tc>
        <w:tc>
          <w:tcPr>
            <w:tcW w:w="708"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июль</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авг.</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сент.</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окт.</w:t>
            </w:r>
          </w:p>
        </w:tc>
        <w:tc>
          <w:tcPr>
            <w:tcW w:w="708" w:type="dxa"/>
            <w:shd w:val="clear" w:color="FFFFFF" w:fill="FFFFFF"/>
            <w:vAlign w:val="center"/>
          </w:tcPr>
          <w:p w:rsidR="009D05B6" w:rsidRDefault="009D05B6" w:rsidP="00FB5401">
            <w:pPr>
              <w:spacing w:after="0" w:line="240" w:lineRule="auto"/>
              <w:ind w:left="-108" w:right="-104"/>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ноябрь</w:t>
            </w:r>
          </w:p>
        </w:tc>
        <w:tc>
          <w:tcPr>
            <w:tcW w:w="1106" w:type="dxa"/>
            <w:vMerge/>
            <w:vAlign w:val="center"/>
          </w:tcPr>
          <w:p w:rsidR="009D05B6" w:rsidRDefault="009D05B6" w:rsidP="00FB5401">
            <w:pPr>
              <w:spacing w:after="0" w:line="240" w:lineRule="auto"/>
              <w:jc w:val="center"/>
              <w:rPr>
                <w:rFonts w:ascii="Times New Roman" w:eastAsia="Times New Roman" w:hAnsi="Times New Roman" w:cs="Times New Roman"/>
                <w:bCs/>
                <w:sz w:val="18"/>
                <w:szCs w:val="18"/>
                <w:lang w:eastAsia="ru-RU"/>
              </w:rPr>
            </w:pPr>
          </w:p>
        </w:tc>
      </w:tr>
      <w:tr w:rsidR="009D05B6" w:rsidTr="00436854">
        <w:trPr>
          <w:trHeight w:val="277"/>
        </w:trPr>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3827"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163"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34"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708"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708"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709"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708"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1106" w:type="dxa"/>
            <w:shd w:val="clear" w:color="FFFFFF" w:fill="FFFFFF"/>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p>
        </w:tc>
      </w:tr>
      <w:tr w:rsidR="009D05B6" w:rsidTr="00436854">
        <w:trPr>
          <w:trHeight w:val="349"/>
        </w:trPr>
        <w:tc>
          <w:tcPr>
            <w:tcW w:w="709" w:type="dxa"/>
            <w:shd w:val="clear" w:color="FFFFFF" w:fill="FFFFFF"/>
            <w:vAlign w:val="center"/>
          </w:tcPr>
          <w:p w:rsidR="009D05B6" w:rsidRPr="00D75868" w:rsidRDefault="009D05B6" w:rsidP="00FB5401">
            <w:pPr>
              <w:spacing w:after="0" w:line="240" w:lineRule="auto"/>
              <w:jc w:val="center"/>
              <w:rPr>
                <w:rFonts w:ascii="Times New Roman" w:eastAsia="Times New Roman" w:hAnsi="Times New Roman" w:cs="Times New Roman"/>
                <w:bCs/>
                <w:sz w:val="20"/>
                <w:szCs w:val="20"/>
                <w:lang w:eastAsia="ru-RU"/>
              </w:rPr>
            </w:pPr>
            <w:r w:rsidRPr="00D75868">
              <w:rPr>
                <w:rFonts w:ascii="Times New Roman" w:eastAsia="Times New Roman" w:hAnsi="Times New Roman" w:cs="Times New Roman"/>
                <w:bCs/>
                <w:sz w:val="20"/>
                <w:szCs w:val="20"/>
                <w:lang w:eastAsia="ru-RU"/>
              </w:rPr>
              <w:t>1.</w:t>
            </w:r>
          </w:p>
        </w:tc>
        <w:tc>
          <w:tcPr>
            <w:tcW w:w="15026" w:type="dxa"/>
            <w:gridSpan w:val="15"/>
            <w:shd w:val="clear" w:color="FFFFFF" w:fill="FFFFFF"/>
            <w:vAlign w:val="center"/>
          </w:tcPr>
          <w:p w:rsidR="009D05B6" w:rsidRPr="00D75868" w:rsidRDefault="009D05B6" w:rsidP="00FB5401">
            <w:pPr>
              <w:spacing w:after="0" w:line="240" w:lineRule="auto"/>
              <w:rPr>
                <w:rFonts w:ascii="Times New Roman" w:eastAsia="Times New Roman" w:hAnsi="Times New Roman" w:cs="Times New Roman"/>
                <w:bCs/>
                <w:sz w:val="20"/>
                <w:szCs w:val="20"/>
                <w:lang w:eastAsia="ru-RU"/>
              </w:rPr>
            </w:pPr>
            <w:r w:rsidRPr="00D75868">
              <w:rPr>
                <w:rFonts w:ascii="Times New Roman" w:eastAsia="Times New Roman" w:hAnsi="Times New Roman" w:cs="Times New Roman"/>
                <w:bCs/>
                <w:sz w:val="20"/>
                <w:szCs w:val="20"/>
                <w:lang w:eastAsia="ru-RU"/>
              </w:rPr>
              <w:t xml:space="preserve"> </w:t>
            </w:r>
            <w:r w:rsidR="00050F17" w:rsidRPr="00D75868">
              <w:rPr>
                <w:rFonts w:ascii="Times New Roman" w:eastAsia="Times New Roman" w:hAnsi="Times New Roman" w:cs="Times New Roman"/>
                <w:sz w:val="20"/>
                <w:szCs w:val="20"/>
                <w:lang w:eastAsia="ru-RU"/>
              </w:rPr>
              <w:t>Задача «</w:t>
            </w:r>
            <w:r w:rsidR="00050F17" w:rsidRPr="00D75868">
              <w:rPr>
                <w:rFonts w:ascii="Times New Roman" w:hAnsi="Times New Roman" w:cs="Times New Roman"/>
                <w:sz w:val="20"/>
                <w:szCs w:val="20"/>
              </w:rPr>
              <w:t>Обеспечение высокого качества образования в общеобразовательных учреждениях, соответствующих современным требованиям»</w:t>
            </w:r>
            <w:r w:rsidR="00274420" w:rsidRPr="00D75868">
              <w:rPr>
                <w:rFonts w:ascii="Times New Roman" w:eastAsia="Times New Roman" w:hAnsi="Times New Roman" w:cs="Times New Roman"/>
                <w:bCs/>
                <w:sz w:val="20"/>
                <w:szCs w:val="20"/>
                <w:lang w:eastAsia="ru-RU"/>
              </w:rPr>
              <w:t xml:space="preserve"> </w:t>
            </w:r>
          </w:p>
        </w:tc>
      </w:tr>
      <w:tr w:rsidR="00A1390D" w:rsidTr="00436854">
        <w:trPr>
          <w:trHeight w:val="427"/>
        </w:trPr>
        <w:tc>
          <w:tcPr>
            <w:tcW w:w="709" w:type="dxa"/>
            <w:shd w:val="clear" w:color="FFFFFF" w:fill="FFFFFF"/>
            <w:noWrap/>
          </w:tcPr>
          <w:p w:rsidR="00A1390D" w:rsidRPr="00D75868" w:rsidRDefault="002B2EE9"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1390D" w:rsidRPr="00D75868">
              <w:rPr>
                <w:rFonts w:ascii="Times New Roman" w:eastAsia="Times New Roman" w:hAnsi="Times New Roman" w:cs="Times New Roman"/>
                <w:sz w:val="20"/>
                <w:szCs w:val="20"/>
                <w:lang w:eastAsia="ru-RU"/>
              </w:rPr>
              <w:t>.</w:t>
            </w:r>
          </w:p>
        </w:tc>
        <w:tc>
          <w:tcPr>
            <w:tcW w:w="3827" w:type="dxa"/>
            <w:shd w:val="clear" w:color="FFFFFF" w:fill="FFFFFF"/>
            <w:vAlign w:val="center"/>
          </w:tcPr>
          <w:p w:rsidR="00A1390D" w:rsidRPr="00D75868" w:rsidRDefault="00A1390D" w:rsidP="00FB5401">
            <w:pPr>
              <w:autoSpaceDE w:val="0"/>
              <w:autoSpaceDN w:val="0"/>
              <w:adjustRightInd w:val="0"/>
              <w:spacing w:after="0" w:line="240" w:lineRule="auto"/>
              <w:rPr>
                <w:rFonts w:ascii="Times New Roman" w:hAnsi="Times New Roman" w:cs="Times New Roman"/>
                <w:sz w:val="20"/>
                <w:szCs w:val="20"/>
              </w:rPr>
            </w:pPr>
            <w:r w:rsidRPr="00D75868">
              <w:rPr>
                <w:rFonts w:ascii="Times New Roman" w:hAnsi="Times New Roman" w:cs="Times New Roman"/>
                <w:sz w:val="20"/>
                <w:szCs w:val="20"/>
              </w:rPr>
              <w:t>Строительство, реконструкция, приобретение объектов недвижимого имущества и капитальный ремонт объектов местного значения</w:t>
            </w:r>
          </w:p>
        </w:tc>
        <w:tc>
          <w:tcPr>
            <w:tcW w:w="1163" w:type="dxa"/>
            <w:shd w:val="clear" w:color="FFFFFF" w:fill="FFFFFF"/>
            <w:vAlign w:val="center"/>
          </w:tcPr>
          <w:p w:rsidR="00A1390D" w:rsidRPr="00D75868" w:rsidRDefault="00A1390D"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МП</w:t>
            </w:r>
          </w:p>
        </w:tc>
        <w:tc>
          <w:tcPr>
            <w:tcW w:w="1134" w:type="dxa"/>
            <w:shd w:val="clear" w:color="FFFFFF" w:fill="FFFFFF"/>
            <w:vAlign w:val="center"/>
          </w:tcPr>
          <w:p w:rsidR="00A1390D" w:rsidRPr="00D75868" w:rsidRDefault="00A1390D"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единица</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A1390D" w:rsidRPr="00D75868" w:rsidRDefault="00A1390D"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A1390D" w:rsidRPr="00D75868" w:rsidRDefault="007B7515"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w:t>
            </w:r>
          </w:p>
        </w:tc>
      </w:tr>
      <w:tr w:rsidR="00071C9B" w:rsidTr="00436854">
        <w:trPr>
          <w:trHeight w:val="427"/>
        </w:trPr>
        <w:tc>
          <w:tcPr>
            <w:tcW w:w="709" w:type="dxa"/>
            <w:shd w:val="clear" w:color="FFFFFF" w:fill="FFFFFF"/>
            <w:noWrap/>
          </w:tcPr>
          <w:p w:rsidR="00071C9B" w:rsidRPr="00D75868" w:rsidRDefault="002B2EE9" w:rsidP="00FB54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827" w:type="dxa"/>
            <w:shd w:val="clear" w:color="FFFFFF" w:fill="FFFFFF"/>
            <w:vAlign w:val="center"/>
          </w:tcPr>
          <w:p w:rsidR="00071C9B" w:rsidRPr="00D75868" w:rsidRDefault="00071C9B" w:rsidP="00FB5401">
            <w:pPr>
              <w:autoSpaceDE w:val="0"/>
              <w:autoSpaceDN w:val="0"/>
              <w:adjustRightInd w:val="0"/>
              <w:spacing w:after="0" w:line="240" w:lineRule="auto"/>
              <w:rPr>
                <w:rFonts w:ascii="Times New Roman" w:hAnsi="Times New Roman" w:cs="Times New Roman"/>
                <w:sz w:val="20"/>
                <w:szCs w:val="20"/>
              </w:rPr>
            </w:pPr>
            <w:r w:rsidRPr="00D75868">
              <w:rPr>
                <w:rFonts w:ascii="Times New Roman" w:eastAsia="Times New Roman" w:hAnsi="Times New Roman" w:cs="Times New Roman"/>
                <w:spacing w:val="-2"/>
                <w:sz w:val="20"/>
                <w:szCs w:val="20"/>
              </w:rPr>
              <w:t>Разработка проектно – сметной документации на осуществление строительства (реконструкции) и капитальный ремонт объектов социальной сферы Красненского района</w:t>
            </w:r>
          </w:p>
        </w:tc>
        <w:tc>
          <w:tcPr>
            <w:tcW w:w="1163" w:type="dxa"/>
            <w:shd w:val="clear" w:color="FFFFFF" w:fill="FFFFFF"/>
            <w:vAlign w:val="center"/>
          </w:tcPr>
          <w:p w:rsidR="00071C9B" w:rsidRPr="00D75868" w:rsidRDefault="00071C9B"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МП</w:t>
            </w:r>
          </w:p>
        </w:tc>
        <w:tc>
          <w:tcPr>
            <w:tcW w:w="1134" w:type="dxa"/>
            <w:shd w:val="clear" w:color="FFFFFF" w:fill="FFFFFF"/>
            <w:vAlign w:val="center"/>
          </w:tcPr>
          <w:p w:rsidR="00071C9B" w:rsidRPr="00D75868" w:rsidRDefault="00071C9B"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единица</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9"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708" w:type="dxa"/>
            <w:shd w:val="clear" w:color="FFFFFF" w:fill="FFFFFF"/>
            <w:noWrap/>
            <w:vAlign w:val="center"/>
          </w:tcPr>
          <w:p w:rsidR="00071C9B" w:rsidRPr="00D75868" w:rsidRDefault="00071C9B" w:rsidP="00FB5401">
            <w:pPr>
              <w:spacing w:after="0" w:line="240" w:lineRule="auto"/>
              <w:jc w:val="center"/>
              <w:rPr>
                <w:rFonts w:ascii="Times New Roman" w:eastAsia="Times New Roman" w:hAnsi="Times New Roman" w:cs="Times New Roman"/>
                <w:color w:val="000000"/>
                <w:sz w:val="20"/>
                <w:szCs w:val="20"/>
                <w:lang w:eastAsia="ru-RU"/>
              </w:rPr>
            </w:pPr>
            <w:r w:rsidRPr="00D75868">
              <w:rPr>
                <w:rFonts w:ascii="Times New Roman" w:eastAsia="Times New Roman" w:hAnsi="Times New Roman" w:cs="Times New Roman"/>
                <w:color w:val="000000"/>
                <w:sz w:val="20"/>
                <w:szCs w:val="20"/>
                <w:lang w:eastAsia="ru-RU"/>
              </w:rPr>
              <w:t>-</w:t>
            </w:r>
          </w:p>
        </w:tc>
        <w:tc>
          <w:tcPr>
            <w:tcW w:w="1106" w:type="dxa"/>
            <w:shd w:val="clear" w:color="FFFFFF" w:fill="FFFFFF"/>
            <w:vAlign w:val="center"/>
          </w:tcPr>
          <w:p w:rsidR="00071C9B" w:rsidRPr="00D75868" w:rsidRDefault="00071C9B" w:rsidP="00FB5401">
            <w:pPr>
              <w:spacing w:after="0" w:line="240" w:lineRule="auto"/>
              <w:jc w:val="center"/>
              <w:rPr>
                <w:rFonts w:ascii="Times New Roman" w:eastAsia="Times New Roman" w:hAnsi="Times New Roman" w:cs="Times New Roman"/>
                <w:sz w:val="20"/>
                <w:szCs w:val="20"/>
                <w:lang w:eastAsia="ru-RU"/>
              </w:rPr>
            </w:pPr>
            <w:r w:rsidRPr="00D75868">
              <w:rPr>
                <w:rFonts w:ascii="Times New Roman" w:eastAsia="Times New Roman" w:hAnsi="Times New Roman" w:cs="Times New Roman"/>
                <w:sz w:val="20"/>
                <w:szCs w:val="20"/>
                <w:lang w:eastAsia="ru-RU"/>
              </w:rPr>
              <w:t>-</w:t>
            </w:r>
          </w:p>
        </w:tc>
      </w:tr>
    </w:tbl>
    <w:p w:rsidR="009D05B6" w:rsidRDefault="009D05B6" w:rsidP="009D05B6">
      <w:pPr>
        <w:spacing w:after="0" w:line="240" w:lineRule="auto"/>
        <w:rPr>
          <w:rFonts w:ascii="Times New Roman" w:hAnsi="Times New Roman" w:cs="Times New Roman"/>
          <w:bCs/>
        </w:rPr>
      </w:pPr>
    </w:p>
    <w:p w:rsidR="00D96936" w:rsidRDefault="00D96936" w:rsidP="00C33D0B">
      <w:pPr>
        <w:spacing w:after="0" w:line="240" w:lineRule="auto"/>
        <w:rPr>
          <w:rFonts w:ascii="Times New Roman" w:eastAsia="Times New Roman" w:hAnsi="Times New Roman" w:cs="Times New Roman"/>
          <w:b/>
          <w:bCs/>
          <w:color w:val="000000"/>
          <w:sz w:val="24"/>
          <w:szCs w:val="24"/>
          <w:lang w:eastAsia="ru-RU"/>
        </w:rPr>
      </w:pPr>
    </w:p>
    <w:p w:rsidR="00D96936" w:rsidRDefault="00D96936" w:rsidP="009D05B6">
      <w:pPr>
        <w:spacing w:after="0" w:line="240" w:lineRule="auto"/>
        <w:jc w:val="center"/>
        <w:rPr>
          <w:rFonts w:ascii="Times New Roman" w:eastAsia="Times New Roman" w:hAnsi="Times New Roman" w:cs="Times New Roman"/>
          <w:b/>
          <w:bCs/>
          <w:color w:val="000000"/>
          <w:sz w:val="24"/>
          <w:szCs w:val="24"/>
          <w:lang w:eastAsia="ru-RU"/>
        </w:rPr>
      </w:pPr>
    </w:p>
    <w:p w:rsidR="00D96936" w:rsidRDefault="00D96936"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920D13" w:rsidRDefault="00920D13" w:rsidP="009D05B6">
      <w:pPr>
        <w:spacing w:after="0" w:line="240" w:lineRule="auto"/>
        <w:jc w:val="center"/>
        <w:rPr>
          <w:rFonts w:ascii="Times New Roman" w:eastAsia="Times New Roman" w:hAnsi="Times New Roman" w:cs="Times New Roman"/>
          <w:b/>
          <w:bCs/>
          <w:color w:val="000000"/>
          <w:sz w:val="24"/>
          <w:szCs w:val="24"/>
          <w:lang w:eastAsia="ru-RU"/>
        </w:rPr>
      </w:pPr>
    </w:p>
    <w:p w:rsidR="004169EF" w:rsidRDefault="004169EF" w:rsidP="009D05B6">
      <w:pPr>
        <w:spacing w:after="0" w:line="240" w:lineRule="auto"/>
        <w:jc w:val="center"/>
        <w:rPr>
          <w:rFonts w:ascii="Times New Roman" w:eastAsia="Times New Roman" w:hAnsi="Times New Roman" w:cs="Times New Roman"/>
          <w:b/>
          <w:bCs/>
          <w:color w:val="000000"/>
          <w:sz w:val="24"/>
          <w:szCs w:val="24"/>
          <w:lang w:eastAsia="ru-RU"/>
        </w:rPr>
      </w:pPr>
    </w:p>
    <w:p w:rsidR="009D05B6" w:rsidRPr="00901EB7" w:rsidRDefault="009D05B6" w:rsidP="009D05B6">
      <w:pPr>
        <w:spacing w:after="0" w:line="240" w:lineRule="auto"/>
        <w:jc w:val="center"/>
        <w:rPr>
          <w:rFonts w:ascii="Times New Roman" w:hAnsi="Times New Roman" w:cs="Times New Roman"/>
          <w:b/>
          <w:bCs/>
          <w:sz w:val="24"/>
          <w:szCs w:val="24"/>
        </w:rPr>
      </w:pPr>
      <w:r w:rsidRPr="00901EB7">
        <w:rPr>
          <w:rFonts w:ascii="Times New Roman" w:eastAsia="Times New Roman" w:hAnsi="Times New Roman" w:cs="Times New Roman"/>
          <w:b/>
          <w:bCs/>
          <w:color w:val="000000"/>
          <w:sz w:val="24"/>
          <w:szCs w:val="24"/>
          <w:lang w:eastAsia="ru-RU"/>
        </w:rPr>
        <w:lastRenderedPageBreak/>
        <w:t>4. Перечень мероприятий (результатов) ко</w:t>
      </w:r>
      <w:r w:rsidR="007B11F8">
        <w:rPr>
          <w:rFonts w:ascii="Times New Roman" w:eastAsia="Times New Roman" w:hAnsi="Times New Roman" w:cs="Times New Roman"/>
          <w:b/>
          <w:bCs/>
          <w:color w:val="000000"/>
          <w:sz w:val="24"/>
          <w:szCs w:val="24"/>
          <w:lang w:eastAsia="ru-RU"/>
        </w:rPr>
        <w:t>мплекса процессных мероприятий 4</w:t>
      </w:r>
    </w:p>
    <w:p w:rsidR="009D05B6" w:rsidRDefault="009D05B6" w:rsidP="009D05B6">
      <w:pPr>
        <w:spacing w:after="0" w:line="240" w:lineRule="auto"/>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237"/>
        <w:gridCol w:w="1565"/>
        <w:gridCol w:w="1195"/>
        <w:gridCol w:w="761"/>
        <w:gridCol w:w="851"/>
        <w:gridCol w:w="992"/>
        <w:gridCol w:w="1134"/>
        <w:gridCol w:w="1195"/>
        <w:gridCol w:w="992"/>
        <w:gridCol w:w="851"/>
        <w:gridCol w:w="879"/>
        <w:gridCol w:w="2376"/>
      </w:tblGrid>
      <w:tr w:rsidR="009D05B6" w:rsidTr="00FB5401">
        <w:trPr>
          <w:trHeight w:val="593"/>
          <w:tblHeader/>
        </w:trPr>
        <w:tc>
          <w:tcPr>
            <w:tcW w:w="621" w:type="dxa"/>
            <w:vMerge w:val="restart"/>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roofErr w:type="gramStart"/>
            <w:r>
              <w:rPr>
                <w:rFonts w:ascii="Times New Roman" w:eastAsia="Times New Roman" w:hAnsi="Times New Roman" w:cs="Times New Roman"/>
                <w:b/>
                <w:bCs/>
                <w:sz w:val="18"/>
                <w:szCs w:val="18"/>
                <w:lang w:eastAsia="ru-RU"/>
              </w:rPr>
              <w:t>п</w:t>
            </w:r>
            <w:proofErr w:type="gramEnd"/>
            <w:r>
              <w:rPr>
                <w:rFonts w:ascii="Times New Roman" w:eastAsia="Times New Roman" w:hAnsi="Times New Roman" w:cs="Times New Roman"/>
                <w:b/>
                <w:bCs/>
                <w:sz w:val="18"/>
                <w:szCs w:val="18"/>
                <w:lang w:eastAsia="ru-RU"/>
              </w:rPr>
              <w:t>/п</w:t>
            </w:r>
          </w:p>
        </w:tc>
        <w:tc>
          <w:tcPr>
            <w:tcW w:w="2237" w:type="dxa"/>
            <w:vMerge w:val="restart"/>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Наименование мероприятия (результата)</w:t>
            </w:r>
          </w:p>
        </w:tc>
        <w:tc>
          <w:tcPr>
            <w:tcW w:w="1565" w:type="dxa"/>
            <w:vMerge w:val="restart"/>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Тип мероприятия (результата), сроки реализации</w:t>
            </w:r>
          </w:p>
        </w:tc>
        <w:tc>
          <w:tcPr>
            <w:tcW w:w="1195" w:type="dxa"/>
            <w:vMerge w:val="restart"/>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Единица измерения </w:t>
            </w:r>
            <w:r>
              <w:rPr>
                <w:rFonts w:ascii="Times New Roman" w:eastAsia="Times New Roman" w:hAnsi="Times New Roman" w:cs="Times New Roman"/>
                <w:b/>
                <w:bCs/>
                <w:sz w:val="18"/>
                <w:szCs w:val="18"/>
                <w:lang w:eastAsia="ru-RU"/>
              </w:rPr>
              <w:br/>
              <w:t>(по ОКЕИ)</w:t>
            </w:r>
          </w:p>
        </w:tc>
        <w:tc>
          <w:tcPr>
            <w:tcW w:w="1612" w:type="dxa"/>
            <w:gridSpan w:val="2"/>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Базовое значение</w:t>
            </w:r>
          </w:p>
        </w:tc>
        <w:tc>
          <w:tcPr>
            <w:tcW w:w="6043" w:type="dxa"/>
            <w:gridSpan w:val="6"/>
            <w:shd w:val="clear" w:color="auto" w:fill="auto"/>
            <w:vAlign w:val="center"/>
          </w:tcPr>
          <w:p w:rsidR="009D05B6" w:rsidRDefault="00F362FB" w:rsidP="00FB5401">
            <w:pPr>
              <w:spacing w:after="0" w:line="240" w:lineRule="auto"/>
              <w:jc w:val="center"/>
              <w:rPr>
                <w:rFonts w:ascii="Times New Roman" w:eastAsia="Times New Roman" w:hAnsi="Times New Roman" w:cs="Times New Roman"/>
                <w:b/>
                <w:bCs/>
                <w:sz w:val="18"/>
                <w:szCs w:val="18"/>
                <w:lang w:eastAsia="ru-RU"/>
              </w:rPr>
            </w:pPr>
            <w:r w:rsidRPr="00F87DB0">
              <w:rPr>
                <w:rFonts w:ascii="Times New Roman" w:hAnsi="Times New Roman" w:cs="Times New Roman"/>
                <w:b/>
                <w:position w:val="-5"/>
                <w:sz w:val="16"/>
                <w:szCs w:val="16"/>
              </w:rPr>
              <w:t>Период,  год</w:t>
            </w:r>
            <w:r w:rsidRPr="00F87DB0">
              <w:rPr>
                <w:rFonts w:ascii="Times New Roman" w:eastAsia="Times New Roman" w:hAnsi="Times New Roman" w:cs="Times New Roman"/>
                <w:b/>
                <w:bCs/>
                <w:sz w:val="18"/>
                <w:szCs w:val="18"/>
                <w:lang w:eastAsia="ru-RU"/>
              </w:rPr>
              <w:t xml:space="preserve"> </w:t>
            </w:r>
          </w:p>
        </w:tc>
        <w:tc>
          <w:tcPr>
            <w:tcW w:w="2376" w:type="dxa"/>
            <w:vMerge w:val="restart"/>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Связь с показателями комплекса процессных мероприятий</w:t>
            </w:r>
          </w:p>
        </w:tc>
      </w:tr>
      <w:tr w:rsidR="009D05B6" w:rsidTr="00FB5401">
        <w:trPr>
          <w:trHeight w:val="254"/>
          <w:tblHeader/>
        </w:trPr>
        <w:tc>
          <w:tcPr>
            <w:tcW w:w="621" w:type="dxa"/>
            <w:vMerge/>
            <w:vAlign w:val="center"/>
          </w:tcPr>
          <w:p w:rsidR="009D05B6" w:rsidRDefault="009D05B6" w:rsidP="00FB5401">
            <w:pPr>
              <w:spacing w:after="0" w:line="240" w:lineRule="auto"/>
              <w:rPr>
                <w:rFonts w:ascii="Times New Roman" w:eastAsia="Times New Roman" w:hAnsi="Times New Roman" w:cs="Times New Roman"/>
                <w:bCs/>
                <w:sz w:val="18"/>
                <w:szCs w:val="18"/>
                <w:lang w:eastAsia="ru-RU"/>
              </w:rPr>
            </w:pPr>
          </w:p>
        </w:tc>
        <w:tc>
          <w:tcPr>
            <w:tcW w:w="2237" w:type="dxa"/>
            <w:vMerge/>
            <w:vAlign w:val="center"/>
          </w:tcPr>
          <w:p w:rsidR="009D05B6" w:rsidRDefault="009D05B6" w:rsidP="00FB5401">
            <w:pPr>
              <w:spacing w:after="0" w:line="240" w:lineRule="auto"/>
              <w:rPr>
                <w:rFonts w:ascii="Times New Roman" w:eastAsia="Times New Roman" w:hAnsi="Times New Roman" w:cs="Times New Roman"/>
                <w:bCs/>
                <w:sz w:val="18"/>
                <w:szCs w:val="18"/>
                <w:lang w:eastAsia="ru-RU"/>
              </w:rPr>
            </w:pPr>
          </w:p>
        </w:tc>
        <w:tc>
          <w:tcPr>
            <w:tcW w:w="1565" w:type="dxa"/>
            <w:vMerge/>
            <w:vAlign w:val="center"/>
          </w:tcPr>
          <w:p w:rsidR="009D05B6" w:rsidRDefault="009D05B6" w:rsidP="00FB5401">
            <w:pPr>
              <w:spacing w:after="0" w:line="240" w:lineRule="auto"/>
              <w:rPr>
                <w:rFonts w:ascii="Times New Roman" w:eastAsia="Times New Roman" w:hAnsi="Times New Roman" w:cs="Times New Roman"/>
                <w:bCs/>
                <w:sz w:val="18"/>
                <w:szCs w:val="18"/>
                <w:lang w:eastAsia="ru-RU"/>
              </w:rPr>
            </w:pPr>
          </w:p>
        </w:tc>
        <w:tc>
          <w:tcPr>
            <w:tcW w:w="1195" w:type="dxa"/>
            <w:vMerge/>
            <w:vAlign w:val="center"/>
          </w:tcPr>
          <w:p w:rsidR="009D05B6" w:rsidRDefault="009D05B6" w:rsidP="00FB5401">
            <w:pPr>
              <w:spacing w:after="0" w:line="240" w:lineRule="auto"/>
              <w:rPr>
                <w:rFonts w:ascii="Times New Roman" w:eastAsia="Times New Roman" w:hAnsi="Times New Roman" w:cs="Times New Roman"/>
                <w:bCs/>
                <w:sz w:val="18"/>
                <w:szCs w:val="18"/>
                <w:lang w:eastAsia="ru-RU"/>
              </w:rPr>
            </w:pPr>
          </w:p>
        </w:tc>
        <w:tc>
          <w:tcPr>
            <w:tcW w:w="76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значение</w:t>
            </w:r>
          </w:p>
        </w:tc>
        <w:tc>
          <w:tcPr>
            <w:tcW w:w="85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год</w:t>
            </w:r>
          </w:p>
        </w:tc>
        <w:tc>
          <w:tcPr>
            <w:tcW w:w="992"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p>
        </w:tc>
        <w:tc>
          <w:tcPr>
            <w:tcW w:w="1134"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p>
        </w:tc>
        <w:tc>
          <w:tcPr>
            <w:tcW w:w="1195"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p>
        </w:tc>
        <w:tc>
          <w:tcPr>
            <w:tcW w:w="992"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2028</w:t>
            </w:r>
          </w:p>
        </w:tc>
        <w:tc>
          <w:tcPr>
            <w:tcW w:w="85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2029</w:t>
            </w:r>
          </w:p>
        </w:tc>
        <w:tc>
          <w:tcPr>
            <w:tcW w:w="879"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2030</w:t>
            </w:r>
          </w:p>
        </w:tc>
        <w:tc>
          <w:tcPr>
            <w:tcW w:w="2376" w:type="dxa"/>
            <w:vMerge/>
            <w:vAlign w:val="center"/>
          </w:tcPr>
          <w:p w:rsidR="009D05B6" w:rsidRDefault="009D05B6" w:rsidP="00FB5401">
            <w:pPr>
              <w:spacing w:after="0" w:line="240" w:lineRule="auto"/>
              <w:rPr>
                <w:rFonts w:ascii="Times New Roman" w:eastAsia="Times New Roman" w:hAnsi="Times New Roman" w:cs="Times New Roman"/>
                <w:bCs/>
                <w:sz w:val="18"/>
                <w:szCs w:val="18"/>
                <w:lang w:eastAsia="ru-RU"/>
              </w:rPr>
            </w:pPr>
          </w:p>
        </w:tc>
      </w:tr>
      <w:tr w:rsidR="009D05B6" w:rsidTr="00FB5401">
        <w:trPr>
          <w:trHeight w:val="277"/>
        </w:trPr>
        <w:tc>
          <w:tcPr>
            <w:tcW w:w="621" w:type="dxa"/>
            <w:shd w:val="clear" w:color="auto" w:fill="auto"/>
            <w:noWrap/>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2237"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1565"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w:t>
            </w:r>
          </w:p>
        </w:tc>
        <w:tc>
          <w:tcPr>
            <w:tcW w:w="1195"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76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p>
        </w:tc>
        <w:tc>
          <w:tcPr>
            <w:tcW w:w="85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992"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1134"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p>
        </w:tc>
        <w:tc>
          <w:tcPr>
            <w:tcW w:w="1195"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992"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851"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p>
        </w:tc>
        <w:tc>
          <w:tcPr>
            <w:tcW w:w="879"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2376" w:type="dxa"/>
            <w:shd w:val="clear" w:color="auto" w:fill="auto"/>
            <w:vAlign w:val="center"/>
          </w:tcPr>
          <w:p w:rsidR="009D05B6" w:rsidRDefault="009D05B6" w:rsidP="00FB540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r>
      <w:tr w:rsidR="009D05B6" w:rsidTr="00FB5401">
        <w:trPr>
          <w:trHeight w:val="365"/>
        </w:trPr>
        <w:tc>
          <w:tcPr>
            <w:tcW w:w="621" w:type="dxa"/>
            <w:shd w:val="clear" w:color="auto" w:fill="auto"/>
            <w:noWrap/>
            <w:vAlign w:val="center"/>
          </w:tcPr>
          <w:p w:rsidR="009D05B6" w:rsidRPr="005D032C" w:rsidRDefault="009D05B6" w:rsidP="00FB5401">
            <w:pPr>
              <w:spacing w:after="0" w:line="240" w:lineRule="auto"/>
              <w:jc w:val="center"/>
              <w:rPr>
                <w:rFonts w:ascii="Times New Roman" w:eastAsia="Times New Roman" w:hAnsi="Times New Roman" w:cs="Times New Roman"/>
                <w:sz w:val="20"/>
                <w:szCs w:val="20"/>
                <w:lang w:eastAsia="ru-RU"/>
              </w:rPr>
            </w:pPr>
            <w:r w:rsidRPr="005D032C">
              <w:rPr>
                <w:rFonts w:ascii="Times New Roman" w:eastAsia="Times New Roman" w:hAnsi="Times New Roman" w:cs="Times New Roman"/>
                <w:sz w:val="20"/>
                <w:szCs w:val="20"/>
                <w:lang w:eastAsia="ru-RU"/>
              </w:rPr>
              <w:t>1.</w:t>
            </w:r>
          </w:p>
        </w:tc>
        <w:tc>
          <w:tcPr>
            <w:tcW w:w="15028" w:type="dxa"/>
            <w:gridSpan w:val="12"/>
            <w:shd w:val="clear" w:color="auto" w:fill="auto"/>
            <w:vAlign w:val="center"/>
          </w:tcPr>
          <w:p w:rsidR="009D05B6" w:rsidRPr="005D032C" w:rsidRDefault="00ED605D" w:rsidP="00FB5401">
            <w:pPr>
              <w:spacing w:after="0" w:line="240" w:lineRule="auto"/>
              <w:rPr>
                <w:rFonts w:ascii="Times New Roman" w:eastAsia="Times New Roman" w:hAnsi="Times New Roman" w:cs="Times New Roman"/>
                <w:sz w:val="20"/>
                <w:szCs w:val="20"/>
                <w:lang w:eastAsia="ru-RU"/>
              </w:rPr>
            </w:pPr>
            <w:r w:rsidRPr="005D032C">
              <w:rPr>
                <w:rFonts w:ascii="Times New Roman" w:eastAsia="Times New Roman" w:hAnsi="Times New Roman" w:cs="Times New Roman"/>
                <w:sz w:val="20"/>
                <w:szCs w:val="20"/>
                <w:lang w:eastAsia="ru-RU"/>
              </w:rPr>
              <w:t>Задача «</w:t>
            </w:r>
            <w:r w:rsidRPr="005D032C">
              <w:rPr>
                <w:rFonts w:ascii="Times New Roman" w:hAnsi="Times New Roman" w:cs="Times New Roman"/>
                <w:sz w:val="20"/>
                <w:szCs w:val="20"/>
              </w:rPr>
              <w:t>Обеспечение высокого качества образования в общеобразовательных учреждениях, соответствующих современным требованиям»</w:t>
            </w:r>
          </w:p>
        </w:tc>
      </w:tr>
      <w:tr w:rsidR="00F31503" w:rsidTr="000C5B85">
        <w:trPr>
          <w:trHeight w:val="762"/>
        </w:trPr>
        <w:tc>
          <w:tcPr>
            <w:tcW w:w="621" w:type="dxa"/>
            <w:shd w:val="clear" w:color="auto" w:fill="auto"/>
            <w:noWrap/>
          </w:tcPr>
          <w:p w:rsidR="00F31503" w:rsidRPr="003B1060" w:rsidRDefault="00823980" w:rsidP="00FB5401">
            <w:pPr>
              <w:spacing w:after="0" w:line="240" w:lineRule="auto"/>
              <w:jc w:val="center"/>
              <w:rPr>
                <w:rFonts w:ascii="Times New Roman" w:eastAsia="Times New Roman" w:hAnsi="Times New Roman" w:cs="Times New Roman"/>
                <w:sz w:val="20"/>
                <w:szCs w:val="20"/>
                <w:lang w:eastAsia="ru-RU"/>
              </w:rPr>
            </w:pPr>
            <w:r w:rsidRPr="003B1060">
              <w:rPr>
                <w:rFonts w:ascii="Times New Roman" w:eastAsia="Times New Roman" w:hAnsi="Times New Roman" w:cs="Times New Roman"/>
                <w:sz w:val="20"/>
                <w:szCs w:val="20"/>
                <w:lang w:eastAsia="ru-RU"/>
              </w:rPr>
              <w:t>1.1</w:t>
            </w:r>
            <w:r w:rsidR="00F31503" w:rsidRPr="003B1060">
              <w:rPr>
                <w:rFonts w:ascii="Times New Roman" w:eastAsia="Times New Roman" w:hAnsi="Times New Roman" w:cs="Times New Roman"/>
                <w:sz w:val="20"/>
                <w:szCs w:val="20"/>
                <w:lang w:eastAsia="ru-RU"/>
              </w:rPr>
              <w:t>.</w:t>
            </w:r>
          </w:p>
        </w:tc>
        <w:tc>
          <w:tcPr>
            <w:tcW w:w="2237" w:type="dxa"/>
            <w:shd w:val="clear" w:color="auto" w:fill="auto"/>
            <w:vAlign w:val="center"/>
          </w:tcPr>
          <w:p w:rsidR="00F31503" w:rsidRPr="003B1060" w:rsidRDefault="00A44B35" w:rsidP="007376A0">
            <w:pPr>
              <w:autoSpaceDE w:val="0"/>
              <w:autoSpaceDN w:val="0"/>
              <w:adjustRightInd w:val="0"/>
              <w:spacing w:after="0" w:line="240" w:lineRule="auto"/>
              <w:rPr>
                <w:rFonts w:ascii="Times New Roman" w:hAnsi="Times New Roman" w:cs="Times New Roman"/>
                <w:sz w:val="20"/>
                <w:szCs w:val="20"/>
              </w:rPr>
            </w:pPr>
            <w:r w:rsidRPr="003B1060">
              <w:rPr>
                <w:rFonts w:ascii="Times New Roman" w:hAnsi="Times New Roman" w:cs="Times New Roman"/>
                <w:sz w:val="20"/>
                <w:szCs w:val="20"/>
              </w:rPr>
              <w:t>Обеспечено</w:t>
            </w:r>
            <w:r w:rsidR="00823980" w:rsidRPr="003B1060">
              <w:rPr>
                <w:rFonts w:ascii="Times New Roman" w:hAnsi="Times New Roman" w:cs="Times New Roman"/>
                <w:sz w:val="20"/>
                <w:szCs w:val="20"/>
              </w:rPr>
              <w:t xml:space="preserve"> строительств</w:t>
            </w:r>
            <w:r w:rsidR="007376A0" w:rsidRPr="003B1060">
              <w:rPr>
                <w:rFonts w:ascii="Times New Roman" w:hAnsi="Times New Roman" w:cs="Times New Roman"/>
                <w:sz w:val="20"/>
                <w:szCs w:val="20"/>
              </w:rPr>
              <w:t>о</w:t>
            </w:r>
            <w:r w:rsidR="00F31503" w:rsidRPr="003B1060">
              <w:rPr>
                <w:rFonts w:ascii="Times New Roman" w:hAnsi="Times New Roman" w:cs="Times New Roman"/>
                <w:sz w:val="20"/>
                <w:szCs w:val="20"/>
              </w:rPr>
              <w:t>, реконструкция</w:t>
            </w:r>
            <w:r w:rsidR="007376A0" w:rsidRPr="003B1060">
              <w:rPr>
                <w:rFonts w:ascii="Times New Roman" w:hAnsi="Times New Roman" w:cs="Times New Roman"/>
                <w:sz w:val="20"/>
                <w:szCs w:val="20"/>
              </w:rPr>
              <w:t xml:space="preserve"> и приобретение</w:t>
            </w:r>
            <w:r w:rsidR="00F31503" w:rsidRPr="003B1060">
              <w:rPr>
                <w:rFonts w:ascii="Times New Roman" w:hAnsi="Times New Roman" w:cs="Times New Roman"/>
                <w:sz w:val="20"/>
                <w:szCs w:val="20"/>
              </w:rPr>
              <w:t xml:space="preserve"> объектов недвижимого </w:t>
            </w:r>
            <w:proofErr w:type="gramStart"/>
            <w:r w:rsidR="00F31503" w:rsidRPr="003B1060">
              <w:rPr>
                <w:rFonts w:ascii="Times New Roman" w:hAnsi="Times New Roman" w:cs="Times New Roman"/>
                <w:sz w:val="20"/>
                <w:szCs w:val="20"/>
              </w:rPr>
              <w:t>имущества</w:t>
            </w:r>
            <w:proofErr w:type="gramEnd"/>
            <w:r w:rsidR="00F31503" w:rsidRPr="003B1060">
              <w:rPr>
                <w:rFonts w:ascii="Times New Roman" w:hAnsi="Times New Roman" w:cs="Times New Roman"/>
                <w:sz w:val="20"/>
                <w:szCs w:val="20"/>
              </w:rPr>
              <w:t xml:space="preserve"> и капитальный ремонт объектов местного значения</w:t>
            </w:r>
          </w:p>
        </w:tc>
        <w:tc>
          <w:tcPr>
            <w:tcW w:w="1565" w:type="dxa"/>
            <w:shd w:val="clear" w:color="auto" w:fill="auto"/>
          </w:tcPr>
          <w:p w:rsidR="00F31503" w:rsidRPr="003B1060" w:rsidRDefault="00F31503" w:rsidP="00FB5401">
            <w:pPr>
              <w:spacing w:after="0" w:line="240" w:lineRule="auto"/>
              <w:jc w:val="center"/>
              <w:rPr>
                <w:rFonts w:ascii="Times New Roman" w:hAnsi="Times New Roman" w:cs="Times New Roman"/>
                <w:sz w:val="20"/>
                <w:szCs w:val="20"/>
              </w:rPr>
            </w:pPr>
            <w:r w:rsidRPr="003B1060">
              <w:rPr>
                <w:rFonts w:ascii="Times New Roman" w:hAnsi="Times New Roman" w:cs="Times New Roman"/>
                <w:sz w:val="20"/>
                <w:szCs w:val="20"/>
              </w:rPr>
              <w:t>Выполнение работ</w:t>
            </w:r>
          </w:p>
        </w:tc>
        <w:tc>
          <w:tcPr>
            <w:tcW w:w="1195" w:type="dxa"/>
            <w:shd w:val="clear" w:color="auto" w:fill="auto"/>
          </w:tcPr>
          <w:p w:rsidR="00F31503" w:rsidRPr="003B1060" w:rsidRDefault="00F31503" w:rsidP="000C5B85">
            <w:pPr>
              <w:spacing w:after="0" w:line="240" w:lineRule="auto"/>
              <w:jc w:val="center"/>
              <w:rPr>
                <w:rFonts w:ascii="Times New Roman" w:eastAsia="Times New Roman" w:hAnsi="Times New Roman" w:cs="Times New Roman"/>
                <w:sz w:val="20"/>
                <w:szCs w:val="20"/>
                <w:lang w:eastAsia="ru-RU"/>
              </w:rPr>
            </w:pPr>
            <w:r w:rsidRPr="003B1060">
              <w:rPr>
                <w:rFonts w:ascii="Times New Roman" w:eastAsia="Times New Roman" w:hAnsi="Times New Roman" w:cs="Times New Roman"/>
                <w:sz w:val="20"/>
                <w:szCs w:val="20"/>
                <w:lang w:eastAsia="ru-RU"/>
              </w:rPr>
              <w:t>единица</w:t>
            </w:r>
          </w:p>
        </w:tc>
        <w:tc>
          <w:tcPr>
            <w:tcW w:w="761" w:type="dxa"/>
            <w:shd w:val="clear" w:color="auto" w:fill="auto"/>
          </w:tcPr>
          <w:p w:rsidR="00F31503" w:rsidRPr="003B1060" w:rsidRDefault="00F31503" w:rsidP="00FB5401">
            <w:pPr>
              <w:spacing w:after="0" w:line="240" w:lineRule="auto"/>
              <w:ind w:left="-109" w:right="-112"/>
              <w:jc w:val="center"/>
              <w:rPr>
                <w:rFonts w:ascii="Times New Roman" w:eastAsia="Times New Roman" w:hAnsi="Times New Roman" w:cs="Times New Roman"/>
                <w:bCs/>
                <w:sz w:val="20"/>
                <w:szCs w:val="20"/>
                <w:lang w:eastAsia="ru-RU"/>
              </w:rPr>
            </w:pPr>
            <w:r w:rsidRPr="003B1060">
              <w:rPr>
                <w:rFonts w:ascii="Times New Roman" w:eastAsia="Times New Roman" w:hAnsi="Times New Roman" w:cs="Times New Roman"/>
                <w:bCs/>
                <w:sz w:val="20"/>
                <w:szCs w:val="20"/>
                <w:lang w:eastAsia="ru-RU"/>
              </w:rPr>
              <w:t>1</w:t>
            </w:r>
          </w:p>
        </w:tc>
        <w:tc>
          <w:tcPr>
            <w:tcW w:w="851" w:type="dxa"/>
            <w:shd w:val="clear" w:color="auto" w:fill="auto"/>
          </w:tcPr>
          <w:p w:rsidR="00F31503" w:rsidRPr="003B1060" w:rsidRDefault="00F31503" w:rsidP="00FB5401">
            <w:pPr>
              <w:spacing w:after="0" w:line="240" w:lineRule="auto"/>
              <w:ind w:left="-109" w:right="-112"/>
              <w:jc w:val="center"/>
              <w:rPr>
                <w:rFonts w:ascii="Times New Roman" w:eastAsia="Times New Roman" w:hAnsi="Times New Roman" w:cs="Times New Roman"/>
                <w:bCs/>
                <w:sz w:val="20"/>
                <w:szCs w:val="20"/>
                <w:lang w:eastAsia="ru-RU"/>
              </w:rPr>
            </w:pPr>
            <w:r w:rsidRPr="003B1060">
              <w:rPr>
                <w:rFonts w:ascii="Times New Roman" w:eastAsia="Times New Roman" w:hAnsi="Times New Roman" w:cs="Times New Roman"/>
                <w:bCs/>
                <w:sz w:val="20"/>
                <w:szCs w:val="20"/>
                <w:lang w:eastAsia="ru-RU"/>
              </w:rPr>
              <w:t>2023</w:t>
            </w:r>
          </w:p>
        </w:tc>
        <w:tc>
          <w:tcPr>
            <w:tcW w:w="992"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1134"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1195"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992"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1</w:t>
            </w:r>
          </w:p>
        </w:tc>
        <w:tc>
          <w:tcPr>
            <w:tcW w:w="851"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879" w:type="dxa"/>
            <w:shd w:val="clear" w:color="auto" w:fill="auto"/>
          </w:tcPr>
          <w:p w:rsidR="00F31503" w:rsidRPr="003B1060" w:rsidRDefault="00F31503"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2376" w:type="dxa"/>
            <w:shd w:val="clear" w:color="auto" w:fill="auto"/>
          </w:tcPr>
          <w:p w:rsidR="00F31503" w:rsidRPr="003B1060" w:rsidRDefault="00823980" w:rsidP="00FB5401">
            <w:pPr>
              <w:spacing w:after="0" w:line="240" w:lineRule="auto"/>
              <w:rPr>
                <w:rFonts w:ascii="Times New Roman" w:eastAsia="Times New Roman" w:hAnsi="Times New Roman" w:cs="Times New Roman"/>
                <w:sz w:val="20"/>
                <w:szCs w:val="20"/>
                <w:lang w:eastAsia="ru-RU"/>
              </w:rPr>
            </w:pPr>
            <w:r w:rsidRPr="003B1060">
              <w:rPr>
                <w:rFonts w:ascii="Times New Roman" w:hAnsi="Times New Roman" w:cs="Times New Roman"/>
                <w:sz w:val="20"/>
                <w:szCs w:val="20"/>
              </w:rPr>
              <w:t>Строительство, реконструкция, приобретение объектов недвижимого имущества и капитальный ремонт объектов местного значения.</w:t>
            </w:r>
          </w:p>
        </w:tc>
      </w:tr>
      <w:tr w:rsidR="008230BC" w:rsidTr="00C84B9B">
        <w:trPr>
          <w:trHeight w:val="378"/>
        </w:trPr>
        <w:tc>
          <w:tcPr>
            <w:tcW w:w="15649" w:type="dxa"/>
            <w:gridSpan w:val="13"/>
            <w:shd w:val="clear" w:color="auto" w:fill="auto"/>
            <w:noWrap/>
            <w:vAlign w:val="center"/>
          </w:tcPr>
          <w:p w:rsidR="008230BC" w:rsidRPr="003B1060" w:rsidRDefault="00823980" w:rsidP="00CF108C">
            <w:pPr>
              <w:spacing w:after="0" w:line="240" w:lineRule="auto"/>
              <w:rPr>
                <w:rFonts w:ascii="Times New Roman" w:hAnsi="Times New Roman" w:cs="Times New Roman"/>
                <w:sz w:val="20"/>
                <w:szCs w:val="20"/>
              </w:rPr>
            </w:pPr>
            <w:r w:rsidRPr="003B1060">
              <w:rPr>
                <w:rFonts w:ascii="Times New Roman" w:hAnsi="Times New Roman" w:cs="Times New Roman"/>
                <w:bCs/>
                <w:sz w:val="20"/>
                <w:szCs w:val="20"/>
              </w:rPr>
              <w:t>1.1</w:t>
            </w:r>
            <w:r w:rsidR="005D032C" w:rsidRPr="003B1060">
              <w:rPr>
                <w:rFonts w:ascii="Times New Roman" w:hAnsi="Times New Roman" w:cs="Times New Roman"/>
                <w:bCs/>
                <w:sz w:val="20"/>
                <w:szCs w:val="20"/>
              </w:rPr>
              <w:t>.1.</w:t>
            </w:r>
            <w:r w:rsidR="008230BC" w:rsidRPr="003B1060">
              <w:rPr>
                <w:rFonts w:ascii="Times New Roman" w:hAnsi="Times New Roman" w:cs="Times New Roman"/>
                <w:bCs/>
                <w:sz w:val="20"/>
                <w:szCs w:val="20"/>
              </w:rPr>
              <w:t>Предоставлена субсидия бюджетам муниципальных районов на строительство, реконструкцию, приобретение объектов недвижимого имущества и капитальный ремонт объектов местного значения</w:t>
            </w:r>
          </w:p>
        </w:tc>
      </w:tr>
      <w:tr w:rsidR="008230BC" w:rsidTr="000C5B85">
        <w:trPr>
          <w:trHeight w:val="762"/>
        </w:trPr>
        <w:tc>
          <w:tcPr>
            <w:tcW w:w="621" w:type="dxa"/>
            <w:shd w:val="clear" w:color="auto" w:fill="auto"/>
            <w:noWrap/>
          </w:tcPr>
          <w:p w:rsidR="008230BC" w:rsidRPr="003B1060" w:rsidRDefault="00823980" w:rsidP="00FB5401">
            <w:pPr>
              <w:spacing w:after="0" w:line="240" w:lineRule="auto"/>
              <w:jc w:val="center"/>
              <w:rPr>
                <w:rFonts w:ascii="Times New Roman" w:eastAsia="Times New Roman" w:hAnsi="Times New Roman" w:cs="Times New Roman"/>
                <w:sz w:val="20"/>
                <w:szCs w:val="20"/>
                <w:lang w:eastAsia="ru-RU"/>
              </w:rPr>
            </w:pPr>
            <w:r w:rsidRPr="003B1060">
              <w:rPr>
                <w:rFonts w:ascii="Times New Roman" w:eastAsia="Times New Roman" w:hAnsi="Times New Roman" w:cs="Times New Roman"/>
                <w:sz w:val="20"/>
                <w:szCs w:val="20"/>
                <w:lang w:eastAsia="ru-RU"/>
              </w:rPr>
              <w:t>1.2</w:t>
            </w:r>
          </w:p>
        </w:tc>
        <w:tc>
          <w:tcPr>
            <w:tcW w:w="2237" w:type="dxa"/>
            <w:shd w:val="clear" w:color="auto" w:fill="auto"/>
            <w:vAlign w:val="center"/>
          </w:tcPr>
          <w:p w:rsidR="008230BC" w:rsidRPr="003B1060" w:rsidRDefault="00A44B35" w:rsidP="00E238C7">
            <w:pPr>
              <w:autoSpaceDE w:val="0"/>
              <w:autoSpaceDN w:val="0"/>
              <w:adjustRightInd w:val="0"/>
              <w:spacing w:after="0" w:line="240" w:lineRule="auto"/>
              <w:rPr>
                <w:rFonts w:ascii="Times New Roman" w:hAnsi="Times New Roman" w:cs="Times New Roman"/>
                <w:sz w:val="20"/>
                <w:szCs w:val="20"/>
              </w:rPr>
            </w:pPr>
            <w:r w:rsidRPr="003B1060">
              <w:rPr>
                <w:rFonts w:ascii="Times New Roman" w:eastAsia="Times New Roman" w:hAnsi="Times New Roman" w:cs="Times New Roman"/>
                <w:spacing w:val="-2"/>
                <w:sz w:val="20"/>
                <w:szCs w:val="20"/>
              </w:rPr>
              <w:t>Обеспечена разработка</w:t>
            </w:r>
            <w:r w:rsidR="008230BC" w:rsidRPr="003B1060">
              <w:rPr>
                <w:rFonts w:ascii="Times New Roman" w:eastAsia="Times New Roman" w:hAnsi="Times New Roman" w:cs="Times New Roman"/>
                <w:spacing w:val="-2"/>
                <w:sz w:val="20"/>
                <w:szCs w:val="20"/>
              </w:rPr>
              <w:t xml:space="preserve"> проектно – сметной документации на осуществление строительства (реконструкции) и капитальный ремонт объектов социальной сферы Красненского района</w:t>
            </w:r>
          </w:p>
        </w:tc>
        <w:tc>
          <w:tcPr>
            <w:tcW w:w="1565" w:type="dxa"/>
            <w:shd w:val="clear" w:color="auto" w:fill="auto"/>
          </w:tcPr>
          <w:p w:rsidR="008230BC" w:rsidRPr="003B1060" w:rsidRDefault="008230BC" w:rsidP="00E66DDA">
            <w:pPr>
              <w:jc w:val="center"/>
              <w:rPr>
                <w:sz w:val="20"/>
                <w:szCs w:val="20"/>
              </w:rPr>
            </w:pPr>
            <w:r w:rsidRPr="003B1060">
              <w:rPr>
                <w:rFonts w:ascii="Times New Roman" w:hAnsi="Times New Roman" w:cs="Times New Roman"/>
                <w:sz w:val="20"/>
                <w:szCs w:val="20"/>
              </w:rPr>
              <w:t>Выполнение работ</w:t>
            </w:r>
          </w:p>
        </w:tc>
        <w:tc>
          <w:tcPr>
            <w:tcW w:w="1195" w:type="dxa"/>
            <w:shd w:val="clear" w:color="auto" w:fill="auto"/>
          </w:tcPr>
          <w:p w:rsidR="008230BC" w:rsidRPr="003B1060" w:rsidRDefault="008230BC" w:rsidP="000C5B85">
            <w:pPr>
              <w:spacing w:after="0" w:line="240" w:lineRule="auto"/>
              <w:jc w:val="center"/>
              <w:rPr>
                <w:rFonts w:ascii="Times New Roman" w:eastAsia="Times New Roman" w:hAnsi="Times New Roman" w:cs="Times New Roman"/>
                <w:sz w:val="20"/>
                <w:szCs w:val="20"/>
                <w:lang w:eastAsia="ru-RU"/>
              </w:rPr>
            </w:pPr>
            <w:r w:rsidRPr="003B1060">
              <w:rPr>
                <w:rFonts w:ascii="Times New Roman" w:eastAsia="Times New Roman" w:hAnsi="Times New Roman" w:cs="Times New Roman"/>
                <w:sz w:val="20"/>
                <w:szCs w:val="20"/>
                <w:lang w:eastAsia="ru-RU"/>
              </w:rPr>
              <w:t>единица</w:t>
            </w:r>
          </w:p>
        </w:tc>
        <w:tc>
          <w:tcPr>
            <w:tcW w:w="761" w:type="dxa"/>
            <w:shd w:val="clear" w:color="auto" w:fill="auto"/>
          </w:tcPr>
          <w:p w:rsidR="008230BC" w:rsidRPr="003B1060" w:rsidRDefault="008230BC" w:rsidP="00FB5401">
            <w:pPr>
              <w:spacing w:after="0" w:line="240" w:lineRule="auto"/>
              <w:ind w:left="-109" w:right="-112"/>
              <w:jc w:val="center"/>
              <w:rPr>
                <w:rFonts w:ascii="Times New Roman" w:eastAsia="Times New Roman" w:hAnsi="Times New Roman" w:cs="Times New Roman"/>
                <w:bCs/>
                <w:sz w:val="20"/>
                <w:szCs w:val="20"/>
                <w:lang w:eastAsia="ru-RU"/>
              </w:rPr>
            </w:pPr>
            <w:r w:rsidRPr="003B1060">
              <w:rPr>
                <w:rFonts w:ascii="Times New Roman" w:eastAsia="Times New Roman" w:hAnsi="Times New Roman" w:cs="Times New Roman"/>
                <w:bCs/>
                <w:sz w:val="20"/>
                <w:szCs w:val="20"/>
                <w:lang w:eastAsia="ru-RU"/>
              </w:rPr>
              <w:t>1</w:t>
            </w:r>
          </w:p>
        </w:tc>
        <w:tc>
          <w:tcPr>
            <w:tcW w:w="851" w:type="dxa"/>
            <w:shd w:val="clear" w:color="auto" w:fill="auto"/>
          </w:tcPr>
          <w:p w:rsidR="008230BC" w:rsidRPr="003B1060" w:rsidRDefault="008230BC" w:rsidP="00FB5401">
            <w:pPr>
              <w:spacing w:after="0" w:line="240" w:lineRule="auto"/>
              <w:ind w:left="-109" w:right="-112"/>
              <w:jc w:val="center"/>
              <w:rPr>
                <w:rFonts w:ascii="Times New Roman" w:eastAsia="Times New Roman" w:hAnsi="Times New Roman" w:cs="Times New Roman"/>
                <w:bCs/>
                <w:sz w:val="20"/>
                <w:szCs w:val="20"/>
                <w:lang w:eastAsia="ru-RU"/>
              </w:rPr>
            </w:pPr>
            <w:r w:rsidRPr="003B1060">
              <w:rPr>
                <w:rFonts w:ascii="Times New Roman" w:eastAsia="Times New Roman" w:hAnsi="Times New Roman" w:cs="Times New Roman"/>
                <w:bCs/>
                <w:sz w:val="20"/>
                <w:szCs w:val="20"/>
                <w:lang w:eastAsia="ru-RU"/>
              </w:rPr>
              <w:t>2023</w:t>
            </w:r>
          </w:p>
        </w:tc>
        <w:tc>
          <w:tcPr>
            <w:tcW w:w="992"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1134"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1195"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992"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851"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1</w:t>
            </w:r>
          </w:p>
        </w:tc>
        <w:tc>
          <w:tcPr>
            <w:tcW w:w="879" w:type="dxa"/>
            <w:shd w:val="clear" w:color="auto" w:fill="auto"/>
          </w:tcPr>
          <w:p w:rsidR="008230BC" w:rsidRPr="003B1060" w:rsidRDefault="008230BC" w:rsidP="00FB5401">
            <w:pPr>
              <w:spacing w:after="0" w:line="240" w:lineRule="auto"/>
              <w:jc w:val="center"/>
              <w:rPr>
                <w:rFonts w:ascii="Times New Roman" w:eastAsia="Times New Roman" w:hAnsi="Times New Roman" w:cs="Times New Roman"/>
                <w:spacing w:val="-2"/>
                <w:sz w:val="20"/>
                <w:szCs w:val="20"/>
              </w:rPr>
            </w:pPr>
            <w:r w:rsidRPr="003B1060">
              <w:rPr>
                <w:rFonts w:ascii="Times New Roman" w:eastAsia="Times New Roman" w:hAnsi="Times New Roman" w:cs="Times New Roman"/>
                <w:spacing w:val="-2"/>
                <w:sz w:val="20"/>
                <w:szCs w:val="20"/>
              </w:rPr>
              <w:t>-</w:t>
            </w:r>
          </w:p>
        </w:tc>
        <w:tc>
          <w:tcPr>
            <w:tcW w:w="2376" w:type="dxa"/>
            <w:shd w:val="clear" w:color="auto" w:fill="auto"/>
          </w:tcPr>
          <w:p w:rsidR="008230BC" w:rsidRPr="003B1060" w:rsidRDefault="00823980" w:rsidP="00FB5401">
            <w:pPr>
              <w:spacing w:after="0" w:line="240" w:lineRule="auto"/>
              <w:rPr>
                <w:rFonts w:cs="Times New Roman"/>
                <w:sz w:val="20"/>
                <w:szCs w:val="20"/>
              </w:rPr>
            </w:pPr>
            <w:r w:rsidRPr="003B1060">
              <w:rPr>
                <w:rFonts w:ascii="Times New Roman" w:hAnsi="Times New Roman" w:cs="Times New Roman"/>
                <w:sz w:val="20"/>
                <w:szCs w:val="20"/>
              </w:rPr>
              <w:t xml:space="preserve">Разработка ПСД </w:t>
            </w:r>
            <w:r w:rsidRPr="003B1060">
              <w:rPr>
                <w:rFonts w:ascii="Times New Roman" w:eastAsia="Times New Roman" w:hAnsi="Times New Roman" w:cs="Times New Roman"/>
                <w:spacing w:val="-2"/>
                <w:sz w:val="20"/>
                <w:szCs w:val="20"/>
              </w:rPr>
              <w:t>на осуществление строительст</w:t>
            </w:r>
            <w:r w:rsidR="00AF3117" w:rsidRPr="003B1060">
              <w:rPr>
                <w:rFonts w:ascii="Times New Roman" w:eastAsia="Times New Roman" w:hAnsi="Times New Roman" w:cs="Times New Roman"/>
                <w:spacing w:val="-2"/>
                <w:sz w:val="20"/>
                <w:szCs w:val="20"/>
              </w:rPr>
              <w:t>ва (реконструкции) и капитального</w:t>
            </w:r>
            <w:r w:rsidRPr="003B1060">
              <w:rPr>
                <w:rFonts w:ascii="Times New Roman" w:eastAsia="Times New Roman" w:hAnsi="Times New Roman" w:cs="Times New Roman"/>
                <w:spacing w:val="-2"/>
                <w:sz w:val="20"/>
                <w:szCs w:val="20"/>
              </w:rPr>
              <w:t xml:space="preserve"> ремонт</w:t>
            </w:r>
            <w:r w:rsidR="00AF3117" w:rsidRPr="003B1060">
              <w:rPr>
                <w:rFonts w:ascii="Times New Roman" w:eastAsia="Times New Roman" w:hAnsi="Times New Roman" w:cs="Times New Roman"/>
                <w:spacing w:val="-2"/>
                <w:sz w:val="20"/>
                <w:szCs w:val="20"/>
              </w:rPr>
              <w:t>а</w:t>
            </w:r>
            <w:r w:rsidRPr="003B1060">
              <w:rPr>
                <w:rFonts w:ascii="Times New Roman" w:eastAsia="Times New Roman" w:hAnsi="Times New Roman" w:cs="Times New Roman"/>
                <w:spacing w:val="-2"/>
                <w:sz w:val="20"/>
                <w:szCs w:val="20"/>
              </w:rPr>
              <w:t xml:space="preserve"> объектов соци</w:t>
            </w:r>
            <w:r w:rsidR="00AF3117" w:rsidRPr="003B1060">
              <w:rPr>
                <w:rFonts w:ascii="Times New Roman" w:eastAsia="Times New Roman" w:hAnsi="Times New Roman" w:cs="Times New Roman"/>
                <w:spacing w:val="-2"/>
                <w:sz w:val="20"/>
                <w:szCs w:val="20"/>
              </w:rPr>
              <w:t>альной сферы Красненского района</w:t>
            </w:r>
          </w:p>
          <w:p w:rsidR="008230BC" w:rsidRPr="003B1060" w:rsidRDefault="008230BC" w:rsidP="00C532B3">
            <w:pPr>
              <w:pStyle w:val="formattext"/>
              <w:shd w:val="clear" w:color="auto" w:fill="FFFFFF"/>
              <w:spacing w:before="0" w:beforeAutospacing="0" w:after="0" w:afterAutospacing="0"/>
              <w:jc w:val="center"/>
              <w:textAlignment w:val="baseline"/>
              <w:rPr>
                <w:sz w:val="20"/>
                <w:szCs w:val="20"/>
              </w:rPr>
            </w:pPr>
          </w:p>
          <w:p w:rsidR="008230BC" w:rsidRPr="003B1060" w:rsidRDefault="008230BC" w:rsidP="00FB5401">
            <w:pPr>
              <w:spacing w:after="0" w:line="240" w:lineRule="auto"/>
              <w:rPr>
                <w:rFonts w:ascii="Times New Roman" w:eastAsia="Times New Roman" w:hAnsi="Times New Roman" w:cs="Times New Roman"/>
                <w:sz w:val="20"/>
                <w:szCs w:val="20"/>
                <w:lang w:eastAsia="ru-RU"/>
              </w:rPr>
            </w:pPr>
          </w:p>
        </w:tc>
      </w:tr>
      <w:tr w:rsidR="008230BC" w:rsidTr="00C84B9B">
        <w:trPr>
          <w:trHeight w:val="298"/>
        </w:trPr>
        <w:tc>
          <w:tcPr>
            <w:tcW w:w="15649" w:type="dxa"/>
            <w:gridSpan w:val="13"/>
            <w:shd w:val="clear" w:color="auto" w:fill="auto"/>
            <w:noWrap/>
          </w:tcPr>
          <w:p w:rsidR="008230BC" w:rsidRPr="003B1060" w:rsidRDefault="00823980" w:rsidP="007A1BA3">
            <w:pPr>
              <w:autoSpaceDE w:val="0"/>
              <w:autoSpaceDN w:val="0"/>
              <w:adjustRightInd w:val="0"/>
              <w:spacing w:after="0" w:line="240" w:lineRule="auto"/>
              <w:rPr>
                <w:rFonts w:ascii="Times New Roman" w:hAnsi="Times New Roman" w:cs="Times New Roman"/>
                <w:sz w:val="20"/>
                <w:szCs w:val="20"/>
              </w:rPr>
            </w:pPr>
            <w:r w:rsidRPr="003B1060">
              <w:rPr>
                <w:rFonts w:ascii="Times New Roman" w:hAnsi="Times New Roman" w:cs="Times New Roman"/>
                <w:sz w:val="20"/>
                <w:szCs w:val="20"/>
              </w:rPr>
              <w:t>1.2</w:t>
            </w:r>
            <w:r w:rsidR="009A211D" w:rsidRPr="003B1060">
              <w:rPr>
                <w:rFonts w:ascii="Times New Roman" w:hAnsi="Times New Roman" w:cs="Times New Roman"/>
                <w:sz w:val="20"/>
                <w:szCs w:val="20"/>
              </w:rPr>
              <w:t>.1.</w:t>
            </w:r>
            <w:r w:rsidR="008230BC" w:rsidRPr="003B1060">
              <w:rPr>
                <w:rFonts w:ascii="Times New Roman" w:hAnsi="Times New Roman" w:cs="Times New Roman"/>
                <w:sz w:val="20"/>
                <w:szCs w:val="20"/>
              </w:rPr>
              <w:t>Изготовлена проектно-сметная документация</w:t>
            </w:r>
          </w:p>
        </w:tc>
      </w:tr>
    </w:tbl>
    <w:p w:rsidR="009D05B6" w:rsidRDefault="009D05B6" w:rsidP="009D05B6">
      <w:r>
        <w:br w:type="page" w:clear="all"/>
      </w:r>
    </w:p>
    <w:p w:rsidR="009D05B6" w:rsidRPr="007326C1" w:rsidRDefault="009D05B6" w:rsidP="007326C1">
      <w:pPr>
        <w:pStyle w:val="a0"/>
        <w:numPr>
          <w:ilvl w:val="0"/>
          <w:numId w:val="28"/>
        </w:numPr>
        <w:spacing w:after="0" w:line="240" w:lineRule="auto"/>
        <w:jc w:val="center"/>
        <w:rPr>
          <w:rFonts w:ascii="Times New Roman" w:eastAsia="Times New Roman" w:hAnsi="Times New Roman" w:cs="Times New Roman"/>
          <w:b/>
          <w:bCs/>
          <w:color w:val="000000"/>
          <w:sz w:val="24"/>
          <w:szCs w:val="24"/>
          <w:lang w:eastAsia="ru-RU"/>
        </w:rPr>
      </w:pPr>
      <w:r w:rsidRPr="007326C1">
        <w:rPr>
          <w:rFonts w:ascii="Times New Roman" w:eastAsia="Times New Roman" w:hAnsi="Times New Roman" w:cs="Times New Roman"/>
          <w:b/>
          <w:bCs/>
          <w:color w:val="000000"/>
          <w:sz w:val="24"/>
          <w:szCs w:val="24"/>
          <w:lang w:eastAsia="ru-RU"/>
        </w:rPr>
        <w:lastRenderedPageBreak/>
        <w:t>Финансовое обеспечение ко</w:t>
      </w:r>
      <w:r w:rsidR="00545898" w:rsidRPr="007326C1">
        <w:rPr>
          <w:rFonts w:ascii="Times New Roman" w:eastAsia="Times New Roman" w:hAnsi="Times New Roman" w:cs="Times New Roman"/>
          <w:b/>
          <w:bCs/>
          <w:color w:val="000000"/>
          <w:sz w:val="24"/>
          <w:szCs w:val="24"/>
          <w:lang w:eastAsia="ru-RU"/>
        </w:rPr>
        <w:t>мплекса процессных мероприятий 4</w:t>
      </w:r>
    </w:p>
    <w:p w:rsidR="00B71A53" w:rsidRPr="00424DCE" w:rsidRDefault="00B71A53" w:rsidP="00B71A53">
      <w:pPr>
        <w:pStyle w:val="a0"/>
        <w:spacing w:after="0" w:line="240" w:lineRule="auto"/>
        <w:rPr>
          <w:rFonts w:ascii="Times New Roman" w:eastAsia="Times New Roman" w:hAnsi="Times New Roman" w:cs="Times New Roman"/>
          <w:b/>
          <w:bCs/>
          <w:color w:val="000000"/>
          <w:sz w:val="24"/>
          <w:szCs w:val="24"/>
          <w:lang w:eastAsia="ru-RU"/>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811"/>
        <w:gridCol w:w="1738"/>
        <w:gridCol w:w="1276"/>
        <w:gridCol w:w="1275"/>
        <w:gridCol w:w="1134"/>
        <w:gridCol w:w="1134"/>
        <w:gridCol w:w="995"/>
        <w:gridCol w:w="992"/>
        <w:gridCol w:w="2265"/>
      </w:tblGrid>
      <w:tr w:rsidR="00B71A53" w:rsidRPr="000B63D6" w:rsidTr="00F45896">
        <w:trPr>
          <w:cantSplit/>
          <w:trHeight w:val="186"/>
          <w:tblHeader/>
        </w:trPr>
        <w:tc>
          <w:tcPr>
            <w:tcW w:w="4812" w:type="dxa"/>
            <w:vMerge w:val="restart"/>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vertAlign w:val="superscript"/>
                <w:lang w:eastAsia="ru-RU"/>
              </w:rPr>
            </w:pPr>
            <w:r w:rsidRPr="00F45896">
              <w:rPr>
                <w:rFonts w:ascii="Times New Roman" w:eastAsia="Times New Roman" w:hAnsi="Times New Roman" w:cs="Times New Roman"/>
                <w:b/>
                <w:sz w:val="20"/>
                <w:szCs w:val="20"/>
                <w:lang w:eastAsia="ru-RU"/>
              </w:rPr>
              <w:t>Наименование мероприятия (резуль</w:t>
            </w:r>
            <w:r w:rsidR="00770ED0" w:rsidRPr="00F45896">
              <w:rPr>
                <w:rFonts w:ascii="Times New Roman" w:eastAsia="Times New Roman" w:hAnsi="Times New Roman" w:cs="Times New Roman"/>
                <w:b/>
                <w:sz w:val="20"/>
                <w:szCs w:val="20"/>
                <w:lang w:eastAsia="ru-RU"/>
              </w:rPr>
              <w:t>тата) и источники финансового обеспечения</w:t>
            </w:r>
          </w:p>
        </w:tc>
        <w:tc>
          <w:tcPr>
            <w:tcW w:w="1738" w:type="dxa"/>
            <w:vMerge w:val="restart"/>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Код бюджетной классификации</w:t>
            </w:r>
          </w:p>
        </w:tc>
        <w:tc>
          <w:tcPr>
            <w:tcW w:w="9071" w:type="dxa"/>
            <w:gridSpan w:val="7"/>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Объем финансового обеспечения по годам реализации (тыс. рублей)</w:t>
            </w:r>
          </w:p>
        </w:tc>
      </w:tr>
      <w:tr w:rsidR="00B71A53" w:rsidRPr="000B63D6" w:rsidTr="00F45896">
        <w:trPr>
          <w:cantSplit/>
          <w:trHeight w:val="248"/>
          <w:tblHeader/>
        </w:trPr>
        <w:tc>
          <w:tcPr>
            <w:tcW w:w="4812" w:type="dxa"/>
            <w:vMerge/>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p>
        </w:tc>
        <w:tc>
          <w:tcPr>
            <w:tcW w:w="1738" w:type="dxa"/>
            <w:vMerge/>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2025</w:t>
            </w:r>
          </w:p>
        </w:tc>
        <w:tc>
          <w:tcPr>
            <w:tcW w:w="1275"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2026</w:t>
            </w:r>
          </w:p>
        </w:tc>
        <w:tc>
          <w:tcPr>
            <w:tcW w:w="1134"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2027</w:t>
            </w:r>
          </w:p>
        </w:tc>
        <w:tc>
          <w:tcPr>
            <w:tcW w:w="1134"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2028</w:t>
            </w:r>
          </w:p>
        </w:tc>
        <w:tc>
          <w:tcPr>
            <w:tcW w:w="995"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2029</w:t>
            </w:r>
          </w:p>
        </w:tc>
        <w:tc>
          <w:tcPr>
            <w:tcW w:w="992"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2030</w:t>
            </w:r>
          </w:p>
        </w:tc>
        <w:tc>
          <w:tcPr>
            <w:tcW w:w="2265" w:type="dxa"/>
            <w:shd w:val="clear" w:color="auto" w:fill="FFFFFF"/>
            <w:vAlign w:val="center"/>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Всего</w:t>
            </w:r>
          </w:p>
        </w:tc>
      </w:tr>
      <w:tr w:rsidR="00B71A53" w:rsidRPr="000B63D6" w:rsidTr="00F45896">
        <w:trPr>
          <w:cantSplit/>
        </w:trPr>
        <w:tc>
          <w:tcPr>
            <w:tcW w:w="4812"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w:t>
            </w:r>
          </w:p>
        </w:tc>
        <w:tc>
          <w:tcPr>
            <w:tcW w:w="1738"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2</w:t>
            </w:r>
          </w:p>
        </w:tc>
        <w:tc>
          <w:tcPr>
            <w:tcW w:w="1276"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3</w:t>
            </w:r>
          </w:p>
        </w:tc>
        <w:tc>
          <w:tcPr>
            <w:tcW w:w="1275"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4</w:t>
            </w:r>
          </w:p>
        </w:tc>
        <w:tc>
          <w:tcPr>
            <w:tcW w:w="1134"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5</w:t>
            </w:r>
          </w:p>
        </w:tc>
        <w:tc>
          <w:tcPr>
            <w:tcW w:w="1134"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5</w:t>
            </w:r>
          </w:p>
        </w:tc>
        <w:tc>
          <w:tcPr>
            <w:tcW w:w="995"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7</w:t>
            </w:r>
          </w:p>
        </w:tc>
        <w:tc>
          <w:tcPr>
            <w:tcW w:w="992"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8</w:t>
            </w:r>
          </w:p>
        </w:tc>
        <w:tc>
          <w:tcPr>
            <w:tcW w:w="2265" w:type="dxa"/>
            <w:shd w:val="clear" w:color="auto" w:fill="FFFFFF"/>
          </w:tcPr>
          <w:p w:rsidR="00B71A53" w:rsidRPr="00F45896" w:rsidRDefault="00B71A53"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9</w:t>
            </w:r>
          </w:p>
        </w:tc>
      </w:tr>
      <w:tr w:rsidR="00722E59" w:rsidRPr="000B63D6" w:rsidTr="00F45896">
        <w:trPr>
          <w:cantSplit/>
        </w:trPr>
        <w:tc>
          <w:tcPr>
            <w:tcW w:w="15621" w:type="dxa"/>
            <w:gridSpan w:val="9"/>
            <w:shd w:val="clear" w:color="auto" w:fill="FFFFFF"/>
          </w:tcPr>
          <w:p w:rsidR="00722E59" w:rsidRPr="00F45896" w:rsidRDefault="007326C1" w:rsidP="007326C1">
            <w:pPr>
              <w:spacing w:after="0" w:line="240" w:lineRule="auto"/>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color w:val="000000"/>
                <w:sz w:val="20"/>
                <w:szCs w:val="20"/>
                <w:lang w:eastAsia="ru-RU"/>
              </w:rPr>
              <w:t>Задача «Обеспечение высокого качества образования в общеобразовательных учреждениях, соответствующих современным требованиям»</w:t>
            </w:r>
          </w:p>
        </w:tc>
      </w:tr>
      <w:tr w:rsidR="00EE6E61" w:rsidRPr="000B63D6" w:rsidTr="00F45896">
        <w:trPr>
          <w:cantSplit/>
        </w:trPr>
        <w:tc>
          <w:tcPr>
            <w:tcW w:w="4812" w:type="dxa"/>
            <w:shd w:val="clear" w:color="auto" w:fill="FFFFFF"/>
          </w:tcPr>
          <w:p w:rsidR="00EE6E61" w:rsidRPr="00F45896" w:rsidRDefault="00EE6E61" w:rsidP="004A7A47">
            <w:pPr>
              <w:spacing w:after="0" w:line="240" w:lineRule="auto"/>
              <w:rPr>
                <w:rFonts w:ascii="Times New Roman" w:eastAsia="Times New Roman" w:hAnsi="Times New Roman" w:cs="Times New Roman"/>
                <w:b/>
                <w:bCs/>
                <w:color w:val="000000"/>
                <w:sz w:val="20"/>
                <w:szCs w:val="20"/>
                <w:lang w:eastAsia="ru-RU"/>
              </w:rPr>
            </w:pPr>
            <w:r w:rsidRPr="00F45896">
              <w:rPr>
                <w:rFonts w:ascii="Times New Roman" w:eastAsia="Times New Roman" w:hAnsi="Times New Roman" w:cs="Times New Roman"/>
                <w:b/>
                <w:bCs/>
                <w:color w:val="000000"/>
                <w:sz w:val="20"/>
                <w:szCs w:val="20"/>
                <w:lang w:eastAsia="ru-RU"/>
              </w:rPr>
              <w:t>1. Комплекс процессных мероприятий «Строительство (реконструкция) и капитальный ремонт объектов социальной сферы Красненского района», всего, в том числе:</w:t>
            </w:r>
          </w:p>
        </w:tc>
        <w:tc>
          <w:tcPr>
            <w:tcW w:w="1738" w:type="dxa"/>
            <w:vMerge w:val="restart"/>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06 4 0400000</w:t>
            </w:r>
          </w:p>
        </w:tc>
        <w:tc>
          <w:tcPr>
            <w:tcW w:w="1276"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275"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110000,0</w:t>
            </w:r>
          </w:p>
        </w:tc>
        <w:tc>
          <w:tcPr>
            <w:tcW w:w="995"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10000,0</w:t>
            </w:r>
          </w:p>
        </w:tc>
        <w:tc>
          <w:tcPr>
            <w:tcW w:w="992"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2265" w:type="dxa"/>
            <w:shd w:val="clear" w:color="auto" w:fill="FFFFFF"/>
          </w:tcPr>
          <w:p w:rsidR="00EE6E61" w:rsidRPr="00F45896" w:rsidRDefault="00EE6E61"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120000,0</w:t>
            </w:r>
          </w:p>
        </w:tc>
      </w:tr>
      <w:tr w:rsidR="00BA5266" w:rsidRPr="000B63D6" w:rsidTr="00F45896">
        <w:trPr>
          <w:cantSplit/>
        </w:trPr>
        <w:tc>
          <w:tcPr>
            <w:tcW w:w="4812" w:type="dxa"/>
            <w:shd w:val="clear" w:color="auto" w:fill="FFFFFF"/>
            <w:vAlign w:val="center"/>
          </w:tcPr>
          <w:p w:rsidR="00BA5266" w:rsidRPr="00F45896" w:rsidRDefault="00BA5266" w:rsidP="004A7A47">
            <w:pPr>
              <w:spacing w:after="0" w:line="240" w:lineRule="auto"/>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 межбюджетные трансферты из федерального бюджета (справочно)</w:t>
            </w:r>
          </w:p>
        </w:tc>
        <w:tc>
          <w:tcPr>
            <w:tcW w:w="1738" w:type="dxa"/>
            <w:vMerge/>
            <w:shd w:val="clear" w:color="auto" w:fill="FFFFFF"/>
          </w:tcPr>
          <w:p w:rsidR="00BA5266" w:rsidRPr="00F45896" w:rsidRDefault="00BA5266"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275"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995"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992"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2265" w:type="dxa"/>
            <w:shd w:val="clear" w:color="auto" w:fill="FFFFFF"/>
          </w:tcPr>
          <w:p w:rsidR="00BA5266" w:rsidRPr="00F45896" w:rsidRDefault="00BA5266"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r>
      <w:tr w:rsidR="002367C7" w:rsidRPr="000B63D6" w:rsidTr="00F45896">
        <w:trPr>
          <w:cantSplit/>
        </w:trPr>
        <w:tc>
          <w:tcPr>
            <w:tcW w:w="4812" w:type="dxa"/>
            <w:shd w:val="clear" w:color="auto" w:fill="FFFFFF"/>
            <w:vAlign w:val="center"/>
          </w:tcPr>
          <w:p w:rsidR="002367C7" w:rsidRPr="00F45896" w:rsidRDefault="002367C7" w:rsidP="004A7A47">
            <w:pPr>
              <w:spacing w:after="0" w:line="240" w:lineRule="auto"/>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 xml:space="preserve">- межбюджетные трансферты из регионального бюджета (справочно) </w:t>
            </w:r>
          </w:p>
        </w:tc>
        <w:tc>
          <w:tcPr>
            <w:tcW w:w="1738" w:type="dxa"/>
            <w:vMerge/>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275"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99000,0</w:t>
            </w:r>
          </w:p>
        </w:tc>
        <w:tc>
          <w:tcPr>
            <w:tcW w:w="995" w:type="dxa"/>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9000,0</w:t>
            </w:r>
          </w:p>
        </w:tc>
        <w:tc>
          <w:tcPr>
            <w:tcW w:w="992" w:type="dxa"/>
            <w:shd w:val="clear" w:color="auto" w:fill="FFFFFF"/>
          </w:tcPr>
          <w:p w:rsidR="002367C7" w:rsidRPr="00F45896" w:rsidRDefault="002367C7" w:rsidP="002367C7">
            <w:pPr>
              <w:jc w:val="center"/>
            </w:pPr>
            <w:r w:rsidRPr="00F45896">
              <w:rPr>
                <w:rFonts w:ascii="Times New Roman" w:eastAsia="Times New Roman" w:hAnsi="Times New Roman" w:cs="Times New Roman"/>
                <w:b/>
                <w:sz w:val="20"/>
                <w:szCs w:val="20"/>
                <w:lang w:eastAsia="ru-RU"/>
              </w:rPr>
              <w:t>0</w:t>
            </w:r>
          </w:p>
        </w:tc>
        <w:tc>
          <w:tcPr>
            <w:tcW w:w="2265" w:type="dxa"/>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108000,0</w:t>
            </w:r>
          </w:p>
        </w:tc>
      </w:tr>
      <w:tr w:rsidR="002367C7" w:rsidRPr="000B63D6" w:rsidTr="00F45896">
        <w:trPr>
          <w:cantSplit/>
        </w:trPr>
        <w:tc>
          <w:tcPr>
            <w:tcW w:w="4812" w:type="dxa"/>
            <w:shd w:val="clear" w:color="auto" w:fill="FFFFFF"/>
            <w:vAlign w:val="center"/>
          </w:tcPr>
          <w:p w:rsidR="002367C7" w:rsidRPr="00F45896" w:rsidRDefault="002367C7" w:rsidP="004A7A47">
            <w:pPr>
              <w:spacing w:after="0" w:line="240" w:lineRule="auto"/>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 средства местного бюджета</w:t>
            </w:r>
          </w:p>
        </w:tc>
        <w:tc>
          <w:tcPr>
            <w:tcW w:w="1738" w:type="dxa"/>
            <w:vMerge/>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275"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2367C7" w:rsidRPr="00F45896" w:rsidRDefault="002367C7"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11000,0</w:t>
            </w:r>
          </w:p>
        </w:tc>
        <w:tc>
          <w:tcPr>
            <w:tcW w:w="995" w:type="dxa"/>
            <w:shd w:val="clear" w:color="auto" w:fill="FFFFFF"/>
          </w:tcPr>
          <w:p w:rsidR="002367C7" w:rsidRPr="00F45896" w:rsidRDefault="002367C7" w:rsidP="00AF511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1000,0</w:t>
            </w:r>
          </w:p>
        </w:tc>
        <w:tc>
          <w:tcPr>
            <w:tcW w:w="992" w:type="dxa"/>
            <w:shd w:val="clear" w:color="auto" w:fill="FFFFFF"/>
          </w:tcPr>
          <w:p w:rsidR="002367C7" w:rsidRPr="00F45896" w:rsidRDefault="002367C7" w:rsidP="002367C7">
            <w:pPr>
              <w:jc w:val="center"/>
            </w:pPr>
            <w:r w:rsidRPr="00F45896">
              <w:rPr>
                <w:rFonts w:ascii="Times New Roman" w:eastAsia="Times New Roman" w:hAnsi="Times New Roman" w:cs="Times New Roman"/>
                <w:b/>
                <w:sz w:val="20"/>
                <w:szCs w:val="20"/>
                <w:lang w:eastAsia="ru-RU"/>
              </w:rPr>
              <w:t>0</w:t>
            </w:r>
          </w:p>
        </w:tc>
        <w:tc>
          <w:tcPr>
            <w:tcW w:w="2265" w:type="dxa"/>
            <w:shd w:val="clear" w:color="auto" w:fill="FFFFFF"/>
          </w:tcPr>
          <w:p w:rsidR="002367C7" w:rsidRPr="00CA0A48" w:rsidRDefault="002367C7" w:rsidP="00AF511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12000,0</w:t>
            </w:r>
          </w:p>
        </w:tc>
      </w:tr>
      <w:tr w:rsidR="00D60CAD" w:rsidRPr="000B63D6" w:rsidTr="00F45896">
        <w:trPr>
          <w:cantSplit/>
        </w:trPr>
        <w:tc>
          <w:tcPr>
            <w:tcW w:w="4812" w:type="dxa"/>
            <w:shd w:val="clear" w:color="auto" w:fill="FFFFFF"/>
            <w:vAlign w:val="center"/>
          </w:tcPr>
          <w:p w:rsidR="00D60CAD" w:rsidRPr="00F45896" w:rsidRDefault="00D60CAD" w:rsidP="004A7A47">
            <w:pPr>
              <w:spacing w:after="0" w:line="240" w:lineRule="auto"/>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 внебюджетные источники</w:t>
            </w:r>
          </w:p>
        </w:tc>
        <w:tc>
          <w:tcPr>
            <w:tcW w:w="1738" w:type="dxa"/>
            <w:vMerge/>
            <w:shd w:val="clear" w:color="auto" w:fill="FFFFFF"/>
          </w:tcPr>
          <w:p w:rsidR="00D60CAD" w:rsidRPr="00F45896" w:rsidRDefault="00D60CAD"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275"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1134"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995"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992" w:type="dxa"/>
            <w:shd w:val="clear" w:color="auto" w:fill="FFFFFF"/>
          </w:tcPr>
          <w:p w:rsidR="00D60CAD" w:rsidRPr="00F45896" w:rsidRDefault="00D60CAD" w:rsidP="004A7A47">
            <w:pPr>
              <w:spacing w:after="0" w:line="240" w:lineRule="auto"/>
              <w:jc w:val="center"/>
              <w:rPr>
                <w:rFonts w:ascii="Times New Roman" w:eastAsia="Times New Roman" w:hAnsi="Times New Roman" w:cs="Times New Roman"/>
                <w:b/>
                <w:sz w:val="20"/>
                <w:szCs w:val="20"/>
                <w:lang w:eastAsia="ru-RU"/>
              </w:rPr>
            </w:pPr>
            <w:r w:rsidRPr="00F45896">
              <w:rPr>
                <w:rFonts w:ascii="Times New Roman" w:eastAsia="Times New Roman" w:hAnsi="Times New Roman" w:cs="Times New Roman"/>
                <w:b/>
                <w:sz w:val="20"/>
                <w:szCs w:val="20"/>
                <w:lang w:eastAsia="ru-RU"/>
              </w:rPr>
              <w:t>0</w:t>
            </w:r>
          </w:p>
        </w:tc>
        <w:tc>
          <w:tcPr>
            <w:tcW w:w="2265" w:type="dxa"/>
            <w:shd w:val="clear" w:color="auto" w:fill="FFFFFF"/>
          </w:tcPr>
          <w:p w:rsidR="00D60CAD" w:rsidRPr="00CA0A48" w:rsidRDefault="00D60CAD"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0</w:t>
            </w:r>
          </w:p>
        </w:tc>
      </w:tr>
      <w:tr w:rsidR="00EE56DC" w:rsidRPr="000B63D6" w:rsidTr="00F45896">
        <w:trPr>
          <w:cantSplit/>
        </w:trPr>
        <w:tc>
          <w:tcPr>
            <w:tcW w:w="4812" w:type="dxa"/>
            <w:shd w:val="clear" w:color="auto" w:fill="FFFFFF"/>
          </w:tcPr>
          <w:p w:rsidR="00EE56DC" w:rsidRPr="00F45896" w:rsidRDefault="00EE56DC" w:rsidP="004A7A47">
            <w:pPr>
              <w:spacing w:after="0" w:line="240" w:lineRule="auto"/>
              <w:rPr>
                <w:rFonts w:ascii="Times New Roman" w:eastAsia="Times New Roman" w:hAnsi="Times New Roman" w:cs="Times New Roman"/>
                <w:iCs/>
                <w:sz w:val="20"/>
                <w:szCs w:val="20"/>
                <w:lang w:eastAsia="ru-RU"/>
              </w:rPr>
            </w:pPr>
            <w:r w:rsidRPr="00F45896">
              <w:rPr>
                <w:rFonts w:ascii="Times New Roman" w:eastAsia="Times New Roman" w:hAnsi="Times New Roman" w:cs="Times New Roman"/>
                <w:iCs/>
                <w:sz w:val="20"/>
                <w:szCs w:val="20"/>
                <w:lang w:eastAsia="ru-RU"/>
              </w:rPr>
              <w:t>Мероприятие (Результат):  «</w:t>
            </w:r>
            <w:r w:rsidRPr="00F45896">
              <w:rPr>
                <w:rFonts w:ascii="Times New Roman" w:hAnsi="Times New Roman" w:cs="Times New Roman"/>
                <w:sz w:val="20"/>
                <w:szCs w:val="20"/>
              </w:rPr>
              <w:t>Обеспечение строительства</w:t>
            </w:r>
            <w:r w:rsidR="00C95AE0" w:rsidRPr="00F45896">
              <w:rPr>
                <w:rFonts w:ascii="Times New Roman" w:hAnsi="Times New Roman" w:cs="Times New Roman"/>
                <w:sz w:val="20"/>
                <w:szCs w:val="20"/>
              </w:rPr>
              <w:t xml:space="preserve">, реконструкции </w:t>
            </w:r>
            <w:r w:rsidRPr="00F45896">
              <w:rPr>
                <w:rFonts w:ascii="Times New Roman" w:hAnsi="Times New Roman" w:cs="Times New Roman"/>
                <w:sz w:val="20"/>
                <w:szCs w:val="20"/>
              </w:rPr>
              <w:t>и приобретения объектов недвижимого имущества и капитальный ремонт объектов местного значения</w:t>
            </w:r>
            <w:r w:rsidRPr="00F45896">
              <w:rPr>
                <w:rFonts w:ascii="Times New Roman" w:eastAsia="Times New Roman" w:hAnsi="Times New Roman" w:cs="Times New Roman"/>
                <w:iCs/>
                <w:sz w:val="20"/>
                <w:szCs w:val="20"/>
                <w:lang w:eastAsia="ru-RU"/>
              </w:rPr>
              <w:t>», всего, в том числе</w:t>
            </w:r>
            <w:proofErr w:type="gramStart"/>
            <w:r w:rsidRPr="00F45896">
              <w:rPr>
                <w:rFonts w:ascii="Times New Roman" w:eastAsia="Times New Roman" w:hAnsi="Times New Roman" w:cs="Times New Roman"/>
                <w:iCs/>
                <w:sz w:val="20"/>
                <w:szCs w:val="20"/>
                <w:lang w:eastAsia="ru-RU"/>
              </w:rPr>
              <w:t xml:space="preserve"> :</w:t>
            </w:r>
            <w:proofErr w:type="gramEnd"/>
          </w:p>
        </w:tc>
        <w:tc>
          <w:tcPr>
            <w:tcW w:w="1738" w:type="dxa"/>
            <w:vMerge w:val="restart"/>
            <w:shd w:val="clear" w:color="auto" w:fill="FFFFFF"/>
          </w:tcPr>
          <w:p w:rsidR="00EE56DC" w:rsidRPr="00342060" w:rsidRDefault="00EE56DC" w:rsidP="00AF5117">
            <w:pPr>
              <w:spacing w:after="0" w:line="240" w:lineRule="auto"/>
              <w:jc w:val="center"/>
              <w:rPr>
                <w:rFonts w:ascii="Times New Roman" w:eastAsia="Times New Roman" w:hAnsi="Times New Roman" w:cs="Times New Roman"/>
                <w:b/>
                <w:sz w:val="20"/>
                <w:szCs w:val="20"/>
                <w:lang w:eastAsia="ru-RU"/>
              </w:rPr>
            </w:pPr>
            <w:r w:rsidRPr="00342060">
              <w:rPr>
                <w:rFonts w:ascii="Times New Roman" w:eastAsia="Times New Roman" w:hAnsi="Times New Roman" w:cs="Times New Roman"/>
                <w:iCs/>
                <w:sz w:val="20"/>
                <w:szCs w:val="20"/>
                <w:lang w:eastAsia="ru-RU"/>
              </w:rPr>
              <w:t>06 4 04 72120</w:t>
            </w:r>
          </w:p>
        </w:tc>
        <w:tc>
          <w:tcPr>
            <w:tcW w:w="1276"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110000,0</w:t>
            </w:r>
          </w:p>
        </w:tc>
        <w:tc>
          <w:tcPr>
            <w:tcW w:w="995"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992"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EE56DC" w:rsidRPr="00CA0A48" w:rsidRDefault="00EE56DC"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110000,0</w:t>
            </w:r>
          </w:p>
        </w:tc>
      </w:tr>
      <w:tr w:rsidR="00EE56DC" w:rsidRPr="000B63D6" w:rsidTr="00F45896">
        <w:trPr>
          <w:cantSplit/>
        </w:trPr>
        <w:tc>
          <w:tcPr>
            <w:tcW w:w="4812" w:type="dxa"/>
            <w:shd w:val="clear" w:color="auto" w:fill="FFFFFF"/>
            <w:vAlign w:val="center"/>
          </w:tcPr>
          <w:p w:rsidR="00EE56DC" w:rsidRPr="00F45896" w:rsidRDefault="00EE56DC" w:rsidP="004A7A47">
            <w:pPr>
              <w:spacing w:after="0" w:line="240" w:lineRule="auto"/>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1738" w:type="dxa"/>
            <w:vMerge/>
            <w:shd w:val="clear" w:color="auto" w:fill="FFFFFF"/>
          </w:tcPr>
          <w:p w:rsidR="00EE56DC" w:rsidRPr="00342060" w:rsidRDefault="00EE56DC"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992"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EE56DC" w:rsidRPr="00CA0A48" w:rsidRDefault="00EE56DC"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0</w:t>
            </w:r>
          </w:p>
        </w:tc>
      </w:tr>
      <w:tr w:rsidR="00EE56DC" w:rsidRPr="000B63D6" w:rsidTr="00F45896">
        <w:trPr>
          <w:cantSplit/>
        </w:trPr>
        <w:tc>
          <w:tcPr>
            <w:tcW w:w="4812" w:type="dxa"/>
            <w:shd w:val="clear" w:color="auto" w:fill="FFFFFF"/>
            <w:vAlign w:val="center"/>
          </w:tcPr>
          <w:p w:rsidR="00EE56DC" w:rsidRPr="00F45896" w:rsidRDefault="00EE56DC" w:rsidP="004A7A47">
            <w:pPr>
              <w:spacing w:after="0" w:line="240" w:lineRule="auto"/>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1738" w:type="dxa"/>
            <w:vMerge/>
            <w:shd w:val="clear" w:color="auto" w:fill="FFFFFF"/>
          </w:tcPr>
          <w:p w:rsidR="00EE56DC" w:rsidRPr="00342060" w:rsidRDefault="00EE56DC"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99000,0</w:t>
            </w:r>
          </w:p>
        </w:tc>
        <w:tc>
          <w:tcPr>
            <w:tcW w:w="995"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992"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EE56DC" w:rsidRPr="00CA0A48" w:rsidRDefault="00EE56DC"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99000,0</w:t>
            </w:r>
          </w:p>
        </w:tc>
      </w:tr>
      <w:tr w:rsidR="00EE56DC" w:rsidRPr="000B63D6" w:rsidTr="00F45896">
        <w:trPr>
          <w:cantSplit/>
        </w:trPr>
        <w:tc>
          <w:tcPr>
            <w:tcW w:w="4812" w:type="dxa"/>
            <w:shd w:val="clear" w:color="auto" w:fill="FFFFFF"/>
            <w:vAlign w:val="center"/>
          </w:tcPr>
          <w:p w:rsidR="00EE56DC" w:rsidRPr="00F45896" w:rsidRDefault="00EE56DC" w:rsidP="004A7A47">
            <w:pPr>
              <w:spacing w:after="0" w:line="240" w:lineRule="auto"/>
              <w:rPr>
                <w:rFonts w:ascii="Times New Roman" w:eastAsia="Times New Roman" w:hAnsi="Times New Roman" w:cs="Times New Roman"/>
                <w:color w:val="000000"/>
                <w:sz w:val="20"/>
                <w:szCs w:val="20"/>
                <w:lang w:eastAsia="ru-RU"/>
              </w:rPr>
            </w:pPr>
            <w:r w:rsidRPr="00F45896">
              <w:rPr>
                <w:rFonts w:ascii="Times New Roman" w:eastAsia="Times New Roman" w:hAnsi="Times New Roman" w:cs="Times New Roman"/>
                <w:color w:val="000000"/>
                <w:sz w:val="20"/>
                <w:szCs w:val="20"/>
                <w:lang w:eastAsia="ru-RU"/>
              </w:rPr>
              <w:t>- средства местного бюджета</w:t>
            </w:r>
          </w:p>
        </w:tc>
        <w:tc>
          <w:tcPr>
            <w:tcW w:w="1738" w:type="dxa"/>
            <w:vMerge/>
            <w:shd w:val="clear" w:color="auto" w:fill="FFFFFF"/>
          </w:tcPr>
          <w:p w:rsidR="00EE56DC" w:rsidRPr="00342060" w:rsidRDefault="00EE56DC"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11000,0</w:t>
            </w:r>
          </w:p>
        </w:tc>
        <w:tc>
          <w:tcPr>
            <w:tcW w:w="995"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992"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EE56DC" w:rsidRPr="00CA0A48" w:rsidRDefault="00EE56DC"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11000,0</w:t>
            </w:r>
          </w:p>
        </w:tc>
      </w:tr>
      <w:tr w:rsidR="00EE56DC" w:rsidRPr="000B63D6" w:rsidTr="00F45896">
        <w:trPr>
          <w:cantSplit/>
        </w:trPr>
        <w:tc>
          <w:tcPr>
            <w:tcW w:w="4812" w:type="dxa"/>
            <w:shd w:val="clear" w:color="auto" w:fill="FFFFFF"/>
            <w:vAlign w:val="center"/>
          </w:tcPr>
          <w:p w:rsidR="00EE56DC" w:rsidRPr="00F45896" w:rsidRDefault="00EE56DC" w:rsidP="004A7A47">
            <w:pPr>
              <w:spacing w:after="0" w:line="240" w:lineRule="auto"/>
              <w:rPr>
                <w:rFonts w:ascii="Times New Roman" w:eastAsia="Times New Roman" w:hAnsi="Times New Roman" w:cs="Times New Roman"/>
                <w:color w:val="000000"/>
                <w:sz w:val="20"/>
                <w:szCs w:val="20"/>
                <w:lang w:eastAsia="ru-RU"/>
              </w:rPr>
            </w:pPr>
            <w:r w:rsidRPr="00F45896">
              <w:rPr>
                <w:rFonts w:ascii="Times New Roman" w:eastAsia="Times New Roman" w:hAnsi="Times New Roman" w:cs="Times New Roman"/>
                <w:color w:val="000000"/>
                <w:sz w:val="20"/>
                <w:szCs w:val="20"/>
                <w:lang w:eastAsia="ru-RU"/>
              </w:rPr>
              <w:t>- внебюджетные источники</w:t>
            </w:r>
          </w:p>
        </w:tc>
        <w:tc>
          <w:tcPr>
            <w:tcW w:w="1738" w:type="dxa"/>
            <w:vMerge/>
            <w:shd w:val="clear" w:color="auto" w:fill="FFFFFF"/>
          </w:tcPr>
          <w:p w:rsidR="00EE56DC" w:rsidRPr="00342060" w:rsidRDefault="00EE56DC"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EE56DC" w:rsidRPr="00F45896" w:rsidRDefault="00EE56DC"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110000,0</w:t>
            </w:r>
          </w:p>
        </w:tc>
        <w:tc>
          <w:tcPr>
            <w:tcW w:w="995"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992" w:type="dxa"/>
            <w:shd w:val="clear" w:color="auto" w:fill="FFFFFF"/>
          </w:tcPr>
          <w:p w:rsidR="00EE56DC" w:rsidRPr="00F45896" w:rsidRDefault="00EE56DC" w:rsidP="00EE56D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EE56DC" w:rsidRPr="00CA0A48" w:rsidRDefault="00EE56DC"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110000,0</w:t>
            </w:r>
          </w:p>
        </w:tc>
      </w:tr>
      <w:tr w:rsidR="002B4645" w:rsidRPr="000B63D6" w:rsidTr="00F45896">
        <w:trPr>
          <w:cantSplit/>
        </w:trPr>
        <w:tc>
          <w:tcPr>
            <w:tcW w:w="4812" w:type="dxa"/>
            <w:shd w:val="clear" w:color="auto" w:fill="FFFFFF"/>
          </w:tcPr>
          <w:p w:rsidR="002B4645" w:rsidRPr="00F45896" w:rsidRDefault="002B4645" w:rsidP="004A7A47">
            <w:pPr>
              <w:spacing w:after="0" w:line="240" w:lineRule="auto"/>
              <w:rPr>
                <w:rFonts w:ascii="Times New Roman" w:eastAsia="Times New Roman" w:hAnsi="Times New Roman" w:cs="Times New Roman"/>
                <w:iCs/>
                <w:sz w:val="20"/>
                <w:szCs w:val="20"/>
                <w:lang w:eastAsia="ru-RU"/>
              </w:rPr>
            </w:pPr>
            <w:r w:rsidRPr="00F45896">
              <w:rPr>
                <w:rFonts w:ascii="Times New Roman" w:eastAsia="Times New Roman" w:hAnsi="Times New Roman" w:cs="Times New Roman"/>
                <w:iCs/>
                <w:sz w:val="20"/>
                <w:szCs w:val="20"/>
                <w:lang w:eastAsia="ru-RU"/>
              </w:rPr>
              <w:t>Мероприятие (Результат):  «</w:t>
            </w:r>
            <w:r w:rsidRPr="00F45896">
              <w:rPr>
                <w:rFonts w:ascii="Times New Roman" w:eastAsia="Times New Roman" w:hAnsi="Times New Roman" w:cs="Times New Roman"/>
                <w:spacing w:val="-2"/>
                <w:sz w:val="20"/>
                <w:szCs w:val="20"/>
              </w:rPr>
              <w:t>Обеспечение разработки проектно – сметной документации на осуществление строительства (реконструкции) и капитальный ремонт объектов социальной сферы Красненского района</w:t>
            </w:r>
            <w:r w:rsidRPr="00F45896">
              <w:rPr>
                <w:rFonts w:ascii="Times New Roman" w:hAnsi="Times New Roman" w:cs="Times New Roman"/>
                <w:sz w:val="20"/>
                <w:szCs w:val="20"/>
              </w:rPr>
              <w:t>»</w:t>
            </w:r>
            <w:r w:rsidRPr="00F45896">
              <w:rPr>
                <w:rFonts w:ascii="Times New Roman" w:eastAsia="Times New Roman" w:hAnsi="Times New Roman" w:cs="Times New Roman"/>
                <w:iCs/>
                <w:sz w:val="20"/>
                <w:szCs w:val="20"/>
                <w:lang w:eastAsia="ru-RU"/>
              </w:rPr>
              <w:t>, всего, в том числе</w:t>
            </w:r>
            <w:proofErr w:type="gramStart"/>
            <w:r w:rsidRPr="00F45896">
              <w:rPr>
                <w:rFonts w:ascii="Times New Roman" w:eastAsia="Times New Roman" w:hAnsi="Times New Roman" w:cs="Times New Roman"/>
                <w:iCs/>
                <w:sz w:val="20"/>
                <w:szCs w:val="20"/>
                <w:lang w:eastAsia="ru-RU"/>
              </w:rPr>
              <w:t xml:space="preserve"> :</w:t>
            </w:r>
            <w:proofErr w:type="gramEnd"/>
          </w:p>
        </w:tc>
        <w:tc>
          <w:tcPr>
            <w:tcW w:w="1738" w:type="dxa"/>
            <w:vMerge w:val="restart"/>
            <w:shd w:val="clear" w:color="auto" w:fill="FFFFFF"/>
          </w:tcPr>
          <w:p w:rsidR="002B4645" w:rsidRPr="00342060" w:rsidRDefault="002B4645" w:rsidP="00E06BFE">
            <w:pPr>
              <w:spacing w:after="0" w:line="240" w:lineRule="auto"/>
              <w:jc w:val="center"/>
              <w:rPr>
                <w:rFonts w:ascii="Times New Roman" w:eastAsia="Times New Roman" w:hAnsi="Times New Roman" w:cs="Times New Roman"/>
                <w:iCs/>
                <w:sz w:val="20"/>
                <w:szCs w:val="20"/>
                <w:lang w:eastAsia="ru-RU"/>
              </w:rPr>
            </w:pPr>
            <w:r w:rsidRPr="00342060">
              <w:rPr>
                <w:rFonts w:ascii="Times New Roman" w:eastAsia="Times New Roman" w:hAnsi="Times New Roman" w:cs="Times New Roman"/>
                <w:iCs/>
                <w:sz w:val="20"/>
                <w:szCs w:val="20"/>
                <w:lang w:eastAsia="ru-RU"/>
              </w:rPr>
              <w:t>06 4 04 2999A</w:t>
            </w:r>
          </w:p>
          <w:p w:rsidR="002B4645" w:rsidRPr="00342060" w:rsidRDefault="002B4645"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10000,0</w:t>
            </w:r>
          </w:p>
        </w:tc>
        <w:tc>
          <w:tcPr>
            <w:tcW w:w="992" w:type="dxa"/>
            <w:shd w:val="clear" w:color="auto" w:fill="FFFFFF"/>
          </w:tcPr>
          <w:p w:rsidR="002B4645" w:rsidRPr="00F45896" w:rsidRDefault="002B4645" w:rsidP="00934B6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2B4645" w:rsidRPr="00CA0A48" w:rsidRDefault="002B4645"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10000,0</w:t>
            </w:r>
          </w:p>
        </w:tc>
      </w:tr>
      <w:tr w:rsidR="002B4645" w:rsidRPr="000B63D6" w:rsidTr="00F45896">
        <w:trPr>
          <w:cantSplit/>
        </w:trPr>
        <w:tc>
          <w:tcPr>
            <w:tcW w:w="4812" w:type="dxa"/>
            <w:shd w:val="clear" w:color="auto" w:fill="FFFFFF"/>
            <w:vAlign w:val="center"/>
          </w:tcPr>
          <w:p w:rsidR="002B4645" w:rsidRPr="00F45896" w:rsidRDefault="002B4645" w:rsidP="004A7A47">
            <w:pPr>
              <w:spacing w:after="0" w:line="240" w:lineRule="auto"/>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 межбюджетные трансферты из федерального бюджета (справочно)</w:t>
            </w:r>
          </w:p>
        </w:tc>
        <w:tc>
          <w:tcPr>
            <w:tcW w:w="1738" w:type="dxa"/>
            <w:vMerge/>
            <w:shd w:val="clear" w:color="auto" w:fill="FFFFFF"/>
          </w:tcPr>
          <w:p w:rsidR="002B4645" w:rsidRPr="00F45896" w:rsidRDefault="002B4645"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2" w:type="dxa"/>
            <w:shd w:val="clear" w:color="auto" w:fill="FFFFFF"/>
          </w:tcPr>
          <w:p w:rsidR="002B4645" w:rsidRPr="00F45896" w:rsidRDefault="002B4645" w:rsidP="00934B6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2B4645" w:rsidRPr="00CA0A48" w:rsidRDefault="002B4645"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0</w:t>
            </w:r>
          </w:p>
        </w:tc>
      </w:tr>
      <w:tr w:rsidR="002B4645" w:rsidRPr="000B63D6" w:rsidTr="00F45896">
        <w:trPr>
          <w:cantSplit/>
        </w:trPr>
        <w:tc>
          <w:tcPr>
            <w:tcW w:w="4812" w:type="dxa"/>
            <w:shd w:val="clear" w:color="auto" w:fill="FFFFFF"/>
            <w:vAlign w:val="center"/>
          </w:tcPr>
          <w:p w:rsidR="002B4645" w:rsidRPr="00F45896" w:rsidRDefault="002B4645" w:rsidP="004A7A47">
            <w:pPr>
              <w:spacing w:after="0" w:line="240" w:lineRule="auto"/>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 xml:space="preserve">- межбюджетные трансферты из регионального бюджета (справочно) </w:t>
            </w:r>
          </w:p>
        </w:tc>
        <w:tc>
          <w:tcPr>
            <w:tcW w:w="1738" w:type="dxa"/>
            <w:vMerge/>
            <w:shd w:val="clear" w:color="auto" w:fill="FFFFFF"/>
          </w:tcPr>
          <w:p w:rsidR="002B4645" w:rsidRPr="00F45896" w:rsidRDefault="002B4645"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9000,0</w:t>
            </w:r>
          </w:p>
        </w:tc>
        <w:tc>
          <w:tcPr>
            <w:tcW w:w="992" w:type="dxa"/>
            <w:shd w:val="clear" w:color="auto" w:fill="FFFFFF"/>
          </w:tcPr>
          <w:p w:rsidR="002B4645" w:rsidRPr="00F45896" w:rsidRDefault="002B4645" w:rsidP="00934B6C">
            <w:pPr>
              <w:jc w:val="center"/>
            </w:pPr>
            <w:r w:rsidRPr="00F45896">
              <w:rPr>
                <w:rFonts w:ascii="Times New Roman" w:eastAsia="Times New Roman" w:hAnsi="Times New Roman" w:cs="Times New Roman"/>
                <w:sz w:val="20"/>
                <w:szCs w:val="20"/>
                <w:lang w:eastAsia="ru-RU"/>
              </w:rPr>
              <w:t>0</w:t>
            </w:r>
          </w:p>
        </w:tc>
        <w:tc>
          <w:tcPr>
            <w:tcW w:w="2265" w:type="dxa"/>
            <w:shd w:val="clear" w:color="auto" w:fill="FFFFFF"/>
          </w:tcPr>
          <w:p w:rsidR="002B4645" w:rsidRPr="00CA0A48" w:rsidRDefault="002B4645"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9000,0</w:t>
            </w:r>
          </w:p>
        </w:tc>
      </w:tr>
      <w:tr w:rsidR="002B4645" w:rsidRPr="000B63D6" w:rsidTr="00F45896">
        <w:trPr>
          <w:cantSplit/>
        </w:trPr>
        <w:tc>
          <w:tcPr>
            <w:tcW w:w="4812" w:type="dxa"/>
            <w:shd w:val="clear" w:color="auto" w:fill="FFFFFF"/>
            <w:vAlign w:val="center"/>
          </w:tcPr>
          <w:p w:rsidR="002B4645" w:rsidRPr="00F45896" w:rsidRDefault="002B4645" w:rsidP="004A7A47">
            <w:pPr>
              <w:spacing w:after="0" w:line="240" w:lineRule="auto"/>
              <w:rPr>
                <w:rFonts w:ascii="Times New Roman" w:eastAsia="Times New Roman" w:hAnsi="Times New Roman" w:cs="Times New Roman"/>
                <w:color w:val="000000"/>
                <w:sz w:val="20"/>
                <w:szCs w:val="20"/>
                <w:lang w:eastAsia="ru-RU"/>
              </w:rPr>
            </w:pPr>
            <w:r w:rsidRPr="00F45896">
              <w:rPr>
                <w:rFonts w:ascii="Times New Roman" w:eastAsia="Times New Roman" w:hAnsi="Times New Roman" w:cs="Times New Roman"/>
                <w:color w:val="000000"/>
                <w:sz w:val="20"/>
                <w:szCs w:val="20"/>
                <w:lang w:eastAsia="ru-RU"/>
              </w:rPr>
              <w:t>- средства местного бюджета</w:t>
            </w:r>
          </w:p>
        </w:tc>
        <w:tc>
          <w:tcPr>
            <w:tcW w:w="1738" w:type="dxa"/>
            <w:vMerge/>
            <w:shd w:val="clear" w:color="auto" w:fill="FFFFFF"/>
          </w:tcPr>
          <w:p w:rsidR="002B4645" w:rsidRPr="00F45896" w:rsidRDefault="002B4645"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1000,0</w:t>
            </w:r>
          </w:p>
        </w:tc>
        <w:tc>
          <w:tcPr>
            <w:tcW w:w="992" w:type="dxa"/>
            <w:shd w:val="clear" w:color="auto" w:fill="FFFFFF"/>
          </w:tcPr>
          <w:p w:rsidR="002B4645" w:rsidRPr="00F45896" w:rsidRDefault="002B4645" w:rsidP="00AF511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2265" w:type="dxa"/>
            <w:shd w:val="clear" w:color="auto" w:fill="FFFFFF"/>
          </w:tcPr>
          <w:p w:rsidR="002B4645" w:rsidRPr="00CA0A48" w:rsidRDefault="002B4645"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1000,0</w:t>
            </w:r>
          </w:p>
        </w:tc>
      </w:tr>
      <w:tr w:rsidR="002B4645" w:rsidRPr="000B63D6" w:rsidTr="00F45896">
        <w:trPr>
          <w:cantSplit/>
        </w:trPr>
        <w:tc>
          <w:tcPr>
            <w:tcW w:w="4812" w:type="dxa"/>
            <w:shd w:val="clear" w:color="auto" w:fill="FFFFFF"/>
            <w:vAlign w:val="center"/>
          </w:tcPr>
          <w:p w:rsidR="002B4645" w:rsidRPr="00F45896" w:rsidRDefault="002B4645" w:rsidP="004A7A47">
            <w:pPr>
              <w:spacing w:after="0" w:line="240" w:lineRule="auto"/>
              <w:rPr>
                <w:rFonts w:ascii="Times New Roman" w:eastAsia="Times New Roman" w:hAnsi="Times New Roman" w:cs="Times New Roman"/>
                <w:color w:val="000000"/>
                <w:sz w:val="20"/>
                <w:szCs w:val="20"/>
                <w:lang w:eastAsia="ru-RU"/>
              </w:rPr>
            </w:pPr>
            <w:r w:rsidRPr="00F45896">
              <w:rPr>
                <w:rFonts w:ascii="Times New Roman" w:eastAsia="Times New Roman" w:hAnsi="Times New Roman" w:cs="Times New Roman"/>
                <w:color w:val="000000"/>
                <w:sz w:val="20"/>
                <w:szCs w:val="20"/>
                <w:lang w:eastAsia="ru-RU"/>
              </w:rPr>
              <w:t>- внебюджетные источники</w:t>
            </w:r>
          </w:p>
        </w:tc>
        <w:tc>
          <w:tcPr>
            <w:tcW w:w="1738" w:type="dxa"/>
            <w:vMerge/>
            <w:shd w:val="clear" w:color="auto" w:fill="FFFFFF"/>
          </w:tcPr>
          <w:p w:rsidR="002B4645" w:rsidRPr="00F45896" w:rsidRDefault="002B4645" w:rsidP="00AF51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27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1134"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5"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992" w:type="dxa"/>
            <w:shd w:val="clear" w:color="auto" w:fill="FFFFFF"/>
          </w:tcPr>
          <w:p w:rsidR="002B4645" w:rsidRPr="00F45896" w:rsidRDefault="002B4645" w:rsidP="004A7A47">
            <w:pPr>
              <w:spacing w:after="0" w:line="240" w:lineRule="auto"/>
              <w:jc w:val="center"/>
              <w:rPr>
                <w:rFonts w:ascii="Times New Roman" w:eastAsia="Times New Roman" w:hAnsi="Times New Roman" w:cs="Times New Roman"/>
                <w:sz w:val="20"/>
                <w:szCs w:val="20"/>
                <w:lang w:eastAsia="ru-RU"/>
              </w:rPr>
            </w:pPr>
            <w:r w:rsidRPr="00F45896">
              <w:rPr>
                <w:rFonts w:ascii="Times New Roman" w:eastAsia="Times New Roman" w:hAnsi="Times New Roman" w:cs="Times New Roman"/>
                <w:sz w:val="20"/>
                <w:szCs w:val="20"/>
                <w:lang w:eastAsia="ru-RU"/>
              </w:rPr>
              <w:t>0</w:t>
            </w:r>
          </w:p>
        </w:tc>
        <w:tc>
          <w:tcPr>
            <w:tcW w:w="2265" w:type="dxa"/>
            <w:shd w:val="clear" w:color="auto" w:fill="FFFFFF"/>
          </w:tcPr>
          <w:p w:rsidR="002B4645" w:rsidRPr="00CA0A48" w:rsidRDefault="002B4645" w:rsidP="004A7A47">
            <w:pPr>
              <w:spacing w:after="0" w:line="240" w:lineRule="auto"/>
              <w:jc w:val="center"/>
              <w:rPr>
                <w:rFonts w:ascii="Times New Roman" w:eastAsia="Times New Roman" w:hAnsi="Times New Roman" w:cs="Times New Roman"/>
                <w:b/>
                <w:sz w:val="20"/>
                <w:szCs w:val="20"/>
                <w:lang w:eastAsia="ru-RU"/>
              </w:rPr>
            </w:pPr>
            <w:r w:rsidRPr="00CA0A48">
              <w:rPr>
                <w:rFonts w:ascii="Times New Roman" w:eastAsia="Times New Roman" w:hAnsi="Times New Roman" w:cs="Times New Roman"/>
                <w:b/>
                <w:sz w:val="20"/>
                <w:szCs w:val="20"/>
                <w:lang w:eastAsia="ru-RU"/>
              </w:rPr>
              <w:t>0</w:t>
            </w:r>
          </w:p>
        </w:tc>
      </w:tr>
    </w:tbl>
    <w:p w:rsidR="00D57E74" w:rsidRPr="00B323AA" w:rsidRDefault="00D57E74" w:rsidP="00C30E33">
      <w:pPr>
        <w:spacing w:after="0" w:line="240" w:lineRule="auto"/>
        <w:jc w:val="center"/>
        <w:rPr>
          <w:rFonts w:ascii="Times New Roman" w:eastAsia="Times New Roman" w:hAnsi="Times New Roman" w:cs="Times New Roman"/>
          <w:b/>
          <w:bCs/>
          <w:color w:val="000000"/>
          <w:sz w:val="24"/>
          <w:szCs w:val="24"/>
          <w:lang w:eastAsia="ru-RU"/>
        </w:rPr>
      </w:pPr>
      <w:r w:rsidRPr="00B323AA">
        <w:rPr>
          <w:rFonts w:ascii="Times New Roman" w:eastAsia="Times New Roman" w:hAnsi="Times New Roman" w:cs="Times New Roman"/>
          <w:b/>
          <w:bCs/>
          <w:color w:val="000000"/>
          <w:sz w:val="24"/>
          <w:szCs w:val="24"/>
          <w:lang w:eastAsia="ru-RU"/>
        </w:rPr>
        <w:lastRenderedPageBreak/>
        <w:t>План реализации комплекса процессных мероприятий</w:t>
      </w:r>
      <w:r w:rsidR="005A3C23">
        <w:rPr>
          <w:rFonts w:ascii="Times New Roman" w:eastAsia="Times New Roman" w:hAnsi="Times New Roman" w:cs="Times New Roman"/>
          <w:b/>
          <w:bCs/>
          <w:color w:val="000000"/>
          <w:sz w:val="24"/>
          <w:szCs w:val="24"/>
          <w:lang w:eastAsia="ru-RU"/>
        </w:rPr>
        <w:t xml:space="preserve"> 4</w:t>
      </w:r>
    </w:p>
    <w:p w:rsidR="00D57E74" w:rsidRPr="00B323AA" w:rsidRDefault="00D57E74" w:rsidP="00D57E74">
      <w:pPr>
        <w:spacing w:after="0" w:line="240" w:lineRule="auto"/>
        <w:jc w:val="center"/>
        <w:rPr>
          <w:rFonts w:ascii="Times New Roman" w:eastAsia="Times New Roman" w:hAnsi="Times New Roman" w:cs="Times New Roman"/>
          <w:b/>
          <w:bCs/>
          <w:color w:val="000000"/>
          <w:sz w:val="24"/>
          <w:szCs w:val="24"/>
          <w:lang w:eastAsia="ru-RU"/>
        </w:rPr>
      </w:pPr>
      <w:r w:rsidRPr="00B323AA">
        <w:rPr>
          <w:rFonts w:ascii="Times New Roman" w:eastAsia="Times New Roman" w:hAnsi="Times New Roman" w:cs="Times New Roman"/>
          <w:b/>
          <w:bCs/>
          <w:color w:val="000000"/>
          <w:sz w:val="24"/>
          <w:szCs w:val="24"/>
          <w:lang w:eastAsia="ru-RU"/>
        </w:rPr>
        <w:t xml:space="preserve"> «Строительство (реконструкция) и капитальный ремонт объектов социальной сферы Красненского района»</w:t>
      </w:r>
    </w:p>
    <w:p w:rsidR="00D57E74" w:rsidRPr="0035111A" w:rsidRDefault="00D57E74" w:rsidP="00D57E74">
      <w:pPr>
        <w:spacing w:after="0" w:line="240" w:lineRule="auto"/>
        <w:rPr>
          <w:rFonts w:ascii="Times New Roman" w:hAnsi="Times New Roman" w:cs="Times New Roman"/>
          <w:bCs/>
          <w:sz w:val="24"/>
          <w:szCs w:val="24"/>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417"/>
        <w:gridCol w:w="5387"/>
        <w:gridCol w:w="2155"/>
      </w:tblGrid>
      <w:tr w:rsidR="00D57E74" w:rsidTr="00CF108C">
        <w:trPr>
          <w:trHeight w:val="526"/>
          <w:tblHeader/>
        </w:trPr>
        <w:tc>
          <w:tcPr>
            <w:tcW w:w="1134"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br/>
            </w:r>
            <w:proofErr w:type="gramStart"/>
            <w:r>
              <w:rPr>
                <w:rFonts w:ascii="Times New Roman" w:eastAsia="Times New Roman" w:hAnsi="Times New Roman" w:cs="Times New Roman"/>
                <w:b/>
                <w:bCs/>
                <w:sz w:val="20"/>
                <w:szCs w:val="20"/>
                <w:lang w:eastAsia="ru-RU"/>
              </w:rPr>
              <w:t>п</w:t>
            </w:r>
            <w:proofErr w:type="gramEnd"/>
            <w:r>
              <w:rPr>
                <w:rFonts w:ascii="Times New Roman" w:eastAsia="Times New Roman" w:hAnsi="Times New Roman" w:cs="Times New Roman"/>
                <w:b/>
                <w:bCs/>
                <w:sz w:val="20"/>
                <w:szCs w:val="20"/>
                <w:lang w:eastAsia="ru-RU"/>
              </w:rPr>
              <w:t>/п</w:t>
            </w:r>
          </w:p>
        </w:tc>
        <w:tc>
          <w:tcPr>
            <w:tcW w:w="5529"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Задача, мероприятие (результат) / контрольная точка</w:t>
            </w:r>
          </w:p>
        </w:tc>
        <w:tc>
          <w:tcPr>
            <w:tcW w:w="1417"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Дата наступления контрольной точки</w:t>
            </w:r>
          </w:p>
        </w:tc>
        <w:tc>
          <w:tcPr>
            <w:tcW w:w="5387"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Ответственный исполнитель </w:t>
            </w:r>
          </w:p>
        </w:tc>
        <w:tc>
          <w:tcPr>
            <w:tcW w:w="2155" w:type="dxa"/>
            <w:shd w:val="clear" w:color="FFFFFF" w:fill="FFFFFF"/>
            <w:vAlign w:val="center"/>
          </w:tcPr>
          <w:p w:rsidR="00D57E74" w:rsidRDefault="00D57E74" w:rsidP="00CF108C">
            <w:pPr>
              <w:spacing w:after="0" w:line="240" w:lineRule="auto"/>
              <w:ind w:left="-107" w:right="-1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Вид подтверждающего документа</w:t>
            </w:r>
          </w:p>
        </w:tc>
      </w:tr>
      <w:tr w:rsidR="00D57E74" w:rsidTr="00CF108C">
        <w:trPr>
          <w:trHeight w:val="122"/>
        </w:trPr>
        <w:tc>
          <w:tcPr>
            <w:tcW w:w="1134"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529"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2</w:t>
            </w:r>
          </w:p>
        </w:tc>
        <w:tc>
          <w:tcPr>
            <w:tcW w:w="1417"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5387"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155" w:type="dxa"/>
            <w:shd w:val="clear" w:color="FFFFFF" w:fill="FFFFFF"/>
            <w:vAlign w:val="center"/>
          </w:tcPr>
          <w:p w:rsidR="00D57E74" w:rsidRDefault="00D57E74" w:rsidP="00CF108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r>
      <w:tr w:rsidR="00D57E74" w:rsidTr="00CF108C">
        <w:trPr>
          <w:trHeight w:val="486"/>
        </w:trPr>
        <w:tc>
          <w:tcPr>
            <w:tcW w:w="1134" w:type="dxa"/>
            <w:shd w:val="clear" w:color="FFFFFF" w:fill="FFFFFF"/>
            <w:vAlign w:val="center"/>
          </w:tcPr>
          <w:p w:rsidR="00D57E74" w:rsidRPr="00363911" w:rsidRDefault="00D57E74" w:rsidP="00CF108C">
            <w:pPr>
              <w:spacing w:after="0" w:line="240" w:lineRule="auto"/>
              <w:jc w:val="center"/>
              <w:rPr>
                <w:rFonts w:ascii="Times New Roman" w:eastAsia="Times New Roman" w:hAnsi="Times New Roman" w:cs="Times New Roman"/>
                <w:bCs/>
                <w:sz w:val="20"/>
                <w:szCs w:val="20"/>
                <w:lang w:eastAsia="ru-RU"/>
              </w:rPr>
            </w:pPr>
            <w:r w:rsidRPr="00363911">
              <w:rPr>
                <w:rFonts w:ascii="Times New Roman" w:eastAsia="Times New Roman" w:hAnsi="Times New Roman" w:cs="Times New Roman"/>
                <w:bCs/>
                <w:sz w:val="20"/>
                <w:szCs w:val="20"/>
                <w:lang w:eastAsia="ru-RU"/>
              </w:rPr>
              <w:t>1</w:t>
            </w:r>
            <w:r w:rsidRPr="00363911">
              <w:rPr>
                <w:rFonts w:ascii="Times New Roman" w:eastAsia="Times New Roman" w:hAnsi="Times New Roman" w:cs="Times New Roman"/>
                <w:bCs/>
                <w:iCs/>
                <w:sz w:val="20"/>
                <w:szCs w:val="20"/>
                <w:lang w:eastAsia="ru-RU"/>
              </w:rPr>
              <w:t>.</w:t>
            </w:r>
          </w:p>
        </w:tc>
        <w:tc>
          <w:tcPr>
            <w:tcW w:w="14488" w:type="dxa"/>
            <w:gridSpan w:val="4"/>
            <w:shd w:val="clear" w:color="FFFFFF" w:fill="FFFFFF"/>
            <w:vAlign w:val="center"/>
          </w:tcPr>
          <w:p w:rsidR="00D57E74" w:rsidRPr="00363911" w:rsidRDefault="00D57E74" w:rsidP="00CF108C">
            <w:pPr>
              <w:spacing w:after="0" w:line="240" w:lineRule="auto"/>
              <w:rPr>
                <w:rFonts w:ascii="Times New Roman" w:eastAsia="Times New Roman" w:hAnsi="Times New Roman" w:cs="Times New Roman"/>
                <w:bCs/>
                <w:sz w:val="20"/>
                <w:szCs w:val="20"/>
                <w:lang w:eastAsia="ru-RU"/>
              </w:rPr>
            </w:pPr>
            <w:r w:rsidRPr="00363911">
              <w:rPr>
                <w:rFonts w:ascii="Times New Roman" w:eastAsia="Times New Roman" w:hAnsi="Times New Roman" w:cs="Times New Roman"/>
                <w:bCs/>
                <w:sz w:val="20"/>
                <w:szCs w:val="20"/>
                <w:lang w:eastAsia="ru-RU"/>
              </w:rPr>
              <w:t xml:space="preserve"> </w:t>
            </w:r>
            <w:r w:rsidRPr="00315FB4">
              <w:rPr>
                <w:rFonts w:ascii="Times New Roman" w:eastAsia="Times New Roman" w:hAnsi="Times New Roman" w:cs="Times New Roman"/>
                <w:bCs/>
                <w:sz w:val="20"/>
                <w:szCs w:val="20"/>
                <w:lang w:eastAsia="ru-RU"/>
              </w:rPr>
              <w:t>Задача   «Обеспечение высокого качества образования в общеобразовательных учреждениях, соответствующих современным требованиям»</w:t>
            </w:r>
          </w:p>
        </w:tc>
      </w:tr>
      <w:tr w:rsidR="00D57E74" w:rsidTr="00CF108C">
        <w:trPr>
          <w:trHeight w:val="777"/>
        </w:trPr>
        <w:tc>
          <w:tcPr>
            <w:tcW w:w="1134" w:type="dxa"/>
            <w:shd w:val="clear" w:color="FFFFFF" w:fill="FFFFFF"/>
          </w:tcPr>
          <w:p w:rsidR="00D57E74" w:rsidRPr="00DA5BEA" w:rsidRDefault="00D57E74" w:rsidP="00CF108C">
            <w:pPr>
              <w:spacing w:after="0" w:line="240" w:lineRule="auto"/>
              <w:jc w:val="center"/>
              <w:rPr>
                <w:rFonts w:ascii="Times New Roman" w:eastAsia="Times New Roman" w:hAnsi="Times New Roman" w:cs="Times New Roman"/>
                <w:sz w:val="20"/>
                <w:szCs w:val="20"/>
                <w:lang w:eastAsia="ru-RU"/>
              </w:rPr>
            </w:pPr>
            <w:r w:rsidRPr="00DA5BEA">
              <w:rPr>
                <w:rFonts w:ascii="Times New Roman" w:eastAsia="Times New Roman" w:hAnsi="Times New Roman" w:cs="Times New Roman"/>
                <w:sz w:val="20"/>
                <w:szCs w:val="20"/>
                <w:lang w:eastAsia="ru-RU"/>
              </w:rPr>
              <w:t>1.1.</w:t>
            </w:r>
          </w:p>
        </w:tc>
        <w:tc>
          <w:tcPr>
            <w:tcW w:w="5529" w:type="dxa"/>
            <w:shd w:val="clear" w:color="FFFFFF" w:fill="FFFFFF"/>
          </w:tcPr>
          <w:p w:rsidR="00D57E74" w:rsidRPr="00DA5BEA" w:rsidRDefault="00A44B35" w:rsidP="00CF108C">
            <w:pPr>
              <w:autoSpaceDE w:val="0"/>
              <w:autoSpaceDN w:val="0"/>
              <w:adjustRightInd w:val="0"/>
              <w:spacing w:after="0" w:line="240" w:lineRule="auto"/>
              <w:rPr>
                <w:rFonts w:ascii="Times New Roman" w:hAnsi="Times New Roman" w:cs="Times New Roman"/>
                <w:sz w:val="20"/>
                <w:szCs w:val="20"/>
              </w:rPr>
            </w:pPr>
            <w:r w:rsidRPr="00DA5BEA">
              <w:rPr>
                <w:rFonts w:ascii="Times New Roman" w:hAnsi="Times New Roman" w:cs="Times New Roman"/>
                <w:bCs/>
                <w:sz w:val="20"/>
                <w:szCs w:val="20"/>
              </w:rPr>
              <w:t xml:space="preserve">Мероприятие (Результат): </w:t>
            </w:r>
            <w:r w:rsidR="00780FD3" w:rsidRPr="00DA5BEA">
              <w:rPr>
                <w:rFonts w:ascii="Times New Roman" w:hAnsi="Times New Roman" w:cs="Times New Roman"/>
                <w:sz w:val="20"/>
                <w:szCs w:val="20"/>
              </w:rPr>
              <w:t xml:space="preserve">Обеспечено строительство, реконструкция и приобретение объектов недвижимого </w:t>
            </w:r>
            <w:proofErr w:type="gramStart"/>
            <w:r w:rsidR="00780FD3" w:rsidRPr="00DA5BEA">
              <w:rPr>
                <w:rFonts w:ascii="Times New Roman" w:hAnsi="Times New Roman" w:cs="Times New Roman"/>
                <w:sz w:val="20"/>
                <w:szCs w:val="20"/>
              </w:rPr>
              <w:t>имущества</w:t>
            </w:r>
            <w:proofErr w:type="gramEnd"/>
            <w:r w:rsidR="00780FD3" w:rsidRPr="00DA5BEA">
              <w:rPr>
                <w:rFonts w:ascii="Times New Roman" w:hAnsi="Times New Roman" w:cs="Times New Roman"/>
                <w:sz w:val="20"/>
                <w:szCs w:val="20"/>
              </w:rPr>
              <w:t xml:space="preserve"> и капитальный ремонт объектов местного значения</w:t>
            </w:r>
            <w:r w:rsidR="00780FD3" w:rsidRPr="00DA5BEA">
              <w:rPr>
                <w:rFonts w:ascii="Times New Roman" w:hAnsi="Times New Roman" w:cs="Times New Roman"/>
                <w:bCs/>
                <w:sz w:val="20"/>
                <w:szCs w:val="20"/>
              </w:rPr>
              <w:t>»</w:t>
            </w:r>
          </w:p>
        </w:tc>
        <w:tc>
          <w:tcPr>
            <w:tcW w:w="1417" w:type="dxa"/>
            <w:shd w:val="clear" w:color="FFFFFF" w:fill="FFFFFF"/>
            <w:vAlign w:val="center"/>
          </w:tcPr>
          <w:p w:rsidR="00D57E74" w:rsidRPr="00DA5BEA" w:rsidRDefault="00D57E74" w:rsidP="00CF108C">
            <w:pPr>
              <w:spacing w:after="0" w:line="240" w:lineRule="auto"/>
              <w:jc w:val="center"/>
              <w:rPr>
                <w:rFonts w:ascii="Times New Roman" w:eastAsia="Times New Roman" w:hAnsi="Times New Roman" w:cs="Times New Roman"/>
                <w:iCs/>
                <w:sz w:val="20"/>
                <w:szCs w:val="20"/>
                <w:lang w:eastAsia="ru-RU"/>
              </w:rPr>
            </w:pPr>
            <w:r w:rsidRPr="00DA5BEA">
              <w:rPr>
                <w:rFonts w:ascii="Times New Roman" w:eastAsia="Times New Roman" w:hAnsi="Times New Roman" w:cs="Times New Roman"/>
                <w:iCs/>
                <w:sz w:val="20"/>
                <w:szCs w:val="20"/>
                <w:lang w:eastAsia="ru-RU"/>
              </w:rPr>
              <w:t>х</w:t>
            </w:r>
          </w:p>
        </w:tc>
        <w:tc>
          <w:tcPr>
            <w:tcW w:w="5387" w:type="dxa"/>
            <w:shd w:val="clear" w:color="FFFFFF" w:fill="FFFFFF"/>
            <w:vAlign w:val="center"/>
          </w:tcPr>
          <w:p w:rsidR="00D57E74" w:rsidRPr="00DA5BEA" w:rsidRDefault="00244062" w:rsidP="00CF108C">
            <w:pPr>
              <w:spacing w:after="0" w:line="240" w:lineRule="auto"/>
              <w:jc w:val="both"/>
              <w:rPr>
                <w:rFonts w:ascii="Times New Roman" w:eastAsia="Times New Roman" w:hAnsi="Times New Roman" w:cs="Times New Roman"/>
                <w:color w:val="000000"/>
                <w:sz w:val="20"/>
                <w:szCs w:val="20"/>
                <w:lang w:eastAsia="ru-RU"/>
              </w:rPr>
            </w:pPr>
            <w:r w:rsidRPr="00DA5BEA">
              <w:rPr>
                <w:rFonts w:ascii="Times New Roman" w:eastAsia="Times New Roman" w:hAnsi="Times New Roman" w:cs="Times New Roman"/>
                <w:color w:val="000000"/>
                <w:sz w:val="20"/>
                <w:szCs w:val="20"/>
                <w:lang w:eastAsia="ru-RU"/>
              </w:rPr>
              <w:t>Плешков С. И.</w:t>
            </w:r>
            <w:r w:rsidR="00D57E74" w:rsidRPr="00DA5BEA">
              <w:rPr>
                <w:rFonts w:ascii="Times New Roman" w:eastAsia="Times New Roman" w:hAnsi="Times New Roman" w:cs="Times New Roman"/>
                <w:color w:val="000000"/>
                <w:sz w:val="20"/>
                <w:szCs w:val="20"/>
                <w:lang w:eastAsia="ru-RU"/>
              </w:rPr>
              <w:t xml:space="preserve"> </w:t>
            </w:r>
            <w:r w:rsidRPr="00DA5BEA">
              <w:rPr>
                <w:rFonts w:ascii="Times New Roman" w:eastAsia="Times New Roman" w:hAnsi="Times New Roman" w:cs="Times New Roman"/>
                <w:color w:val="000000"/>
                <w:sz w:val="20"/>
                <w:szCs w:val="20"/>
                <w:lang w:eastAsia="ru-RU"/>
              </w:rPr>
              <w:t xml:space="preserve">- </w:t>
            </w:r>
            <w:r w:rsidR="00D57E74" w:rsidRPr="00DA5BEA">
              <w:rPr>
                <w:rFonts w:ascii="Times New Roman" w:eastAsia="Times New Roman" w:hAnsi="Times New Roman" w:cs="Times New Roman"/>
                <w:color w:val="000000"/>
                <w:sz w:val="20"/>
                <w:szCs w:val="20"/>
                <w:lang w:eastAsia="ru-RU"/>
              </w:rPr>
              <w:t>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D57E74" w:rsidRPr="00363911" w:rsidRDefault="00D57E74"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х </w:t>
            </w:r>
          </w:p>
        </w:tc>
      </w:tr>
      <w:tr w:rsidR="00D57E74" w:rsidTr="00CF108C">
        <w:trPr>
          <w:trHeight w:val="315"/>
        </w:trPr>
        <w:tc>
          <w:tcPr>
            <w:tcW w:w="1134" w:type="dxa"/>
            <w:shd w:val="clear" w:color="FFFFFF" w:fill="FFFFFF"/>
            <w:vAlign w:val="center"/>
          </w:tcPr>
          <w:p w:rsidR="00D57E74" w:rsidRPr="00DA5BEA" w:rsidRDefault="00D57E74"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w:t>
            </w:r>
          </w:p>
        </w:tc>
        <w:tc>
          <w:tcPr>
            <w:tcW w:w="5529" w:type="dxa"/>
            <w:shd w:val="clear" w:color="FFFFFF" w:fill="FFFFFF"/>
            <w:vAlign w:val="center"/>
          </w:tcPr>
          <w:p w:rsidR="00D57E74" w:rsidRPr="00DA5BEA" w:rsidRDefault="00780FD3" w:rsidP="00CF108C">
            <w:pPr>
              <w:autoSpaceDE w:val="0"/>
              <w:autoSpaceDN w:val="0"/>
              <w:adjustRightInd w:val="0"/>
              <w:spacing w:after="0" w:line="240" w:lineRule="auto"/>
              <w:rPr>
                <w:rFonts w:ascii="Times New Roman" w:hAnsi="Times New Roman" w:cs="Times New Roman"/>
                <w:sz w:val="20"/>
                <w:szCs w:val="20"/>
              </w:rPr>
            </w:pPr>
            <w:r w:rsidRPr="00DA5BEA">
              <w:rPr>
                <w:rFonts w:ascii="Times New Roman" w:hAnsi="Times New Roman" w:cs="Times New Roman"/>
                <w:bCs/>
                <w:sz w:val="20"/>
                <w:szCs w:val="20"/>
              </w:rPr>
              <w:t xml:space="preserve">Мероприятие (Результат): </w:t>
            </w:r>
            <w:r w:rsidRPr="00DA5BEA">
              <w:rPr>
                <w:rFonts w:ascii="Times New Roman" w:hAnsi="Times New Roman" w:cs="Times New Roman"/>
                <w:sz w:val="20"/>
                <w:szCs w:val="20"/>
              </w:rPr>
              <w:t xml:space="preserve">Обеспечено строительство, реконструкция и приобретение объектов недвижимого </w:t>
            </w:r>
            <w:proofErr w:type="gramStart"/>
            <w:r w:rsidRPr="00DA5BEA">
              <w:rPr>
                <w:rFonts w:ascii="Times New Roman" w:hAnsi="Times New Roman" w:cs="Times New Roman"/>
                <w:sz w:val="20"/>
                <w:szCs w:val="20"/>
              </w:rPr>
              <w:t>имущества</w:t>
            </w:r>
            <w:proofErr w:type="gramEnd"/>
            <w:r w:rsidRPr="00DA5BEA">
              <w:rPr>
                <w:rFonts w:ascii="Times New Roman" w:hAnsi="Times New Roman" w:cs="Times New Roman"/>
                <w:sz w:val="20"/>
                <w:szCs w:val="20"/>
              </w:rPr>
              <w:t xml:space="preserve"> и капитальный ремонт объектов местного значения</w:t>
            </w:r>
            <w:r w:rsidRPr="00DA5BEA">
              <w:rPr>
                <w:rFonts w:ascii="Times New Roman" w:hAnsi="Times New Roman" w:cs="Times New Roman"/>
                <w:bCs/>
                <w:sz w:val="20"/>
                <w:szCs w:val="20"/>
              </w:rPr>
              <w:t>» в 2028</w:t>
            </w:r>
            <w:r w:rsidR="00D57E74" w:rsidRPr="00DA5BEA">
              <w:rPr>
                <w:rFonts w:ascii="Times New Roman" w:hAnsi="Times New Roman" w:cs="Times New Roman"/>
                <w:bCs/>
                <w:sz w:val="20"/>
                <w:szCs w:val="20"/>
              </w:rPr>
              <w:t xml:space="preserve"> году</w:t>
            </w:r>
          </w:p>
        </w:tc>
        <w:tc>
          <w:tcPr>
            <w:tcW w:w="1417" w:type="dxa"/>
            <w:shd w:val="clear" w:color="FFFFFF" w:fill="FFFFFF"/>
            <w:vAlign w:val="center"/>
          </w:tcPr>
          <w:p w:rsidR="00D57E74" w:rsidRPr="00DA5BEA" w:rsidRDefault="00D57E74" w:rsidP="00CF108C">
            <w:pPr>
              <w:spacing w:after="0" w:line="240" w:lineRule="auto"/>
              <w:jc w:val="center"/>
              <w:rPr>
                <w:rFonts w:ascii="Times New Roman" w:eastAsia="Times New Roman" w:hAnsi="Times New Roman" w:cs="Times New Roman"/>
                <w:iCs/>
                <w:sz w:val="20"/>
                <w:szCs w:val="20"/>
                <w:lang w:eastAsia="ru-RU"/>
              </w:rPr>
            </w:pPr>
            <w:r w:rsidRPr="00DA5BEA">
              <w:rPr>
                <w:rFonts w:ascii="Times New Roman" w:eastAsia="Times New Roman" w:hAnsi="Times New Roman" w:cs="Times New Roman"/>
                <w:iCs/>
                <w:sz w:val="20"/>
                <w:szCs w:val="20"/>
                <w:lang w:eastAsia="ru-RU"/>
              </w:rPr>
              <w:t xml:space="preserve"> х</w:t>
            </w:r>
          </w:p>
        </w:tc>
        <w:tc>
          <w:tcPr>
            <w:tcW w:w="5387" w:type="dxa"/>
            <w:shd w:val="clear" w:color="FFFFFF" w:fill="FFFFFF"/>
          </w:tcPr>
          <w:p w:rsidR="00D57E74" w:rsidRPr="00DA5BEA" w:rsidRDefault="00244062" w:rsidP="00CF108C">
            <w:pPr>
              <w:spacing w:after="0" w:line="240" w:lineRule="auto"/>
              <w:jc w:val="both"/>
              <w:rPr>
                <w:rFonts w:ascii="Times New Roman" w:eastAsia="Times New Roman" w:hAnsi="Times New Roman" w:cs="Times New Roman"/>
                <w:color w:val="000000"/>
                <w:sz w:val="20"/>
                <w:szCs w:val="20"/>
                <w:lang w:eastAsia="ru-RU"/>
              </w:rPr>
            </w:pPr>
            <w:r w:rsidRPr="00DA5BEA">
              <w:rPr>
                <w:rFonts w:ascii="Times New Roman" w:eastAsia="Times New Roman" w:hAnsi="Times New Roman" w:cs="Times New Roman"/>
                <w:color w:val="000000"/>
                <w:sz w:val="20"/>
                <w:szCs w:val="20"/>
                <w:lang w:eastAsia="ru-RU"/>
              </w:rPr>
              <w:t xml:space="preserve">Плешков С. И.- </w:t>
            </w:r>
            <w:r w:rsidR="00D57E74" w:rsidRPr="00DA5BEA">
              <w:rPr>
                <w:rFonts w:ascii="Times New Roman" w:eastAsia="Times New Roman" w:hAnsi="Times New Roman" w:cs="Times New Roman"/>
                <w:color w:val="000000"/>
                <w:sz w:val="20"/>
                <w:szCs w:val="20"/>
                <w:lang w:eastAsia="ru-RU"/>
              </w:rPr>
              <w:t xml:space="preserve">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vAlign w:val="center"/>
          </w:tcPr>
          <w:p w:rsidR="00D57E74" w:rsidRPr="00363911" w:rsidRDefault="00D57E74"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Постановление Правительства Белгородской области </w:t>
            </w:r>
          </w:p>
        </w:tc>
      </w:tr>
      <w:tr w:rsidR="00374DC7" w:rsidTr="00CF108C">
        <w:trPr>
          <w:trHeight w:val="315"/>
        </w:trPr>
        <w:tc>
          <w:tcPr>
            <w:tcW w:w="1134"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1.1.1К.1.</w:t>
            </w:r>
          </w:p>
        </w:tc>
        <w:tc>
          <w:tcPr>
            <w:tcW w:w="5529" w:type="dxa"/>
            <w:shd w:val="clear" w:color="FFFFFF" w:fill="FFFFFF"/>
            <w:vAlign w:val="center"/>
          </w:tcPr>
          <w:p w:rsidR="00374DC7" w:rsidRPr="00DA5BEA" w:rsidRDefault="007F4F31"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1.1. «</w:t>
            </w:r>
            <w:r w:rsidR="00374DC7" w:rsidRPr="00DA5BEA">
              <w:rPr>
                <w:rFonts w:ascii="Times New Roman" w:hAnsi="Times New Roman" w:cs="Times New Roman"/>
                <w:sz w:val="20"/>
                <w:szCs w:val="20"/>
              </w:rPr>
              <w:t>Заключение Соглашения между администрацией Красненского района и Министерством строительства Белгородской области</w:t>
            </w:r>
            <w:r w:rsidRPr="00DA5BEA">
              <w:rPr>
                <w:rFonts w:ascii="Times New Roman" w:hAnsi="Times New Roman" w:cs="Times New Roman"/>
                <w:sz w:val="20"/>
                <w:szCs w:val="20"/>
              </w:rPr>
              <w:t>»</w:t>
            </w:r>
            <w:r w:rsidR="00374DC7" w:rsidRPr="00DA5BEA">
              <w:rPr>
                <w:rFonts w:ascii="Times New Roman" w:hAnsi="Times New Roman" w:cs="Times New Roman"/>
                <w:sz w:val="20"/>
                <w:szCs w:val="20"/>
              </w:rPr>
              <w:t xml:space="preserve"> </w:t>
            </w:r>
          </w:p>
        </w:tc>
        <w:tc>
          <w:tcPr>
            <w:tcW w:w="1417"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01.04.2028</w:t>
            </w:r>
          </w:p>
        </w:tc>
        <w:tc>
          <w:tcPr>
            <w:tcW w:w="5387" w:type="dxa"/>
            <w:shd w:val="clear" w:color="FFFFFF" w:fill="FFFFFF"/>
          </w:tcPr>
          <w:p w:rsidR="00374DC7" w:rsidRPr="00DA5BEA" w:rsidRDefault="00374DC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374DC7" w:rsidRPr="00363911" w:rsidRDefault="00374DC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hAnsi="Times New Roman" w:cs="Times New Roman"/>
                <w:sz w:val="20"/>
                <w:szCs w:val="20"/>
              </w:rPr>
              <w:t>Соглашение</w:t>
            </w:r>
          </w:p>
        </w:tc>
      </w:tr>
      <w:tr w:rsidR="00374DC7" w:rsidTr="00CF108C">
        <w:trPr>
          <w:trHeight w:val="315"/>
        </w:trPr>
        <w:tc>
          <w:tcPr>
            <w:tcW w:w="1134"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1.1.1К.2.</w:t>
            </w:r>
          </w:p>
        </w:tc>
        <w:tc>
          <w:tcPr>
            <w:tcW w:w="5529" w:type="dxa"/>
            <w:shd w:val="clear" w:color="FFFFFF" w:fill="FFFFFF"/>
            <w:vAlign w:val="center"/>
          </w:tcPr>
          <w:p w:rsidR="00374DC7" w:rsidRPr="00DA5BEA" w:rsidRDefault="007F4F31"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1.2. «</w:t>
            </w:r>
            <w:r w:rsidR="00374DC7" w:rsidRPr="00DA5BEA">
              <w:rPr>
                <w:rFonts w:ascii="Times New Roman" w:hAnsi="Times New Roman" w:cs="Times New Roman"/>
                <w:sz w:val="20"/>
                <w:szCs w:val="20"/>
              </w:rPr>
              <w:t>Закупка включена в план закупок</w:t>
            </w:r>
            <w:r w:rsidRPr="00DA5BEA">
              <w:rPr>
                <w:rFonts w:ascii="Times New Roman" w:hAnsi="Times New Roman" w:cs="Times New Roman"/>
                <w:sz w:val="20"/>
                <w:szCs w:val="20"/>
              </w:rPr>
              <w:t>»</w:t>
            </w:r>
          </w:p>
        </w:tc>
        <w:tc>
          <w:tcPr>
            <w:tcW w:w="1417" w:type="dxa"/>
            <w:shd w:val="clear" w:color="FFFFFF" w:fill="FFFFFF"/>
            <w:vAlign w:val="center"/>
          </w:tcPr>
          <w:p w:rsidR="00374DC7" w:rsidRPr="00DA5BEA" w:rsidRDefault="00942970"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30.04.2028</w:t>
            </w:r>
          </w:p>
        </w:tc>
        <w:tc>
          <w:tcPr>
            <w:tcW w:w="5387" w:type="dxa"/>
            <w:shd w:val="clear" w:color="FFFFFF" w:fill="FFFFFF"/>
          </w:tcPr>
          <w:p w:rsidR="00374DC7" w:rsidRPr="00DA5BEA" w:rsidRDefault="00374DC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374DC7" w:rsidRPr="00363911" w:rsidRDefault="00374DC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374DC7" w:rsidTr="00CF108C">
        <w:trPr>
          <w:trHeight w:val="315"/>
        </w:trPr>
        <w:tc>
          <w:tcPr>
            <w:tcW w:w="1134"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1.1.1К.3.</w:t>
            </w:r>
          </w:p>
        </w:tc>
        <w:tc>
          <w:tcPr>
            <w:tcW w:w="5529" w:type="dxa"/>
            <w:shd w:val="clear" w:color="FFFFFF" w:fill="FFFFFF"/>
            <w:vAlign w:val="center"/>
          </w:tcPr>
          <w:p w:rsidR="00374DC7" w:rsidRPr="00DA5BEA" w:rsidRDefault="002107B1"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1.3. «</w:t>
            </w:r>
            <w:r w:rsidR="00374DC7" w:rsidRPr="00DA5BEA">
              <w:rPr>
                <w:rFonts w:ascii="Times New Roman" w:hAnsi="Times New Roman" w:cs="Times New Roman"/>
                <w:sz w:val="20"/>
                <w:szCs w:val="20"/>
              </w:rPr>
              <w:t>Сведения о государственном контракте внесены  в реестр контрактов, заключенных заказчиками по результатам закупок</w:t>
            </w:r>
            <w:r w:rsidRPr="00DA5BEA">
              <w:rPr>
                <w:rFonts w:ascii="Times New Roman" w:hAnsi="Times New Roman" w:cs="Times New Roman"/>
                <w:sz w:val="20"/>
                <w:szCs w:val="20"/>
              </w:rPr>
              <w:t>»</w:t>
            </w:r>
          </w:p>
        </w:tc>
        <w:tc>
          <w:tcPr>
            <w:tcW w:w="1417" w:type="dxa"/>
            <w:shd w:val="clear" w:color="FFFFFF" w:fill="FFFFFF"/>
            <w:vAlign w:val="center"/>
          </w:tcPr>
          <w:p w:rsidR="00374DC7" w:rsidRPr="00DA5BEA" w:rsidRDefault="00942970"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15.06.2028</w:t>
            </w:r>
          </w:p>
        </w:tc>
        <w:tc>
          <w:tcPr>
            <w:tcW w:w="5387" w:type="dxa"/>
            <w:shd w:val="clear" w:color="FFFFFF" w:fill="FFFFFF"/>
          </w:tcPr>
          <w:p w:rsidR="00374DC7" w:rsidRPr="00DA5BEA" w:rsidRDefault="00374DC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374DC7" w:rsidRPr="00363911" w:rsidRDefault="00374DC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Размещение объекта на торговой площадке, ссылка на интернет - ресурс</w:t>
            </w:r>
          </w:p>
        </w:tc>
      </w:tr>
      <w:tr w:rsidR="00374DC7" w:rsidTr="00CF108C">
        <w:trPr>
          <w:trHeight w:val="315"/>
        </w:trPr>
        <w:tc>
          <w:tcPr>
            <w:tcW w:w="1134"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1.1.1К.4.</w:t>
            </w:r>
          </w:p>
        </w:tc>
        <w:tc>
          <w:tcPr>
            <w:tcW w:w="5529" w:type="dxa"/>
            <w:shd w:val="clear" w:color="FFFFFF" w:fill="FFFFFF"/>
            <w:vAlign w:val="center"/>
          </w:tcPr>
          <w:p w:rsidR="00374DC7" w:rsidRPr="00DA5BEA" w:rsidRDefault="009E1A89"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1.4. «</w:t>
            </w:r>
            <w:r w:rsidR="00374DC7" w:rsidRPr="00DA5BEA">
              <w:rPr>
                <w:rFonts w:ascii="Times New Roman" w:hAnsi="Times New Roman" w:cs="Times New Roman"/>
                <w:sz w:val="20"/>
                <w:szCs w:val="20"/>
              </w:rPr>
              <w:t>Произведена приемка поставленных товаров, выполненных работ, оказанных услуг</w:t>
            </w:r>
            <w:r w:rsidRPr="00DA5BEA">
              <w:rPr>
                <w:rFonts w:ascii="Times New Roman" w:hAnsi="Times New Roman" w:cs="Times New Roman"/>
                <w:sz w:val="20"/>
                <w:szCs w:val="20"/>
              </w:rPr>
              <w:t>»</w:t>
            </w:r>
          </w:p>
        </w:tc>
        <w:tc>
          <w:tcPr>
            <w:tcW w:w="1417" w:type="dxa"/>
            <w:shd w:val="clear" w:color="FFFFFF" w:fill="FFFFFF"/>
            <w:vAlign w:val="center"/>
          </w:tcPr>
          <w:p w:rsidR="00374DC7" w:rsidRPr="00DA5BEA" w:rsidRDefault="00942970"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01.12.2028</w:t>
            </w:r>
          </w:p>
        </w:tc>
        <w:tc>
          <w:tcPr>
            <w:tcW w:w="5387" w:type="dxa"/>
            <w:shd w:val="clear" w:color="FFFFFF" w:fill="FFFFFF"/>
          </w:tcPr>
          <w:p w:rsidR="00374DC7" w:rsidRPr="00DA5BEA" w:rsidRDefault="00374DC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374DC7" w:rsidRPr="00363911" w:rsidRDefault="00374DC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Копия формы  КС -3</w:t>
            </w:r>
          </w:p>
        </w:tc>
      </w:tr>
      <w:tr w:rsidR="00374DC7" w:rsidTr="00CF108C">
        <w:trPr>
          <w:trHeight w:val="315"/>
        </w:trPr>
        <w:tc>
          <w:tcPr>
            <w:tcW w:w="1134" w:type="dxa"/>
            <w:shd w:val="clear" w:color="FFFFFF" w:fill="FFFFFF"/>
            <w:vAlign w:val="center"/>
          </w:tcPr>
          <w:p w:rsidR="00374DC7" w:rsidRPr="00DA5BEA" w:rsidRDefault="00374DC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1.1.1К.5.</w:t>
            </w:r>
          </w:p>
        </w:tc>
        <w:tc>
          <w:tcPr>
            <w:tcW w:w="5529" w:type="dxa"/>
            <w:shd w:val="clear" w:color="FFFFFF" w:fill="FFFFFF"/>
            <w:vAlign w:val="center"/>
          </w:tcPr>
          <w:p w:rsidR="00374DC7" w:rsidRPr="00DA5BEA" w:rsidRDefault="009E1A89"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1.5. «</w:t>
            </w:r>
            <w:r w:rsidR="00374DC7" w:rsidRPr="00DA5BEA">
              <w:rPr>
                <w:rFonts w:ascii="Times New Roman" w:hAnsi="Times New Roman" w:cs="Times New Roman"/>
                <w:sz w:val="20"/>
                <w:szCs w:val="20"/>
              </w:rPr>
              <w:t>Произведена оплата  поставленных товаров</w:t>
            </w:r>
            <w:proofErr w:type="gramStart"/>
            <w:r w:rsidR="00374DC7" w:rsidRPr="00DA5BEA">
              <w:rPr>
                <w:rFonts w:ascii="Times New Roman" w:hAnsi="Times New Roman" w:cs="Times New Roman"/>
                <w:sz w:val="20"/>
                <w:szCs w:val="20"/>
              </w:rPr>
              <w:t xml:space="preserve"> ,</w:t>
            </w:r>
            <w:proofErr w:type="gramEnd"/>
            <w:r w:rsidR="00374DC7" w:rsidRPr="00DA5BEA">
              <w:rPr>
                <w:rFonts w:ascii="Times New Roman" w:hAnsi="Times New Roman" w:cs="Times New Roman"/>
                <w:sz w:val="20"/>
                <w:szCs w:val="20"/>
              </w:rPr>
              <w:t xml:space="preserve"> выполненных работ, оказанных услуг по государственному контракту</w:t>
            </w:r>
            <w:r w:rsidRPr="00DA5BEA">
              <w:rPr>
                <w:rFonts w:ascii="Times New Roman" w:hAnsi="Times New Roman" w:cs="Times New Roman"/>
                <w:sz w:val="20"/>
                <w:szCs w:val="20"/>
              </w:rPr>
              <w:t>»</w:t>
            </w:r>
          </w:p>
        </w:tc>
        <w:tc>
          <w:tcPr>
            <w:tcW w:w="1417" w:type="dxa"/>
            <w:shd w:val="clear" w:color="FFFFFF" w:fill="FFFFFF"/>
            <w:vAlign w:val="center"/>
          </w:tcPr>
          <w:p w:rsidR="00374DC7" w:rsidRPr="00DA5BEA" w:rsidRDefault="00942970"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25.12.2028</w:t>
            </w:r>
          </w:p>
        </w:tc>
        <w:tc>
          <w:tcPr>
            <w:tcW w:w="5387" w:type="dxa"/>
            <w:shd w:val="clear" w:color="FFFFFF" w:fill="FFFFFF"/>
          </w:tcPr>
          <w:p w:rsidR="00374DC7" w:rsidRPr="00DA5BEA" w:rsidRDefault="00374DC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374DC7" w:rsidRPr="00363911" w:rsidRDefault="00374DC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Платежное поручение</w:t>
            </w:r>
          </w:p>
        </w:tc>
      </w:tr>
      <w:tr w:rsidR="0068269D" w:rsidTr="004A7A47">
        <w:trPr>
          <w:trHeight w:val="315"/>
        </w:trPr>
        <w:tc>
          <w:tcPr>
            <w:tcW w:w="1134" w:type="dxa"/>
            <w:shd w:val="clear" w:color="FFFFFF" w:fill="FFFFFF"/>
            <w:vAlign w:val="center"/>
          </w:tcPr>
          <w:p w:rsidR="0068269D" w:rsidRPr="00DA5BEA" w:rsidRDefault="0068269D"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1.2.</w:t>
            </w:r>
          </w:p>
        </w:tc>
        <w:tc>
          <w:tcPr>
            <w:tcW w:w="5529" w:type="dxa"/>
            <w:shd w:val="clear" w:color="FFFFFF" w:fill="FFFFFF"/>
          </w:tcPr>
          <w:p w:rsidR="0068269D" w:rsidRPr="00DA5BEA" w:rsidRDefault="0068269D" w:rsidP="004A7A47">
            <w:pPr>
              <w:autoSpaceDE w:val="0"/>
              <w:autoSpaceDN w:val="0"/>
              <w:adjustRightInd w:val="0"/>
              <w:spacing w:after="0" w:line="240" w:lineRule="auto"/>
              <w:rPr>
                <w:rFonts w:ascii="Times New Roman" w:hAnsi="Times New Roman" w:cs="Times New Roman"/>
                <w:sz w:val="20"/>
                <w:szCs w:val="20"/>
              </w:rPr>
            </w:pPr>
            <w:r w:rsidRPr="00DA5BEA">
              <w:rPr>
                <w:rFonts w:ascii="Times New Roman" w:hAnsi="Times New Roman" w:cs="Times New Roman"/>
                <w:bCs/>
                <w:sz w:val="20"/>
                <w:szCs w:val="20"/>
              </w:rPr>
              <w:t>Мероприятие (Результат):</w:t>
            </w:r>
            <w:r w:rsidR="00A23CD7" w:rsidRPr="00DA5BEA">
              <w:rPr>
                <w:rFonts w:ascii="Times New Roman" w:hAnsi="Times New Roman" w:cs="Times New Roman"/>
                <w:bCs/>
                <w:sz w:val="20"/>
                <w:szCs w:val="20"/>
              </w:rPr>
              <w:t xml:space="preserve"> «</w:t>
            </w:r>
            <w:r w:rsidRPr="00DA5BEA">
              <w:rPr>
                <w:rFonts w:ascii="Times New Roman" w:hAnsi="Times New Roman" w:cs="Times New Roman"/>
                <w:bCs/>
                <w:sz w:val="20"/>
                <w:szCs w:val="20"/>
              </w:rPr>
              <w:t xml:space="preserve"> </w:t>
            </w:r>
            <w:r w:rsidR="00A23CD7" w:rsidRPr="00DA5BEA">
              <w:rPr>
                <w:rFonts w:ascii="Times New Roman" w:eastAsia="Times New Roman" w:hAnsi="Times New Roman" w:cs="Times New Roman"/>
                <w:spacing w:val="-2"/>
                <w:sz w:val="20"/>
                <w:szCs w:val="20"/>
              </w:rPr>
              <w:t xml:space="preserve">Обеспечена разработка проектно – сметной документации на осуществление строительства </w:t>
            </w:r>
            <w:r w:rsidR="00A23CD7" w:rsidRPr="00DA5BEA">
              <w:rPr>
                <w:rFonts w:ascii="Times New Roman" w:eastAsia="Times New Roman" w:hAnsi="Times New Roman" w:cs="Times New Roman"/>
                <w:spacing w:val="-2"/>
                <w:sz w:val="20"/>
                <w:szCs w:val="20"/>
              </w:rPr>
              <w:lastRenderedPageBreak/>
              <w:t>(реконструкции) и капитальный ремонт объектов социальной сферы Красненского района»</w:t>
            </w:r>
          </w:p>
        </w:tc>
        <w:tc>
          <w:tcPr>
            <w:tcW w:w="1417" w:type="dxa"/>
            <w:shd w:val="clear" w:color="FFFFFF" w:fill="FFFFFF"/>
            <w:vAlign w:val="center"/>
          </w:tcPr>
          <w:p w:rsidR="0068269D" w:rsidRPr="00DA5BEA" w:rsidRDefault="0068269D" w:rsidP="00CF108C">
            <w:pPr>
              <w:spacing w:after="1" w:line="280" w:lineRule="auto"/>
              <w:jc w:val="center"/>
              <w:rPr>
                <w:rFonts w:ascii="Times New Roman" w:hAnsi="Times New Roman" w:cs="Times New Roman"/>
                <w:sz w:val="20"/>
                <w:szCs w:val="20"/>
              </w:rPr>
            </w:pPr>
            <w:r w:rsidRPr="00DA5BEA">
              <w:rPr>
                <w:rFonts w:ascii="Times New Roman" w:eastAsia="Times New Roman" w:hAnsi="Times New Roman" w:cs="Times New Roman"/>
                <w:iCs/>
                <w:sz w:val="20"/>
                <w:szCs w:val="20"/>
                <w:lang w:eastAsia="ru-RU"/>
              </w:rPr>
              <w:lastRenderedPageBreak/>
              <w:t>х </w:t>
            </w:r>
          </w:p>
        </w:tc>
        <w:tc>
          <w:tcPr>
            <w:tcW w:w="5387" w:type="dxa"/>
            <w:shd w:val="clear" w:color="FFFFFF" w:fill="FFFFFF"/>
          </w:tcPr>
          <w:p w:rsidR="0068269D" w:rsidRPr="00DA5BEA" w:rsidRDefault="0068269D" w:rsidP="00CF108C">
            <w:pPr>
              <w:rPr>
                <w:rFonts w:ascii="Times New Roman" w:hAnsi="Times New Roman" w:cs="Times New Roman"/>
                <w:sz w:val="20"/>
                <w:szCs w:val="20"/>
              </w:rPr>
            </w:pPr>
            <w:r w:rsidRPr="00DA5BEA">
              <w:rPr>
                <w:rFonts w:ascii="Times New Roman" w:eastAsia="Times New Roman" w:hAnsi="Times New Roman" w:cs="Times New Roman"/>
                <w:color w:val="000000"/>
                <w:sz w:val="20"/>
                <w:szCs w:val="20"/>
                <w:lang w:eastAsia="ru-RU"/>
              </w:rPr>
              <w:t xml:space="preserve">Плешков Сергей Иванович заместитель главы администрации района – начальник управления </w:t>
            </w:r>
            <w:r w:rsidRPr="00DA5BEA">
              <w:rPr>
                <w:rFonts w:ascii="Times New Roman" w:eastAsia="Times New Roman" w:hAnsi="Times New Roman" w:cs="Times New Roman"/>
                <w:color w:val="000000"/>
                <w:sz w:val="20"/>
                <w:szCs w:val="20"/>
                <w:lang w:eastAsia="ru-RU"/>
              </w:rPr>
              <w:lastRenderedPageBreak/>
              <w:t>строительства, транспорта и ЖКХ администрации района</w:t>
            </w:r>
          </w:p>
        </w:tc>
        <w:tc>
          <w:tcPr>
            <w:tcW w:w="2155" w:type="dxa"/>
            <w:shd w:val="clear" w:color="FFFFFF" w:fill="FFFFFF"/>
            <w:vAlign w:val="center"/>
          </w:tcPr>
          <w:p w:rsidR="0068269D" w:rsidRPr="00363911" w:rsidRDefault="0068269D"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lastRenderedPageBreak/>
              <w:t>х </w:t>
            </w:r>
          </w:p>
        </w:tc>
      </w:tr>
      <w:tr w:rsidR="0068269D" w:rsidTr="004A7A47">
        <w:trPr>
          <w:trHeight w:val="315"/>
        </w:trPr>
        <w:tc>
          <w:tcPr>
            <w:tcW w:w="1134" w:type="dxa"/>
            <w:shd w:val="clear" w:color="FFFFFF" w:fill="FFFFFF"/>
          </w:tcPr>
          <w:p w:rsidR="0068269D" w:rsidRPr="00DA5BEA" w:rsidRDefault="0068269D"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lastRenderedPageBreak/>
              <w:t>1.2.1</w:t>
            </w:r>
          </w:p>
        </w:tc>
        <w:tc>
          <w:tcPr>
            <w:tcW w:w="5529" w:type="dxa"/>
            <w:shd w:val="clear" w:color="FFFFFF" w:fill="FFFFFF"/>
            <w:vAlign w:val="center"/>
          </w:tcPr>
          <w:p w:rsidR="0068269D" w:rsidRPr="00DA5BEA" w:rsidRDefault="0068269D" w:rsidP="004A7A47">
            <w:pPr>
              <w:autoSpaceDE w:val="0"/>
              <w:autoSpaceDN w:val="0"/>
              <w:adjustRightInd w:val="0"/>
              <w:spacing w:after="0" w:line="240" w:lineRule="auto"/>
              <w:rPr>
                <w:rFonts w:ascii="Times New Roman" w:hAnsi="Times New Roman" w:cs="Times New Roman"/>
                <w:sz w:val="20"/>
                <w:szCs w:val="20"/>
              </w:rPr>
            </w:pPr>
            <w:r w:rsidRPr="00DA5BEA">
              <w:rPr>
                <w:rFonts w:ascii="Times New Roman" w:hAnsi="Times New Roman" w:cs="Times New Roman"/>
                <w:bCs/>
                <w:sz w:val="20"/>
                <w:szCs w:val="20"/>
              </w:rPr>
              <w:t>Мероприятие (Результат):</w:t>
            </w:r>
            <w:r w:rsidR="00A23CD7" w:rsidRPr="00DA5BEA">
              <w:rPr>
                <w:rFonts w:ascii="Times New Roman" w:eastAsia="Times New Roman" w:hAnsi="Times New Roman" w:cs="Times New Roman"/>
                <w:spacing w:val="-2"/>
                <w:sz w:val="20"/>
                <w:szCs w:val="20"/>
              </w:rPr>
              <w:t xml:space="preserve"> «Обеспечена разработка проектно – сметной документации на осуществление строительства (реконструкции) и капитальный ремонт объектов социальной сферы Красненского</w:t>
            </w:r>
            <w:r w:rsidR="00A23CD7" w:rsidRPr="00DA5BEA">
              <w:rPr>
                <w:rFonts w:ascii="Times New Roman" w:hAnsi="Times New Roman" w:cs="Times New Roman"/>
                <w:bCs/>
                <w:sz w:val="20"/>
                <w:szCs w:val="20"/>
              </w:rPr>
              <w:t xml:space="preserve"> района» </w:t>
            </w:r>
            <w:r w:rsidRPr="00DA5BEA">
              <w:rPr>
                <w:rFonts w:ascii="Times New Roman" w:hAnsi="Times New Roman" w:cs="Times New Roman"/>
                <w:bCs/>
                <w:sz w:val="20"/>
                <w:szCs w:val="20"/>
              </w:rPr>
              <w:t xml:space="preserve"> в 202</w:t>
            </w:r>
            <w:r w:rsidR="00A23CD7" w:rsidRPr="00DA5BEA">
              <w:rPr>
                <w:rFonts w:ascii="Times New Roman" w:hAnsi="Times New Roman" w:cs="Times New Roman"/>
                <w:bCs/>
                <w:sz w:val="20"/>
                <w:szCs w:val="20"/>
              </w:rPr>
              <w:t xml:space="preserve">9 </w:t>
            </w:r>
            <w:r w:rsidRPr="00DA5BEA">
              <w:rPr>
                <w:rFonts w:ascii="Times New Roman" w:hAnsi="Times New Roman" w:cs="Times New Roman"/>
                <w:bCs/>
                <w:sz w:val="20"/>
                <w:szCs w:val="20"/>
              </w:rPr>
              <w:t>году</w:t>
            </w:r>
          </w:p>
        </w:tc>
        <w:tc>
          <w:tcPr>
            <w:tcW w:w="1417" w:type="dxa"/>
            <w:shd w:val="clear" w:color="FFFFFF" w:fill="FFFFFF"/>
          </w:tcPr>
          <w:p w:rsidR="0068269D" w:rsidRPr="00DA5BEA" w:rsidRDefault="0068269D" w:rsidP="00CF108C">
            <w:pPr>
              <w:jc w:val="center"/>
              <w:rPr>
                <w:rFonts w:ascii="Times New Roman" w:hAnsi="Times New Roman" w:cs="Times New Roman"/>
                <w:sz w:val="20"/>
                <w:szCs w:val="20"/>
              </w:rPr>
            </w:pPr>
            <w:r w:rsidRPr="00DA5BEA">
              <w:rPr>
                <w:rFonts w:ascii="Times New Roman" w:eastAsia="Times New Roman" w:hAnsi="Times New Roman" w:cs="Times New Roman"/>
                <w:iCs/>
                <w:sz w:val="20"/>
                <w:szCs w:val="20"/>
                <w:lang w:eastAsia="ru-RU"/>
              </w:rPr>
              <w:t>х </w:t>
            </w:r>
          </w:p>
        </w:tc>
        <w:tc>
          <w:tcPr>
            <w:tcW w:w="5387" w:type="dxa"/>
            <w:shd w:val="clear" w:color="FFFFFF" w:fill="FFFFFF"/>
          </w:tcPr>
          <w:p w:rsidR="0068269D" w:rsidRPr="00DA5BEA" w:rsidRDefault="0068269D" w:rsidP="00CF108C">
            <w:pPr>
              <w:rPr>
                <w:rFonts w:ascii="Times New Roman" w:hAnsi="Times New Roman" w:cs="Times New Roman"/>
                <w:sz w:val="20"/>
                <w:szCs w:val="20"/>
              </w:rPr>
            </w:pPr>
            <w:r w:rsidRPr="00DA5BEA">
              <w:rPr>
                <w:rFonts w:ascii="Times New Roman" w:eastAsia="Times New Roman" w:hAnsi="Times New Roman" w:cs="Times New Roman"/>
                <w:color w:val="000000"/>
                <w:sz w:val="20"/>
                <w:szCs w:val="20"/>
                <w:lang w:eastAsia="ru-RU"/>
              </w:rPr>
              <w:t>Плешков Сергей Иванович заместитель главы администрации района – начальник управления строительства, транспорта и ЖКХ администрации района</w:t>
            </w:r>
          </w:p>
        </w:tc>
        <w:tc>
          <w:tcPr>
            <w:tcW w:w="2155" w:type="dxa"/>
            <w:shd w:val="clear" w:color="FFFFFF" w:fill="FFFFFF"/>
          </w:tcPr>
          <w:p w:rsidR="0068269D" w:rsidRPr="00363911" w:rsidRDefault="0068269D" w:rsidP="00CF108C">
            <w:pPr>
              <w:jc w:val="center"/>
              <w:rPr>
                <w:rFonts w:ascii="Times New Roman" w:hAnsi="Times New Roman" w:cs="Times New Roman"/>
                <w:sz w:val="20"/>
                <w:szCs w:val="20"/>
              </w:rPr>
            </w:pPr>
            <w:r w:rsidRPr="00363911">
              <w:rPr>
                <w:rFonts w:ascii="Times New Roman" w:eastAsia="Times New Roman" w:hAnsi="Times New Roman" w:cs="Times New Roman"/>
                <w:iCs/>
                <w:sz w:val="20"/>
                <w:szCs w:val="20"/>
                <w:lang w:eastAsia="ru-RU"/>
              </w:rPr>
              <w:t>х </w:t>
            </w:r>
          </w:p>
        </w:tc>
      </w:tr>
      <w:tr w:rsidR="00500217" w:rsidTr="00CF108C">
        <w:trPr>
          <w:trHeight w:val="315"/>
        </w:trPr>
        <w:tc>
          <w:tcPr>
            <w:tcW w:w="1134" w:type="dxa"/>
            <w:shd w:val="clear" w:color="FFFFFF" w:fill="FFFFFF"/>
          </w:tcPr>
          <w:p w:rsidR="00500217" w:rsidRPr="00DA5BEA" w:rsidRDefault="0050021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1.2.1.К</w:t>
            </w:r>
            <w:proofErr w:type="gramStart"/>
            <w:r w:rsidRPr="00DA5BEA">
              <w:rPr>
                <w:rFonts w:ascii="Times New Roman" w:hAnsi="Times New Roman" w:cs="Times New Roman"/>
                <w:sz w:val="20"/>
                <w:szCs w:val="20"/>
              </w:rPr>
              <w:t>1</w:t>
            </w:r>
            <w:proofErr w:type="gramEnd"/>
          </w:p>
        </w:tc>
        <w:tc>
          <w:tcPr>
            <w:tcW w:w="5529" w:type="dxa"/>
            <w:shd w:val="clear" w:color="FFFFFF" w:fill="FFFFFF"/>
          </w:tcPr>
          <w:p w:rsidR="00500217" w:rsidRPr="00DA5BEA" w:rsidRDefault="00E938E7" w:rsidP="00E938E7">
            <w:pPr>
              <w:rPr>
                <w:rFonts w:ascii="Times New Roman" w:hAnsi="Times New Roman" w:cs="Times New Roman"/>
                <w:sz w:val="20"/>
                <w:szCs w:val="20"/>
              </w:rPr>
            </w:pPr>
            <w:r w:rsidRPr="00DA5BEA">
              <w:rPr>
                <w:rFonts w:ascii="Times New Roman" w:hAnsi="Times New Roman" w:cs="Times New Roman"/>
                <w:sz w:val="20"/>
                <w:szCs w:val="20"/>
              </w:rPr>
              <w:t xml:space="preserve">Контрольная точка 1.1. «Подтверждение денежных средств </w:t>
            </w:r>
            <w:r w:rsidR="00500217" w:rsidRPr="00DA5BEA">
              <w:rPr>
                <w:rFonts w:ascii="Times New Roman" w:hAnsi="Times New Roman" w:cs="Times New Roman"/>
                <w:sz w:val="20"/>
                <w:szCs w:val="20"/>
              </w:rPr>
              <w:t>на изготовление проектно-сметная документация</w:t>
            </w:r>
            <w:r w:rsidRPr="00DA5BEA">
              <w:rPr>
                <w:rFonts w:ascii="Times New Roman" w:hAnsi="Times New Roman" w:cs="Times New Roman"/>
                <w:sz w:val="20"/>
                <w:szCs w:val="20"/>
              </w:rPr>
              <w:t>»</w:t>
            </w:r>
          </w:p>
        </w:tc>
        <w:tc>
          <w:tcPr>
            <w:tcW w:w="1417" w:type="dxa"/>
            <w:shd w:val="clear" w:color="FFFFFF" w:fill="FFFFFF"/>
          </w:tcPr>
          <w:p w:rsidR="00500217" w:rsidRPr="00DA5BEA" w:rsidRDefault="00942970" w:rsidP="00CF108C">
            <w:pPr>
              <w:jc w:val="center"/>
              <w:rPr>
                <w:rFonts w:ascii="Times New Roman" w:hAnsi="Times New Roman" w:cs="Times New Roman"/>
                <w:sz w:val="20"/>
                <w:szCs w:val="20"/>
              </w:rPr>
            </w:pPr>
            <w:r w:rsidRPr="00DA5BEA">
              <w:rPr>
                <w:rFonts w:ascii="Times New Roman" w:hAnsi="Times New Roman" w:cs="Times New Roman"/>
                <w:sz w:val="20"/>
                <w:szCs w:val="20"/>
              </w:rPr>
              <w:t>01.02.2029</w:t>
            </w:r>
          </w:p>
        </w:tc>
        <w:tc>
          <w:tcPr>
            <w:tcW w:w="5387" w:type="dxa"/>
            <w:shd w:val="clear" w:color="FFFFFF" w:fill="FFFFFF"/>
          </w:tcPr>
          <w:p w:rsidR="00500217" w:rsidRPr="00DA5BEA" w:rsidRDefault="0050021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500217" w:rsidRPr="00363911" w:rsidRDefault="00500217" w:rsidP="00CF108C">
            <w:pPr>
              <w:jc w:val="center"/>
              <w:rPr>
                <w:rFonts w:ascii="Times New Roman" w:hAnsi="Times New Roman" w:cs="Times New Roman"/>
                <w:sz w:val="20"/>
                <w:szCs w:val="20"/>
              </w:rPr>
            </w:pPr>
            <w:r w:rsidRPr="00363911">
              <w:rPr>
                <w:rFonts w:ascii="Times New Roman" w:hAnsi="Times New Roman" w:cs="Times New Roman"/>
                <w:sz w:val="20"/>
                <w:szCs w:val="20"/>
              </w:rPr>
              <w:t>Постановление Белгородской области</w:t>
            </w:r>
          </w:p>
        </w:tc>
      </w:tr>
      <w:tr w:rsidR="00500217" w:rsidTr="00CF108C">
        <w:trPr>
          <w:trHeight w:val="315"/>
        </w:trPr>
        <w:tc>
          <w:tcPr>
            <w:tcW w:w="1134" w:type="dxa"/>
            <w:shd w:val="clear" w:color="FFFFFF" w:fill="FFFFFF"/>
          </w:tcPr>
          <w:p w:rsidR="00500217" w:rsidRPr="00DA5BEA" w:rsidRDefault="00532EE4"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1.2.1</w:t>
            </w:r>
            <w:r w:rsidR="00500217" w:rsidRPr="00DA5BEA">
              <w:rPr>
                <w:rFonts w:ascii="Times New Roman" w:hAnsi="Times New Roman" w:cs="Times New Roman"/>
                <w:sz w:val="20"/>
                <w:szCs w:val="20"/>
              </w:rPr>
              <w:t>.К</w:t>
            </w:r>
            <w:proofErr w:type="gramStart"/>
            <w:r w:rsidR="00500217" w:rsidRPr="00DA5BEA">
              <w:rPr>
                <w:rFonts w:ascii="Times New Roman" w:hAnsi="Times New Roman" w:cs="Times New Roman"/>
                <w:sz w:val="20"/>
                <w:szCs w:val="20"/>
              </w:rPr>
              <w:t>2</w:t>
            </w:r>
            <w:proofErr w:type="gramEnd"/>
          </w:p>
        </w:tc>
        <w:tc>
          <w:tcPr>
            <w:tcW w:w="5529" w:type="dxa"/>
            <w:shd w:val="clear" w:color="FFFFFF" w:fill="FFFFFF"/>
          </w:tcPr>
          <w:p w:rsidR="00500217" w:rsidRPr="00DA5BEA" w:rsidRDefault="00E938E7" w:rsidP="00CF108C">
            <w:pPr>
              <w:rPr>
                <w:rFonts w:ascii="Times New Roman" w:hAnsi="Times New Roman" w:cs="Times New Roman"/>
                <w:sz w:val="20"/>
                <w:szCs w:val="20"/>
              </w:rPr>
            </w:pPr>
            <w:r w:rsidRPr="00DA5BEA">
              <w:rPr>
                <w:rFonts w:ascii="Times New Roman" w:hAnsi="Times New Roman" w:cs="Times New Roman"/>
                <w:sz w:val="20"/>
                <w:szCs w:val="20"/>
              </w:rPr>
              <w:t>Контрольная точка 1.2. «</w:t>
            </w:r>
            <w:r w:rsidR="00500217" w:rsidRPr="00DA5BEA">
              <w:rPr>
                <w:rFonts w:ascii="Times New Roman" w:hAnsi="Times New Roman" w:cs="Times New Roman"/>
                <w:sz w:val="20"/>
                <w:szCs w:val="20"/>
              </w:rPr>
              <w:t>Закупка включена в план закупок</w:t>
            </w:r>
            <w:r w:rsidRPr="00DA5BEA">
              <w:rPr>
                <w:rFonts w:ascii="Times New Roman" w:hAnsi="Times New Roman" w:cs="Times New Roman"/>
                <w:sz w:val="20"/>
                <w:szCs w:val="20"/>
              </w:rPr>
              <w:t>»</w:t>
            </w:r>
          </w:p>
        </w:tc>
        <w:tc>
          <w:tcPr>
            <w:tcW w:w="1417" w:type="dxa"/>
            <w:shd w:val="clear" w:color="FFFFFF" w:fill="FFFFFF"/>
          </w:tcPr>
          <w:p w:rsidR="00500217" w:rsidRPr="00DA5BEA" w:rsidRDefault="00942970" w:rsidP="00CF108C">
            <w:pPr>
              <w:jc w:val="center"/>
              <w:rPr>
                <w:rFonts w:ascii="Times New Roman" w:hAnsi="Times New Roman" w:cs="Times New Roman"/>
                <w:sz w:val="20"/>
                <w:szCs w:val="20"/>
              </w:rPr>
            </w:pPr>
            <w:r w:rsidRPr="00DA5BEA">
              <w:rPr>
                <w:rFonts w:ascii="Times New Roman" w:hAnsi="Times New Roman" w:cs="Times New Roman"/>
                <w:sz w:val="20"/>
                <w:szCs w:val="20"/>
              </w:rPr>
              <w:t>01.04.2029</w:t>
            </w:r>
          </w:p>
        </w:tc>
        <w:tc>
          <w:tcPr>
            <w:tcW w:w="5387" w:type="dxa"/>
            <w:shd w:val="clear" w:color="FFFFFF" w:fill="FFFFFF"/>
          </w:tcPr>
          <w:p w:rsidR="00500217" w:rsidRPr="00DA5BEA" w:rsidRDefault="0050021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500217" w:rsidRPr="00363911" w:rsidRDefault="00500217" w:rsidP="00CF108C">
            <w:pPr>
              <w:jc w:val="center"/>
              <w:rPr>
                <w:rFonts w:ascii="Times New Roman" w:hAnsi="Times New Roman" w:cs="Times New Roman"/>
                <w:sz w:val="20"/>
                <w:szCs w:val="20"/>
              </w:rPr>
            </w:pPr>
            <w:r w:rsidRPr="00363911">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363911">
              <w:rPr>
                <w:rFonts w:ascii="Times New Roman" w:hAnsi="Times New Roman" w:cs="Times New Roman"/>
                <w:sz w:val="20"/>
                <w:szCs w:val="20"/>
              </w:rPr>
              <w:t>интернет-ресурс</w:t>
            </w:r>
            <w:proofErr w:type="spellEnd"/>
          </w:p>
        </w:tc>
      </w:tr>
      <w:tr w:rsidR="00500217" w:rsidTr="00CF108C">
        <w:trPr>
          <w:trHeight w:val="315"/>
        </w:trPr>
        <w:tc>
          <w:tcPr>
            <w:tcW w:w="1134" w:type="dxa"/>
            <w:shd w:val="clear" w:color="FFFFFF" w:fill="FFFFFF"/>
          </w:tcPr>
          <w:p w:rsidR="00500217" w:rsidRPr="00DA5BEA" w:rsidRDefault="00532EE4"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1.2.1</w:t>
            </w:r>
            <w:r w:rsidR="00500217" w:rsidRPr="00DA5BEA">
              <w:rPr>
                <w:rFonts w:ascii="Times New Roman" w:hAnsi="Times New Roman" w:cs="Times New Roman"/>
                <w:sz w:val="20"/>
                <w:szCs w:val="20"/>
              </w:rPr>
              <w:t>.</w:t>
            </w:r>
            <w:r w:rsidR="00846508" w:rsidRPr="00DA5BEA">
              <w:rPr>
                <w:rFonts w:ascii="Times New Roman" w:hAnsi="Times New Roman" w:cs="Times New Roman"/>
                <w:sz w:val="20"/>
                <w:szCs w:val="20"/>
              </w:rPr>
              <w:t>К.3</w:t>
            </w:r>
            <w:r w:rsidR="00500217" w:rsidRPr="00DA5BEA">
              <w:rPr>
                <w:rFonts w:ascii="Times New Roman" w:hAnsi="Times New Roman" w:cs="Times New Roman"/>
                <w:sz w:val="20"/>
                <w:szCs w:val="20"/>
              </w:rPr>
              <w:t>.</w:t>
            </w:r>
          </w:p>
        </w:tc>
        <w:tc>
          <w:tcPr>
            <w:tcW w:w="5529" w:type="dxa"/>
            <w:shd w:val="clear" w:color="FFFFFF" w:fill="FFFFFF"/>
          </w:tcPr>
          <w:p w:rsidR="00500217" w:rsidRPr="00DA5BEA" w:rsidRDefault="00846508" w:rsidP="00CF108C">
            <w:pPr>
              <w:rPr>
                <w:rFonts w:ascii="Times New Roman" w:hAnsi="Times New Roman" w:cs="Times New Roman"/>
                <w:sz w:val="20"/>
                <w:szCs w:val="20"/>
              </w:rPr>
            </w:pPr>
            <w:r w:rsidRPr="00DA5BEA">
              <w:rPr>
                <w:rFonts w:ascii="Times New Roman" w:hAnsi="Times New Roman" w:cs="Times New Roman"/>
                <w:sz w:val="20"/>
                <w:szCs w:val="20"/>
              </w:rPr>
              <w:t>Контрольная точка 1.3. «</w:t>
            </w:r>
            <w:r w:rsidR="00500217" w:rsidRPr="00DA5BEA">
              <w:rPr>
                <w:rFonts w:ascii="Times New Roman" w:hAnsi="Times New Roman" w:cs="Times New Roman"/>
                <w:sz w:val="20"/>
                <w:szCs w:val="20"/>
              </w:rPr>
              <w:t>Сведения о государственном контракте внесены в реестр контрактов, заключенных заказчиками по результатам закупок</w:t>
            </w:r>
            <w:r w:rsidRPr="00DA5BEA">
              <w:rPr>
                <w:rFonts w:ascii="Times New Roman" w:hAnsi="Times New Roman" w:cs="Times New Roman"/>
                <w:sz w:val="20"/>
                <w:szCs w:val="20"/>
              </w:rPr>
              <w:t>»</w:t>
            </w:r>
          </w:p>
        </w:tc>
        <w:tc>
          <w:tcPr>
            <w:tcW w:w="1417" w:type="dxa"/>
            <w:shd w:val="clear" w:color="FFFFFF" w:fill="FFFFFF"/>
          </w:tcPr>
          <w:p w:rsidR="00500217" w:rsidRPr="00DA5BEA" w:rsidRDefault="00942970" w:rsidP="00CF108C">
            <w:pPr>
              <w:jc w:val="center"/>
              <w:rPr>
                <w:rFonts w:ascii="Times New Roman" w:hAnsi="Times New Roman" w:cs="Times New Roman"/>
                <w:sz w:val="20"/>
                <w:szCs w:val="20"/>
              </w:rPr>
            </w:pPr>
            <w:r w:rsidRPr="00DA5BEA">
              <w:rPr>
                <w:rFonts w:ascii="Times New Roman" w:hAnsi="Times New Roman" w:cs="Times New Roman"/>
                <w:sz w:val="20"/>
                <w:szCs w:val="20"/>
              </w:rPr>
              <w:t>01.04.2029</w:t>
            </w:r>
          </w:p>
        </w:tc>
        <w:tc>
          <w:tcPr>
            <w:tcW w:w="5387" w:type="dxa"/>
            <w:shd w:val="clear" w:color="FFFFFF" w:fill="FFFFFF"/>
          </w:tcPr>
          <w:p w:rsidR="00500217" w:rsidRPr="00DA5BEA" w:rsidRDefault="0050021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tcPr>
          <w:p w:rsidR="00500217" w:rsidRPr="00363911" w:rsidRDefault="00500217" w:rsidP="00CF108C">
            <w:pPr>
              <w:jc w:val="center"/>
              <w:rPr>
                <w:rFonts w:ascii="Times New Roman" w:hAnsi="Times New Roman" w:cs="Times New Roman"/>
                <w:sz w:val="20"/>
                <w:szCs w:val="20"/>
              </w:rPr>
            </w:pPr>
            <w:r w:rsidRPr="00363911">
              <w:rPr>
                <w:rFonts w:ascii="Times New Roman" w:hAnsi="Times New Roman" w:cs="Times New Roman"/>
                <w:sz w:val="20"/>
                <w:szCs w:val="20"/>
              </w:rPr>
              <w:t xml:space="preserve">Снимок экрана, отражающий размещение объекта на торговой площадке, ссылка на </w:t>
            </w:r>
            <w:proofErr w:type="spellStart"/>
            <w:r w:rsidRPr="00363911">
              <w:rPr>
                <w:rFonts w:ascii="Times New Roman" w:hAnsi="Times New Roman" w:cs="Times New Roman"/>
                <w:sz w:val="20"/>
                <w:szCs w:val="20"/>
              </w:rPr>
              <w:t>интернет-ресурс</w:t>
            </w:r>
            <w:proofErr w:type="spellEnd"/>
          </w:p>
        </w:tc>
      </w:tr>
      <w:tr w:rsidR="00500217" w:rsidTr="00CF108C">
        <w:trPr>
          <w:trHeight w:val="315"/>
        </w:trPr>
        <w:tc>
          <w:tcPr>
            <w:tcW w:w="1134" w:type="dxa"/>
            <w:shd w:val="clear" w:color="FFFFFF" w:fill="FFFFFF"/>
          </w:tcPr>
          <w:p w:rsidR="00500217" w:rsidRPr="00DA5BEA" w:rsidRDefault="00532EE4"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 xml:space="preserve">1.2.1. </w:t>
            </w:r>
            <w:r w:rsidR="003C6278" w:rsidRPr="00DA5BEA">
              <w:rPr>
                <w:rFonts w:ascii="Times New Roman" w:hAnsi="Times New Roman" w:cs="Times New Roman"/>
                <w:sz w:val="20"/>
                <w:szCs w:val="20"/>
              </w:rPr>
              <w:t>К.4</w:t>
            </w:r>
            <w:r w:rsidR="00500217" w:rsidRPr="00DA5BEA">
              <w:rPr>
                <w:rFonts w:ascii="Times New Roman" w:hAnsi="Times New Roman" w:cs="Times New Roman"/>
                <w:sz w:val="20"/>
                <w:szCs w:val="20"/>
              </w:rPr>
              <w:t>.</w:t>
            </w:r>
          </w:p>
        </w:tc>
        <w:tc>
          <w:tcPr>
            <w:tcW w:w="5529" w:type="dxa"/>
            <w:shd w:val="clear" w:color="FFFFFF" w:fill="FFFFFF"/>
          </w:tcPr>
          <w:p w:rsidR="00500217" w:rsidRPr="00DA5BEA" w:rsidRDefault="003C6278" w:rsidP="00CF108C">
            <w:pPr>
              <w:autoSpaceDE w:val="0"/>
              <w:autoSpaceDN w:val="0"/>
              <w:adjustRightInd w:val="0"/>
              <w:spacing w:after="0" w:line="240" w:lineRule="auto"/>
              <w:jc w:val="center"/>
              <w:rPr>
                <w:rFonts w:ascii="Times New Roman" w:hAnsi="Times New Roman" w:cs="Times New Roman"/>
                <w:sz w:val="20"/>
                <w:szCs w:val="20"/>
              </w:rPr>
            </w:pPr>
            <w:r w:rsidRPr="00DA5BEA">
              <w:rPr>
                <w:rFonts w:ascii="Times New Roman" w:hAnsi="Times New Roman" w:cs="Times New Roman"/>
                <w:sz w:val="20"/>
                <w:szCs w:val="20"/>
              </w:rPr>
              <w:t>Контрольная точка 1.4. «</w:t>
            </w:r>
            <w:r w:rsidR="00500217" w:rsidRPr="00DA5BEA">
              <w:rPr>
                <w:rFonts w:ascii="Times New Roman" w:hAnsi="Times New Roman" w:cs="Times New Roman"/>
                <w:sz w:val="20"/>
                <w:szCs w:val="20"/>
              </w:rPr>
              <w:t>Произведена приемка поставленных товаров, выполненных работ, оказанных услуг</w:t>
            </w:r>
            <w:r w:rsidRPr="00DA5BEA">
              <w:rPr>
                <w:rFonts w:ascii="Times New Roman" w:hAnsi="Times New Roman" w:cs="Times New Roman"/>
                <w:sz w:val="20"/>
                <w:szCs w:val="20"/>
              </w:rPr>
              <w:t>»</w:t>
            </w:r>
          </w:p>
          <w:p w:rsidR="00500217" w:rsidRPr="00DA5BEA" w:rsidRDefault="00500217" w:rsidP="00CF108C">
            <w:pPr>
              <w:autoSpaceDE w:val="0"/>
              <w:autoSpaceDN w:val="0"/>
              <w:adjustRightInd w:val="0"/>
              <w:spacing w:after="0" w:line="240" w:lineRule="auto"/>
              <w:jc w:val="center"/>
              <w:rPr>
                <w:rFonts w:ascii="Times New Roman" w:hAnsi="Times New Roman" w:cs="Times New Roman"/>
                <w:sz w:val="20"/>
                <w:szCs w:val="20"/>
              </w:rPr>
            </w:pPr>
          </w:p>
        </w:tc>
        <w:tc>
          <w:tcPr>
            <w:tcW w:w="1417" w:type="dxa"/>
            <w:shd w:val="clear" w:color="FFFFFF" w:fill="FFFFFF"/>
            <w:vAlign w:val="center"/>
          </w:tcPr>
          <w:p w:rsidR="00500217" w:rsidRPr="00DA5BEA" w:rsidRDefault="00500217"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20.12.20</w:t>
            </w:r>
            <w:r w:rsidR="00942970" w:rsidRPr="00DA5BEA">
              <w:rPr>
                <w:rFonts w:ascii="Times New Roman" w:hAnsi="Times New Roman" w:cs="Times New Roman"/>
                <w:sz w:val="20"/>
                <w:szCs w:val="20"/>
              </w:rPr>
              <w:t>29</w:t>
            </w:r>
          </w:p>
        </w:tc>
        <w:tc>
          <w:tcPr>
            <w:tcW w:w="5387" w:type="dxa"/>
            <w:shd w:val="clear" w:color="FFFFFF" w:fill="FFFFFF"/>
          </w:tcPr>
          <w:p w:rsidR="00500217" w:rsidRPr="00DA5BEA" w:rsidRDefault="0050021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500217" w:rsidRPr="00363911" w:rsidRDefault="0050021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Копия формы КС-3</w:t>
            </w:r>
          </w:p>
        </w:tc>
      </w:tr>
      <w:tr w:rsidR="00500217" w:rsidTr="00CF108C">
        <w:trPr>
          <w:trHeight w:val="315"/>
        </w:trPr>
        <w:tc>
          <w:tcPr>
            <w:tcW w:w="1134" w:type="dxa"/>
            <w:shd w:val="clear" w:color="FFFFFF" w:fill="FFFFFF"/>
            <w:vAlign w:val="center"/>
          </w:tcPr>
          <w:p w:rsidR="00500217" w:rsidRPr="00DA5BEA" w:rsidRDefault="00532EE4"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1.2.1.</w:t>
            </w:r>
            <w:r w:rsidR="00006EB7" w:rsidRPr="00DA5BEA">
              <w:rPr>
                <w:rFonts w:ascii="Times New Roman" w:hAnsi="Times New Roman" w:cs="Times New Roman"/>
                <w:sz w:val="20"/>
                <w:szCs w:val="20"/>
              </w:rPr>
              <w:t>К.5</w:t>
            </w:r>
            <w:r w:rsidR="00500217" w:rsidRPr="00DA5BEA">
              <w:rPr>
                <w:rFonts w:ascii="Times New Roman" w:hAnsi="Times New Roman" w:cs="Times New Roman"/>
                <w:sz w:val="20"/>
                <w:szCs w:val="20"/>
              </w:rPr>
              <w:t>.</w:t>
            </w:r>
          </w:p>
        </w:tc>
        <w:tc>
          <w:tcPr>
            <w:tcW w:w="5529" w:type="dxa"/>
            <w:shd w:val="clear" w:color="FFFFFF" w:fill="FFFFFF"/>
            <w:vAlign w:val="center"/>
          </w:tcPr>
          <w:p w:rsidR="00500217" w:rsidRPr="00DA5BEA" w:rsidRDefault="00006EB7" w:rsidP="00CF108C">
            <w:pPr>
              <w:spacing w:after="1" w:line="280" w:lineRule="auto"/>
              <w:rPr>
                <w:rFonts w:ascii="Times New Roman" w:hAnsi="Times New Roman" w:cs="Times New Roman"/>
                <w:sz w:val="20"/>
                <w:szCs w:val="20"/>
              </w:rPr>
            </w:pPr>
            <w:r w:rsidRPr="00DA5BEA">
              <w:rPr>
                <w:rFonts w:ascii="Times New Roman" w:hAnsi="Times New Roman" w:cs="Times New Roman"/>
                <w:sz w:val="20"/>
                <w:szCs w:val="20"/>
              </w:rPr>
              <w:t>Контрольная точка 1.5. «</w:t>
            </w:r>
            <w:r w:rsidR="00500217" w:rsidRPr="00DA5BEA">
              <w:rPr>
                <w:rFonts w:ascii="Times New Roman" w:hAnsi="Times New Roman" w:cs="Times New Roman"/>
                <w:sz w:val="20"/>
                <w:szCs w:val="20"/>
              </w:rPr>
              <w:t>Произведена оплата поставленных товаров, выполненных работ, оказанных услуг по государственному контракту</w:t>
            </w:r>
            <w:proofErr w:type="gramStart"/>
            <w:r w:rsidRPr="00DA5BEA">
              <w:rPr>
                <w:rFonts w:ascii="Times New Roman" w:hAnsi="Times New Roman" w:cs="Times New Roman"/>
                <w:sz w:val="20"/>
                <w:szCs w:val="20"/>
              </w:rPr>
              <w:t>2</w:t>
            </w:r>
            <w:proofErr w:type="gramEnd"/>
          </w:p>
        </w:tc>
        <w:tc>
          <w:tcPr>
            <w:tcW w:w="1417" w:type="dxa"/>
            <w:shd w:val="clear" w:color="FFFFFF" w:fill="FFFFFF"/>
            <w:vAlign w:val="center"/>
          </w:tcPr>
          <w:p w:rsidR="00500217" w:rsidRPr="00DA5BEA" w:rsidRDefault="00942970" w:rsidP="00CF108C">
            <w:pPr>
              <w:spacing w:after="1" w:line="280" w:lineRule="auto"/>
              <w:jc w:val="center"/>
              <w:rPr>
                <w:rFonts w:ascii="Times New Roman" w:hAnsi="Times New Roman" w:cs="Times New Roman"/>
                <w:sz w:val="20"/>
                <w:szCs w:val="20"/>
              </w:rPr>
            </w:pPr>
            <w:r w:rsidRPr="00DA5BEA">
              <w:rPr>
                <w:rFonts w:ascii="Times New Roman" w:hAnsi="Times New Roman" w:cs="Times New Roman"/>
                <w:sz w:val="20"/>
                <w:szCs w:val="20"/>
              </w:rPr>
              <w:t>25.12.2029</w:t>
            </w:r>
          </w:p>
        </w:tc>
        <w:tc>
          <w:tcPr>
            <w:tcW w:w="5387" w:type="dxa"/>
            <w:shd w:val="clear" w:color="FFFFFF" w:fill="FFFFFF"/>
          </w:tcPr>
          <w:p w:rsidR="00500217" w:rsidRPr="00DA5BEA" w:rsidRDefault="00500217">
            <w:proofErr w:type="spellStart"/>
            <w:r w:rsidRPr="00DA5BEA">
              <w:rPr>
                <w:rFonts w:ascii="Times New Roman" w:eastAsia="Times New Roman" w:hAnsi="Times New Roman" w:cs="Times New Roman"/>
                <w:color w:val="000000"/>
                <w:sz w:val="20"/>
                <w:szCs w:val="20"/>
                <w:lang w:eastAsia="ru-RU"/>
              </w:rPr>
              <w:t>Осколкова</w:t>
            </w:r>
            <w:proofErr w:type="spellEnd"/>
            <w:r w:rsidRPr="00DA5BEA">
              <w:rPr>
                <w:rFonts w:ascii="Times New Roman" w:eastAsia="Times New Roman" w:hAnsi="Times New Roman" w:cs="Times New Roman"/>
                <w:color w:val="000000"/>
                <w:sz w:val="20"/>
                <w:szCs w:val="20"/>
                <w:lang w:eastAsia="ru-RU"/>
              </w:rPr>
              <w:t xml:space="preserve"> Т.М. - начальник отдела строительства управления строительства, транспорта и ЖКХ администрации района</w:t>
            </w:r>
          </w:p>
        </w:tc>
        <w:tc>
          <w:tcPr>
            <w:tcW w:w="2155" w:type="dxa"/>
            <w:shd w:val="clear" w:color="FFFFFF" w:fill="FFFFFF"/>
            <w:vAlign w:val="center"/>
          </w:tcPr>
          <w:p w:rsidR="00500217" w:rsidRPr="00363911" w:rsidRDefault="00500217" w:rsidP="00CF108C">
            <w:pPr>
              <w:spacing w:after="0" w:line="240" w:lineRule="auto"/>
              <w:jc w:val="center"/>
              <w:rPr>
                <w:rFonts w:ascii="Times New Roman" w:eastAsia="Times New Roman" w:hAnsi="Times New Roman" w:cs="Times New Roman"/>
                <w:iCs/>
                <w:sz w:val="20"/>
                <w:szCs w:val="20"/>
                <w:lang w:eastAsia="ru-RU"/>
              </w:rPr>
            </w:pPr>
            <w:r w:rsidRPr="00363911">
              <w:rPr>
                <w:rFonts w:ascii="Times New Roman" w:eastAsia="Times New Roman" w:hAnsi="Times New Roman" w:cs="Times New Roman"/>
                <w:iCs/>
                <w:sz w:val="20"/>
                <w:szCs w:val="20"/>
                <w:lang w:eastAsia="ru-RU"/>
              </w:rPr>
              <w:t>Платежное поручение</w:t>
            </w:r>
          </w:p>
        </w:tc>
      </w:tr>
    </w:tbl>
    <w:p w:rsidR="00D57E74" w:rsidRDefault="00D57E74" w:rsidP="00D57E74">
      <w:pPr>
        <w:rPr>
          <w:rFonts w:ascii="Times New Roman" w:hAnsi="Times New Roman" w:cs="Times New Roman"/>
          <w:bCs/>
        </w:rPr>
        <w:sectPr w:rsidR="00D57E74">
          <w:pgSz w:w="16840" w:h="11907" w:orient="landscape"/>
          <w:pgMar w:top="1134" w:right="567" w:bottom="1134" w:left="567" w:header="709" w:footer="709" w:gutter="0"/>
          <w:cols w:space="720"/>
          <w:titlePg/>
          <w:docGrid w:linePitch="360"/>
        </w:sectPr>
      </w:pPr>
    </w:p>
    <w:p w:rsidR="00D57E74" w:rsidRDefault="00D57E74" w:rsidP="00016540">
      <w:pPr>
        <w:pStyle w:val="ConsPlusNormal"/>
        <w:jc w:val="right"/>
        <w:outlineLvl w:val="2"/>
      </w:pPr>
    </w:p>
    <w:p w:rsidR="00D57E74" w:rsidRDefault="00D57E74" w:rsidP="00016540">
      <w:pPr>
        <w:pStyle w:val="ConsPlusNormal"/>
        <w:jc w:val="right"/>
        <w:outlineLvl w:val="2"/>
      </w:pPr>
    </w:p>
    <w:p w:rsidR="00D57E74" w:rsidRDefault="00D57E74" w:rsidP="00016540">
      <w:pPr>
        <w:pStyle w:val="ConsPlusNormal"/>
        <w:jc w:val="right"/>
        <w:outlineLvl w:val="2"/>
      </w:pPr>
    </w:p>
    <w:p w:rsidR="00F31936" w:rsidRDefault="00F31936" w:rsidP="00016540">
      <w:pPr>
        <w:pStyle w:val="ConsPlusNormal"/>
        <w:jc w:val="right"/>
        <w:outlineLvl w:val="2"/>
      </w:pPr>
    </w:p>
    <w:p w:rsidR="00016540" w:rsidRDefault="00E81522" w:rsidP="00016540">
      <w:pPr>
        <w:pStyle w:val="ConsPlusNormal"/>
        <w:jc w:val="right"/>
        <w:outlineLvl w:val="2"/>
      </w:pPr>
      <w:r>
        <w:t>Приложение</w:t>
      </w:r>
    </w:p>
    <w:p w:rsidR="00016540" w:rsidRDefault="009F2DB1" w:rsidP="00016540">
      <w:pPr>
        <w:pStyle w:val="ConsPlusNormal"/>
        <w:jc w:val="right"/>
      </w:pPr>
      <w:r>
        <w:t>к муниципальной программе</w:t>
      </w:r>
    </w:p>
    <w:p w:rsidR="00016540" w:rsidRDefault="00016540" w:rsidP="00016540">
      <w:pPr>
        <w:pStyle w:val="ConsPlusNormal"/>
        <w:jc w:val="right"/>
      </w:pPr>
      <w:r>
        <w:t xml:space="preserve"> «Улучшение качества жизни</w:t>
      </w:r>
    </w:p>
    <w:p w:rsidR="00016540" w:rsidRDefault="002B68F3" w:rsidP="002B68F3">
      <w:pPr>
        <w:pStyle w:val="ConsPlusNormal"/>
        <w:jc w:val="right"/>
      </w:pPr>
      <w:r>
        <w:t xml:space="preserve"> населения Красненского района»</w:t>
      </w:r>
    </w:p>
    <w:p w:rsidR="00016540" w:rsidRDefault="00016540" w:rsidP="00016540">
      <w:pPr>
        <w:pStyle w:val="ConsPlusTitle"/>
        <w:jc w:val="center"/>
        <w:rPr>
          <w:rFonts w:ascii="Times New Roman" w:hAnsi="Times New Roman" w:cs="Times New Roman"/>
        </w:rPr>
      </w:pPr>
      <w:r>
        <w:rPr>
          <w:rFonts w:ascii="Times New Roman" w:hAnsi="Times New Roman" w:cs="Times New Roman"/>
        </w:rPr>
        <w:t>Сведения</w:t>
      </w:r>
    </w:p>
    <w:p w:rsidR="00016540" w:rsidRDefault="00016540" w:rsidP="00016540">
      <w:pPr>
        <w:pStyle w:val="ConsPlusTitle"/>
        <w:jc w:val="center"/>
        <w:rPr>
          <w:rFonts w:ascii="Times New Roman" w:hAnsi="Times New Roman" w:cs="Times New Roman"/>
        </w:rPr>
      </w:pPr>
      <w:r>
        <w:rPr>
          <w:rFonts w:ascii="Times New Roman" w:hAnsi="Times New Roman" w:cs="Times New Roman"/>
        </w:rPr>
        <w:t>о порядке сбора информации и методике расчета показателей</w:t>
      </w:r>
    </w:p>
    <w:p w:rsidR="00016540" w:rsidRDefault="00016540" w:rsidP="00016540">
      <w:pPr>
        <w:pStyle w:val="ConsPlusTitle"/>
        <w:jc w:val="center"/>
        <w:rPr>
          <w:rFonts w:ascii="Times New Roman" w:hAnsi="Times New Roman" w:cs="Times New Roman"/>
        </w:rPr>
      </w:pPr>
      <w:r>
        <w:rPr>
          <w:rFonts w:ascii="Times New Roman" w:hAnsi="Times New Roman" w:cs="Times New Roman"/>
        </w:rPr>
        <w:t>муниципальной программы Красненского района</w:t>
      </w:r>
    </w:p>
    <w:p w:rsidR="00016540" w:rsidRDefault="00016540" w:rsidP="00016540">
      <w:pPr>
        <w:pStyle w:val="ConsPlusNormal"/>
      </w:pP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
        <w:gridCol w:w="1100"/>
        <w:gridCol w:w="850"/>
        <w:gridCol w:w="1347"/>
        <w:gridCol w:w="1134"/>
        <w:gridCol w:w="1872"/>
        <w:gridCol w:w="3118"/>
        <w:gridCol w:w="1134"/>
        <w:gridCol w:w="1134"/>
        <w:gridCol w:w="1418"/>
        <w:gridCol w:w="1134"/>
        <w:gridCol w:w="1276"/>
      </w:tblGrid>
      <w:tr w:rsidR="00016540" w:rsidTr="00674B63">
        <w:tc>
          <w:tcPr>
            <w:tcW w:w="278"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 xml:space="preserve">N </w:t>
            </w:r>
            <w:proofErr w:type="gramStart"/>
            <w:r>
              <w:rPr>
                <w:b/>
              </w:rPr>
              <w:t>п</w:t>
            </w:r>
            <w:proofErr w:type="gramEnd"/>
            <w:r>
              <w:rPr>
                <w:b/>
              </w:rPr>
              <w:t>/п</w:t>
            </w:r>
          </w:p>
        </w:tc>
        <w:tc>
          <w:tcPr>
            <w:tcW w:w="1100"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Единица измерения</w:t>
            </w:r>
          </w:p>
        </w:tc>
        <w:tc>
          <w:tcPr>
            <w:tcW w:w="1347"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Определение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Временные характеристики показателя</w:t>
            </w:r>
          </w:p>
        </w:tc>
        <w:tc>
          <w:tcPr>
            <w:tcW w:w="1872"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Алгоритм формирования (формула) и методологические пояснения к показателю</w:t>
            </w:r>
          </w:p>
        </w:tc>
        <w:tc>
          <w:tcPr>
            <w:tcW w:w="3118"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ind w:left="-165" w:firstLine="165"/>
              <w:jc w:val="center"/>
              <w:rPr>
                <w:b/>
              </w:rPr>
            </w:pPr>
            <w:r>
              <w:rPr>
                <w:b/>
              </w:rPr>
              <w:t>Базовые показатели (используемые в формуле)</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Метод сбора информации, индекс</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 xml:space="preserve">Пункт Федерального плана </w:t>
            </w:r>
            <w:proofErr w:type="spellStart"/>
            <w:proofErr w:type="gramStart"/>
            <w:r>
              <w:rPr>
                <w:b/>
              </w:rPr>
              <w:t>статисти-ческих</w:t>
            </w:r>
            <w:proofErr w:type="spellEnd"/>
            <w:proofErr w:type="gramEnd"/>
            <w:r>
              <w:rPr>
                <w:b/>
              </w:rPr>
              <w:t xml:space="preserve"> работ</w:t>
            </w:r>
          </w:p>
        </w:tc>
        <w:tc>
          <w:tcPr>
            <w:tcW w:w="1418"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proofErr w:type="gramStart"/>
            <w:r>
              <w:rPr>
                <w:b/>
              </w:rPr>
              <w:t>Ответствен-</w:t>
            </w:r>
            <w:proofErr w:type="spellStart"/>
            <w:r>
              <w:rPr>
                <w:b/>
              </w:rPr>
              <w:t>ный</w:t>
            </w:r>
            <w:proofErr w:type="spellEnd"/>
            <w:proofErr w:type="gramEnd"/>
            <w:r>
              <w:rPr>
                <w:b/>
              </w:rPr>
              <w:t xml:space="preserve"> за сбор данных по показателю</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proofErr w:type="spellStart"/>
            <w:proofErr w:type="gramStart"/>
            <w:r>
              <w:rPr>
                <w:b/>
              </w:rPr>
              <w:t>Рекви-зиты</w:t>
            </w:r>
            <w:proofErr w:type="spellEnd"/>
            <w:proofErr w:type="gramEnd"/>
            <w:r>
              <w:rPr>
                <w:b/>
              </w:rPr>
              <w:t xml:space="preserve"> акта (при наличии)</w:t>
            </w:r>
          </w:p>
        </w:tc>
        <w:tc>
          <w:tcPr>
            <w:tcW w:w="1276" w:type="dxa"/>
            <w:tcBorders>
              <w:top w:val="single" w:sz="4" w:space="0" w:color="auto"/>
              <w:left w:val="single" w:sz="4" w:space="0" w:color="auto"/>
              <w:bottom w:val="single" w:sz="4" w:space="0" w:color="auto"/>
              <w:right w:val="single" w:sz="4" w:space="0" w:color="auto"/>
            </w:tcBorders>
            <w:hideMark/>
          </w:tcPr>
          <w:p w:rsidR="00016540" w:rsidRDefault="00016540">
            <w:pPr>
              <w:pStyle w:val="ConsPlusNormal"/>
              <w:spacing w:line="276" w:lineRule="auto"/>
              <w:jc w:val="center"/>
              <w:rPr>
                <w:b/>
              </w:rPr>
            </w:pPr>
            <w:r>
              <w:rPr>
                <w:b/>
              </w:rPr>
              <w:t>Срок представления годовой отчетной информации</w:t>
            </w:r>
          </w:p>
        </w:tc>
      </w:tr>
      <w:tr w:rsidR="00016540" w:rsidTr="00674B63">
        <w:trPr>
          <w:trHeight w:val="143"/>
        </w:trPr>
        <w:tc>
          <w:tcPr>
            <w:tcW w:w="278"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5</w:t>
            </w:r>
          </w:p>
        </w:tc>
        <w:tc>
          <w:tcPr>
            <w:tcW w:w="1872"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16540" w:rsidRDefault="00016540">
            <w:pPr>
              <w:pStyle w:val="ConsPlusNormal"/>
              <w:spacing w:line="276" w:lineRule="auto"/>
              <w:jc w:val="center"/>
              <w:rPr>
                <w:b/>
              </w:rPr>
            </w:pPr>
            <w:r>
              <w:rPr>
                <w:b/>
              </w:rPr>
              <w:t>12</w:t>
            </w:r>
          </w:p>
        </w:tc>
      </w:tr>
      <w:tr w:rsidR="00016540" w:rsidTr="00674B63">
        <w:tc>
          <w:tcPr>
            <w:tcW w:w="278"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jc w:val="center"/>
              <w:rPr>
                <w:rFonts w:ascii="Times New Roman" w:hAnsi="Times New Roman" w:cs="Times New Roman"/>
              </w:rPr>
            </w:pPr>
            <w:r w:rsidRPr="007C4DBE">
              <w:rPr>
                <w:rFonts w:ascii="Times New Roman" w:hAnsi="Times New Roman" w:cs="Times New Roman"/>
              </w:rPr>
              <w:t>1</w:t>
            </w:r>
          </w:p>
        </w:tc>
        <w:tc>
          <w:tcPr>
            <w:tcW w:w="1100"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Объем жилищного строительства</w:t>
            </w:r>
            <w:r w:rsidR="00520BC8" w:rsidRPr="007C4DBE">
              <w:rPr>
                <w:rFonts w:ascii="Times New Roman" w:hAnsi="Times New Roman" w:cs="Times New Roman"/>
              </w:rPr>
              <w:t xml:space="preserve"> </w:t>
            </w:r>
            <w:proofErr w:type="spellStart"/>
            <w:proofErr w:type="gramStart"/>
            <w:r w:rsidR="00520BC8" w:rsidRPr="007C4DBE">
              <w:rPr>
                <w:rFonts w:ascii="Times New Roman" w:hAnsi="Times New Roman" w:cs="Times New Roman"/>
              </w:rPr>
              <w:t>населени</w:t>
            </w:r>
            <w:proofErr w:type="spellEnd"/>
            <w:r w:rsidR="00520BC8" w:rsidRPr="007C4DBE">
              <w:rPr>
                <w:rFonts w:ascii="Times New Roman" w:hAnsi="Times New Roman" w:cs="Times New Roman"/>
              </w:rPr>
              <w:t>-ем</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кв. метров</w:t>
            </w:r>
          </w:p>
        </w:tc>
        <w:tc>
          <w:tcPr>
            <w:tcW w:w="1347"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Общая площадь жилых помещений во введенных в эксплуатацию жилых и нежилых зданиях, жилых домах</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Ежемесячно до 15 числа месяца, следующего за </w:t>
            </w:r>
            <w:proofErr w:type="gramStart"/>
            <w:r>
              <w:rPr>
                <w:rFonts w:ascii="Times New Roman" w:hAnsi="Times New Roman" w:cs="Times New Roman"/>
              </w:rPr>
              <w:t>отчетным</w:t>
            </w:r>
            <w:proofErr w:type="gramEnd"/>
          </w:p>
        </w:tc>
        <w:tc>
          <w:tcPr>
            <w:tcW w:w="1872"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proofErr w:type="spellStart"/>
            <w:proofErr w:type="gramStart"/>
            <w:r>
              <w:rPr>
                <w:rFonts w:ascii="Times New Roman" w:hAnsi="Times New Roman" w:cs="Times New Roman"/>
              </w:rPr>
              <w:t>V</w:t>
            </w:r>
            <w:proofErr w:type="gramEnd"/>
            <w:r>
              <w:rPr>
                <w:rFonts w:ascii="Times New Roman" w:hAnsi="Times New Roman" w:cs="Times New Roman"/>
              </w:rPr>
              <w:t>жс</w:t>
            </w:r>
            <w:proofErr w:type="spellEnd"/>
            <w:r>
              <w:rPr>
                <w:rFonts w:ascii="Times New Roman" w:hAnsi="Times New Roman" w:cs="Times New Roman"/>
              </w:rPr>
              <w:t xml:space="preserve"> = </w:t>
            </w:r>
            <w:proofErr w:type="spellStart"/>
            <w:r>
              <w:rPr>
                <w:rFonts w:ascii="Times New Roman" w:hAnsi="Times New Roman" w:cs="Times New Roman"/>
              </w:rPr>
              <w:t>Sмкд</w:t>
            </w:r>
            <w:proofErr w:type="spellEnd"/>
            <w:r>
              <w:rPr>
                <w:rFonts w:ascii="Times New Roman" w:hAnsi="Times New Roman" w:cs="Times New Roman"/>
              </w:rPr>
              <w:t xml:space="preserve"> + </w:t>
            </w:r>
            <w:proofErr w:type="spellStart"/>
            <w:r>
              <w:rPr>
                <w:rFonts w:ascii="Times New Roman" w:hAnsi="Times New Roman" w:cs="Times New Roman"/>
              </w:rPr>
              <w:t>Sпн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proofErr w:type="spellStart"/>
            <w:proofErr w:type="gramStart"/>
            <w:r>
              <w:rPr>
                <w:rFonts w:ascii="Times New Roman" w:hAnsi="Times New Roman" w:cs="Times New Roman"/>
              </w:rPr>
              <w:t>S</w:t>
            </w:r>
            <w:proofErr w:type="gramEnd"/>
            <w:r>
              <w:rPr>
                <w:rFonts w:ascii="Times New Roman" w:hAnsi="Times New Roman" w:cs="Times New Roman"/>
              </w:rPr>
              <w:t>мкд</w:t>
            </w:r>
            <w:proofErr w:type="spellEnd"/>
            <w:r>
              <w:rPr>
                <w:rFonts w:ascii="Times New Roman" w:hAnsi="Times New Roman" w:cs="Times New Roman"/>
              </w:rPr>
              <w:t xml:space="preserve"> - ввод жилья в многоквартирных домах, индивидуальных жилых домах, построенных юридическими лицами (организациями-застройщиками), общежитиях и жилые помещения в нежилых зданиях, млн. кв. метров общей площади;</w:t>
            </w:r>
          </w:p>
          <w:p w:rsidR="00016540" w:rsidRDefault="00016540">
            <w:pPr>
              <w:autoSpaceDE w:val="0"/>
              <w:autoSpaceDN w:val="0"/>
              <w:adjustRightInd w:val="0"/>
              <w:spacing w:after="0" w:line="240" w:lineRule="auto"/>
              <w:jc w:val="both"/>
              <w:rPr>
                <w:rFonts w:ascii="Times New Roman" w:hAnsi="Times New Roman" w:cs="Times New Roman"/>
              </w:rPr>
            </w:pPr>
            <w:proofErr w:type="spellStart"/>
            <w:proofErr w:type="gramStart"/>
            <w:r>
              <w:rPr>
                <w:rFonts w:ascii="Times New Roman" w:hAnsi="Times New Roman" w:cs="Times New Roman"/>
              </w:rPr>
              <w:t>S</w:t>
            </w:r>
            <w:proofErr w:type="gramEnd"/>
            <w:r>
              <w:rPr>
                <w:rFonts w:ascii="Times New Roman" w:hAnsi="Times New Roman" w:cs="Times New Roman"/>
              </w:rPr>
              <w:t>пн</w:t>
            </w:r>
            <w:proofErr w:type="spellEnd"/>
            <w:r>
              <w:rPr>
                <w:rFonts w:ascii="Times New Roman" w:hAnsi="Times New Roman" w:cs="Times New Roman"/>
              </w:rPr>
              <w:t xml:space="preserve"> - ввод общей площади жилых домов, построенных населением, млн. кв. метров общей площади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Периоди-ческая</w:t>
            </w:r>
            <w:proofErr w:type="spellEnd"/>
            <w:proofErr w:type="gramEnd"/>
            <w:r>
              <w:rPr>
                <w:rFonts w:ascii="Times New Roman" w:hAnsi="Times New Roman" w:cs="Times New Roman"/>
              </w:rPr>
              <w:t xml:space="preserve"> </w:t>
            </w:r>
            <w:proofErr w:type="spellStart"/>
            <w:r>
              <w:rPr>
                <w:rFonts w:ascii="Times New Roman" w:hAnsi="Times New Roman" w:cs="Times New Roman"/>
              </w:rPr>
              <w:t>отченость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proofErr w:type="spellStart"/>
            <w:proofErr w:type="gramStart"/>
            <w:r>
              <w:rPr>
                <w:rFonts w:ascii="Times New Roman" w:hAnsi="Times New Roman" w:cs="Times New Roman"/>
              </w:rPr>
              <w:t>Министер-ство</w:t>
            </w:r>
            <w:proofErr w:type="spellEnd"/>
            <w:proofErr w:type="gramEnd"/>
            <w:r>
              <w:rPr>
                <w:rFonts w:ascii="Times New Roman" w:hAnsi="Times New Roman" w:cs="Times New Roman"/>
              </w:rPr>
              <w:t xml:space="preserve"> строитель-</w:t>
            </w:r>
            <w:proofErr w:type="spellStart"/>
            <w:r>
              <w:rPr>
                <w:rFonts w:ascii="Times New Roman" w:hAnsi="Times New Roman" w:cs="Times New Roman"/>
              </w:rPr>
              <w:t>ства</w:t>
            </w:r>
            <w:proofErr w:type="spellEnd"/>
            <w:r>
              <w:rPr>
                <w:rFonts w:ascii="Times New Roman" w:hAnsi="Times New Roman" w:cs="Times New Roman"/>
              </w:rPr>
              <w:t xml:space="preserve"> Белгород-</w:t>
            </w:r>
            <w:proofErr w:type="spellStart"/>
            <w:r>
              <w:rPr>
                <w:rFonts w:ascii="Times New Roman" w:hAnsi="Times New Roman" w:cs="Times New Roman"/>
              </w:rPr>
              <w:t>ской</w:t>
            </w:r>
            <w:proofErr w:type="spellEnd"/>
            <w:r>
              <w:rPr>
                <w:rFonts w:ascii="Times New Roman" w:hAnsi="Times New Roman" w:cs="Times New Roman"/>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 14-й рабочий день после отчетного периода</w:t>
            </w:r>
          </w:p>
        </w:tc>
      </w:tr>
      <w:tr w:rsidR="00016540" w:rsidTr="00674B63">
        <w:tc>
          <w:tcPr>
            <w:tcW w:w="27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100"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Обеспеченность населения жильем на одного жителя области</w:t>
            </w:r>
          </w:p>
        </w:tc>
        <w:tc>
          <w:tcPr>
            <w:tcW w:w="850"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Кв. метров</w:t>
            </w:r>
          </w:p>
        </w:tc>
        <w:tc>
          <w:tcPr>
            <w:tcW w:w="1347"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Обеспеченность населения жильем на одного жителя области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Ежегодно</w:t>
            </w:r>
          </w:p>
        </w:tc>
        <w:tc>
          <w:tcPr>
            <w:tcW w:w="1872"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Отношение всего жилищного фонда на конец года к численности постоянного населения по состоянию на </w:t>
            </w:r>
            <w:r>
              <w:rPr>
                <w:rFonts w:ascii="Times New Roman" w:hAnsi="Times New Roman" w:cs="Times New Roman"/>
              </w:rPr>
              <w:lastRenderedPageBreak/>
              <w:t>конец года</w:t>
            </w:r>
          </w:p>
        </w:tc>
        <w:tc>
          <w:tcPr>
            <w:tcW w:w="31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bCs/>
              </w:rPr>
            </w:pPr>
            <w:proofErr w:type="spellStart"/>
            <w:proofErr w:type="gramStart"/>
            <w:r>
              <w:rPr>
                <w:rFonts w:ascii="Times New Roman" w:hAnsi="Times New Roman" w:cs="Times New Roman"/>
                <w:bCs/>
              </w:rPr>
              <w:t>Периоди-ческая</w:t>
            </w:r>
            <w:proofErr w:type="spellEnd"/>
            <w:proofErr w:type="gramEnd"/>
            <w:r>
              <w:rPr>
                <w:rFonts w:ascii="Times New Roman" w:hAnsi="Times New Roman" w:cs="Times New Roman"/>
                <w:bCs/>
              </w:rPr>
              <w:t xml:space="preserve"> отчет-</w:t>
            </w:r>
            <w:proofErr w:type="spellStart"/>
            <w:r>
              <w:rPr>
                <w:rFonts w:ascii="Times New Roman" w:hAnsi="Times New Roman" w:cs="Times New Roman"/>
                <w:bCs/>
              </w:rPr>
              <w:t>ность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bCs/>
              </w:rPr>
            </w:pPr>
            <w:proofErr w:type="spellStart"/>
            <w:proofErr w:type="gramStart"/>
            <w:r>
              <w:rPr>
                <w:rFonts w:ascii="Times New Roman" w:hAnsi="Times New Roman" w:cs="Times New Roman"/>
                <w:bCs/>
              </w:rPr>
              <w:t>Министер-ство</w:t>
            </w:r>
            <w:proofErr w:type="spellEnd"/>
            <w:proofErr w:type="gramEnd"/>
            <w:r>
              <w:rPr>
                <w:rFonts w:ascii="Times New Roman" w:hAnsi="Times New Roman" w:cs="Times New Roman"/>
                <w:bCs/>
              </w:rPr>
              <w:t xml:space="preserve"> </w:t>
            </w:r>
            <w:proofErr w:type="spellStart"/>
            <w:r>
              <w:rPr>
                <w:rFonts w:ascii="Times New Roman" w:hAnsi="Times New Roman" w:cs="Times New Roman"/>
                <w:bCs/>
              </w:rPr>
              <w:t>строител-ства</w:t>
            </w:r>
            <w:proofErr w:type="spellEnd"/>
            <w:r>
              <w:rPr>
                <w:rFonts w:ascii="Times New Roman" w:hAnsi="Times New Roman" w:cs="Times New Roman"/>
                <w:bCs/>
              </w:rPr>
              <w:t xml:space="preserve"> Белгород-</w:t>
            </w:r>
            <w:proofErr w:type="spellStart"/>
            <w:r>
              <w:rPr>
                <w:rFonts w:ascii="Times New Roman" w:hAnsi="Times New Roman" w:cs="Times New Roman"/>
                <w:bCs/>
              </w:rPr>
              <w:t>ской</w:t>
            </w:r>
            <w:proofErr w:type="spellEnd"/>
            <w:r>
              <w:rPr>
                <w:rFonts w:ascii="Times New Roman" w:hAnsi="Times New Roman" w:cs="Times New Roman"/>
                <w:bCs/>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Ежегодно до 15 числа года, следующе-</w:t>
            </w:r>
            <w:proofErr w:type="spellStart"/>
            <w:r>
              <w:rPr>
                <w:rFonts w:ascii="Times New Roman" w:hAnsi="Times New Roman" w:cs="Times New Roman"/>
                <w:bCs/>
              </w:rPr>
              <w:t>го</w:t>
            </w:r>
            <w:proofErr w:type="spellEnd"/>
            <w:r>
              <w:rPr>
                <w:rFonts w:ascii="Times New Roman" w:hAnsi="Times New Roman" w:cs="Times New Roman"/>
                <w:bCs/>
              </w:rPr>
              <w:t xml:space="preserve"> за </w:t>
            </w:r>
            <w:proofErr w:type="gramStart"/>
            <w:r>
              <w:rPr>
                <w:rFonts w:ascii="Times New Roman" w:hAnsi="Times New Roman" w:cs="Times New Roman"/>
                <w:bCs/>
              </w:rPr>
              <w:t>отчетным</w:t>
            </w:r>
            <w:proofErr w:type="gramEnd"/>
          </w:p>
        </w:tc>
      </w:tr>
      <w:tr w:rsidR="00016540" w:rsidTr="00674B63">
        <w:tc>
          <w:tcPr>
            <w:tcW w:w="278" w:type="dxa"/>
            <w:tcBorders>
              <w:top w:val="single" w:sz="4" w:space="0" w:color="auto"/>
              <w:left w:val="single" w:sz="4" w:space="0" w:color="auto"/>
              <w:bottom w:val="single" w:sz="4" w:space="0" w:color="auto"/>
              <w:right w:val="single" w:sz="4" w:space="0" w:color="auto"/>
            </w:tcBorders>
            <w:hideMark/>
          </w:tcPr>
          <w:p w:rsidR="00016540" w:rsidRDefault="005A42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1100"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семей, улучшивших жилищные условия</w:t>
            </w:r>
          </w:p>
        </w:tc>
        <w:tc>
          <w:tcPr>
            <w:tcW w:w="850" w:type="dxa"/>
            <w:tcBorders>
              <w:top w:val="single" w:sz="4" w:space="0" w:color="auto"/>
              <w:left w:val="single" w:sz="4" w:space="0" w:color="auto"/>
              <w:bottom w:val="single" w:sz="4" w:space="0" w:color="auto"/>
              <w:right w:val="single" w:sz="4" w:space="0" w:color="auto"/>
            </w:tcBorders>
            <w:hideMark/>
          </w:tcPr>
          <w:p w:rsidR="00016540" w:rsidRDefault="005A42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единиц</w:t>
            </w:r>
          </w:p>
        </w:tc>
        <w:tc>
          <w:tcPr>
            <w:tcW w:w="1347"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семей,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Ежемесячно до 15 числа месяца, следующего за </w:t>
            </w:r>
            <w:proofErr w:type="gramStart"/>
            <w:r>
              <w:rPr>
                <w:rFonts w:ascii="Times New Roman" w:hAnsi="Times New Roman" w:cs="Times New Roman"/>
              </w:rPr>
              <w:t>отчетным</w:t>
            </w:r>
            <w:proofErr w:type="gramEnd"/>
          </w:p>
        </w:tc>
        <w:tc>
          <w:tcPr>
            <w:tcW w:w="1872"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уж</w:t>
            </w:r>
            <w:proofErr w:type="spellEnd"/>
            <w:r>
              <w:rPr>
                <w:rFonts w:ascii="Times New Roman" w:hAnsi="Times New Roman" w:cs="Times New Roman"/>
              </w:rPr>
              <w:t xml:space="preserve"> = (КС</w:t>
            </w:r>
            <w:r>
              <w:rPr>
                <w:rFonts w:ascii="Times New Roman" w:hAnsi="Times New Roman" w:cs="Times New Roman"/>
                <w:vertAlign w:val="superscript"/>
              </w:rPr>
              <w:t>Г</w:t>
            </w:r>
            <w:r>
              <w:rPr>
                <w:rFonts w:ascii="Times New Roman" w:hAnsi="Times New Roman" w:cs="Times New Roman"/>
                <w:vertAlign w:val="subscript"/>
              </w:rPr>
              <w:t>ДКП</w:t>
            </w:r>
            <w:r>
              <w:rPr>
                <w:rFonts w:ascii="Times New Roman" w:hAnsi="Times New Roman" w:cs="Times New Roman"/>
              </w:rPr>
              <w:t xml:space="preserve"> + КС</w:t>
            </w:r>
            <w:r>
              <w:rPr>
                <w:rFonts w:ascii="Times New Roman" w:hAnsi="Times New Roman" w:cs="Times New Roman"/>
                <w:vertAlign w:val="superscript"/>
              </w:rPr>
              <w:t>Г</w:t>
            </w:r>
            <w:r>
              <w:rPr>
                <w:rFonts w:ascii="Times New Roman" w:hAnsi="Times New Roman" w:cs="Times New Roman"/>
                <w:vertAlign w:val="subscript"/>
              </w:rPr>
              <w:t>ИЖС</w:t>
            </w:r>
            <w:r>
              <w:rPr>
                <w:rFonts w:ascii="Times New Roman" w:hAnsi="Times New Roman" w:cs="Times New Roman"/>
              </w:rPr>
              <w:t xml:space="preserve"> + КС</w:t>
            </w:r>
            <w:r>
              <w:rPr>
                <w:rFonts w:ascii="Times New Roman" w:hAnsi="Times New Roman" w:cs="Times New Roman"/>
                <w:vertAlign w:val="superscript"/>
              </w:rPr>
              <w:t>Г</w:t>
            </w:r>
            <w:r>
              <w:rPr>
                <w:rFonts w:ascii="Times New Roman" w:hAnsi="Times New Roman" w:cs="Times New Roman"/>
                <w:vertAlign w:val="subscript"/>
              </w:rPr>
              <w:t>СН</w:t>
            </w:r>
            <w:r>
              <w:rPr>
                <w:rFonts w:ascii="Times New Roman" w:hAnsi="Times New Roman" w:cs="Times New Roman"/>
              </w:rPr>
              <w:t xml:space="preserve"> + </w:t>
            </w:r>
            <w:proofErr w:type="spellStart"/>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а</w:t>
            </w:r>
            <w:proofErr w:type="spellEnd"/>
            <w:r>
              <w:rPr>
                <w:rFonts w:ascii="Times New Roman" w:hAnsi="Times New Roman" w:cs="Times New Roman"/>
              </w:rPr>
              <w:t xml:space="preserve"> + КС</w:t>
            </w:r>
            <w:r>
              <w:rPr>
                <w:rFonts w:ascii="Times New Roman" w:hAnsi="Times New Roman" w:cs="Times New Roman"/>
                <w:vertAlign w:val="superscript"/>
              </w:rPr>
              <w:t>Г</w:t>
            </w:r>
            <w:r>
              <w:rPr>
                <w:rFonts w:ascii="Times New Roman" w:hAnsi="Times New Roman" w:cs="Times New Roman"/>
                <w:vertAlign w:val="subscript"/>
              </w:rPr>
              <w:t>ПАЖ</w:t>
            </w:r>
            <w:r>
              <w:rPr>
                <w:rFonts w:ascii="Times New Roman" w:hAnsi="Times New Roman" w:cs="Times New Roman"/>
              </w:rPr>
              <w:t xml:space="preserve"> + КС</w:t>
            </w:r>
            <w:r>
              <w:rPr>
                <w:rFonts w:ascii="Times New Roman" w:hAnsi="Times New Roman" w:cs="Times New Roman"/>
                <w:vertAlign w:val="superscript"/>
              </w:rPr>
              <w:t>Г</w:t>
            </w:r>
            <w:r>
              <w:rPr>
                <w:rFonts w:ascii="Times New Roman" w:hAnsi="Times New Roman" w:cs="Times New Roman"/>
                <w:vertAlign w:val="subscript"/>
              </w:rPr>
              <w:t>ИМ</w:t>
            </w:r>
            <w:r>
              <w:rPr>
                <w:rFonts w:ascii="Times New Roman" w:hAnsi="Times New Roman" w:cs="Times New Roman"/>
              </w:rPr>
              <w:t>) / 1000</w:t>
            </w:r>
          </w:p>
        </w:tc>
        <w:tc>
          <w:tcPr>
            <w:tcW w:w="31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ДКП</w:t>
            </w:r>
            <w:r>
              <w:rPr>
                <w:rFonts w:ascii="Times New Roman" w:hAnsi="Times New Roman" w:cs="Times New Roman"/>
              </w:rPr>
              <w:t xml:space="preserve"> - 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в прогнозном году;</w:t>
            </w:r>
          </w:p>
          <w:p w:rsidR="00016540" w:rsidRDefault="000165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ИЖС</w:t>
            </w:r>
            <w:r>
              <w:rPr>
                <w:rFonts w:ascii="Times New Roman" w:hAnsi="Times New Roman" w:cs="Times New Roman"/>
              </w:rPr>
              <w:t xml:space="preserve"> - количество семей, построивших индивидуальный жилой дом за счет собственных и (или) привлеченных сре</w:t>
            </w:r>
            <w:proofErr w:type="gramStart"/>
            <w:r>
              <w:rPr>
                <w:rFonts w:ascii="Times New Roman" w:hAnsi="Times New Roman" w:cs="Times New Roman"/>
              </w:rPr>
              <w:t>дств в с</w:t>
            </w:r>
            <w:proofErr w:type="gramEnd"/>
            <w:r>
              <w:rPr>
                <w:rFonts w:ascii="Times New Roman" w:hAnsi="Times New Roman" w:cs="Times New Roman"/>
              </w:rPr>
              <w:t>убъекте Российской Федерации в прогнозном году;</w:t>
            </w:r>
          </w:p>
          <w:p w:rsidR="00016540" w:rsidRDefault="000165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СН</w:t>
            </w:r>
            <w:r>
              <w:rPr>
                <w:rFonts w:ascii="Times New Roman" w:hAnsi="Times New Roman" w:cs="Times New Roman"/>
              </w:rPr>
              <w:t xml:space="preserve"> - количество семей, получивших жилое помещение по договорам социального найма в субъекте Российской Федерации в прогнозном году;</w:t>
            </w:r>
          </w:p>
          <w:p w:rsidR="00016540" w:rsidRDefault="00016540">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а</w:t>
            </w:r>
            <w:proofErr w:type="spellEnd"/>
            <w:r>
              <w:rPr>
                <w:rFonts w:ascii="Times New Roman" w:hAnsi="Times New Roman" w:cs="Times New Roman"/>
              </w:rPr>
              <w:t xml:space="preserve"> - количество семей, арендовавших жилье на длительный срок на рыночных условиях (количество зарегистрированных договоров найма, аренды жилых помещений на срок не менее 1 года) в субъекте Российской Федерации в прогнозном году;</w:t>
            </w:r>
          </w:p>
          <w:p w:rsidR="00016540" w:rsidRDefault="00016540">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КС</w:t>
            </w:r>
            <w:r>
              <w:rPr>
                <w:rFonts w:ascii="Times New Roman" w:hAnsi="Times New Roman" w:cs="Times New Roman"/>
                <w:vertAlign w:val="superscript"/>
              </w:rPr>
              <w:t>Г</w:t>
            </w:r>
            <w:r>
              <w:rPr>
                <w:rFonts w:ascii="Times New Roman" w:hAnsi="Times New Roman" w:cs="Times New Roman"/>
                <w:vertAlign w:val="subscript"/>
              </w:rPr>
              <w:t>ПАЖ</w:t>
            </w:r>
            <w:r>
              <w:rPr>
                <w:rFonts w:ascii="Times New Roman" w:hAnsi="Times New Roman" w:cs="Times New Roman"/>
              </w:rPr>
              <w:t xml:space="preserve"> - количество семей, переселенных из аварийного жилищного фонда в рамках реализации региональных адресных программ в соответствии с Федеральным </w:t>
            </w:r>
            <w:hyperlink r:id="rId33" w:history="1">
              <w:r>
                <w:rPr>
                  <w:rStyle w:val="af7"/>
                  <w:rFonts w:ascii="Times New Roman" w:hAnsi="Times New Roman" w:cs="Times New Roman"/>
                </w:rPr>
                <w:t>законом</w:t>
              </w:r>
            </w:hyperlink>
            <w:r>
              <w:rPr>
                <w:rFonts w:ascii="Times New Roman" w:hAnsi="Times New Roman" w:cs="Times New Roman"/>
              </w:rPr>
              <w:t xml:space="preserve"> "О Фонде содействия реформированию жилищно-коммунального хозяйства" и Федеральным </w:t>
            </w:r>
            <w:hyperlink r:id="rId34" w:history="1">
              <w:r>
                <w:rPr>
                  <w:rStyle w:val="af7"/>
                  <w:rFonts w:ascii="Times New Roman" w:hAnsi="Times New Roman" w:cs="Times New Roman"/>
                </w:rPr>
                <w:t>законом</w:t>
              </w:r>
            </w:hyperlink>
            <w:r>
              <w:rPr>
                <w:rFonts w:ascii="Times New Roman" w:hAnsi="Times New Roman" w:cs="Times New Roman"/>
              </w:rPr>
              <w:t xml:space="preserve"> "О публично-правовой компании </w:t>
            </w:r>
            <w:r>
              <w:rPr>
                <w:rFonts w:ascii="Times New Roman" w:hAnsi="Times New Roman" w:cs="Times New Roman"/>
              </w:rPr>
              <w:lastRenderedPageBreak/>
              <w:t>"Фонд развития территорий" и о внесении изменений в отдельные законодательные акты Российской Федерации" в субъекте Российской Федерации в прогнозном году</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Периодическая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proofErr w:type="spellStart"/>
            <w:proofErr w:type="gramStart"/>
            <w:r>
              <w:rPr>
                <w:rFonts w:ascii="Times New Roman" w:hAnsi="Times New Roman" w:cs="Times New Roman"/>
              </w:rPr>
              <w:t>Министер-ство</w:t>
            </w:r>
            <w:proofErr w:type="spellEnd"/>
            <w:proofErr w:type="gramEnd"/>
            <w:r>
              <w:rPr>
                <w:rFonts w:ascii="Times New Roman" w:hAnsi="Times New Roman" w:cs="Times New Roman"/>
              </w:rPr>
              <w:t xml:space="preserve"> строитель-</w:t>
            </w:r>
            <w:proofErr w:type="spellStart"/>
            <w:r>
              <w:rPr>
                <w:rFonts w:ascii="Times New Roman" w:hAnsi="Times New Roman" w:cs="Times New Roman"/>
              </w:rPr>
              <w:t>ства</w:t>
            </w:r>
            <w:proofErr w:type="spellEnd"/>
            <w:r>
              <w:rPr>
                <w:rFonts w:ascii="Times New Roman" w:hAnsi="Times New Roman" w:cs="Times New Roman"/>
              </w:rPr>
              <w:t xml:space="preserve"> Белгород-</w:t>
            </w:r>
            <w:proofErr w:type="spellStart"/>
            <w:r>
              <w:rPr>
                <w:rFonts w:ascii="Times New Roman" w:hAnsi="Times New Roman" w:cs="Times New Roman"/>
              </w:rPr>
              <w:t>ской</w:t>
            </w:r>
            <w:proofErr w:type="spellEnd"/>
            <w:r>
              <w:rPr>
                <w:rFonts w:ascii="Times New Roman" w:hAnsi="Times New Roman" w:cs="Times New Roman"/>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На 23-й рабочий день </w:t>
            </w:r>
            <w:proofErr w:type="gramStart"/>
            <w:r>
              <w:rPr>
                <w:rFonts w:ascii="Times New Roman" w:hAnsi="Times New Roman" w:cs="Times New Roman"/>
              </w:rPr>
              <w:t>следующе-</w:t>
            </w:r>
            <w:proofErr w:type="spellStart"/>
            <w:r>
              <w:rPr>
                <w:rFonts w:ascii="Times New Roman" w:hAnsi="Times New Roman" w:cs="Times New Roman"/>
              </w:rPr>
              <w:t>го</w:t>
            </w:r>
            <w:proofErr w:type="spellEnd"/>
            <w:proofErr w:type="gramEnd"/>
            <w:r>
              <w:rPr>
                <w:rFonts w:ascii="Times New Roman" w:hAnsi="Times New Roman" w:cs="Times New Roman"/>
              </w:rPr>
              <w:t xml:space="preserve"> за отчетным годом</w:t>
            </w:r>
          </w:p>
        </w:tc>
      </w:tr>
      <w:tr w:rsidR="00016540" w:rsidTr="00674B63">
        <w:tc>
          <w:tcPr>
            <w:tcW w:w="278" w:type="dxa"/>
            <w:tcBorders>
              <w:top w:val="single" w:sz="4" w:space="0" w:color="auto"/>
              <w:left w:val="single" w:sz="4" w:space="0" w:color="auto"/>
              <w:bottom w:val="single" w:sz="4" w:space="0" w:color="auto"/>
              <w:right w:val="single" w:sz="4" w:space="0" w:color="auto"/>
            </w:tcBorders>
            <w:hideMark/>
          </w:tcPr>
          <w:p w:rsidR="00016540" w:rsidRPr="007C4DBE" w:rsidRDefault="0076264D">
            <w:pPr>
              <w:autoSpaceDE w:val="0"/>
              <w:autoSpaceDN w:val="0"/>
              <w:adjustRightInd w:val="0"/>
              <w:spacing w:after="0" w:line="240" w:lineRule="auto"/>
              <w:jc w:val="center"/>
              <w:rPr>
                <w:rFonts w:ascii="Times New Roman" w:hAnsi="Times New Roman" w:cs="Times New Roman"/>
              </w:rPr>
            </w:pPr>
            <w:r w:rsidRPr="007C4DBE">
              <w:rPr>
                <w:rFonts w:ascii="Times New Roman" w:hAnsi="Times New Roman" w:cs="Times New Roman"/>
              </w:rPr>
              <w:lastRenderedPageBreak/>
              <w:t>4</w:t>
            </w:r>
          </w:p>
        </w:tc>
        <w:tc>
          <w:tcPr>
            <w:tcW w:w="1100"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Количество семей отдельных категорий граждан, обеспеченных</w:t>
            </w:r>
            <w:r w:rsidR="0076264D" w:rsidRPr="007C4DBE">
              <w:rPr>
                <w:rFonts w:ascii="Times New Roman" w:hAnsi="Times New Roman" w:cs="Times New Roman"/>
              </w:rPr>
              <w:t xml:space="preserve"> и включенных в список претендентов и обеспеченных жильем</w:t>
            </w:r>
          </w:p>
        </w:tc>
        <w:tc>
          <w:tcPr>
            <w:tcW w:w="850"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Тыс. семей</w:t>
            </w:r>
          </w:p>
        </w:tc>
        <w:tc>
          <w:tcPr>
            <w:tcW w:w="1347"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Количество семей отдельных категорий граждан, обеспеченных жильем</w:t>
            </w:r>
          </w:p>
        </w:tc>
        <w:tc>
          <w:tcPr>
            <w:tcW w:w="1134"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Ежегодно</w:t>
            </w:r>
          </w:p>
        </w:tc>
        <w:tc>
          <w:tcPr>
            <w:tcW w:w="1872" w:type="dxa"/>
            <w:tcBorders>
              <w:top w:val="single" w:sz="4" w:space="0" w:color="auto"/>
              <w:left w:val="single" w:sz="4" w:space="0" w:color="auto"/>
              <w:bottom w:val="single" w:sz="4" w:space="0" w:color="auto"/>
              <w:right w:val="single" w:sz="4" w:space="0" w:color="auto"/>
            </w:tcBorders>
            <w:hideMark/>
          </w:tcPr>
          <w:p w:rsidR="00016540" w:rsidRPr="007C4DBE" w:rsidRDefault="00016540">
            <w:pPr>
              <w:autoSpaceDE w:val="0"/>
              <w:autoSpaceDN w:val="0"/>
              <w:adjustRightInd w:val="0"/>
              <w:spacing w:after="0" w:line="240" w:lineRule="auto"/>
              <w:rPr>
                <w:rFonts w:ascii="Times New Roman" w:hAnsi="Times New Roman" w:cs="Times New Roman"/>
              </w:rPr>
            </w:pPr>
            <w:r w:rsidRPr="007C4DBE">
              <w:rPr>
                <w:rFonts w:ascii="Times New Roman" w:hAnsi="Times New Roman" w:cs="Times New Roman"/>
              </w:rPr>
              <w:t>Количество молодых семей, включенных в список претендентов</w:t>
            </w:r>
            <w:r w:rsidR="0076264D" w:rsidRPr="007C4DBE">
              <w:rPr>
                <w:rFonts w:ascii="Times New Roman" w:hAnsi="Times New Roman" w:cs="Times New Roman"/>
              </w:rPr>
              <w:t xml:space="preserve"> и обеспеченных жильем, </w:t>
            </w:r>
            <w:r w:rsidRPr="007C4DBE">
              <w:rPr>
                <w:rFonts w:ascii="Times New Roman" w:hAnsi="Times New Roman" w:cs="Times New Roman"/>
              </w:rPr>
              <w:t>коли</w:t>
            </w:r>
            <w:r w:rsidR="0076264D" w:rsidRPr="007C4DBE">
              <w:rPr>
                <w:rFonts w:ascii="Times New Roman" w:hAnsi="Times New Roman" w:cs="Times New Roman"/>
              </w:rPr>
              <w:t>чество детей-сирот, обеспеченн</w:t>
            </w:r>
            <w:r w:rsidRPr="007C4DBE">
              <w:rPr>
                <w:rFonts w:ascii="Times New Roman" w:hAnsi="Times New Roman" w:cs="Times New Roman"/>
              </w:rPr>
              <w:t>ых жильем за счет федерального</w:t>
            </w:r>
            <w:r w:rsidR="0076264D" w:rsidRPr="007C4DBE">
              <w:rPr>
                <w:rFonts w:ascii="Times New Roman" w:hAnsi="Times New Roman" w:cs="Times New Roman"/>
              </w:rPr>
              <w:t xml:space="preserve"> (областного)</w:t>
            </w:r>
            <w:r w:rsidRPr="007C4DBE">
              <w:rPr>
                <w:rFonts w:ascii="Times New Roman" w:hAnsi="Times New Roman" w:cs="Times New Roman"/>
              </w:rPr>
              <w:t xml:space="preserve"> бюджета</w:t>
            </w:r>
          </w:p>
        </w:tc>
        <w:tc>
          <w:tcPr>
            <w:tcW w:w="31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proofErr w:type="spellStart"/>
            <w:proofErr w:type="gramStart"/>
            <w:r>
              <w:rPr>
                <w:rFonts w:ascii="Times New Roman" w:hAnsi="Times New Roman" w:cs="Times New Roman"/>
              </w:rPr>
              <w:t>Периоди-ческая</w:t>
            </w:r>
            <w:proofErr w:type="spellEnd"/>
            <w:proofErr w:type="gramEnd"/>
            <w:r>
              <w:rPr>
                <w:rFonts w:ascii="Times New Roman" w:hAnsi="Times New Roman" w:cs="Times New Roman"/>
              </w:rPr>
              <w:t xml:space="preserve"> отчет-</w:t>
            </w:r>
            <w:proofErr w:type="spellStart"/>
            <w:r>
              <w:rPr>
                <w:rFonts w:ascii="Times New Roman" w:hAnsi="Times New Roman" w:cs="Times New Roman"/>
              </w:rPr>
              <w:t>ность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both"/>
              <w:rPr>
                <w:rFonts w:ascii="Times New Roman" w:hAnsi="Times New Roman" w:cs="Times New Roman"/>
              </w:rPr>
            </w:pPr>
            <w:proofErr w:type="spellStart"/>
            <w:proofErr w:type="gramStart"/>
            <w:r>
              <w:rPr>
                <w:rFonts w:ascii="Times New Roman" w:hAnsi="Times New Roman" w:cs="Times New Roman"/>
              </w:rPr>
              <w:t>Министер-ство</w:t>
            </w:r>
            <w:proofErr w:type="spellEnd"/>
            <w:proofErr w:type="gramEnd"/>
            <w:r>
              <w:rPr>
                <w:rFonts w:ascii="Times New Roman" w:hAnsi="Times New Roman" w:cs="Times New Roman"/>
              </w:rPr>
              <w:t xml:space="preserve"> строитель-</w:t>
            </w:r>
            <w:proofErr w:type="spellStart"/>
            <w:r>
              <w:rPr>
                <w:rFonts w:ascii="Times New Roman" w:hAnsi="Times New Roman" w:cs="Times New Roman"/>
              </w:rPr>
              <w:t>ства</w:t>
            </w:r>
            <w:proofErr w:type="spellEnd"/>
            <w:r>
              <w:rPr>
                <w:rFonts w:ascii="Times New Roman" w:hAnsi="Times New Roman" w:cs="Times New Roman"/>
              </w:rPr>
              <w:t xml:space="preserve"> Белгород-</w:t>
            </w:r>
            <w:proofErr w:type="spellStart"/>
            <w:r>
              <w:rPr>
                <w:rFonts w:ascii="Times New Roman" w:hAnsi="Times New Roman" w:cs="Times New Roman"/>
              </w:rPr>
              <w:t>ской</w:t>
            </w:r>
            <w:proofErr w:type="spellEnd"/>
            <w:r>
              <w:rPr>
                <w:rFonts w:ascii="Times New Roman" w:hAnsi="Times New Roman" w:cs="Times New Roman"/>
              </w:rPr>
              <w:t xml:space="preserve"> области</w:t>
            </w:r>
          </w:p>
        </w:tc>
        <w:tc>
          <w:tcPr>
            <w:tcW w:w="1134"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016540" w:rsidRDefault="0001654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Ежегодно до 15 числа года, следующе-</w:t>
            </w:r>
            <w:proofErr w:type="spellStart"/>
            <w:r>
              <w:rPr>
                <w:rFonts w:ascii="Times New Roman" w:hAnsi="Times New Roman" w:cs="Times New Roman"/>
              </w:rPr>
              <w:t>го</w:t>
            </w:r>
            <w:proofErr w:type="spellEnd"/>
            <w:r>
              <w:rPr>
                <w:rFonts w:ascii="Times New Roman" w:hAnsi="Times New Roman" w:cs="Times New Roman"/>
              </w:rPr>
              <w:t xml:space="preserve"> за </w:t>
            </w:r>
            <w:proofErr w:type="gramStart"/>
            <w:r>
              <w:rPr>
                <w:rFonts w:ascii="Times New Roman" w:hAnsi="Times New Roman" w:cs="Times New Roman"/>
              </w:rPr>
              <w:t>отчетным</w:t>
            </w:r>
            <w:proofErr w:type="gramEnd"/>
          </w:p>
        </w:tc>
      </w:tr>
      <w:tr w:rsidR="00674B63" w:rsidTr="00674B63">
        <w:tc>
          <w:tcPr>
            <w:tcW w:w="278" w:type="dxa"/>
            <w:tcBorders>
              <w:top w:val="single" w:sz="4" w:space="0" w:color="auto"/>
              <w:left w:val="single" w:sz="4" w:space="0" w:color="auto"/>
              <w:bottom w:val="single" w:sz="4" w:space="0" w:color="auto"/>
              <w:right w:val="single" w:sz="4" w:space="0" w:color="auto"/>
            </w:tcBorders>
          </w:tcPr>
          <w:p w:rsidR="00674B63" w:rsidRPr="007C4DBE" w:rsidRDefault="00700EB6" w:rsidP="00CF108C">
            <w:pPr>
              <w:pStyle w:val="ConsPlusNormal"/>
              <w:spacing w:line="276" w:lineRule="auto"/>
              <w:jc w:val="center"/>
            </w:pPr>
            <w:r w:rsidRPr="007C4DBE">
              <w:t>5</w:t>
            </w:r>
          </w:p>
        </w:tc>
        <w:tc>
          <w:tcPr>
            <w:tcW w:w="1100" w:type="dxa"/>
            <w:tcBorders>
              <w:top w:val="single" w:sz="4" w:space="0" w:color="auto"/>
              <w:left w:val="single" w:sz="4" w:space="0" w:color="auto"/>
              <w:bottom w:val="single" w:sz="4" w:space="0" w:color="auto"/>
              <w:right w:val="single" w:sz="4" w:space="0" w:color="auto"/>
            </w:tcBorders>
          </w:tcPr>
          <w:p w:rsidR="00674B63" w:rsidRPr="007C4DBE" w:rsidRDefault="00DC37D8" w:rsidP="00DC37D8">
            <w:pPr>
              <w:pStyle w:val="ae"/>
              <w:jc w:val="center"/>
              <w:rPr>
                <w:rFonts w:cs="Times New Roman"/>
                <w:sz w:val="22"/>
                <w:szCs w:val="22"/>
              </w:rPr>
            </w:pPr>
            <w:r w:rsidRPr="007C4DBE">
              <w:rPr>
                <w:rFonts w:cs="Times New Roman"/>
                <w:sz w:val="22"/>
                <w:szCs w:val="22"/>
              </w:rPr>
              <w:t>Доля автомобильных дорог межмуниципального значения, соответствующих нормативным требованиям</w:t>
            </w:r>
          </w:p>
        </w:tc>
        <w:tc>
          <w:tcPr>
            <w:tcW w:w="850" w:type="dxa"/>
            <w:tcBorders>
              <w:top w:val="single" w:sz="4" w:space="0" w:color="auto"/>
              <w:left w:val="single" w:sz="4" w:space="0" w:color="auto"/>
              <w:bottom w:val="single" w:sz="4" w:space="0" w:color="auto"/>
              <w:right w:val="single" w:sz="4" w:space="0" w:color="auto"/>
            </w:tcBorders>
          </w:tcPr>
          <w:p w:rsidR="00674B63" w:rsidRPr="007C4DBE" w:rsidRDefault="00674B63" w:rsidP="00CF108C">
            <w:pPr>
              <w:pStyle w:val="ConsPlusNormal"/>
              <w:spacing w:line="276" w:lineRule="auto"/>
              <w:jc w:val="center"/>
            </w:pPr>
            <w:r w:rsidRPr="007C4DBE">
              <w:t>Процент</w:t>
            </w:r>
          </w:p>
        </w:tc>
        <w:tc>
          <w:tcPr>
            <w:tcW w:w="1347" w:type="dxa"/>
            <w:tcBorders>
              <w:top w:val="single" w:sz="4" w:space="0" w:color="auto"/>
              <w:left w:val="single" w:sz="4" w:space="0" w:color="auto"/>
              <w:bottom w:val="single" w:sz="4" w:space="0" w:color="auto"/>
              <w:right w:val="single" w:sz="4" w:space="0" w:color="auto"/>
            </w:tcBorders>
          </w:tcPr>
          <w:p w:rsidR="00674B63" w:rsidRPr="007C4DBE" w:rsidRDefault="00674B63" w:rsidP="00CF108C">
            <w:pPr>
              <w:pStyle w:val="ConsPlusNormal"/>
              <w:spacing w:line="276" w:lineRule="auto"/>
              <w:jc w:val="center"/>
            </w:pPr>
            <w:r w:rsidRPr="007C4DBE">
              <w:t xml:space="preserve">Протяженность автомобильных дорог общего пользования местного значения, соответствующих нормативным требованиям, в общей протяженности автомобильных дорог </w:t>
            </w:r>
            <w:r w:rsidRPr="007C4DBE">
              <w:lastRenderedPageBreak/>
              <w:t>общего пользования местного  значения Белгородской области</w:t>
            </w:r>
          </w:p>
        </w:tc>
        <w:tc>
          <w:tcPr>
            <w:tcW w:w="1134" w:type="dxa"/>
            <w:tcBorders>
              <w:top w:val="single" w:sz="4" w:space="0" w:color="auto"/>
              <w:left w:val="single" w:sz="4" w:space="0" w:color="auto"/>
              <w:bottom w:val="single" w:sz="4" w:space="0" w:color="auto"/>
              <w:right w:val="single" w:sz="4" w:space="0" w:color="auto"/>
            </w:tcBorders>
          </w:tcPr>
          <w:p w:rsidR="00674B63" w:rsidRPr="007C4DBE" w:rsidRDefault="00674B63" w:rsidP="00CF108C">
            <w:pPr>
              <w:pStyle w:val="ConsPlusNormal"/>
              <w:spacing w:line="276" w:lineRule="auto"/>
              <w:jc w:val="center"/>
            </w:pPr>
            <w:r w:rsidRPr="007C4DBE">
              <w:lastRenderedPageBreak/>
              <w:t>Показатель рассчитывается по итогам года</w:t>
            </w:r>
          </w:p>
        </w:tc>
        <w:tc>
          <w:tcPr>
            <w:tcW w:w="1872" w:type="dxa"/>
            <w:tcBorders>
              <w:top w:val="single" w:sz="4" w:space="0" w:color="auto"/>
              <w:left w:val="single" w:sz="4" w:space="0" w:color="auto"/>
              <w:bottom w:val="single" w:sz="4" w:space="0" w:color="auto"/>
              <w:right w:val="single" w:sz="4" w:space="0" w:color="auto"/>
            </w:tcBorders>
          </w:tcPr>
          <w:p w:rsidR="00674B63" w:rsidRPr="007C4DBE" w:rsidRDefault="00674B63" w:rsidP="00CF108C">
            <w:pPr>
              <w:pStyle w:val="ConsPlusNormal"/>
              <w:spacing w:line="276" w:lineRule="auto"/>
            </w:pPr>
            <w:proofErr w:type="spellStart"/>
            <w:proofErr w:type="gramStart"/>
            <w:r w:rsidRPr="007C4DBE">
              <w:t>Др</w:t>
            </w:r>
            <w:proofErr w:type="spellEnd"/>
            <w:proofErr w:type="gramEnd"/>
            <w:r w:rsidRPr="007C4DBE">
              <w:t xml:space="preserve">= </w:t>
            </w:r>
            <w:r w:rsidRPr="007C4DBE">
              <w:rPr>
                <w:lang w:val="en-US"/>
              </w:rPr>
              <w:t>L</w:t>
            </w:r>
            <w:r w:rsidRPr="007C4DBE">
              <w:t>общ</w:t>
            </w:r>
          </w:p>
          <w:p w:rsidR="00674B63" w:rsidRPr="007C4DBE" w:rsidRDefault="00674B63" w:rsidP="00CF108C">
            <w:pPr>
              <w:pStyle w:val="ConsPlusNormal"/>
              <w:spacing w:line="276" w:lineRule="auto"/>
            </w:pPr>
            <w:r w:rsidRPr="007C4DBE">
              <w:t xml:space="preserve">где: </w:t>
            </w:r>
            <w:proofErr w:type="spellStart"/>
            <w:proofErr w:type="gramStart"/>
            <w:r w:rsidRPr="007C4DBE">
              <w:t>Др</w:t>
            </w:r>
            <w:proofErr w:type="spellEnd"/>
            <w:proofErr w:type="gramEnd"/>
            <w:r w:rsidRPr="007C4DBE">
              <w:t xml:space="preserve"> - доля автомобильных дорог общего пользования местного значения, соответствующих нормативным требованиям, процент;</w:t>
            </w:r>
          </w:p>
          <w:p w:rsidR="00674B63" w:rsidRPr="007C4DBE" w:rsidRDefault="00674B63" w:rsidP="00CF108C">
            <w:pPr>
              <w:pStyle w:val="ConsPlusNormal"/>
              <w:spacing w:line="276" w:lineRule="auto"/>
            </w:pPr>
            <w:r w:rsidRPr="007C4DBE">
              <w:t xml:space="preserve">L общ - общая протяженность автомобильных дорог общего пользования общего пользования местного значения, </w:t>
            </w:r>
            <w:r w:rsidRPr="007C4DBE">
              <w:lastRenderedPageBreak/>
              <w:t xml:space="preserve">соответствующая нормативным требованиям, </w:t>
            </w:r>
            <w:proofErr w:type="gramStart"/>
            <w:r w:rsidRPr="007C4DBE">
              <w:t>км</w:t>
            </w:r>
            <w:proofErr w:type="gramEnd"/>
            <w:r w:rsidRPr="007C4DBE">
              <w:t>;</w:t>
            </w:r>
          </w:p>
          <w:p w:rsidR="00674B63" w:rsidRPr="007C4DBE" w:rsidRDefault="00674B63" w:rsidP="00CF108C">
            <w:pPr>
              <w:pStyle w:val="ConsPlusNormal"/>
              <w:spacing w:line="276" w:lineRule="auto"/>
            </w:pPr>
            <w:proofErr w:type="spellStart"/>
            <w:r w:rsidRPr="007C4DBE">
              <w:t>Lобщ</w:t>
            </w:r>
            <w:proofErr w:type="spellEnd"/>
            <w:r w:rsidRPr="007C4DBE">
              <w:t xml:space="preserve"> 2023 - общая протяженность автомобильных дорог общего пользования местного значения по состоянию на 31 декабря 2023 г., </w:t>
            </w:r>
            <w:proofErr w:type="gramStart"/>
            <w:r w:rsidRPr="007C4DBE">
              <w:t>км</w:t>
            </w:r>
            <w:proofErr w:type="gramEnd"/>
          </w:p>
        </w:tc>
        <w:tc>
          <w:tcPr>
            <w:tcW w:w="3118"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r>
              <w:lastRenderedPageBreak/>
              <w:t xml:space="preserve">Базовое значение </w:t>
            </w:r>
            <w:proofErr w:type="spellStart"/>
            <w:proofErr w:type="gramStart"/>
            <w:r>
              <w:t>L</w:t>
            </w:r>
            <w:proofErr w:type="gramEnd"/>
            <w:r>
              <w:t>общ</w:t>
            </w:r>
            <w:proofErr w:type="spellEnd"/>
            <w:r>
              <w:t xml:space="preserve"> 2023 составляет 222,9 км (по состоянию на 31.12.2023)</w:t>
            </w:r>
          </w:p>
        </w:tc>
        <w:tc>
          <w:tcPr>
            <w:tcW w:w="1134"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r>
              <w:t>Отдел строительства администрации района</w:t>
            </w:r>
          </w:p>
        </w:tc>
        <w:tc>
          <w:tcPr>
            <w:tcW w:w="1134"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674B63" w:rsidRDefault="00674B63" w:rsidP="00CF108C">
            <w:pPr>
              <w:pStyle w:val="ConsPlusNormal"/>
              <w:spacing w:line="276" w:lineRule="auto"/>
              <w:jc w:val="center"/>
            </w:pPr>
            <w:r>
              <w:t>Не позднее 1 марта года, следующего за отчетным годом</w:t>
            </w:r>
          </w:p>
        </w:tc>
      </w:tr>
      <w:tr w:rsidR="00AA0DA0" w:rsidTr="00674B63">
        <w:tc>
          <w:tcPr>
            <w:tcW w:w="278" w:type="dxa"/>
            <w:tcBorders>
              <w:top w:val="single" w:sz="4" w:space="0" w:color="auto"/>
              <w:left w:val="single" w:sz="4" w:space="0" w:color="auto"/>
              <w:bottom w:val="single" w:sz="4" w:space="0" w:color="auto"/>
              <w:right w:val="single" w:sz="4" w:space="0" w:color="auto"/>
            </w:tcBorders>
          </w:tcPr>
          <w:p w:rsidR="00AA0DA0" w:rsidRDefault="0071588C" w:rsidP="00CF108C">
            <w:pPr>
              <w:pStyle w:val="ConsPlusNormal"/>
              <w:spacing w:line="276" w:lineRule="auto"/>
              <w:jc w:val="center"/>
            </w:pPr>
            <w:r>
              <w:lastRenderedPageBreak/>
              <w:t>6</w:t>
            </w:r>
          </w:p>
        </w:tc>
        <w:tc>
          <w:tcPr>
            <w:tcW w:w="1100" w:type="dxa"/>
            <w:tcBorders>
              <w:top w:val="single" w:sz="4" w:space="0" w:color="auto"/>
              <w:left w:val="single" w:sz="4" w:space="0" w:color="auto"/>
              <w:bottom w:val="single" w:sz="4" w:space="0" w:color="auto"/>
              <w:right w:val="single" w:sz="4" w:space="0" w:color="auto"/>
            </w:tcBorders>
          </w:tcPr>
          <w:p w:rsidR="00AA0DA0" w:rsidRDefault="00227520" w:rsidP="00CF108C">
            <w:pPr>
              <w:pStyle w:val="ConsPlusNormal"/>
              <w:spacing w:line="276" w:lineRule="auto"/>
              <w:jc w:val="center"/>
            </w:pPr>
            <w:r>
              <w:t>Объё</w:t>
            </w:r>
            <w:r w:rsidR="001E30E4">
              <w:t xml:space="preserve">м </w:t>
            </w:r>
            <w:r>
              <w:t>п</w:t>
            </w:r>
            <w:r w:rsidR="00AA0DA0">
              <w:t>ассажирооборот</w:t>
            </w:r>
            <w:r w:rsidR="001E30E4">
              <w:t>а</w:t>
            </w:r>
            <w:r w:rsidR="00AA0DA0">
              <w:t xml:space="preserve"> автомоби</w:t>
            </w:r>
            <w:r w:rsidR="001E30E4">
              <w:t xml:space="preserve">льным </w:t>
            </w:r>
            <w:r w:rsidR="00AA0DA0">
              <w:t>транспорто</w:t>
            </w:r>
            <w:r w:rsidR="00EB0654">
              <w:t>м</w:t>
            </w:r>
          </w:p>
        </w:tc>
        <w:tc>
          <w:tcPr>
            <w:tcW w:w="850"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Тыс. пасс</w:t>
            </w:r>
            <w:proofErr w:type="gramStart"/>
            <w:r>
              <w:t>.-</w:t>
            </w:r>
            <w:proofErr w:type="gramEnd"/>
            <w:r>
              <w:t>км</w:t>
            </w:r>
          </w:p>
        </w:tc>
        <w:tc>
          <w:tcPr>
            <w:tcW w:w="1347"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"Пассажирооборот" - основной показатель работы транспорта, произведение числа перевезенных пассажиров на расстояние их перевозки, "автомобильный транспорт" - вид наземного транспорта, осуществляющий перевозку грузов и пассажиров по безрельсовым путям</w:t>
            </w:r>
          </w:p>
        </w:tc>
        <w:tc>
          <w:tcPr>
            <w:tcW w:w="1134"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Показатель рассчитывается по итогам года</w:t>
            </w:r>
          </w:p>
        </w:tc>
        <w:tc>
          <w:tcPr>
            <w:tcW w:w="1872"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ОП = Пат,</w:t>
            </w:r>
          </w:p>
          <w:p w:rsidR="00AA0DA0" w:rsidRDefault="00AA0DA0" w:rsidP="00CF108C">
            <w:pPr>
              <w:pStyle w:val="ConsPlusNormal"/>
              <w:spacing w:line="276" w:lineRule="auto"/>
            </w:pPr>
            <w:r>
              <w:t>где:</w:t>
            </w:r>
          </w:p>
          <w:p w:rsidR="00AA0DA0" w:rsidRDefault="00AA0DA0" w:rsidP="00CF108C">
            <w:pPr>
              <w:pStyle w:val="ConsPlusNormal"/>
              <w:spacing w:line="276" w:lineRule="auto"/>
            </w:pPr>
            <w:r>
              <w:t xml:space="preserve">ОП - пассажирооборот </w:t>
            </w:r>
            <w:proofErr w:type="gramStart"/>
            <w:r>
              <w:t>автомобильным</w:t>
            </w:r>
            <w:proofErr w:type="gramEnd"/>
            <w:r>
              <w:t xml:space="preserve"> (в пригородном сообщении);</w:t>
            </w:r>
          </w:p>
          <w:p w:rsidR="00AA0DA0" w:rsidRDefault="00AA0DA0" w:rsidP="00CF108C">
            <w:pPr>
              <w:pStyle w:val="ConsPlusNormal"/>
              <w:spacing w:line="276" w:lineRule="auto"/>
            </w:pPr>
            <w:r>
              <w:t>Пат - пассажирооборот автомобильным транспортом на территории Красненского района;</w:t>
            </w:r>
          </w:p>
          <w:p w:rsidR="00AA0DA0" w:rsidRDefault="00AA0DA0" w:rsidP="00CF108C">
            <w:pPr>
              <w:pStyle w:val="ConsPlusNormal"/>
              <w:spacing w:line="276" w:lineRule="auto"/>
            </w:pPr>
          </w:p>
        </w:tc>
        <w:tc>
          <w:tcPr>
            <w:tcW w:w="3118"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Отдел ЖКХ и транспорта администрации района</w:t>
            </w:r>
          </w:p>
        </w:tc>
        <w:tc>
          <w:tcPr>
            <w:tcW w:w="1134"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AA0DA0" w:rsidRDefault="00AA0DA0" w:rsidP="00CF108C">
            <w:pPr>
              <w:pStyle w:val="ConsPlusNormal"/>
              <w:spacing w:line="276" w:lineRule="auto"/>
              <w:jc w:val="center"/>
            </w:pPr>
            <w:r>
              <w:t xml:space="preserve">10 февраля года, следующего за </w:t>
            </w:r>
            <w:proofErr w:type="gramStart"/>
            <w:r>
              <w:t>отчетным</w:t>
            </w:r>
            <w:proofErr w:type="gramEnd"/>
          </w:p>
        </w:tc>
      </w:tr>
    </w:tbl>
    <w:p w:rsidR="00016540" w:rsidRDefault="00016540" w:rsidP="00016540">
      <w:pPr>
        <w:spacing w:after="0" w:line="240" w:lineRule="auto"/>
        <w:rPr>
          <w:rFonts w:ascii="Calibri" w:eastAsiaTheme="minorEastAsia" w:hAnsi="Calibri" w:cs="Calibri"/>
          <w:lang w:eastAsia="ru-RU"/>
        </w:rPr>
        <w:sectPr w:rsidR="00016540">
          <w:pgSz w:w="16838" w:h="11905" w:orient="landscape"/>
          <w:pgMar w:top="284" w:right="397" w:bottom="850" w:left="397" w:header="0" w:footer="0" w:gutter="0"/>
          <w:cols w:space="720"/>
        </w:sectPr>
      </w:pPr>
    </w:p>
    <w:p w:rsidR="00173F61" w:rsidRDefault="00173F61" w:rsidP="00920D13">
      <w:pPr>
        <w:tabs>
          <w:tab w:val="left" w:pos="5250"/>
        </w:tabs>
        <w:rPr>
          <w:rFonts w:ascii="Times New Roman" w:hAnsi="Times New Roman"/>
          <w:sz w:val="26"/>
          <w:szCs w:val="26"/>
        </w:rPr>
      </w:pPr>
    </w:p>
    <w:sectPr w:rsidR="00173F61" w:rsidSect="00712CF6">
      <w:pgSz w:w="11907" w:h="16840"/>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A1" w:rsidRDefault="008534A1">
      <w:pPr>
        <w:spacing w:after="0" w:line="240" w:lineRule="auto"/>
      </w:pPr>
      <w:r>
        <w:separator/>
      </w:r>
    </w:p>
    <w:p w:rsidR="008534A1" w:rsidRDefault="008534A1"/>
  </w:endnote>
  <w:endnote w:type="continuationSeparator" w:id="0">
    <w:p w:rsidR="008534A1" w:rsidRDefault="008534A1">
      <w:pPr>
        <w:spacing w:after="0" w:line="240" w:lineRule="auto"/>
      </w:pPr>
      <w:r>
        <w:continuationSeparator/>
      </w:r>
    </w:p>
    <w:p w:rsidR="008534A1" w:rsidRDefault="0085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Noto Sans Devanagari">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e"/>
      <w:jc w:val="righ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Pr="00177EC6" w:rsidRDefault="00CF726D" w:rsidP="00177E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Pr="00177EC6" w:rsidRDefault="00CF726D" w:rsidP="00177E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e"/>
      <w:jc w:val="right"/>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A1" w:rsidRDefault="008534A1">
      <w:pPr>
        <w:spacing w:after="0" w:line="240" w:lineRule="auto"/>
      </w:pPr>
      <w:r>
        <w:separator/>
      </w:r>
    </w:p>
    <w:p w:rsidR="008534A1" w:rsidRDefault="008534A1"/>
  </w:footnote>
  <w:footnote w:type="continuationSeparator" w:id="0">
    <w:p w:rsidR="008534A1" w:rsidRDefault="008534A1">
      <w:pPr>
        <w:spacing w:after="0" w:line="240" w:lineRule="auto"/>
      </w:pPr>
      <w:r>
        <w:continuationSeparator/>
      </w:r>
    </w:p>
    <w:p w:rsidR="008534A1" w:rsidRDefault="00853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14445"/>
      <w:docPartObj>
        <w:docPartGallery w:val="Page Numbers (Top of Page)"/>
        <w:docPartUnique/>
      </w:docPartObj>
    </w:sdtPr>
    <w:sdtEndPr/>
    <w:sdtContent>
      <w:p w:rsidR="00CF726D" w:rsidRDefault="00CF726D">
        <w:pPr>
          <w:pStyle w:val="af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0485">
          <w:rPr>
            <w:rFonts w:ascii="Times New Roman" w:hAnsi="Times New Roman" w:cs="Times New Roman"/>
            <w:noProof/>
          </w:rPr>
          <w:t>13</w:t>
        </w:r>
        <w:r>
          <w:rPr>
            <w:rFonts w:ascii="Times New Roman" w:hAnsi="Times New Roman" w:cs="Times New Roman"/>
          </w:rPr>
          <w:fldChar w:fldCharType="end"/>
        </w:r>
      </w:p>
    </w:sdtContent>
  </w:sdt>
  <w:p w:rsidR="00CF726D" w:rsidRDefault="00CF726D">
    <w:pPr>
      <w:pStyle w:val="af5"/>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D" w:rsidRDefault="00CF726D">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66786"/>
      <w:docPartObj>
        <w:docPartGallery w:val="Page Numbers (Top of Page)"/>
        <w:docPartUnique/>
      </w:docPartObj>
    </w:sdtPr>
    <w:sdtEndPr/>
    <w:sdtContent>
      <w:p w:rsidR="00CF726D" w:rsidRPr="00177EC6" w:rsidRDefault="00CF726D" w:rsidP="00E474D6">
        <w:pPr>
          <w:jc w:val="center"/>
        </w:pPr>
        <w:r w:rsidRPr="00177EC6">
          <w:fldChar w:fldCharType="begin"/>
        </w:r>
        <w:r w:rsidRPr="00177EC6">
          <w:instrText>PAGE   \* MERGEFORMAT</w:instrText>
        </w:r>
        <w:r w:rsidRPr="00177EC6">
          <w:fldChar w:fldCharType="separate"/>
        </w:r>
        <w:r w:rsidR="00100485">
          <w:rPr>
            <w:noProof/>
          </w:rPr>
          <w:t>15</w:t>
        </w:r>
        <w:r w:rsidRPr="00177EC6">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39597"/>
      <w:docPartObj>
        <w:docPartGallery w:val="Page Numbers (Top of Page)"/>
        <w:docPartUnique/>
      </w:docPartObj>
    </w:sdtPr>
    <w:sdtEndPr/>
    <w:sdtContent>
      <w:p w:rsidR="00CF726D" w:rsidRPr="00177EC6" w:rsidRDefault="00CF726D" w:rsidP="0000404B">
        <w:pPr>
          <w:jc w:val="center"/>
        </w:pPr>
        <w:r w:rsidRPr="00177EC6">
          <w:fldChar w:fldCharType="begin"/>
        </w:r>
        <w:r w:rsidRPr="00177EC6">
          <w:instrText>PAGE   \* MERGEFORMAT</w:instrText>
        </w:r>
        <w:r w:rsidRPr="00177EC6">
          <w:fldChar w:fldCharType="separate"/>
        </w:r>
        <w:r w:rsidR="00100485">
          <w:rPr>
            <w:noProof/>
          </w:rPr>
          <w:t>14</w:t>
        </w:r>
        <w:r w:rsidRPr="00177EC6">
          <w:fldChar w:fldCharType="end"/>
        </w:r>
      </w:p>
    </w:sdtContent>
  </w:sdt>
  <w:p w:rsidR="00CF726D" w:rsidRPr="00177EC6" w:rsidRDefault="00CF726D" w:rsidP="00177EC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64018"/>
      <w:docPartObj>
        <w:docPartGallery w:val="Page Numbers (Top of Page)"/>
        <w:docPartUnique/>
      </w:docPartObj>
    </w:sdtPr>
    <w:sdtEndPr/>
    <w:sdtContent>
      <w:p w:rsidR="00CF726D" w:rsidRDefault="00CF726D">
        <w:pPr>
          <w:pStyle w:val="af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0485">
          <w:rPr>
            <w:rFonts w:ascii="Times New Roman" w:hAnsi="Times New Roman" w:cs="Times New Roman"/>
            <w:noProof/>
          </w:rPr>
          <w:t>110</w:t>
        </w:r>
        <w:r>
          <w:rPr>
            <w:rFonts w:ascii="Times New Roman" w:hAnsi="Times New Roman" w:cs="Times New Roman"/>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81564"/>
      <w:docPartObj>
        <w:docPartGallery w:val="Page Numbers (Top of Page)"/>
        <w:docPartUnique/>
      </w:docPartObj>
    </w:sdtPr>
    <w:sdtEndPr/>
    <w:sdtContent>
      <w:p w:rsidR="00CF726D" w:rsidRDefault="00CF726D">
        <w:pPr>
          <w:pStyle w:val="af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00485">
          <w:rPr>
            <w:rFonts w:ascii="Times New Roman" w:hAnsi="Times New Roman" w:cs="Times New Roman"/>
            <w:noProof/>
          </w:rPr>
          <w:t>101</w:t>
        </w:r>
        <w:r>
          <w:rPr>
            <w:rFonts w:ascii="Times New Roman" w:hAnsi="Times New Roman" w:cs="Times New Roman"/>
          </w:rPr>
          <w:fldChar w:fldCharType="end"/>
        </w:r>
      </w:p>
    </w:sdtContent>
  </w:sdt>
  <w:p w:rsidR="00CF726D" w:rsidRDefault="00CF726D">
    <w:pPr>
      <w:pStyle w:val="af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06F"/>
    <w:multiLevelType w:val="hybridMultilevel"/>
    <w:tmpl w:val="43069F7C"/>
    <w:lvl w:ilvl="0" w:tplc="0044A918">
      <w:start w:val="4"/>
      <w:numFmt w:val="bullet"/>
      <w:lvlText w:val=""/>
      <w:lvlJc w:val="left"/>
      <w:pPr>
        <w:ind w:left="720" w:hanging="360"/>
      </w:pPr>
      <w:rPr>
        <w:rFonts w:ascii="Symbol" w:eastAsiaTheme="minorHAnsi" w:hAnsi="Symbol" w:cs="Times New Roman" w:hint="default"/>
      </w:rPr>
    </w:lvl>
    <w:lvl w:ilvl="1" w:tplc="B1186694">
      <w:start w:val="1"/>
      <w:numFmt w:val="bullet"/>
      <w:lvlText w:val="o"/>
      <w:lvlJc w:val="left"/>
      <w:pPr>
        <w:ind w:left="1440" w:hanging="360"/>
      </w:pPr>
      <w:rPr>
        <w:rFonts w:ascii="Courier New" w:hAnsi="Courier New" w:cs="Courier New" w:hint="default"/>
      </w:rPr>
    </w:lvl>
    <w:lvl w:ilvl="2" w:tplc="9A54F0BE">
      <w:start w:val="1"/>
      <w:numFmt w:val="bullet"/>
      <w:lvlText w:val=""/>
      <w:lvlJc w:val="left"/>
      <w:pPr>
        <w:ind w:left="2160" w:hanging="360"/>
      </w:pPr>
      <w:rPr>
        <w:rFonts w:ascii="Wingdings" w:hAnsi="Wingdings" w:hint="default"/>
      </w:rPr>
    </w:lvl>
    <w:lvl w:ilvl="3" w:tplc="39B06518">
      <w:start w:val="1"/>
      <w:numFmt w:val="bullet"/>
      <w:lvlText w:val=""/>
      <w:lvlJc w:val="left"/>
      <w:pPr>
        <w:ind w:left="2880" w:hanging="360"/>
      </w:pPr>
      <w:rPr>
        <w:rFonts w:ascii="Symbol" w:hAnsi="Symbol" w:hint="default"/>
      </w:rPr>
    </w:lvl>
    <w:lvl w:ilvl="4" w:tplc="B2C22DD8">
      <w:start w:val="1"/>
      <w:numFmt w:val="bullet"/>
      <w:lvlText w:val="o"/>
      <w:lvlJc w:val="left"/>
      <w:pPr>
        <w:ind w:left="3600" w:hanging="360"/>
      </w:pPr>
      <w:rPr>
        <w:rFonts w:ascii="Courier New" w:hAnsi="Courier New" w:cs="Courier New" w:hint="default"/>
      </w:rPr>
    </w:lvl>
    <w:lvl w:ilvl="5" w:tplc="33C6ACC6">
      <w:start w:val="1"/>
      <w:numFmt w:val="bullet"/>
      <w:lvlText w:val=""/>
      <w:lvlJc w:val="left"/>
      <w:pPr>
        <w:ind w:left="4320" w:hanging="360"/>
      </w:pPr>
      <w:rPr>
        <w:rFonts w:ascii="Wingdings" w:hAnsi="Wingdings" w:hint="default"/>
      </w:rPr>
    </w:lvl>
    <w:lvl w:ilvl="6" w:tplc="B7C81BF2">
      <w:start w:val="1"/>
      <w:numFmt w:val="bullet"/>
      <w:lvlText w:val=""/>
      <w:lvlJc w:val="left"/>
      <w:pPr>
        <w:ind w:left="5040" w:hanging="360"/>
      </w:pPr>
      <w:rPr>
        <w:rFonts w:ascii="Symbol" w:hAnsi="Symbol" w:hint="default"/>
      </w:rPr>
    </w:lvl>
    <w:lvl w:ilvl="7" w:tplc="6A628B58">
      <w:start w:val="1"/>
      <w:numFmt w:val="bullet"/>
      <w:lvlText w:val="o"/>
      <w:lvlJc w:val="left"/>
      <w:pPr>
        <w:ind w:left="5760" w:hanging="360"/>
      </w:pPr>
      <w:rPr>
        <w:rFonts w:ascii="Courier New" w:hAnsi="Courier New" w:cs="Courier New" w:hint="default"/>
      </w:rPr>
    </w:lvl>
    <w:lvl w:ilvl="8" w:tplc="55144496">
      <w:start w:val="1"/>
      <w:numFmt w:val="bullet"/>
      <w:lvlText w:val=""/>
      <w:lvlJc w:val="left"/>
      <w:pPr>
        <w:ind w:left="6480" w:hanging="360"/>
      </w:pPr>
      <w:rPr>
        <w:rFonts w:ascii="Wingdings" w:hAnsi="Wingdings" w:hint="default"/>
      </w:rPr>
    </w:lvl>
  </w:abstractNum>
  <w:abstractNum w:abstractNumId="1">
    <w:nsid w:val="0C583FF3"/>
    <w:multiLevelType w:val="multilevel"/>
    <w:tmpl w:val="2006C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A469DB"/>
    <w:multiLevelType w:val="hybridMultilevel"/>
    <w:tmpl w:val="88D00364"/>
    <w:lvl w:ilvl="0" w:tplc="7728DF3A">
      <w:start w:val="1"/>
      <w:numFmt w:val="russianLower"/>
      <w:lvlText w:val="%1."/>
      <w:lvlJc w:val="left"/>
      <w:pPr>
        <w:ind w:left="720" w:hanging="360"/>
      </w:pPr>
      <w:rPr>
        <w:rFonts w:hint="default"/>
      </w:rPr>
    </w:lvl>
    <w:lvl w:ilvl="1" w:tplc="6EA63ADA">
      <w:start w:val="1"/>
      <w:numFmt w:val="lowerLetter"/>
      <w:lvlText w:val="%2."/>
      <w:lvlJc w:val="left"/>
      <w:pPr>
        <w:ind w:left="1440" w:hanging="360"/>
      </w:pPr>
    </w:lvl>
    <w:lvl w:ilvl="2" w:tplc="48E4A73E">
      <w:start w:val="1"/>
      <w:numFmt w:val="lowerRoman"/>
      <w:lvlText w:val="%3."/>
      <w:lvlJc w:val="right"/>
      <w:pPr>
        <w:ind w:left="2160" w:hanging="180"/>
      </w:pPr>
    </w:lvl>
    <w:lvl w:ilvl="3" w:tplc="8F728BA6">
      <w:start w:val="1"/>
      <w:numFmt w:val="decimal"/>
      <w:lvlText w:val="%4."/>
      <w:lvlJc w:val="left"/>
      <w:pPr>
        <w:ind w:left="2880" w:hanging="360"/>
      </w:pPr>
    </w:lvl>
    <w:lvl w:ilvl="4" w:tplc="DF16F49A">
      <w:start w:val="1"/>
      <w:numFmt w:val="lowerLetter"/>
      <w:lvlText w:val="%5."/>
      <w:lvlJc w:val="left"/>
      <w:pPr>
        <w:ind w:left="3600" w:hanging="360"/>
      </w:pPr>
    </w:lvl>
    <w:lvl w:ilvl="5" w:tplc="43C8B034">
      <w:start w:val="1"/>
      <w:numFmt w:val="lowerRoman"/>
      <w:lvlText w:val="%6."/>
      <w:lvlJc w:val="right"/>
      <w:pPr>
        <w:ind w:left="4320" w:hanging="180"/>
      </w:pPr>
    </w:lvl>
    <w:lvl w:ilvl="6" w:tplc="4448D372">
      <w:start w:val="1"/>
      <w:numFmt w:val="decimal"/>
      <w:lvlText w:val="%7."/>
      <w:lvlJc w:val="left"/>
      <w:pPr>
        <w:ind w:left="5040" w:hanging="360"/>
      </w:pPr>
    </w:lvl>
    <w:lvl w:ilvl="7" w:tplc="74F0B19C">
      <w:start w:val="1"/>
      <w:numFmt w:val="lowerLetter"/>
      <w:lvlText w:val="%8."/>
      <w:lvlJc w:val="left"/>
      <w:pPr>
        <w:ind w:left="5760" w:hanging="360"/>
      </w:pPr>
    </w:lvl>
    <w:lvl w:ilvl="8" w:tplc="34BA1FAE">
      <w:start w:val="1"/>
      <w:numFmt w:val="lowerRoman"/>
      <w:lvlText w:val="%9."/>
      <w:lvlJc w:val="right"/>
      <w:pPr>
        <w:ind w:left="6480" w:hanging="180"/>
      </w:pPr>
    </w:lvl>
  </w:abstractNum>
  <w:abstractNum w:abstractNumId="3">
    <w:nsid w:val="19587DB9"/>
    <w:multiLevelType w:val="multilevel"/>
    <w:tmpl w:val="56CAED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0227070"/>
    <w:multiLevelType w:val="hybridMultilevel"/>
    <w:tmpl w:val="901C2B38"/>
    <w:lvl w:ilvl="0" w:tplc="6FDE1FCC">
      <w:start w:val="1"/>
      <w:numFmt w:val="decimal"/>
      <w:lvlText w:val="%1."/>
      <w:lvlJc w:val="left"/>
      <w:pPr>
        <w:ind w:left="1068" w:hanging="360"/>
      </w:pPr>
      <w:rPr>
        <w:rFonts w:cs="Times New Roman" w:hint="default"/>
        <w:b w:val="0"/>
      </w:rPr>
    </w:lvl>
    <w:lvl w:ilvl="1" w:tplc="26BC5DBA">
      <w:start w:val="1"/>
      <w:numFmt w:val="lowerLetter"/>
      <w:lvlText w:val="%2."/>
      <w:lvlJc w:val="left"/>
      <w:pPr>
        <w:ind w:left="1788" w:hanging="360"/>
      </w:pPr>
      <w:rPr>
        <w:rFonts w:cs="Times New Roman"/>
      </w:rPr>
    </w:lvl>
    <w:lvl w:ilvl="2" w:tplc="07D82FD2">
      <w:start w:val="1"/>
      <w:numFmt w:val="lowerRoman"/>
      <w:lvlText w:val="%3."/>
      <w:lvlJc w:val="right"/>
      <w:pPr>
        <w:ind w:left="2508" w:hanging="180"/>
      </w:pPr>
      <w:rPr>
        <w:rFonts w:cs="Times New Roman"/>
      </w:rPr>
    </w:lvl>
    <w:lvl w:ilvl="3" w:tplc="F17CA1D8">
      <w:start w:val="1"/>
      <w:numFmt w:val="decimal"/>
      <w:lvlText w:val="%4."/>
      <w:lvlJc w:val="left"/>
      <w:pPr>
        <w:ind w:left="3228" w:hanging="360"/>
      </w:pPr>
      <w:rPr>
        <w:rFonts w:cs="Times New Roman"/>
      </w:rPr>
    </w:lvl>
    <w:lvl w:ilvl="4" w:tplc="52FE630A">
      <w:start w:val="1"/>
      <w:numFmt w:val="lowerLetter"/>
      <w:lvlText w:val="%5."/>
      <w:lvlJc w:val="left"/>
      <w:pPr>
        <w:ind w:left="3948" w:hanging="360"/>
      </w:pPr>
      <w:rPr>
        <w:rFonts w:cs="Times New Roman"/>
      </w:rPr>
    </w:lvl>
    <w:lvl w:ilvl="5" w:tplc="FADC7118">
      <w:start w:val="1"/>
      <w:numFmt w:val="lowerRoman"/>
      <w:lvlText w:val="%6."/>
      <w:lvlJc w:val="right"/>
      <w:pPr>
        <w:ind w:left="4668" w:hanging="180"/>
      </w:pPr>
      <w:rPr>
        <w:rFonts w:cs="Times New Roman"/>
      </w:rPr>
    </w:lvl>
    <w:lvl w:ilvl="6" w:tplc="0B169B8E">
      <w:start w:val="1"/>
      <w:numFmt w:val="decimal"/>
      <w:lvlText w:val="%7."/>
      <w:lvlJc w:val="left"/>
      <w:pPr>
        <w:ind w:left="5388" w:hanging="360"/>
      </w:pPr>
      <w:rPr>
        <w:rFonts w:cs="Times New Roman"/>
      </w:rPr>
    </w:lvl>
    <w:lvl w:ilvl="7" w:tplc="05E81872">
      <w:start w:val="1"/>
      <w:numFmt w:val="lowerLetter"/>
      <w:lvlText w:val="%8."/>
      <w:lvlJc w:val="left"/>
      <w:pPr>
        <w:ind w:left="6108" w:hanging="360"/>
      </w:pPr>
      <w:rPr>
        <w:rFonts w:cs="Times New Roman"/>
      </w:rPr>
    </w:lvl>
    <w:lvl w:ilvl="8" w:tplc="253CF27E">
      <w:start w:val="1"/>
      <w:numFmt w:val="lowerRoman"/>
      <w:lvlText w:val="%9."/>
      <w:lvlJc w:val="right"/>
      <w:pPr>
        <w:ind w:left="6828" w:hanging="180"/>
      </w:pPr>
      <w:rPr>
        <w:rFonts w:cs="Times New Roman"/>
      </w:rPr>
    </w:lvl>
  </w:abstractNum>
  <w:abstractNum w:abstractNumId="5">
    <w:nsid w:val="230A6836"/>
    <w:multiLevelType w:val="hybridMultilevel"/>
    <w:tmpl w:val="9F2616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C3A2F"/>
    <w:multiLevelType w:val="hybridMultilevel"/>
    <w:tmpl w:val="9E3E5A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51E2A"/>
    <w:multiLevelType w:val="hybridMultilevel"/>
    <w:tmpl w:val="DD9E9988"/>
    <w:lvl w:ilvl="0" w:tplc="69740A12">
      <w:start w:val="1"/>
      <w:numFmt w:val="decimal"/>
      <w:lvlText w:val="%1."/>
      <w:lvlJc w:val="left"/>
      <w:pPr>
        <w:ind w:left="1353" w:hanging="360"/>
      </w:pPr>
      <w:rPr>
        <w:rFonts w:cs="Times New Roman" w:hint="default"/>
      </w:rPr>
    </w:lvl>
    <w:lvl w:ilvl="1" w:tplc="BC209594">
      <w:start w:val="1"/>
      <w:numFmt w:val="lowerLetter"/>
      <w:lvlText w:val="%2."/>
      <w:lvlJc w:val="left"/>
      <w:pPr>
        <w:ind w:left="2073" w:hanging="360"/>
      </w:pPr>
      <w:rPr>
        <w:rFonts w:cs="Times New Roman"/>
      </w:rPr>
    </w:lvl>
    <w:lvl w:ilvl="2" w:tplc="FB2A2AEE">
      <w:start w:val="1"/>
      <w:numFmt w:val="lowerRoman"/>
      <w:lvlText w:val="%3."/>
      <w:lvlJc w:val="right"/>
      <w:pPr>
        <w:ind w:left="2793" w:hanging="180"/>
      </w:pPr>
      <w:rPr>
        <w:rFonts w:cs="Times New Roman"/>
      </w:rPr>
    </w:lvl>
    <w:lvl w:ilvl="3" w:tplc="4F66727E">
      <w:start w:val="1"/>
      <w:numFmt w:val="decimal"/>
      <w:lvlText w:val="%4."/>
      <w:lvlJc w:val="left"/>
      <w:pPr>
        <w:ind w:left="3513" w:hanging="360"/>
      </w:pPr>
      <w:rPr>
        <w:rFonts w:cs="Times New Roman"/>
      </w:rPr>
    </w:lvl>
    <w:lvl w:ilvl="4" w:tplc="DC46F66E">
      <w:start w:val="1"/>
      <w:numFmt w:val="lowerLetter"/>
      <w:lvlText w:val="%5."/>
      <w:lvlJc w:val="left"/>
      <w:pPr>
        <w:ind w:left="4233" w:hanging="360"/>
      </w:pPr>
      <w:rPr>
        <w:rFonts w:cs="Times New Roman"/>
      </w:rPr>
    </w:lvl>
    <w:lvl w:ilvl="5" w:tplc="7CB478B6">
      <w:start w:val="1"/>
      <w:numFmt w:val="lowerRoman"/>
      <w:lvlText w:val="%6."/>
      <w:lvlJc w:val="right"/>
      <w:pPr>
        <w:ind w:left="4953" w:hanging="180"/>
      </w:pPr>
      <w:rPr>
        <w:rFonts w:cs="Times New Roman"/>
      </w:rPr>
    </w:lvl>
    <w:lvl w:ilvl="6" w:tplc="3E0A50A8">
      <w:start w:val="1"/>
      <w:numFmt w:val="decimal"/>
      <w:lvlText w:val="%7."/>
      <w:lvlJc w:val="left"/>
      <w:pPr>
        <w:ind w:left="5673" w:hanging="360"/>
      </w:pPr>
      <w:rPr>
        <w:rFonts w:cs="Times New Roman"/>
      </w:rPr>
    </w:lvl>
    <w:lvl w:ilvl="7" w:tplc="C0F0321C">
      <w:start w:val="1"/>
      <w:numFmt w:val="lowerLetter"/>
      <w:lvlText w:val="%8."/>
      <w:lvlJc w:val="left"/>
      <w:pPr>
        <w:ind w:left="6393" w:hanging="360"/>
      </w:pPr>
      <w:rPr>
        <w:rFonts w:cs="Times New Roman"/>
      </w:rPr>
    </w:lvl>
    <w:lvl w:ilvl="8" w:tplc="CBFC070A">
      <w:start w:val="1"/>
      <w:numFmt w:val="lowerRoman"/>
      <w:lvlText w:val="%9."/>
      <w:lvlJc w:val="right"/>
      <w:pPr>
        <w:ind w:left="7113" w:hanging="180"/>
      </w:pPr>
      <w:rPr>
        <w:rFonts w:cs="Times New Roman"/>
      </w:rPr>
    </w:lvl>
  </w:abstractNum>
  <w:abstractNum w:abstractNumId="8">
    <w:nsid w:val="28F04C53"/>
    <w:multiLevelType w:val="hybridMultilevel"/>
    <w:tmpl w:val="3FAE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676D8"/>
    <w:multiLevelType w:val="hybridMultilevel"/>
    <w:tmpl w:val="29143256"/>
    <w:lvl w:ilvl="0" w:tplc="8A6846EA">
      <w:start w:val="1"/>
      <w:numFmt w:val="decimal"/>
      <w:lvlText w:val="%1."/>
      <w:lvlJc w:val="left"/>
      <w:pPr>
        <w:ind w:left="720" w:hanging="360"/>
      </w:pPr>
      <w:rPr>
        <w:rFonts w:hint="default"/>
      </w:rPr>
    </w:lvl>
    <w:lvl w:ilvl="1" w:tplc="08169490">
      <w:start w:val="1"/>
      <w:numFmt w:val="lowerLetter"/>
      <w:lvlText w:val="%2."/>
      <w:lvlJc w:val="left"/>
      <w:pPr>
        <w:ind w:left="1440" w:hanging="360"/>
      </w:pPr>
    </w:lvl>
    <w:lvl w:ilvl="2" w:tplc="C6E48EBE">
      <w:start w:val="1"/>
      <w:numFmt w:val="lowerRoman"/>
      <w:lvlText w:val="%3."/>
      <w:lvlJc w:val="right"/>
      <w:pPr>
        <w:ind w:left="2160" w:hanging="180"/>
      </w:pPr>
    </w:lvl>
    <w:lvl w:ilvl="3" w:tplc="71C8A958">
      <w:start w:val="1"/>
      <w:numFmt w:val="decimal"/>
      <w:lvlText w:val="%4."/>
      <w:lvlJc w:val="left"/>
      <w:pPr>
        <w:ind w:left="2880" w:hanging="360"/>
      </w:pPr>
    </w:lvl>
    <w:lvl w:ilvl="4" w:tplc="03564830">
      <w:start w:val="1"/>
      <w:numFmt w:val="lowerLetter"/>
      <w:lvlText w:val="%5."/>
      <w:lvlJc w:val="left"/>
      <w:pPr>
        <w:ind w:left="3600" w:hanging="360"/>
      </w:pPr>
    </w:lvl>
    <w:lvl w:ilvl="5" w:tplc="BC46555C">
      <w:start w:val="1"/>
      <w:numFmt w:val="lowerRoman"/>
      <w:lvlText w:val="%6."/>
      <w:lvlJc w:val="right"/>
      <w:pPr>
        <w:ind w:left="4320" w:hanging="180"/>
      </w:pPr>
    </w:lvl>
    <w:lvl w:ilvl="6" w:tplc="0E621C0C">
      <w:start w:val="1"/>
      <w:numFmt w:val="decimal"/>
      <w:lvlText w:val="%7."/>
      <w:lvlJc w:val="left"/>
      <w:pPr>
        <w:ind w:left="5040" w:hanging="360"/>
      </w:pPr>
    </w:lvl>
    <w:lvl w:ilvl="7" w:tplc="7E7489CC">
      <w:start w:val="1"/>
      <w:numFmt w:val="lowerLetter"/>
      <w:lvlText w:val="%8."/>
      <w:lvlJc w:val="left"/>
      <w:pPr>
        <w:ind w:left="5760" w:hanging="360"/>
      </w:pPr>
    </w:lvl>
    <w:lvl w:ilvl="8" w:tplc="C060B230">
      <w:start w:val="1"/>
      <w:numFmt w:val="lowerRoman"/>
      <w:lvlText w:val="%9."/>
      <w:lvlJc w:val="right"/>
      <w:pPr>
        <w:ind w:left="6480" w:hanging="180"/>
      </w:pPr>
    </w:lvl>
  </w:abstractNum>
  <w:abstractNum w:abstractNumId="10">
    <w:nsid w:val="2A0D5FD5"/>
    <w:multiLevelType w:val="hybridMultilevel"/>
    <w:tmpl w:val="C838A462"/>
    <w:lvl w:ilvl="0" w:tplc="F5F0B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10665"/>
    <w:multiLevelType w:val="hybridMultilevel"/>
    <w:tmpl w:val="12861698"/>
    <w:lvl w:ilvl="0" w:tplc="2E026D9C">
      <w:start w:val="1"/>
      <w:numFmt w:val="russianLower"/>
      <w:lvlText w:val="%1."/>
      <w:lvlJc w:val="left"/>
      <w:pPr>
        <w:ind w:left="720" w:hanging="360"/>
      </w:pPr>
      <w:rPr>
        <w:rFonts w:hint="default"/>
      </w:rPr>
    </w:lvl>
    <w:lvl w:ilvl="1" w:tplc="6C989318">
      <w:start w:val="1"/>
      <w:numFmt w:val="lowerLetter"/>
      <w:lvlText w:val="%2."/>
      <w:lvlJc w:val="left"/>
      <w:pPr>
        <w:ind w:left="1440" w:hanging="360"/>
      </w:pPr>
    </w:lvl>
    <w:lvl w:ilvl="2" w:tplc="89CE182E">
      <w:start w:val="1"/>
      <w:numFmt w:val="lowerRoman"/>
      <w:lvlText w:val="%3."/>
      <w:lvlJc w:val="right"/>
      <w:pPr>
        <w:ind w:left="2160" w:hanging="180"/>
      </w:pPr>
    </w:lvl>
    <w:lvl w:ilvl="3" w:tplc="16F04444">
      <w:start w:val="1"/>
      <w:numFmt w:val="decimal"/>
      <w:lvlText w:val="%4."/>
      <w:lvlJc w:val="left"/>
      <w:pPr>
        <w:ind w:left="2880" w:hanging="360"/>
      </w:pPr>
    </w:lvl>
    <w:lvl w:ilvl="4" w:tplc="7A720D16">
      <w:start w:val="1"/>
      <w:numFmt w:val="lowerLetter"/>
      <w:lvlText w:val="%5."/>
      <w:lvlJc w:val="left"/>
      <w:pPr>
        <w:ind w:left="3600" w:hanging="360"/>
      </w:pPr>
    </w:lvl>
    <w:lvl w:ilvl="5" w:tplc="42422838">
      <w:start w:val="1"/>
      <w:numFmt w:val="lowerRoman"/>
      <w:lvlText w:val="%6."/>
      <w:lvlJc w:val="right"/>
      <w:pPr>
        <w:ind w:left="4320" w:hanging="180"/>
      </w:pPr>
    </w:lvl>
    <w:lvl w:ilvl="6" w:tplc="5F9689A0">
      <w:start w:val="1"/>
      <w:numFmt w:val="decimal"/>
      <w:lvlText w:val="%7."/>
      <w:lvlJc w:val="left"/>
      <w:pPr>
        <w:ind w:left="5040" w:hanging="360"/>
      </w:pPr>
    </w:lvl>
    <w:lvl w:ilvl="7" w:tplc="4E7449EE">
      <w:start w:val="1"/>
      <w:numFmt w:val="lowerLetter"/>
      <w:lvlText w:val="%8."/>
      <w:lvlJc w:val="left"/>
      <w:pPr>
        <w:ind w:left="5760" w:hanging="360"/>
      </w:pPr>
    </w:lvl>
    <w:lvl w:ilvl="8" w:tplc="A5728126">
      <w:start w:val="1"/>
      <w:numFmt w:val="lowerRoman"/>
      <w:lvlText w:val="%9."/>
      <w:lvlJc w:val="right"/>
      <w:pPr>
        <w:ind w:left="6480" w:hanging="180"/>
      </w:pPr>
    </w:lvl>
  </w:abstractNum>
  <w:abstractNum w:abstractNumId="12">
    <w:nsid w:val="3559505F"/>
    <w:multiLevelType w:val="hybridMultilevel"/>
    <w:tmpl w:val="34389B08"/>
    <w:lvl w:ilvl="0" w:tplc="EEE2E724">
      <w:start w:val="1"/>
      <w:numFmt w:val="decimal"/>
      <w:lvlText w:val="%1."/>
      <w:lvlJc w:val="left"/>
      <w:pPr>
        <w:ind w:left="720" w:hanging="360"/>
      </w:pPr>
      <w:rPr>
        <w:rFonts w:hint="default"/>
      </w:rPr>
    </w:lvl>
    <w:lvl w:ilvl="1" w:tplc="D35AC804">
      <w:start w:val="1"/>
      <w:numFmt w:val="lowerLetter"/>
      <w:lvlText w:val="%2."/>
      <w:lvlJc w:val="left"/>
      <w:pPr>
        <w:ind w:left="1440" w:hanging="360"/>
      </w:pPr>
    </w:lvl>
    <w:lvl w:ilvl="2" w:tplc="D7986D82">
      <w:start w:val="1"/>
      <w:numFmt w:val="lowerRoman"/>
      <w:lvlText w:val="%3."/>
      <w:lvlJc w:val="right"/>
      <w:pPr>
        <w:ind w:left="2160" w:hanging="180"/>
      </w:pPr>
    </w:lvl>
    <w:lvl w:ilvl="3" w:tplc="7D0A691A">
      <w:start w:val="1"/>
      <w:numFmt w:val="decimal"/>
      <w:lvlText w:val="%4."/>
      <w:lvlJc w:val="left"/>
      <w:pPr>
        <w:ind w:left="2880" w:hanging="360"/>
      </w:pPr>
    </w:lvl>
    <w:lvl w:ilvl="4" w:tplc="7A688C1A">
      <w:start w:val="1"/>
      <w:numFmt w:val="lowerLetter"/>
      <w:lvlText w:val="%5."/>
      <w:lvlJc w:val="left"/>
      <w:pPr>
        <w:ind w:left="3600" w:hanging="360"/>
      </w:pPr>
    </w:lvl>
    <w:lvl w:ilvl="5" w:tplc="63E0E1B0">
      <w:start w:val="1"/>
      <w:numFmt w:val="lowerRoman"/>
      <w:lvlText w:val="%6."/>
      <w:lvlJc w:val="right"/>
      <w:pPr>
        <w:ind w:left="4320" w:hanging="180"/>
      </w:pPr>
    </w:lvl>
    <w:lvl w:ilvl="6" w:tplc="9996AC62">
      <w:start w:val="1"/>
      <w:numFmt w:val="decimal"/>
      <w:lvlText w:val="%7."/>
      <w:lvlJc w:val="left"/>
      <w:pPr>
        <w:ind w:left="5040" w:hanging="360"/>
      </w:pPr>
    </w:lvl>
    <w:lvl w:ilvl="7" w:tplc="B34262E2">
      <w:start w:val="1"/>
      <w:numFmt w:val="lowerLetter"/>
      <w:lvlText w:val="%8."/>
      <w:lvlJc w:val="left"/>
      <w:pPr>
        <w:ind w:left="5760" w:hanging="360"/>
      </w:pPr>
    </w:lvl>
    <w:lvl w:ilvl="8" w:tplc="02025CFA">
      <w:start w:val="1"/>
      <w:numFmt w:val="lowerRoman"/>
      <w:lvlText w:val="%9."/>
      <w:lvlJc w:val="right"/>
      <w:pPr>
        <w:ind w:left="6480" w:hanging="180"/>
      </w:pPr>
    </w:lvl>
  </w:abstractNum>
  <w:abstractNum w:abstractNumId="13">
    <w:nsid w:val="36621384"/>
    <w:multiLevelType w:val="multilevel"/>
    <w:tmpl w:val="6F34814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nsid w:val="39342F7A"/>
    <w:multiLevelType w:val="multilevel"/>
    <w:tmpl w:val="48BE15C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1E3274"/>
    <w:multiLevelType w:val="hybridMultilevel"/>
    <w:tmpl w:val="B928C0C0"/>
    <w:lvl w:ilvl="0" w:tplc="19D673D8">
      <w:start w:val="1"/>
      <w:numFmt w:val="decimal"/>
      <w:lvlText w:val="%1."/>
      <w:lvlJc w:val="left"/>
      <w:pPr>
        <w:ind w:left="1068" w:hanging="360"/>
      </w:pPr>
      <w:rPr>
        <w:rFonts w:cs="Times New Roman" w:hint="default"/>
        <w:b w:val="0"/>
      </w:rPr>
    </w:lvl>
    <w:lvl w:ilvl="1" w:tplc="9E72F6CC">
      <w:start w:val="1"/>
      <w:numFmt w:val="lowerLetter"/>
      <w:lvlText w:val="%2."/>
      <w:lvlJc w:val="left"/>
      <w:pPr>
        <w:ind w:left="1788" w:hanging="360"/>
      </w:pPr>
      <w:rPr>
        <w:rFonts w:cs="Times New Roman"/>
      </w:rPr>
    </w:lvl>
    <w:lvl w:ilvl="2" w:tplc="AF18C42C">
      <w:start w:val="1"/>
      <w:numFmt w:val="lowerRoman"/>
      <w:lvlText w:val="%3."/>
      <w:lvlJc w:val="right"/>
      <w:pPr>
        <w:ind w:left="2508" w:hanging="180"/>
      </w:pPr>
      <w:rPr>
        <w:rFonts w:cs="Times New Roman"/>
      </w:rPr>
    </w:lvl>
    <w:lvl w:ilvl="3" w:tplc="60F613F6">
      <w:start w:val="1"/>
      <w:numFmt w:val="decimal"/>
      <w:lvlText w:val="%4."/>
      <w:lvlJc w:val="left"/>
      <w:pPr>
        <w:ind w:left="3228" w:hanging="360"/>
      </w:pPr>
      <w:rPr>
        <w:rFonts w:cs="Times New Roman"/>
      </w:rPr>
    </w:lvl>
    <w:lvl w:ilvl="4" w:tplc="2258EA5C">
      <w:start w:val="1"/>
      <w:numFmt w:val="lowerLetter"/>
      <w:lvlText w:val="%5."/>
      <w:lvlJc w:val="left"/>
      <w:pPr>
        <w:ind w:left="3948" w:hanging="360"/>
      </w:pPr>
      <w:rPr>
        <w:rFonts w:cs="Times New Roman"/>
      </w:rPr>
    </w:lvl>
    <w:lvl w:ilvl="5" w:tplc="5290DF5E">
      <w:start w:val="1"/>
      <w:numFmt w:val="lowerRoman"/>
      <w:lvlText w:val="%6."/>
      <w:lvlJc w:val="right"/>
      <w:pPr>
        <w:ind w:left="4668" w:hanging="180"/>
      </w:pPr>
      <w:rPr>
        <w:rFonts w:cs="Times New Roman"/>
      </w:rPr>
    </w:lvl>
    <w:lvl w:ilvl="6" w:tplc="D98C9040">
      <w:start w:val="1"/>
      <w:numFmt w:val="decimal"/>
      <w:lvlText w:val="%7."/>
      <w:lvlJc w:val="left"/>
      <w:pPr>
        <w:ind w:left="5388" w:hanging="360"/>
      </w:pPr>
      <w:rPr>
        <w:rFonts w:cs="Times New Roman"/>
      </w:rPr>
    </w:lvl>
    <w:lvl w:ilvl="7" w:tplc="6E8C6F56">
      <w:start w:val="1"/>
      <w:numFmt w:val="lowerLetter"/>
      <w:lvlText w:val="%8."/>
      <w:lvlJc w:val="left"/>
      <w:pPr>
        <w:ind w:left="6108" w:hanging="360"/>
      </w:pPr>
      <w:rPr>
        <w:rFonts w:cs="Times New Roman"/>
      </w:rPr>
    </w:lvl>
    <w:lvl w:ilvl="8" w:tplc="C994B71A">
      <w:start w:val="1"/>
      <w:numFmt w:val="lowerRoman"/>
      <w:lvlText w:val="%9."/>
      <w:lvlJc w:val="right"/>
      <w:pPr>
        <w:ind w:left="6828" w:hanging="180"/>
      </w:pPr>
      <w:rPr>
        <w:rFonts w:cs="Times New Roman"/>
      </w:rPr>
    </w:lvl>
  </w:abstractNum>
  <w:abstractNum w:abstractNumId="16">
    <w:nsid w:val="3D7E47F4"/>
    <w:multiLevelType w:val="multilevel"/>
    <w:tmpl w:val="1D7EBE5E"/>
    <w:lvl w:ilvl="0">
      <w:start w:val="1"/>
      <w:numFmt w:val="decimal"/>
      <w:lvlText w:val="%1."/>
      <w:lvlJc w:val="left"/>
      <w:pPr>
        <w:ind w:left="675" w:hanging="67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3F850704"/>
    <w:multiLevelType w:val="multilevel"/>
    <w:tmpl w:val="A3B4A820"/>
    <w:lvl w:ilvl="0">
      <w:start w:val="1"/>
      <w:numFmt w:val="decimal"/>
      <w:lvlText w:val="%1."/>
      <w:lvlJc w:val="left"/>
      <w:pPr>
        <w:ind w:left="750" w:hanging="750"/>
      </w:pPr>
    </w:lvl>
    <w:lvl w:ilvl="1">
      <w:start w:val="1"/>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28A7C9C"/>
    <w:multiLevelType w:val="hybridMultilevel"/>
    <w:tmpl w:val="7C08D8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764AF"/>
    <w:multiLevelType w:val="hybridMultilevel"/>
    <w:tmpl w:val="9D405092"/>
    <w:lvl w:ilvl="0" w:tplc="445E5560">
      <w:start w:val="1"/>
      <w:numFmt w:val="decimal"/>
      <w:lvlText w:val="%1."/>
      <w:lvlJc w:val="left"/>
      <w:pPr>
        <w:ind w:left="720" w:hanging="360"/>
      </w:pPr>
      <w:rPr>
        <w:rFonts w:hint="default"/>
      </w:rPr>
    </w:lvl>
    <w:lvl w:ilvl="1" w:tplc="A04AA13A">
      <w:start w:val="1"/>
      <w:numFmt w:val="lowerLetter"/>
      <w:lvlText w:val="%2."/>
      <w:lvlJc w:val="left"/>
      <w:pPr>
        <w:ind w:left="1440" w:hanging="360"/>
      </w:pPr>
    </w:lvl>
    <w:lvl w:ilvl="2" w:tplc="968AA54A">
      <w:start w:val="1"/>
      <w:numFmt w:val="lowerRoman"/>
      <w:lvlText w:val="%3."/>
      <w:lvlJc w:val="right"/>
      <w:pPr>
        <w:ind w:left="2160" w:hanging="180"/>
      </w:pPr>
    </w:lvl>
    <w:lvl w:ilvl="3" w:tplc="8028F094">
      <w:start w:val="1"/>
      <w:numFmt w:val="decimal"/>
      <w:lvlText w:val="%4."/>
      <w:lvlJc w:val="left"/>
      <w:pPr>
        <w:ind w:left="2880" w:hanging="360"/>
      </w:pPr>
    </w:lvl>
    <w:lvl w:ilvl="4" w:tplc="E704450C">
      <w:start w:val="1"/>
      <w:numFmt w:val="lowerLetter"/>
      <w:lvlText w:val="%5."/>
      <w:lvlJc w:val="left"/>
      <w:pPr>
        <w:ind w:left="3600" w:hanging="360"/>
      </w:pPr>
    </w:lvl>
    <w:lvl w:ilvl="5" w:tplc="38403DA2">
      <w:start w:val="1"/>
      <w:numFmt w:val="lowerRoman"/>
      <w:lvlText w:val="%6."/>
      <w:lvlJc w:val="right"/>
      <w:pPr>
        <w:ind w:left="4320" w:hanging="180"/>
      </w:pPr>
    </w:lvl>
    <w:lvl w:ilvl="6" w:tplc="FAB0E98C">
      <w:start w:val="1"/>
      <w:numFmt w:val="decimal"/>
      <w:lvlText w:val="%7."/>
      <w:lvlJc w:val="left"/>
      <w:pPr>
        <w:ind w:left="5040" w:hanging="360"/>
      </w:pPr>
    </w:lvl>
    <w:lvl w:ilvl="7" w:tplc="26D669D2">
      <w:start w:val="1"/>
      <w:numFmt w:val="lowerLetter"/>
      <w:lvlText w:val="%8."/>
      <w:lvlJc w:val="left"/>
      <w:pPr>
        <w:ind w:left="5760" w:hanging="360"/>
      </w:pPr>
    </w:lvl>
    <w:lvl w:ilvl="8" w:tplc="3106FEFA">
      <w:start w:val="1"/>
      <w:numFmt w:val="lowerRoman"/>
      <w:lvlText w:val="%9."/>
      <w:lvlJc w:val="right"/>
      <w:pPr>
        <w:ind w:left="6480" w:hanging="180"/>
      </w:pPr>
    </w:lvl>
  </w:abstractNum>
  <w:abstractNum w:abstractNumId="20">
    <w:nsid w:val="506B575F"/>
    <w:multiLevelType w:val="hybridMultilevel"/>
    <w:tmpl w:val="36E094C2"/>
    <w:lvl w:ilvl="0" w:tplc="3B50E270">
      <w:start w:val="1"/>
      <w:numFmt w:val="decimal"/>
      <w:lvlText w:val="%1)"/>
      <w:lvlJc w:val="left"/>
      <w:pPr>
        <w:ind w:left="1069" w:hanging="360"/>
      </w:pPr>
      <w:rPr>
        <w:rFonts w:hint="default"/>
      </w:rPr>
    </w:lvl>
    <w:lvl w:ilvl="1" w:tplc="5CE8B83C">
      <w:start w:val="1"/>
      <w:numFmt w:val="lowerLetter"/>
      <w:lvlText w:val="%2."/>
      <w:lvlJc w:val="left"/>
      <w:pPr>
        <w:ind w:left="1789" w:hanging="360"/>
      </w:pPr>
    </w:lvl>
    <w:lvl w:ilvl="2" w:tplc="6772F3EC">
      <w:start w:val="1"/>
      <w:numFmt w:val="lowerRoman"/>
      <w:lvlText w:val="%3."/>
      <w:lvlJc w:val="right"/>
      <w:pPr>
        <w:ind w:left="2509" w:hanging="180"/>
      </w:pPr>
    </w:lvl>
    <w:lvl w:ilvl="3" w:tplc="328C866C">
      <w:start w:val="1"/>
      <w:numFmt w:val="decimal"/>
      <w:lvlText w:val="%4."/>
      <w:lvlJc w:val="left"/>
      <w:pPr>
        <w:ind w:left="3229" w:hanging="360"/>
      </w:pPr>
    </w:lvl>
    <w:lvl w:ilvl="4" w:tplc="4DB208E2">
      <w:start w:val="1"/>
      <w:numFmt w:val="lowerLetter"/>
      <w:pStyle w:val="5"/>
      <w:lvlText w:val="%5."/>
      <w:lvlJc w:val="left"/>
      <w:pPr>
        <w:ind w:left="3949" w:hanging="360"/>
      </w:pPr>
    </w:lvl>
    <w:lvl w:ilvl="5" w:tplc="FF1A3F04">
      <w:start w:val="1"/>
      <w:numFmt w:val="lowerRoman"/>
      <w:pStyle w:val="6"/>
      <w:lvlText w:val="%6."/>
      <w:lvlJc w:val="right"/>
      <w:pPr>
        <w:ind w:left="4669" w:hanging="180"/>
      </w:pPr>
    </w:lvl>
    <w:lvl w:ilvl="6" w:tplc="EC5C321C">
      <w:start w:val="1"/>
      <w:numFmt w:val="decimal"/>
      <w:lvlText w:val="%7."/>
      <w:lvlJc w:val="left"/>
      <w:pPr>
        <w:ind w:left="5389" w:hanging="360"/>
      </w:pPr>
    </w:lvl>
    <w:lvl w:ilvl="7" w:tplc="A9BC06E6">
      <w:start w:val="1"/>
      <w:numFmt w:val="lowerLetter"/>
      <w:lvlText w:val="%8."/>
      <w:lvlJc w:val="left"/>
      <w:pPr>
        <w:ind w:left="6109" w:hanging="360"/>
      </w:pPr>
    </w:lvl>
    <w:lvl w:ilvl="8" w:tplc="0394C3BA">
      <w:start w:val="1"/>
      <w:numFmt w:val="lowerRoman"/>
      <w:lvlText w:val="%9."/>
      <w:lvlJc w:val="right"/>
      <w:pPr>
        <w:ind w:left="6829" w:hanging="180"/>
      </w:pPr>
    </w:lvl>
  </w:abstractNum>
  <w:abstractNum w:abstractNumId="21">
    <w:nsid w:val="578F4F34"/>
    <w:multiLevelType w:val="hybridMultilevel"/>
    <w:tmpl w:val="D8E084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8051B"/>
    <w:multiLevelType w:val="multilevel"/>
    <w:tmpl w:val="0D061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C9D3351"/>
    <w:multiLevelType w:val="hybridMultilevel"/>
    <w:tmpl w:val="DFC2AAFC"/>
    <w:lvl w:ilvl="0" w:tplc="28001042">
      <w:start w:val="1"/>
      <w:numFmt w:val="decimal"/>
      <w:lvlText w:val="%1."/>
      <w:lvlJc w:val="left"/>
      <w:pPr>
        <w:ind w:left="2345" w:hanging="360"/>
      </w:pPr>
      <w:rPr>
        <w:rFonts w:cs="Times New Roman" w:hint="default"/>
      </w:rPr>
    </w:lvl>
    <w:lvl w:ilvl="1" w:tplc="F850C5F8">
      <w:start w:val="1"/>
      <w:numFmt w:val="lowerLetter"/>
      <w:lvlText w:val="%2."/>
      <w:lvlJc w:val="left"/>
      <w:pPr>
        <w:ind w:left="3065" w:hanging="360"/>
      </w:pPr>
      <w:rPr>
        <w:rFonts w:cs="Times New Roman"/>
      </w:rPr>
    </w:lvl>
    <w:lvl w:ilvl="2" w:tplc="4492ED14">
      <w:start w:val="1"/>
      <w:numFmt w:val="lowerRoman"/>
      <w:lvlText w:val="%3."/>
      <w:lvlJc w:val="right"/>
      <w:pPr>
        <w:ind w:left="3785" w:hanging="180"/>
      </w:pPr>
      <w:rPr>
        <w:rFonts w:cs="Times New Roman"/>
      </w:rPr>
    </w:lvl>
    <w:lvl w:ilvl="3" w:tplc="C388D840">
      <w:start w:val="1"/>
      <w:numFmt w:val="decimal"/>
      <w:lvlText w:val="%4."/>
      <w:lvlJc w:val="left"/>
      <w:pPr>
        <w:ind w:left="4505" w:hanging="360"/>
      </w:pPr>
      <w:rPr>
        <w:rFonts w:cs="Times New Roman"/>
      </w:rPr>
    </w:lvl>
    <w:lvl w:ilvl="4" w:tplc="CA441788">
      <w:start w:val="1"/>
      <w:numFmt w:val="lowerLetter"/>
      <w:lvlText w:val="%5."/>
      <w:lvlJc w:val="left"/>
      <w:pPr>
        <w:ind w:left="5225" w:hanging="360"/>
      </w:pPr>
      <w:rPr>
        <w:rFonts w:cs="Times New Roman"/>
      </w:rPr>
    </w:lvl>
    <w:lvl w:ilvl="5" w:tplc="345E6BD0">
      <w:start w:val="1"/>
      <w:numFmt w:val="lowerRoman"/>
      <w:lvlText w:val="%6."/>
      <w:lvlJc w:val="right"/>
      <w:pPr>
        <w:ind w:left="5945" w:hanging="180"/>
      </w:pPr>
      <w:rPr>
        <w:rFonts w:cs="Times New Roman"/>
      </w:rPr>
    </w:lvl>
    <w:lvl w:ilvl="6" w:tplc="A120B4C6">
      <w:start w:val="1"/>
      <w:numFmt w:val="decimal"/>
      <w:lvlText w:val="%7."/>
      <w:lvlJc w:val="left"/>
      <w:pPr>
        <w:ind w:left="6665" w:hanging="360"/>
      </w:pPr>
      <w:rPr>
        <w:rFonts w:cs="Times New Roman"/>
      </w:rPr>
    </w:lvl>
    <w:lvl w:ilvl="7" w:tplc="B2084C5E">
      <w:start w:val="1"/>
      <w:numFmt w:val="lowerLetter"/>
      <w:lvlText w:val="%8."/>
      <w:lvlJc w:val="left"/>
      <w:pPr>
        <w:ind w:left="7385" w:hanging="360"/>
      </w:pPr>
      <w:rPr>
        <w:rFonts w:cs="Times New Roman"/>
      </w:rPr>
    </w:lvl>
    <w:lvl w:ilvl="8" w:tplc="24B81618">
      <w:start w:val="1"/>
      <w:numFmt w:val="lowerRoman"/>
      <w:lvlText w:val="%9."/>
      <w:lvlJc w:val="right"/>
      <w:pPr>
        <w:ind w:left="8105" w:hanging="180"/>
      </w:pPr>
      <w:rPr>
        <w:rFonts w:cs="Times New Roman"/>
      </w:rPr>
    </w:lvl>
  </w:abstractNum>
  <w:abstractNum w:abstractNumId="24">
    <w:nsid w:val="5DDD1FCF"/>
    <w:multiLevelType w:val="multilevel"/>
    <w:tmpl w:val="FA24DBC2"/>
    <w:lvl w:ilvl="0">
      <w:start w:val="1"/>
      <w:numFmt w:val="decimal"/>
      <w:lvlText w:val="%1."/>
      <w:lvlJc w:val="left"/>
      <w:pPr>
        <w:ind w:left="360" w:hanging="360"/>
      </w:pPr>
      <w:rPr>
        <w:rFonts w:eastAsia="Arial Unicode MS" w:hint="default"/>
        <w:color w:val="000000"/>
      </w:rPr>
    </w:lvl>
    <w:lvl w:ilvl="1">
      <w:start w:val="1"/>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080" w:hanging="108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440" w:hanging="1440"/>
      </w:pPr>
      <w:rPr>
        <w:rFonts w:eastAsia="Arial Unicode MS" w:hint="default"/>
        <w:color w:val="000000"/>
      </w:rPr>
    </w:lvl>
  </w:abstractNum>
  <w:abstractNum w:abstractNumId="25">
    <w:nsid w:val="5F5A438F"/>
    <w:multiLevelType w:val="hybridMultilevel"/>
    <w:tmpl w:val="FBE8B4B4"/>
    <w:lvl w:ilvl="0" w:tplc="DA302754">
      <w:start w:val="4"/>
      <w:numFmt w:val="bullet"/>
      <w:lvlText w:val=""/>
      <w:lvlJc w:val="left"/>
      <w:pPr>
        <w:ind w:left="720" w:hanging="360"/>
      </w:pPr>
      <w:rPr>
        <w:rFonts w:ascii="Symbol" w:eastAsiaTheme="minorHAnsi" w:hAnsi="Symbol" w:cs="Times New Roman" w:hint="default"/>
      </w:rPr>
    </w:lvl>
    <w:lvl w:ilvl="1" w:tplc="3C04CA68">
      <w:start w:val="1"/>
      <w:numFmt w:val="bullet"/>
      <w:lvlText w:val="o"/>
      <w:lvlJc w:val="left"/>
      <w:pPr>
        <w:ind w:left="1440" w:hanging="360"/>
      </w:pPr>
      <w:rPr>
        <w:rFonts w:ascii="Courier New" w:hAnsi="Courier New" w:cs="Courier New" w:hint="default"/>
      </w:rPr>
    </w:lvl>
    <w:lvl w:ilvl="2" w:tplc="7848F9B4">
      <w:start w:val="1"/>
      <w:numFmt w:val="bullet"/>
      <w:lvlText w:val=""/>
      <w:lvlJc w:val="left"/>
      <w:pPr>
        <w:ind w:left="2160" w:hanging="360"/>
      </w:pPr>
      <w:rPr>
        <w:rFonts w:ascii="Wingdings" w:hAnsi="Wingdings" w:hint="default"/>
      </w:rPr>
    </w:lvl>
    <w:lvl w:ilvl="3" w:tplc="F288EC58">
      <w:start w:val="1"/>
      <w:numFmt w:val="bullet"/>
      <w:lvlText w:val=""/>
      <w:lvlJc w:val="left"/>
      <w:pPr>
        <w:ind w:left="2880" w:hanging="360"/>
      </w:pPr>
      <w:rPr>
        <w:rFonts w:ascii="Symbol" w:hAnsi="Symbol" w:hint="default"/>
      </w:rPr>
    </w:lvl>
    <w:lvl w:ilvl="4" w:tplc="81645AD4">
      <w:start w:val="1"/>
      <w:numFmt w:val="bullet"/>
      <w:lvlText w:val="o"/>
      <w:lvlJc w:val="left"/>
      <w:pPr>
        <w:ind w:left="3600" w:hanging="360"/>
      </w:pPr>
      <w:rPr>
        <w:rFonts w:ascii="Courier New" w:hAnsi="Courier New" w:cs="Courier New" w:hint="default"/>
      </w:rPr>
    </w:lvl>
    <w:lvl w:ilvl="5" w:tplc="FD846B44">
      <w:start w:val="1"/>
      <w:numFmt w:val="bullet"/>
      <w:lvlText w:val=""/>
      <w:lvlJc w:val="left"/>
      <w:pPr>
        <w:ind w:left="4320" w:hanging="360"/>
      </w:pPr>
      <w:rPr>
        <w:rFonts w:ascii="Wingdings" w:hAnsi="Wingdings" w:hint="default"/>
      </w:rPr>
    </w:lvl>
    <w:lvl w:ilvl="6" w:tplc="6FAEE188">
      <w:start w:val="1"/>
      <w:numFmt w:val="bullet"/>
      <w:lvlText w:val=""/>
      <w:lvlJc w:val="left"/>
      <w:pPr>
        <w:ind w:left="5040" w:hanging="360"/>
      </w:pPr>
      <w:rPr>
        <w:rFonts w:ascii="Symbol" w:hAnsi="Symbol" w:hint="default"/>
      </w:rPr>
    </w:lvl>
    <w:lvl w:ilvl="7" w:tplc="C5560120">
      <w:start w:val="1"/>
      <w:numFmt w:val="bullet"/>
      <w:lvlText w:val="o"/>
      <w:lvlJc w:val="left"/>
      <w:pPr>
        <w:ind w:left="5760" w:hanging="360"/>
      </w:pPr>
      <w:rPr>
        <w:rFonts w:ascii="Courier New" w:hAnsi="Courier New" w:cs="Courier New" w:hint="default"/>
      </w:rPr>
    </w:lvl>
    <w:lvl w:ilvl="8" w:tplc="788CFCD0">
      <w:start w:val="1"/>
      <w:numFmt w:val="bullet"/>
      <w:lvlText w:val=""/>
      <w:lvlJc w:val="left"/>
      <w:pPr>
        <w:ind w:left="6480" w:hanging="360"/>
      </w:pPr>
      <w:rPr>
        <w:rFonts w:ascii="Wingdings" w:hAnsi="Wingdings" w:hint="default"/>
      </w:rPr>
    </w:lvl>
  </w:abstractNum>
  <w:abstractNum w:abstractNumId="26">
    <w:nsid w:val="6A9B1BE0"/>
    <w:multiLevelType w:val="hybridMultilevel"/>
    <w:tmpl w:val="A68A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D53F61"/>
    <w:multiLevelType w:val="hybridMultilevel"/>
    <w:tmpl w:val="D8E084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E52F4"/>
    <w:multiLevelType w:val="hybridMultilevel"/>
    <w:tmpl w:val="FE8CF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EC23C2"/>
    <w:multiLevelType w:val="multilevel"/>
    <w:tmpl w:val="E632BFF4"/>
    <w:lvl w:ilvl="0">
      <w:start w:val="1"/>
      <w:numFmt w:val="decimal"/>
      <w:lvlText w:val="%1."/>
      <w:lvlJc w:val="left"/>
      <w:pPr>
        <w:ind w:left="720" w:hanging="360"/>
      </w:pPr>
      <w:rPr>
        <w:rFonts w:hint="default"/>
      </w:rPr>
    </w:lvl>
    <w:lvl w:ilvl="1">
      <w:start w:val="2"/>
      <w:numFmt w:val="decimal"/>
      <w:isLgl/>
      <w:lvlText w:val="%1.%2."/>
      <w:lvlJc w:val="left"/>
      <w:pPr>
        <w:ind w:left="6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nsid w:val="747F0157"/>
    <w:multiLevelType w:val="hybridMultilevel"/>
    <w:tmpl w:val="2EE2E646"/>
    <w:lvl w:ilvl="0" w:tplc="BCB055F6">
      <w:start w:val="5"/>
      <w:numFmt w:val="decimal"/>
      <w:lvlText w:val="%1."/>
      <w:lvlJc w:val="left"/>
      <w:pPr>
        <w:ind w:left="720" w:hanging="360"/>
      </w:pPr>
      <w:rPr>
        <w:rFonts w:hint="default"/>
      </w:rPr>
    </w:lvl>
    <w:lvl w:ilvl="1" w:tplc="3F7CEFE0">
      <w:start w:val="1"/>
      <w:numFmt w:val="lowerLetter"/>
      <w:lvlText w:val="%2."/>
      <w:lvlJc w:val="left"/>
      <w:pPr>
        <w:ind w:left="1440" w:hanging="360"/>
      </w:pPr>
    </w:lvl>
    <w:lvl w:ilvl="2" w:tplc="E75C3DBC">
      <w:start w:val="1"/>
      <w:numFmt w:val="lowerRoman"/>
      <w:lvlText w:val="%3."/>
      <w:lvlJc w:val="right"/>
      <w:pPr>
        <w:ind w:left="2160" w:hanging="180"/>
      </w:pPr>
    </w:lvl>
    <w:lvl w:ilvl="3" w:tplc="CC58D49C">
      <w:start w:val="1"/>
      <w:numFmt w:val="decimal"/>
      <w:lvlText w:val="%4."/>
      <w:lvlJc w:val="left"/>
      <w:pPr>
        <w:ind w:left="2880" w:hanging="360"/>
      </w:pPr>
    </w:lvl>
    <w:lvl w:ilvl="4" w:tplc="123843EC">
      <w:start w:val="1"/>
      <w:numFmt w:val="lowerLetter"/>
      <w:lvlText w:val="%5."/>
      <w:lvlJc w:val="left"/>
      <w:pPr>
        <w:ind w:left="3600" w:hanging="360"/>
      </w:pPr>
    </w:lvl>
    <w:lvl w:ilvl="5" w:tplc="30D48820">
      <w:start w:val="1"/>
      <w:numFmt w:val="lowerRoman"/>
      <w:lvlText w:val="%6."/>
      <w:lvlJc w:val="right"/>
      <w:pPr>
        <w:ind w:left="4320" w:hanging="180"/>
      </w:pPr>
    </w:lvl>
    <w:lvl w:ilvl="6" w:tplc="CB04D5CA">
      <w:start w:val="1"/>
      <w:numFmt w:val="decimal"/>
      <w:lvlText w:val="%7."/>
      <w:lvlJc w:val="left"/>
      <w:pPr>
        <w:ind w:left="5040" w:hanging="360"/>
      </w:pPr>
    </w:lvl>
    <w:lvl w:ilvl="7" w:tplc="4B02DEB0">
      <w:start w:val="1"/>
      <w:numFmt w:val="lowerLetter"/>
      <w:lvlText w:val="%8."/>
      <w:lvlJc w:val="left"/>
      <w:pPr>
        <w:ind w:left="5760" w:hanging="360"/>
      </w:pPr>
    </w:lvl>
    <w:lvl w:ilvl="8" w:tplc="A064A156">
      <w:start w:val="1"/>
      <w:numFmt w:val="lowerRoman"/>
      <w:lvlText w:val="%9."/>
      <w:lvlJc w:val="right"/>
      <w:pPr>
        <w:ind w:left="6480" w:hanging="180"/>
      </w:pPr>
    </w:lvl>
  </w:abstractNum>
  <w:abstractNum w:abstractNumId="31">
    <w:nsid w:val="75F20381"/>
    <w:multiLevelType w:val="multilevel"/>
    <w:tmpl w:val="56CAED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9870859"/>
    <w:multiLevelType w:val="hybridMultilevel"/>
    <w:tmpl w:val="FC784D58"/>
    <w:lvl w:ilvl="0" w:tplc="B2CE1D2A">
      <w:start w:val="1"/>
      <w:numFmt w:val="bullet"/>
      <w:lvlText w:val=""/>
      <w:lvlJc w:val="left"/>
      <w:pPr>
        <w:ind w:left="720" w:hanging="360"/>
      </w:pPr>
      <w:rPr>
        <w:rFonts w:ascii="Symbol" w:hAnsi="Symbol" w:hint="default"/>
      </w:rPr>
    </w:lvl>
    <w:lvl w:ilvl="1" w:tplc="45D6B2A0">
      <w:start w:val="1"/>
      <w:numFmt w:val="bullet"/>
      <w:lvlText w:val="o"/>
      <w:lvlJc w:val="left"/>
      <w:pPr>
        <w:ind w:left="1440" w:hanging="360"/>
      </w:pPr>
      <w:rPr>
        <w:rFonts w:ascii="Courier New" w:hAnsi="Courier New" w:cs="Courier New" w:hint="default"/>
      </w:rPr>
    </w:lvl>
    <w:lvl w:ilvl="2" w:tplc="1ABACC9C">
      <w:start w:val="1"/>
      <w:numFmt w:val="bullet"/>
      <w:lvlText w:val=""/>
      <w:lvlJc w:val="left"/>
      <w:pPr>
        <w:ind w:left="2160" w:hanging="360"/>
      </w:pPr>
      <w:rPr>
        <w:rFonts w:ascii="Wingdings" w:hAnsi="Wingdings" w:hint="default"/>
      </w:rPr>
    </w:lvl>
    <w:lvl w:ilvl="3" w:tplc="1242E9AA">
      <w:start w:val="1"/>
      <w:numFmt w:val="bullet"/>
      <w:lvlText w:val=""/>
      <w:lvlJc w:val="left"/>
      <w:pPr>
        <w:ind w:left="2880" w:hanging="360"/>
      </w:pPr>
      <w:rPr>
        <w:rFonts w:ascii="Symbol" w:hAnsi="Symbol" w:hint="default"/>
      </w:rPr>
    </w:lvl>
    <w:lvl w:ilvl="4" w:tplc="D5F00C66">
      <w:start w:val="1"/>
      <w:numFmt w:val="bullet"/>
      <w:lvlText w:val="o"/>
      <w:lvlJc w:val="left"/>
      <w:pPr>
        <w:ind w:left="3600" w:hanging="360"/>
      </w:pPr>
      <w:rPr>
        <w:rFonts w:ascii="Courier New" w:hAnsi="Courier New" w:cs="Courier New" w:hint="default"/>
      </w:rPr>
    </w:lvl>
    <w:lvl w:ilvl="5" w:tplc="F86C120A">
      <w:start w:val="1"/>
      <w:numFmt w:val="bullet"/>
      <w:lvlText w:val=""/>
      <w:lvlJc w:val="left"/>
      <w:pPr>
        <w:ind w:left="4320" w:hanging="360"/>
      </w:pPr>
      <w:rPr>
        <w:rFonts w:ascii="Wingdings" w:hAnsi="Wingdings" w:hint="default"/>
      </w:rPr>
    </w:lvl>
    <w:lvl w:ilvl="6" w:tplc="4E406206">
      <w:start w:val="1"/>
      <w:numFmt w:val="bullet"/>
      <w:lvlText w:val=""/>
      <w:lvlJc w:val="left"/>
      <w:pPr>
        <w:ind w:left="5040" w:hanging="360"/>
      </w:pPr>
      <w:rPr>
        <w:rFonts w:ascii="Symbol" w:hAnsi="Symbol" w:hint="default"/>
      </w:rPr>
    </w:lvl>
    <w:lvl w:ilvl="7" w:tplc="1A4A0FD2">
      <w:start w:val="1"/>
      <w:numFmt w:val="bullet"/>
      <w:lvlText w:val="o"/>
      <w:lvlJc w:val="left"/>
      <w:pPr>
        <w:ind w:left="5760" w:hanging="360"/>
      </w:pPr>
      <w:rPr>
        <w:rFonts w:ascii="Courier New" w:hAnsi="Courier New" w:cs="Courier New" w:hint="default"/>
      </w:rPr>
    </w:lvl>
    <w:lvl w:ilvl="8" w:tplc="2766F544">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2"/>
  </w:num>
  <w:num w:numId="4">
    <w:abstractNumId w:val="2"/>
  </w:num>
  <w:num w:numId="5">
    <w:abstractNumId w:val="19"/>
  </w:num>
  <w:num w:numId="6">
    <w:abstractNumId w:val="30"/>
  </w:num>
  <w:num w:numId="7">
    <w:abstractNumId w:val="9"/>
  </w:num>
  <w:num w:numId="8">
    <w:abstractNumId w:val="12"/>
  </w:num>
  <w:num w:numId="9">
    <w:abstractNumId w:val="25"/>
  </w:num>
  <w:num w:numId="10">
    <w:abstractNumId w:val="0"/>
  </w:num>
  <w:num w:numId="11">
    <w:abstractNumId w:val="23"/>
  </w:num>
  <w:num w:numId="12">
    <w:abstractNumId w:val="15"/>
  </w:num>
  <w:num w:numId="13">
    <w:abstractNumId w:val="4"/>
  </w:num>
  <w:num w:numId="14">
    <w:abstractNumId w:val="7"/>
  </w:num>
  <w:num w:numId="15">
    <w:abstractNumId w:val="13"/>
  </w:num>
  <w:num w:numId="16">
    <w:abstractNumId w:val="22"/>
  </w:num>
  <w:num w:numId="17">
    <w:abstractNumId w:val="3"/>
  </w:num>
  <w:num w:numId="18">
    <w:abstractNumId w:val="29"/>
  </w:num>
  <w:num w:numId="19">
    <w:abstractNumId w:val="26"/>
  </w:num>
  <w:num w:numId="20">
    <w:abstractNumId w:val="10"/>
  </w:num>
  <w:num w:numId="21">
    <w:abstractNumId w:val="18"/>
  </w:num>
  <w:num w:numId="22">
    <w:abstractNumId w:val="24"/>
  </w:num>
  <w:num w:numId="23">
    <w:abstractNumId w:val="2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1"/>
  </w:num>
  <w:num w:numId="28">
    <w:abstractNumId w:val="5"/>
  </w:num>
  <w:num w:numId="29">
    <w:abstractNumId w:val="6"/>
  </w:num>
  <w:num w:numId="30">
    <w:abstractNumId w:val="27"/>
  </w:num>
  <w:num w:numId="31">
    <w:abstractNumId w:val="16"/>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61"/>
    <w:rsid w:val="000000B1"/>
    <w:rsid w:val="00000128"/>
    <w:rsid w:val="00000143"/>
    <w:rsid w:val="000002A0"/>
    <w:rsid w:val="00000765"/>
    <w:rsid w:val="00000F73"/>
    <w:rsid w:val="00001873"/>
    <w:rsid w:val="00001C7E"/>
    <w:rsid w:val="00002839"/>
    <w:rsid w:val="00002F04"/>
    <w:rsid w:val="00003097"/>
    <w:rsid w:val="00003255"/>
    <w:rsid w:val="00003545"/>
    <w:rsid w:val="000038AC"/>
    <w:rsid w:val="00003DFA"/>
    <w:rsid w:val="0000404B"/>
    <w:rsid w:val="00004D75"/>
    <w:rsid w:val="00005D3D"/>
    <w:rsid w:val="00005F2E"/>
    <w:rsid w:val="000065F8"/>
    <w:rsid w:val="00006C0B"/>
    <w:rsid w:val="00006EB7"/>
    <w:rsid w:val="00007345"/>
    <w:rsid w:val="00007824"/>
    <w:rsid w:val="000078AD"/>
    <w:rsid w:val="00007EFB"/>
    <w:rsid w:val="00010548"/>
    <w:rsid w:val="000105E4"/>
    <w:rsid w:val="00010CC1"/>
    <w:rsid w:val="0001111A"/>
    <w:rsid w:val="00011F28"/>
    <w:rsid w:val="000131E3"/>
    <w:rsid w:val="000132BD"/>
    <w:rsid w:val="000143B9"/>
    <w:rsid w:val="00014C24"/>
    <w:rsid w:val="00014F4F"/>
    <w:rsid w:val="000155BD"/>
    <w:rsid w:val="00016540"/>
    <w:rsid w:val="00016629"/>
    <w:rsid w:val="000168AF"/>
    <w:rsid w:val="000179A0"/>
    <w:rsid w:val="00017D19"/>
    <w:rsid w:val="00020197"/>
    <w:rsid w:val="000207CC"/>
    <w:rsid w:val="00021875"/>
    <w:rsid w:val="000219F6"/>
    <w:rsid w:val="00021BE2"/>
    <w:rsid w:val="00022691"/>
    <w:rsid w:val="000227DB"/>
    <w:rsid w:val="00022EE1"/>
    <w:rsid w:val="000236F2"/>
    <w:rsid w:val="00023939"/>
    <w:rsid w:val="00023F68"/>
    <w:rsid w:val="00023F97"/>
    <w:rsid w:val="000255AF"/>
    <w:rsid w:val="000257D5"/>
    <w:rsid w:val="00025881"/>
    <w:rsid w:val="00025B13"/>
    <w:rsid w:val="00025DA7"/>
    <w:rsid w:val="000262AC"/>
    <w:rsid w:val="0002638C"/>
    <w:rsid w:val="00026DDB"/>
    <w:rsid w:val="00027A55"/>
    <w:rsid w:val="00027AA3"/>
    <w:rsid w:val="00027F4B"/>
    <w:rsid w:val="000307F3"/>
    <w:rsid w:val="00030D8D"/>
    <w:rsid w:val="00030DD0"/>
    <w:rsid w:val="00031354"/>
    <w:rsid w:val="00031F94"/>
    <w:rsid w:val="00032025"/>
    <w:rsid w:val="00033124"/>
    <w:rsid w:val="00033740"/>
    <w:rsid w:val="000338DE"/>
    <w:rsid w:val="00033CCD"/>
    <w:rsid w:val="0003440B"/>
    <w:rsid w:val="000344B5"/>
    <w:rsid w:val="0003495D"/>
    <w:rsid w:val="00034CC9"/>
    <w:rsid w:val="00034E54"/>
    <w:rsid w:val="00035E11"/>
    <w:rsid w:val="00036602"/>
    <w:rsid w:val="000367AB"/>
    <w:rsid w:val="00037B29"/>
    <w:rsid w:val="00037BFC"/>
    <w:rsid w:val="00037D95"/>
    <w:rsid w:val="00037FEF"/>
    <w:rsid w:val="00040C38"/>
    <w:rsid w:val="00041DB4"/>
    <w:rsid w:val="00042116"/>
    <w:rsid w:val="000425E5"/>
    <w:rsid w:val="000429B1"/>
    <w:rsid w:val="00042B18"/>
    <w:rsid w:val="00042E15"/>
    <w:rsid w:val="00043E0F"/>
    <w:rsid w:val="00043F3D"/>
    <w:rsid w:val="00044146"/>
    <w:rsid w:val="00044C06"/>
    <w:rsid w:val="00045C9A"/>
    <w:rsid w:val="0004653E"/>
    <w:rsid w:val="00046856"/>
    <w:rsid w:val="00047224"/>
    <w:rsid w:val="000472A9"/>
    <w:rsid w:val="000476F0"/>
    <w:rsid w:val="00050218"/>
    <w:rsid w:val="000509C1"/>
    <w:rsid w:val="00050E0B"/>
    <w:rsid w:val="00050F17"/>
    <w:rsid w:val="0005170C"/>
    <w:rsid w:val="0005218B"/>
    <w:rsid w:val="000523CE"/>
    <w:rsid w:val="00052B4E"/>
    <w:rsid w:val="00053274"/>
    <w:rsid w:val="000545D6"/>
    <w:rsid w:val="000559EE"/>
    <w:rsid w:val="0005620C"/>
    <w:rsid w:val="000566DB"/>
    <w:rsid w:val="00056A5B"/>
    <w:rsid w:val="000571F9"/>
    <w:rsid w:val="00057702"/>
    <w:rsid w:val="000578E1"/>
    <w:rsid w:val="00057AF8"/>
    <w:rsid w:val="00060A7A"/>
    <w:rsid w:val="00060D08"/>
    <w:rsid w:val="000610E1"/>
    <w:rsid w:val="00061609"/>
    <w:rsid w:val="000620AA"/>
    <w:rsid w:val="000621C9"/>
    <w:rsid w:val="00062A43"/>
    <w:rsid w:val="0006432E"/>
    <w:rsid w:val="00064519"/>
    <w:rsid w:val="000646CC"/>
    <w:rsid w:val="00064782"/>
    <w:rsid w:val="00064794"/>
    <w:rsid w:val="00064827"/>
    <w:rsid w:val="00064DEC"/>
    <w:rsid w:val="0006559C"/>
    <w:rsid w:val="000660D5"/>
    <w:rsid w:val="00066616"/>
    <w:rsid w:val="00066B60"/>
    <w:rsid w:val="00066C37"/>
    <w:rsid w:val="00066DF4"/>
    <w:rsid w:val="00067107"/>
    <w:rsid w:val="000674C3"/>
    <w:rsid w:val="00067B05"/>
    <w:rsid w:val="0007049E"/>
    <w:rsid w:val="000707AD"/>
    <w:rsid w:val="00071760"/>
    <w:rsid w:val="00071767"/>
    <w:rsid w:val="00071908"/>
    <w:rsid w:val="00071C9B"/>
    <w:rsid w:val="00072003"/>
    <w:rsid w:val="00072363"/>
    <w:rsid w:val="000725D7"/>
    <w:rsid w:val="000729D4"/>
    <w:rsid w:val="00072B8F"/>
    <w:rsid w:val="00072FC6"/>
    <w:rsid w:val="0007356D"/>
    <w:rsid w:val="00073DC4"/>
    <w:rsid w:val="00073F3C"/>
    <w:rsid w:val="00074062"/>
    <w:rsid w:val="00074A25"/>
    <w:rsid w:val="00074C1A"/>
    <w:rsid w:val="00074F78"/>
    <w:rsid w:val="00074FC3"/>
    <w:rsid w:val="00075080"/>
    <w:rsid w:val="00075302"/>
    <w:rsid w:val="000757E9"/>
    <w:rsid w:val="0007608E"/>
    <w:rsid w:val="00076541"/>
    <w:rsid w:val="00076B19"/>
    <w:rsid w:val="000771ED"/>
    <w:rsid w:val="00077390"/>
    <w:rsid w:val="00077BFC"/>
    <w:rsid w:val="00077F4D"/>
    <w:rsid w:val="000800BE"/>
    <w:rsid w:val="00080A2B"/>
    <w:rsid w:val="00080C6A"/>
    <w:rsid w:val="00080D07"/>
    <w:rsid w:val="0008103C"/>
    <w:rsid w:val="00081350"/>
    <w:rsid w:val="000814D0"/>
    <w:rsid w:val="000816C6"/>
    <w:rsid w:val="00081E36"/>
    <w:rsid w:val="000821A3"/>
    <w:rsid w:val="00082478"/>
    <w:rsid w:val="0008362A"/>
    <w:rsid w:val="000837C0"/>
    <w:rsid w:val="00084319"/>
    <w:rsid w:val="0008434A"/>
    <w:rsid w:val="000844DE"/>
    <w:rsid w:val="000869DD"/>
    <w:rsid w:val="00086A71"/>
    <w:rsid w:val="00086A9B"/>
    <w:rsid w:val="00090CD6"/>
    <w:rsid w:val="0009191E"/>
    <w:rsid w:val="00091E24"/>
    <w:rsid w:val="000932BE"/>
    <w:rsid w:val="00093BFE"/>
    <w:rsid w:val="000940C9"/>
    <w:rsid w:val="00094534"/>
    <w:rsid w:val="000946F1"/>
    <w:rsid w:val="0009483F"/>
    <w:rsid w:val="00094AC0"/>
    <w:rsid w:val="00094EE0"/>
    <w:rsid w:val="00095207"/>
    <w:rsid w:val="000959FF"/>
    <w:rsid w:val="00095B7E"/>
    <w:rsid w:val="00096006"/>
    <w:rsid w:val="00096F8D"/>
    <w:rsid w:val="00096FA2"/>
    <w:rsid w:val="00097765"/>
    <w:rsid w:val="000A0435"/>
    <w:rsid w:val="000A0E4F"/>
    <w:rsid w:val="000A1C7D"/>
    <w:rsid w:val="000A2063"/>
    <w:rsid w:val="000A2EB6"/>
    <w:rsid w:val="000A352F"/>
    <w:rsid w:val="000A3D52"/>
    <w:rsid w:val="000A401F"/>
    <w:rsid w:val="000A4AD6"/>
    <w:rsid w:val="000A4B19"/>
    <w:rsid w:val="000A4EDC"/>
    <w:rsid w:val="000A51D6"/>
    <w:rsid w:val="000A5A19"/>
    <w:rsid w:val="000A5F2A"/>
    <w:rsid w:val="000A6BFB"/>
    <w:rsid w:val="000A7982"/>
    <w:rsid w:val="000B09DC"/>
    <w:rsid w:val="000B0B01"/>
    <w:rsid w:val="000B0BAC"/>
    <w:rsid w:val="000B13A5"/>
    <w:rsid w:val="000B1829"/>
    <w:rsid w:val="000B1876"/>
    <w:rsid w:val="000B224E"/>
    <w:rsid w:val="000B2272"/>
    <w:rsid w:val="000B274F"/>
    <w:rsid w:val="000B2DAE"/>
    <w:rsid w:val="000B2DE0"/>
    <w:rsid w:val="000B2ED6"/>
    <w:rsid w:val="000B306E"/>
    <w:rsid w:val="000B3BCE"/>
    <w:rsid w:val="000B43A9"/>
    <w:rsid w:val="000B46E3"/>
    <w:rsid w:val="000B5E16"/>
    <w:rsid w:val="000B5F7A"/>
    <w:rsid w:val="000B63D6"/>
    <w:rsid w:val="000B6597"/>
    <w:rsid w:val="000B66C0"/>
    <w:rsid w:val="000B6F30"/>
    <w:rsid w:val="000B7598"/>
    <w:rsid w:val="000B75BB"/>
    <w:rsid w:val="000B7ABF"/>
    <w:rsid w:val="000B7C29"/>
    <w:rsid w:val="000C0F53"/>
    <w:rsid w:val="000C11A3"/>
    <w:rsid w:val="000C1588"/>
    <w:rsid w:val="000C1C59"/>
    <w:rsid w:val="000C1EFA"/>
    <w:rsid w:val="000C26A8"/>
    <w:rsid w:val="000C29D7"/>
    <w:rsid w:val="000C2ED8"/>
    <w:rsid w:val="000C3AE5"/>
    <w:rsid w:val="000C3C6B"/>
    <w:rsid w:val="000C40AB"/>
    <w:rsid w:val="000C42F7"/>
    <w:rsid w:val="000C4418"/>
    <w:rsid w:val="000C48CF"/>
    <w:rsid w:val="000C4A31"/>
    <w:rsid w:val="000C4DD6"/>
    <w:rsid w:val="000C5B85"/>
    <w:rsid w:val="000C5C3A"/>
    <w:rsid w:val="000C5E4B"/>
    <w:rsid w:val="000C6A3C"/>
    <w:rsid w:val="000D0082"/>
    <w:rsid w:val="000D05D4"/>
    <w:rsid w:val="000D0E4E"/>
    <w:rsid w:val="000D1DD5"/>
    <w:rsid w:val="000D1FD0"/>
    <w:rsid w:val="000D22A3"/>
    <w:rsid w:val="000D2A93"/>
    <w:rsid w:val="000D2CFF"/>
    <w:rsid w:val="000D32E4"/>
    <w:rsid w:val="000D3C13"/>
    <w:rsid w:val="000D4582"/>
    <w:rsid w:val="000D4B70"/>
    <w:rsid w:val="000D53BE"/>
    <w:rsid w:val="000D614C"/>
    <w:rsid w:val="000D6492"/>
    <w:rsid w:val="000D65C5"/>
    <w:rsid w:val="000D6B5E"/>
    <w:rsid w:val="000D6C67"/>
    <w:rsid w:val="000E01BB"/>
    <w:rsid w:val="000E03A6"/>
    <w:rsid w:val="000E0F23"/>
    <w:rsid w:val="000E15CD"/>
    <w:rsid w:val="000E27DC"/>
    <w:rsid w:val="000E2A54"/>
    <w:rsid w:val="000E3907"/>
    <w:rsid w:val="000E3988"/>
    <w:rsid w:val="000E3B1B"/>
    <w:rsid w:val="000E3B54"/>
    <w:rsid w:val="000E3DEA"/>
    <w:rsid w:val="000E431B"/>
    <w:rsid w:val="000E4330"/>
    <w:rsid w:val="000E5433"/>
    <w:rsid w:val="000E57EB"/>
    <w:rsid w:val="000E5ACF"/>
    <w:rsid w:val="000E6197"/>
    <w:rsid w:val="000E62BE"/>
    <w:rsid w:val="000E64C6"/>
    <w:rsid w:val="000E6EEE"/>
    <w:rsid w:val="000E7190"/>
    <w:rsid w:val="000E792C"/>
    <w:rsid w:val="000E7BA9"/>
    <w:rsid w:val="000F04B4"/>
    <w:rsid w:val="000F04BC"/>
    <w:rsid w:val="000F0686"/>
    <w:rsid w:val="000F0915"/>
    <w:rsid w:val="000F097F"/>
    <w:rsid w:val="000F0CFC"/>
    <w:rsid w:val="000F13A1"/>
    <w:rsid w:val="000F1880"/>
    <w:rsid w:val="000F191B"/>
    <w:rsid w:val="000F29F0"/>
    <w:rsid w:val="000F40CB"/>
    <w:rsid w:val="000F47D8"/>
    <w:rsid w:val="000F48C2"/>
    <w:rsid w:val="000F4B7F"/>
    <w:rsid w:val="000F5549"/>
    <w:rsid w:val="000F5876"/>
    <w:rsid w:val="000F5A20"/>
    <w:rsid w:val="000F5A26"/>
    <w:rsid w:val="000F5B42"/>
    <w:rsid w:val="000F5FE5"/>
    <w:rsid w:val="000F6B14"/>
    <w:rsid w:val="000F6FD2"/>
    <w:rsid w:val="000F7010"/>
    <w:rsid w:val="00100485"/>
    <w:rsid w:val="00100C69"/>
    <w:rsid w:val="0010135A"/>
    <w:rsid w:val="001014A4"/>
    <w:rsid w:val="001016A2"/>
    <w:rsid w:val="00101811"/>
    <w:rsid w:val="00101AF6"/>
    <w:rsid w:val="00101CC8"/>
    <w:rsid w:val="001024C3"/>
    <w:rsid w:val="0010277E"/>
    <w:rsid w:val="00102DE4"/>
    <w:rsid w:val="00102F4D"/>
    <w:rsid w:val="00103264"/>
    <w:rsid w:val="0010357A"/>
    <w:rsid w:val="00103C51"/>
    <w:rsid w:val="001043A0"/>
    <w:rsid w:val="00104420"/>
    <w:rsid w:val="001049F1"/>
    <w:rsid w:val="001056F2"/>
    <w:rsid w:val="0010588B"/>
    <w:rsid w:val="00105BF8"/>
    <w:rsid w:val="0010612B"/>
    <w:rsid w:val="001066DB"/>
    <w:rsid w:val="00106855"/>
    <w:rsid w:val="00107A39"/>
    <w:rsid w:val="00107C07"/>
    <w:rsid w:val="00110178"/>
    <w:rsid w:val="001102F3"/>
    <w:rsid w:val="001108DB"/>
    <w:rsid w:val="00110B67"/>
    <w:rsid w:val="00110C76"/>
    <w:rsid w:val="00110EE6"/>
    <w:rsid w:val="00111406"/>
    <w:rsid w:val="00111F0F"/>
    <w:rsid w:val="0011224D"/>
    <w:rsid w:val="00112326"/>
    <w:rsid w:val="0011242F"/>
    <w:rsid w:val="001126B9"/>
    <w:rsid w:val="00112B1B"/>
    <w:rsid w:val="001134BA"/>
    <w:rsid w:val="00114020"/>
    <w:rsid w:val="001142CF"/>
    <w:rsid w:val="00114668"/>
    <w:rsid w:val="001146E1"/>
    <w:rsid w:val="00114AEB"/>
    <w:rsid w:val="0011538A"/>
    <w:rsid w:val="001156CF"/>
    <w:rsid w:val="00115721"/>
    <w:rsid w:val="001157EC"/>
    <w:rsid w:val="00115C46"/>
    <w:rsid w:val="0011655B"/>
    <w:rsid w:val="00116F72"/>
    <w:rsid w:val="00117B90"/>
    <w:rsid w:val="00120428"/>
    <w:rsid w:val="00120934"/>
    <w:rsid w:val="00120989"/>
    <w:rsid w:val="00122AE1"/>
    <w:rsid w:val="00122C4F"/>
    <w:rsid w:val="001230AF"/>
    <w:rsid w:val="001236DA"/>
    <w:rsid w:val="00124402"/>
    <w:rsid w:val="0012448F"/>
    <w:rsid w:val="00124515"/>
    <w:rsid w:val="00124ABE"/>
    <w:rsid w:val="0012543C"/>
    <w:rsid w:val="0012621E"/>
    <w:rsid w:val="00126A0A"/>
    <w:rsid w:val="00126C83"/>
    <w:rsid w:val="00127680"/>
    <w:rsid w:val="00127CAF"/>
    <w:rsid w:val="001303CE"/>
    <w:rsid w:val="00130780"/>
    <w:rsid w:val="00130DA7"/>
    <w:rsid w:val="0013111D"/>
    <w:rsid w:val="00131162"/>
    <w:rsid w:val="00132C44"/>
    <w:rsid w:val="00133111"/>
    <w:rsid w:val="00134032"/>
    <w:rsid w:val="00134224"/>
    <w:rsid w:val="00134883"/>
    <w:rsid w:val="00134D1D"/>
    <w:rsid w:val="00135170"/>
    <w:rsid w:val="00135B94"/>
    <w:rsid w:val="00136390"/>
    <w:rsid w:val="00136825"/>
    <w:rsid w:val="00136842"/>
    <w:rsid w:val="00137185"/>
    <w:rsid w:val="00140CA7"/>
    <w:rsid w:val="00141807"/>
    <w:rsid w:val="0014214B"/>
    <w:rsid w:val="00142710"/>
    <w:rsid w:val="001429B5"/>
    <w:rsid w:val="00142CAD"/>
    <w:rsid w:val="00142DC0"/>
    <w:rsid w:val="0014338F"/>
    <w:rsid w:val="001435DF"/>
    <w:rsid w:val="001435F0"/>
    <w:rsid w:val="00143A74"/>
    <w:rsid w:val="00143B65"/>
    <w:rsid w:val="00143DA5"/>
    <w:rsid w:val="001442C7"/>
    <w:rsid w:val="00146330"/>
    <w:rsid w:val="001469F4"/>
    <w:rsid w:val="00146C71"/>
    <w:rsid w:val="0014700E"/>
    <w:rsid w:val="001474C3"/>
    <w:rsid w:val="00147A61"/>
    <w:rsid w:val="00147DB3"/>
    <w:rsid w:val="00150B19"/>
    <w:rsid w:val="00152424"/>
    <w:rsid w:val="00153281"/>
    <w:rsid w:val="00154AA8"/>
    <w:rsid w:val="00154E0B"/>
    <w:rsid w:val="001551E8"/>
    <w:rsid w:val="00155D9C"/>
    <w:rsid w:val="00156940"/>
    <w:rsid w:val="00156EF3"/>
    <w:rsid w:val="00156FA1"/>
    <w:rsid w:val="00157BDE"/>
    <w:rsid w:val="00157C37"/>
    <w:rsid w:val="00157FB5"/>
    <w:rsid w:val="00160285"/>
    <w:rsid w:val="00160981"/>
    <w:rsid w:val="00160BC9"/>
    <w:rsid w:val="00160D4E"/>
    <w:rsid w:val="00162594"/>
    <w:rsid w:val="00162806"/>
    <w:rsid w:val="00162DB2"/>
    <w:rsid w:val="00162DBD"/>
    <w:rsid w:val="001631CF"/>
    <w:rsid w:val="001635A2"/>
    <w:rsid w:val="0016364C"/>
    <w:rsid w:val="001638A7"/>
    <w:rsid w:val="00163D53"/>
    <w:rsid w:val="00163D7A"/>
    <w:rsid w:val="00163D96"/>
    <w:rsid w:val="001641D4"/>
    <w:rsid w:val="00164336"/>
    <w:rsid w:val="0016491F"/>
    <w:rsid w:val="001654A8"/>
    <w:rsid w:val="00165F42"/>
    <w:rsid w:val="00166374"/>
    <w:rsid w:val="00166512"/>
    <w:rsid w:val="00166A70"/>
    <w:rsid w:val="00166AD2"/>
    <w:rsid w:val="00166B10"/>
    <w:rsid w:val="00166C64"/>
    <w:rsid w:val="00166ED2"/>
    <w:rsid w:val="00167C00"/>
    <w:rsid w:val="00170451"/>
    <w:rsid w:val="00170D80"/>
    <w:rsid w:val="001715BF"/>
    <w:rsid w:val="00171BF3"/>
    <w:rsid w:val="001720B6"/>
    <w:rsid w:val="00172257"/>
    <w:rsid w:val="00172C61"/>
    <w:rsid w:val="00172C67"/>
    <w:rsid w:val="001737FD"/>
    <w:rsid w:val="00173F61"/>
    <w:rsid w:val="00173FF7"/>
    <w:rsid w:val="001744C8"/>
    <w:rsid w:val="001744D4"/>
    <w:rsid w:val="00174E49"/>
    <w:rsid w:val="001761F0"/>
    <w:rsid w:val="001762B2"/>
    <w:rsid w:val="00176EA1"/>
    <w:rsid w:val="00176F3C"/>
    <w:rsid w:val="00177EC6"/>
    <w:rsid w:val="00177EEB"/>
    <w:rsid w:val="001803F5"/>
    <w:rsid w:val="001809DF"/>
    <w:rsid w:val="00181FA6"/>
    <w:rsid w:val="00181FD8"/>
    <w:rsid w:val="001821F7"/>
    <w:rsid w:val="00182238"/>
    <w:rsid w:val="00183826"/>
    <w:rsid w:val="0018386A"/>
    <w:rsid w:val="00183D41"/>
    <w:rsid w:val="001843CF"/>
    <w:rsid w:val="00185023"/>
    <w:rsid w:val="0018503D"/>
    <w:rsid w:val="0018506C"/>
    <w:rsid w:val="00185876"/>
    <w:rsid w:val="00185A97"/>
    <w:rsid w:val="00185B2F"/>
    <w:rsid w:val="00186056"/>
    <w:rsid w:val="001861B1"/>
    <w:rsid w:val="001865DF"/>
    <w:rsid w:val="00187BE6"/>
    <w:rsid w:val="00187E60"/>
    <w:rsid w:val="00190036"/>
    <w:rsid w:val="00190578"/>
    <w:rsid w:val="00191450"/>
    <w:rsid w:val="0019231E"/>
    <w:rsid w:val="00192BA7"/>
    <w:rsid w:val="00192FE6"/>
    <w:rsid w:val="001930A9"/>
    <w:rsid w:val="001941FC"/>
    <w:rsid w:val="001943B8"/>
    <w:rsid w:val="001945FE"/>
    <w:rsid w:val="00194C84"/>
    <w:rsid w:val="001953A5"/>
    <w:rsid w:val="00195426"/>
    <w:rsid w:val="0019545C"/>
    <w:rsid w:val="00195903"/>
    <w:rsid w:val="00195F97"/>
    <w:rsid w:val="001972B7"/>
    <w:rsid w:val="001975BF"/>
    <w:rsid w:val="001977B7"/>
    <w:rsid w:val="00197DDB"/>
    <w:rsid w:val="00197FC2"/>
    <w:rsid w:val="001A08B4"/>
    <w:rsid w:val="001A18F3"/>
    <w:rsid w:val="001A19D3"/>
    <w:rsid w:val="001A1CBF"/>
    <w:rsid w:val="001A1D82"/>
    <w:rsid w:val="001A1E60"/>
    <w:rsid w:val="001A25F0"/>
    <w:rsid w:val="001A2F40"/>
    <w:rsid w:val="001A3609"/>
    <w:rsid w:val="001A3DA3"/>
    <w:rsid w:val="001A3FE2"/>
    <w:rsid w:val="001A4086"/>
    <w:rsid w:val="001A4846"/>
    <w:rsid w:val="001A4933"/>
    <w:rsid w:val="001A496F"/>
    <w:rsid w:val="001A4C0E"/>
    <w:rsid w:val="001A4CB5"/>
    <w:rsid w:val="001A4D1A"/>
    <w:rsid w:val="001A51A5"/>
    <w:rsid w:val="001A5485"/>
    <w:rsid w:val="001A54BF"/>
    <w:rsid w:val="001A57F4"/>
    <w:rsid w:val="001A596E"/>
    <w:rsid w:val="001A601D"/>
    <w:rsid w:val="001A60FB"/>
    <w:rsid w:val="001A6D09"/>
    <w:rsid w:val="001A727A"/>
    <w:rsid w:val="001A72D8"/>
    <w:rsid w:val="001A7DFA"/>
    <w:rsid w:val="001B1779"/>
    <w:rsid w:val="001B1A44"/>
    <w:rsid w:val="001B1EB9"/>
    <w:rsid w:val="001B1F03"/>
    <w:rsid w:val="001B205A"/>
    <w:rsid w:val="001B28E1"/>
    <w:rsid w:val="001B3255"/>
    <w:rsid w:val="001B3960"/>
    <w:rsid w:val="001B3C27"/>
    <w:rsid w:val="001B3E47"/>
    <w:rsid w:val="001B44DD"/>
    <w:rsid w:val="001B47AA"/>
    <w:rsid w:val="001B5019"/>
    <w:rsid w:val="001B5039"/>
    <w:rsid w:val="001B532A"/>
    <w:rsid w:val="001B553D"/>
    <w:rsid w:val="001B5BF9"/>
    <w:rsid w:val="001B5C75"/>
    <w:rsid w:val="001B5CBA"/>
    <w:rsid w:val="001B60E4"/>
    <w:rsid w:val="001B6415"/>
    <w:rsid w:val="001B6BEC"/>
    <w:rsid w:val="001B7EEA"/>
    <w:rsid w:val="001C00C4"/>
    <w:rsid w:val="001C07A2"/>
    <w:rsid w:val="001C09B7"/>
    <w:rsid w:val="001C0D4B"/>
    <w:rsid w:val="001C1181"/>
    <w:rsid w:val="001C1433"/>
    <w:rsid w:val="001C19E2"/>
    <w:rsid w:val="001C20E7"/>
    <w:rsid w:val="001C2E6A"/>
    <w:rsid w:val="001C2F04"/>
    <w:rsid w:val="001C3153"/>
    <w:rsid w:val="001C3279"/>
    <w:rsid w:val="001C3DA5"/>
    <w:rsid w:val="001C43AF"/>
    <w:rsid w:val="001C5248"/>
    <w:rsid w:val="001C5CF9"/>
    <w:rsid w:val="001C6567"/>
    <w:rsid w:val="001C69BD"/>
    <w:rsid w:val="001C7C33"/>
    <w:rsid w:val="001D04B4"/>
    <w:rsid w:val="001D056B"/>
    <w:rsid w:val="001D05F5"/>
    <w:rsid w:val="001D2701"/>
    <w:rsid w:val="001D270C"/>
    <w:rsid w:val="001D30B5"/>
    <w:rsid w:val="001D30FA"/>
    <w:rsid w:val="001D336B"/>
    <w:rsid w:val="001D3B96"/>
    <w:rsid w:val="001D46F7"/>
    <w:rsid w:val="001D489A"/>
    <w:rsid w:val="001D52CD"/>
    <w:rsid w:val="001D541C"/>
    <w:rsid w:val="001D5826"/>
    <w:rsid w:val="001D5A88"/>
    <w:rsid w:val="001D5C6F"/>
    <w:rsid w:val="001D6714"/>
    <w:rsid w:val="001D676F"/>
    <w:rsid w:val="001D6F85"/>
    <w:rsid w:val="001D72B1"/>
    <w:rsid w:val="001D7B2C"/>
    <w:rsid w:val="001D7B9E"/>
    <w:rsid w:val="001D7D4F"/>
    <w:rsid w:val="001E093B"/>
    <w:rsid w:val="001E12DB"/>
    <w:rsid w:val="001E1332"/>
    <w:rsid w:val="001E1586"/>
    <w:rsid w:val="001E1773"/>
    <w:rsid w:val="001E1A0F"/>
    <w:rsid w:val="001E1A9D"/>
    <w:rsid w:val="001E1C33"/>
    <w:rsid w:val="001E215D"/>
    <w:rsid w:val="001E28A0"/>
    <w:rsid w:val="001E2FFA"/>
    <w:rsid w:val="001E30E4"/>
    <w:rsid w:val="001E3909"/>
    <w:rsid w:val="001E49A3"/>
    <w:rsid w:val="001E5625"/>
    <w:rsid w:val="001E61BF"/>
    <w:rsid w:val="001E6C65"/>
    <w:rsid w:val="001E6E44"/>
    <w:rsid w:val="001E7831"/>
    <w:rsid w:val="001F0201"/>
    <w:rsid w:val="001F14D2"/>
    <w:rsid w:val="001F1B25"/>
    <w:rsid w:val="001F1DFB"/>
    <w:rsid w:val="001F270B"/>
    <w:rsid w:val="001F3ECC"/>
    <w:rsid w:val="001F3F38"/>
    <w:rsid w:val="001F4991"/>
    <w:rsid w:val="001F4D2C"/>
    <w:rsid w:val="001F55A9"/>
    <w:rsid w:val="001F5FB6"/>
    <w:rsid w:val="001F670A"/>
    <w:rsid w:val="001F6B6E"/>
    <w:rsid w:val="001F70D5"/>
    <w:rsid w:val="001F7F50"/>
    <w:rsid w:val="001F7FB7"/>
    <w:rsid w:val="00200139"/>
    <w:rsid w:val="002002CE"/>
    <w:rsid w:val="0020040B"/>
    <w:rsid w:val="002004CF"/>
    <w:rsid w:val="00200679"/>
    <w:rsid w:val="00200BF5"/>
    <w:rsid w:val="00200F77"/>
    <w:rsid w:val="00201198"/>
    <w:rsid w:val="00201A52"/>
    <w:rsid w:val="00201E20"/>
    <w:rsid w:val="002020D7"/>
    <w:rsid w:val="002032F6"/>
    <w:rsid w:val="00203451"/>
    <w:rsid w:val="00203F6C"/>
    <w:rsid w:val="00203FC2"/>
    <w:rsid w:val="002041AE"/>
    <w:rsid w:val="0020432F"/>
    <w:rsid w:val="002043A6"/>
    <w:rsid w:val="00204876"/>
    <w:rsid w:val="00204934"/>
    <w:rsid w:val="002049A1"/>
    <w:rsid w:val="00204C4D"/>
    <w:rsid w:val="00205BF7"/>
    <w:rsid w:val="002062DF"/>
    <w:rsid w:val="002064C7"/>
    <w:rsid w:val="0020654C"/>
    <w:rsid w:val="00206B4C"/>
    <w:rsid w:val="00206F54"/>
    <w:rsid w:val="00207A42"/>
    <w:rsid w:val="002107B1"/>
    <w:rsid w:val="00210D89"/>
    <w:rsid w:val="00211A4F"/>
    <w:rsid w:val="00212827"/>
    <w:rsid w:val="00212AC2"/>
    <w:rsid w:val="00212AC8"/>
    <w:rsid w:val="002136C6"/>
    <w:rsid w:val="00213F48"/>
    <w:rsid w:val="002141CC"/>
    <w:rsid w:val="00214AB7"/>
    <w:rsid w:val="00215253"/>
    <w:rsid w:val="002157D3"/>
    <w:rsid w:val="0021583B"/>
    <w:rsid w:val="002166E2"/>
    <w:rsid w:val="00216E46"/>
    <w:rsid w:val="00216F2F"/>
    <w:rsid w:val="00216FC6"/>
    <w:rsid w:val="002170A9"/>
    <w:rsid w:val="00217953"/>
    <w:rsid w:val="00217C46"/>
    <w:rsid w:val="002203FB"/>
    <w:rsid w:val="00220656"/>
    <w:rsid w:val="00220D99"/>
    <w:rsid w:val="002210A5"/>
    <w:rsid w:val="002216E3"/>
    <w:rsid w:val="00222007"/>
    <w:rsid w:val="00222053"/>
    <w:rsid w:val="00222137"/>
    <w:rsid w:val="00222B59"/>
    <w:rsid w:val="00222D40"/>
    <w:rsid w:val="0022302B"/>
    <w:rsid w:val="002236A4"/>
    <w:rsid w:val="002248FE"/>
    <w:rsid w:val="00224CE4"/>
    <w:rsid w:val="00226228"/>
    <w:rsid w:val="002269FD"/>
    <w:rsid w:val="00226ACE"/>
    <w:rsid w:val="00226D00"/>
    <w:rsid w:val="00227178"/>
    <w:rsid w:val="00227242"/>
    <w:rsid w:val="00227350"/>
    <w:rsid w:val="00227520"/>
    <w:rsid w:val="00227FDA"/>
    <w:rsid w:val="00230088"/>
    <w:rsid w:val="00230139"/>
    <w:rsid w:val="002301E5"/>
    <w:rsid w:val="00230767"/>
    <w:rsid w:val="00230897"/>
    <w:rsid w:val="00230E62"/>
    <w:rsid w:val="002324A9"/>
    <w:rsid w:val="0023296B"/>
    <w:rsid w:val="00232FA6"/>
    <w:rsid w:val="00233167"/>
    <w:rsid w:val="00233EFB"/>
    <w:rsid w:val="00233FC5"/>
    <w:rsid w:val="002346CD"/>
    <w:rsid w:val="0023492D"/>
    <w:rsid w:val="00234BD2"/>
    <w:rsid w:val="00234FB5"/>
    <w:rsid w:val="002356DA"/>
    <w:rsid w:val="002367C7"/>
    <w:rsid w:val="0023700B"/>
    <w:rsid w:val="00237028"/>
    <w:rsid w:val="002375F7"/>
    <w:rsid w:val="00237731"/>
    <w:rsid w:val="00237BF4"/>
    <w:rsid w:val="00237FB3"/>
    <w:rsid w:val="002402FF"/>
    <w:rsid w:val="002413D7"/>
    <w:rsid w:val="00241A79"/>
    <w:rsid w:val="002427D8"/>
    <w:rsid w:val="00242A3F"/>
    <w:rsid w:val="00242ECD"/>
    <w:rsid w:val="00243645"/>
    <w:rsid w:val="00243A1E"/>
    <w:rsid w:val="00244062"/>
    <w:rsid w:val="002454F1"/>
    <w:rsid w:val="00245768"/>
    <w:rsid w:val="00245E8E"/>
    <w:rsid w:val="00245ECA"/>
    <w:rsid w:val="002463BB"/>
    <w:rsid w:val="0024669B"/>
    <w:rsid w:val="00246764"/>
    <w:rsid w:val="00246ADB"/>
    <w:rsid w:val="00246E06"/>
    <w:rsid w:val="0025085F"/>
    <w:rsid w:val="0025093C"/>
    <w:rsid w:val="0025099C"/>
    <w:rsid w:val="002514B3"/>
    <w:rsid w:val="002514B6"/>
    <w:rsid w:val="00251552"/>
    <w:rsid w:val="0025174A"/>
    <w:rsid w:val="002523A7"/>
    <w:rsid w:val="002523E5"/>
    <w:rsid w:val="00252715"/>
    <w:rsid w:val="002528F9"/>
    <w:rsid w:val="0025362D"/>
    <w:rsid w:val="00253646"/>
    <w:rsid w:val="00254349"/>
    <w:rsid w:val="0025456B"/>
    <w:rsid w:val="0025473F"/>
    <w:rsid w:val="00254D24"/>
    <w:rsid w:val="002554F9"/>
    <w:rsid w:val="00255B91"/>
    <w:rsid w:val="00256267"/>
    <w:rsid w:val="00256506"/>
    <w:rsid w:val="00256E4A"/>
    <w:rsid w:val="00257577"/>
    <w:rsid w:val="00257AE0"/>
    <w:rsid w:val="002603C3"/>
    <w:rsid w:val="00260841"/>
    <w:rsid w:val="00260CE7"/>
    <w:rsid w:val="00262BF1"/>
    <w:rsid w:val="00263112"/>
    <w:rsid w:val="0026354E"/>
    <w:rsid w:val="00263E2B"/>
    <w:rsid w:val="002642A1"/>
    <w:rsid w:val="00264396"/>
    <w:rsid w:val="002644C5"/>
    <w:rsid w:val="002646DD"/>
    <w:rsid w:val="00264804"/>
    <w:rsid w:val="002655B6"/>
    <w:rsid w:val="002655D3"/>
    <w:rsid w:val="00265B81"/>
    <w:rsid w:val="00265BA0"/>
    <w:rsid w:val="00266816"/>
    <w:rsid w:val="0026692E"/>
    <w:rsid w:val="002672FD"/>
    <w:rsid w:val="00267E2F"/>
    <w:rsid w:val="00270276"/>
    <w:rsid w:val="00270353"/>
    <w:rsid w:val="00270372"/>
    <w:rsid w:val="0027081C"/>
    <w:rsid w:val="00270820"/>
    <w:rsid w:val="00270F45"/>
    <w:rsid w:val="00270F51"/>
    <w:rsid w:val="00271800"/>
    <w:rsid w:val="0027184F"/>
    <w:rsid w:val="00272EDD"/>
    <w:rsid w:val="00273157"/>
    <w:rsid w:val="002731D5"/>
    <w:rsid w:val="0027367D"/>
    <w:rsid w:val="00274420"/>
    <w:rsid w:val="00274CB7"/>
    <w:rsid w:val="00275AF5"/>
    <w:rsid w:val="00275CB8"/>
    <w:rsid w:val="00275F02"/>
    <w:rsid w:val="00276480"/>
    <w:rsid w:val="0027655B"/>
    <w:rsid w:val="002767FC"/>
    <w:rsid w:val="00276DF0"/>
    <w:rsid w:val="00276F36"/>
    <w:rsid w:val="0027711D"/>
    <w:rsid w:val="00280850"/>
    <w:rsid w:val="002808CD"/>
    <w:rsid w:val="00280FF7"/>
    <w:rsid w:val="00281B4A"/>
    <w:rsid w:val="0028206E"/>
    <w:rsid w:val="00282326"/>
    <w:rsid w:val="0028254D"/>
    <w:rsid w:val="00282AD1"/>
    <w:rsid w:val="0028459D"/>
    <w:rsid w:val="00284E7F"/>
    <w:rsid w:val="002857A6"/>
    <w:rsid w:val="0028627D"/>
    <w:rsid w:val="002869F8"/>
    <w:rsid w:val="002877A8"/>
    <w:rsid w:val="00287C2A"/>
    <w:rsid w:val="00287D1F"/>
    <w:rsid w:val="00287E6F"/>
    <w:rsid w:val="00290332"/>
    <w:rsid w:val="002906E2"/>
    <w:rsid w:val="00290DB0"/>
    <w:rsid w:val="00290F13"/>
    <w:rsid w:val="00291220"/>
    <w:rsid w:val="002925F2"/>
    <w:rsid w:val="00292614"/>
    <w:rsid w:val="00292805"/>
    <w:rsid w:val="00292DED"/>
    <w:rsid w:val="002931C7"/>
    <w:rsid w:val="00293490"/>
    <w:rsid w:val="002938A0"/>
    <w:rsid w:val="0029419C"/>
    <w:rsid w:val="00296D64"/>
    <w:rsid w:val="00297233"/>
    <w:rsid w:val="002A01D1"/>
    <w:rsid w:val="002A03E9"/>
    <w:rsid w:val="002A0C0D"/>
    <w:rsid w:val="002A0DFE"/>
    <w:rsid w:val="002A1098"/>
    <w:rsid w:val="002A1596"/>
    <w:rsid w:val="002A1E8C"/>
    <w:rsid w:val="002A2427"/>
    <w:rsid w:val="002A274B"/>
    <w:rsid w:val="002A3459"/>
    <w:rsid w:val="002A36AF"/>
    <w:rsid w:val="002A3762"/>
    <w:rsid w:val="002A4448"/>
    <w:rsid w:val="002A4708"/>
    <w:rsid w:val="002A493D"/>
    <w:rsid w:val="002A496B"/>
    <w:rsid w:val="002A4A62"/>
    <w:rsid w:val="002A4CB2"/>
    <w:rsid w:val="002A4FC0"/>
    <w:rsid w:val="002A5396"/>
    <w:rsid w:val="002A565C"/>
    <w:rsid w:val="002A59C3"/>
    <w:rsid w:val="002A5D09"/>
    <w:rsid w:val="002A685C"/>
    <w:rsid w:val="002A69EF"/>
    <w:rsid w:val="002A6BA6"/>
    <w:rsid w:val="002B072F"/>
    <w:rsid w:val="002B1B95"/>
    <w:rsid w:val="002B2206"/>
    <w:rsid w:val="002B22D1"/>
    <w:rsid w:val="002B2BEB"/>
    <w:rsid w:val="002B2EE9"/>
    <w:rsid w:val="002B388A"/>
    <w:rsid w:val="002B3F82"/>
    <w:rsid w:val="002B3FDE"/>
    <w:rsid w:val="002B43FE"/>
    <w:rsid w:val="002B4645"/>
    <w:rsid w:val="002B4BD2"/>
    <w:rsid w:val="002B552B"/>
    <w:rsid w:val="002B5930"/>
    <w:rsid w:val="002B5C25"/>
    <w:rsid w:val="002B68F3"/>
    <w:rsid w:val="002B6D74"/>
    <w:rsid w:val="002B7272"/>
    <w:rsid w:val="002B7764"/>
    <w:rsid w:val="002B77EE"/>
    <w:rsid w:val="002C00AB"/>
    <w:rsid w:val="002C04BE"/>
    <w:rsid w:val="002C04DD"/>
    <w:rsid w:val="002C0606"/>
    <w:rsid w:val="002C0A06"/>
    <w:rsid w:val="002C0A2E"/>
    <w:rsid w:val="002C1587"/>
    <w:rsid w:val="002C2882"/>
    <w:rsid w:val="002C2BAE"/>
    <w:rsid w:val="002C36E9"/>
    <w:rsid w:val="002C4103"/>
    <w:rsid w:val="002C414C"/>
    <w:rsid w:val="002C4A34"/>
    <w:rsid w:val="002C50C7"/>
    <w:rsid w:val="002C6444"/>
    <w:rsid w:val="002D0635"/>
    <w:rsid w:val="002D0D35"/>
    <w:rsid w:val="002D1753"/>
    <w:rsid w:val="002D176A"/>
    <w:rsid w:val="002D18BB"/>
    <w:rsid w:val="002D1C4E"/>
    <w:rsid w:val="002D1E31"/>
    <w:rsid w:val="002D2138"/>
    <w:rsid w:val="002D251E"/>
    <w:rsid w:val="002D2DA5"/>
    <w:rsid w:val="002D3DF7"/>
    <w:rsid w:val="002D41CD"/>
    <w:rsid w:val="002D44CF"/>
    <w:rsid w:val="002D4516"/>
    <w:rsid w:val="002D49B7"/>
    <w:rsid w:val="002D5F0E"/>
    <w:rsid w:val="002D671D"/>
    <w:rsid w:val="002D6AC0"/>
    <w:rsid w:val="002D732E"/>
    <w:rsid w:val="002D743A"/>
    <w:rsid w:val="002D760F"/>
    <w:rsid w:val="002D7C6C"/>
    <w:rsid w:val="002D7E6E"/>
    <w:rsid w:val="002E10E4"/>
    <w:rsid w:val="002E2420"/>
    <w:rsid w:val="002E3204"/>
    <w:rsid w:val="002E3F62"/>
    <w:rsid w:val="002E47A0"/>
    <w:rsid w:val="002E5FCC"/>
    <w:rsid w:val="002E6467"/>
    <w:rsid w:val="002E67B6"/>
    <w:rsid w:val="002E687A"/>
    <w:rsid w:val="002E6D12"/>
    <w:rsid w:val="002F0440"/>
    <w:rsid w:val="002F06BF"/>
    <w:rsid w:val="002F0A22"/>
    <w:rsid w:val="002F0DC3"/>
    <w:rsid w:val="002F0E1F"/>
    <w:rsid w:val="002F1036"/>
    <w:rsid w:val="002F195A"/>
    <w:rsid w:val="002F1C96"/>
    <w:rsid w:val="002F213C"/>
    <w:rsid w:val="002F25DE"/>
    <w:rsid w:val="002F3309"/>
    <w:rsid w:val="002F363B"/>
    <w:rsid w:val="002F3A6F"/>
    <w:rsid w:val="002F3B23"/>
    <w:rsid w:val="002F3D6E"/>
    <w:rsid w:val="002F3DFC"/>
    <w:rsid w:val="002F4763"/>
    <w:rsid w:val="002F5508"/>
    <w:rsid w:val="002F5978"/>
    <w:rsid w:val="002F5DDA"/>
    <w:rsid w:val="002F603A"/>
    <w:rsid w:val="002F60ED"/>
    <w:rsid w:val="002F6357"/>
    <w:rsid w:val="002F6BD5"/>
    <w:rsid w:val="002F6E9A"/>
    <w:rsid w:val="002F6F1D"/>
    <w:rsid w:val="002F7049"/>
    <w:rsid w:val="002F7138"/>
    <w:rsid w:val="002F75C0"/>
    <w:rsid w:val="002F7B7F"/>
    <w:rsid w:val="00300A81"/>
    <w:rsid w:val="003011ED"/>
    <w:rsid w:val="003016D2"/>
    <w:rsid w:val="00301A9C"/>
    <w:rsid w:val="00302E70"/>
    <w:rsid w:val="0030367C"/>
    <w:rsid w:val="003038F2"/>
    <w:rsid w:val="0030398C"/>
    <w:rsid w:val="0030429D"/>
    <w:rsid w:val="00304412"/>
    <w:rsid w:val="0030474C"/>
    <w:rsid w:val="00304D0A"/>
    <w:rsid w:val="00304E7C"/>
    <w:rsid w:val="00304ED9"/>
    <w:rsid w:val="003052E4"/>
    <w:rsid w:val="0030562B"/>
    <w:rsid w:val="00306537"/>
    <w:rsid w:val="00306BAA"/>
    <w:rsid w:val="00307152"/>
    <w:rsid w:val="00307A5C"/>
    <w:rsid w:val="00310DC3"/>
    <w:rsid w:val="00310FC1"/>
    <w:rsid w:val="00311144"/>
    <w:rsid w:val="003115EB"/>
    <w:rsid w:val="00311790"/>
    <w:rsid w:val="00311B23"/>
    <w:rsid w:val="00313074"/>
    <w:rsid w:val="00313409"/>
    <w:rsid w:val="00313569"/>
    <w:rsid w:val="00313FC1"/>
    <w:rsid w:val="003142AA"/>
    <w:rsid w:val="00314337"/>
    <w:rsid w:val="0031475E"/>
    <w:rsid w:val="0031487E"/>
    <w:rsid w:val="00314D52"/>
    <w:rsid w:val="00314EE0"/>
    <w:rsid w:val="00314F76"/>
    <w:rsid w:val="003152B4"/>
    <w:rsid w:val="00315736"/>
    <w:rsid w:val="00315FB4"/>
    <w:rsid w:val="00316412"/>
    <w:rsid w:val="003168D6"/>
    <w:rsid w:val="00316ACA"/>
    <w:rsid w:val="00317B9C"/>
    <w:rsid w:val="00317C02"/>
    <w:rsid w:val="003200E0"/>
    <w:rsid w:val="003208CD"/>
    <w:rsid w:val="0032098A"/>
    <w:rsid w:val="00320B74"/>
    <w:rsid w:val="00320C90"/>
    <w:rsid w:val="00320DA9"/>
    <w:rsid w:val="00320DF2"/>
    <w:rsid w:val="00321B94"/>
    <w:rsid w:val="00321BFF"/>
    <w:rsid w:val="00322267"/>
    <w:rsid w:val="0032231A"/>
    <w:rsid w:val="0032246A"/>
    <w:rsid w:val="003224E9"/>
    <w:rsid w:val="0032439D"/>
    <w:rsid w:val="003249B9"/>
    <w:rsid w:val="00324DE8"/>
    <w:rsid w:val="003252E8"/>
    <w:rsid w:val="003257CF"/>
    <w:rsid w:val="003261B3"/>
    <w:rsid w:val="003266BB"/>
    <w:rsid w:val="00326F99"/>
    <w:rsid w:val="0032739A"/>
    <w:rsid w:val="00327540"/>
    <w:rsid w:val="00327AEB"/>
    <w:rsid w:val="00327FDA"/>
    <w:rsid w:val="00327FF6"/>
    <w:rsid w:val="0033011A"/>
    <w:rsid w:val="003307E6"/>
    <w:rsid w:val="0033107D"/>
    <w:rsid w:val="00331338"/>
    <w:rsid w:val="00331E39"/>
    <w:rsid w:val="00331FB7"/>
    <w:rsid w:val="003320D0"/>
    <w:rsid w:val="0033222C"/>
    <w:rsid w:val="00332ECE"/>
    <w:rsid w:val="00333074"/>
    <w:rsid w:val="00333941"/>
    <w:rsid w:val="0033522F"/>
    <w:rsid w:val="003352CC"/>
    <w:rsid w:val="003353F6"/>
    <w:rsid w:val="0033550D"/>
    <w:rsid w:val="003364B5"/>
    <w:rsid w:val="003368E3"/>
    <w:rsid w:val="00336DA0"/>
    <w:rsid w:val="00336E0B"/>
    <w:rsid w:val="00337033"/>
    <w:rsid w:val="003376F4"/>
    <w:rsid w:val="00337AD3"/>
    <w:rsid w:val="00337BB0"/>
    <w:rsid w:val="00337C59"/>
    <w:rsid w:val="003403BD"/>
    <w:rsid w:val="00340BC4"/>
    <w:rsid w:val="00341672"/>
    <w:rsid w:val="00341EF8"/>
    <w:rsid w:val="00342060"/>
    <w:rsid w:val="00342205"/>
    <w:rsid w:val="003423ED"/>
    <w:rsid w:val="003429DC"/>
    <w:rsid w:val="00342A01"/>
    <w:rsid w:val="00342B48"/>
    <w:rsid w:val="00342C5C"/>
    <w:rsid w:val="00342EF3"/>
    <w:rsid w:val="0034402A"/>
    <w:rsid w:val="00344FB1"/>
    <w:rsid w:val="00345007"/>
    <w:rsid w:val="00345168"/>
    <w:rsid w:val="00345713"/>
    <w:rsid w:val="00345AB7"/>
    <w:rsid w:val="00346973"/>
    <w:rsid w:val="00347B38"/>
    <w:rsid w:val="00350134"/>
    <w:rsid w:val="0035111A"/>
    <w:rsid w:val="00351221"/>
    <w:rsid w:val="003514B7"/>
    <w:rsid w:val="00351702"/>
    <w:rsid w:val="00352CDE"/>
    <w:rsid w:val="00353E1B"/>
    <w:rsid w:val="00354228"/>
    <w:rsid w:val="003549EC"/>
    <w:rsid w:val="0035543C"/>
    <w:rsid w:val="00356D5A"/>
    <w:rsid w:val="00356D63"/>
    <w:rsid w:val="00356D79"/>
    <w:rsid w:val="00356F14"/>
    <w:rsid w:val="003571EE"/>
    <w:rsid w:val="0035750A"/>
    <w:rsid w:val="00357F2F"/>
    <w:rsid w:val="00360737"/>
    <w:rsid w:val="00360999"/>
    <w:rsid w:val="00361363"/>
    <w:rsid w:val="00361939"/>
    <w:rsid w:val="00362268"/>
    <w:rsid w:val="003622DA"/>
    <w:rsid w:val="003628F8"/>
    <w:rsid w:val="00363890"/>
    <w:rsid w:val="00363911"/>
    <w:rsid w:val="00364E7A"/>
    <w:rsid w:val="00365B2F"/>
    <w:rsid w:val="00365D7B"/>
    <w:rsid w:val="0036696E"/>
    <w:rsid w:val="00366BA9"/>
    <w:rsid w:val="00366E45"/>
    <w:rsid w:val="0036789F"/>
    <w:rsid w:val="003703FF"/>
    <w:rsid w:val="0037065A"/>
    <w:rsid w:val="00370688"/>
    <w:rsid w:val="00371A0C"/>
    <w:rsid w:val="00372632"/>
    <w:rsid w:val="00372ABA"/>
    <w:rsid w:val="00372AFE"/>
    <w:rsid w:val="00372B1F"/>
    <w:rsid w:val="00372DC8"/>
    <w:rsid w:val="0037375C"/>
    <w:rsid w:val="00373A1F"/>
    <w:rsid w:val="00373A21"/>
    <w:rsid w:val="00373CA7"/>
    <w:rsid w:val="00373ED4"/>
    <w:rsid w:val="00373FC1"/>
    <w:rsid w:val="00374257"/>
    <w:rsid w:val="00374DC7"/>
    <w:rsid w:val="00374FA3"/>
    <w:rsid w:val="003751E7"/>
    <w:rsid w:val="003757E9"/>
    <w:rsid w:val="00375DC5"/>
    <w:rsid w:val="0037616A"/>
    <w:rsid w:val="00376249"/>
    <w:rsid w:val="003763DE"/>
    <w:rsid w:val="00376A22"/>
    <w:rsid w:val="00376D5C"/>
    <w:rsid w:val="00377C1C"/>
    <w:rsid w:val="0038013F"/>
    <w:rsid w:val="0038086D"/>
    <w:rsid w:val="00380C29"/>
    <w:rsid w:val="00381311"/>
    <w:rsid w:val="00381D9A"/>
    <w:rsid w:val="00382291"/>
    <w:rsid w:val="00382516"/>
    <w:rsid w:val="00382AD7"/>
    <w:rsid w:val="003830A8"/>
    <w:rsid w:val="00383C65"/>
    <w:rsid w:val="00384189"/>
    <w:rsid w:val="00385472"/>
    <w:rsid w:val="00386619"/>
    <w:rsid w:val="0038672C"/>
    <w:rsid w:val="003868F4"/>
    <w:rsid w:val="00386992"/>
    <w:rsid w:val="00386F92"/>
    <w:rsid w:val="0038732E"/>
    <w:rsid w:val="00387659"/>
    <w:rsid w:val="003903BB"/>
    <w:rsid w:val="00390CF0"/>
    <w:rsid w:val="00390D90"/>
    <w:rsid w:val="0039104F"/>
    <w:rsid w:val="003911E2"/>
    <w:rsid w:val="003912D9"/>
    <w:rsid w:val="003915DE"/>
    <w:rsid w:val="00392602"/>
    <w:rsid w:val="00392F2C"/>
    <w:rsid w:val="0039335D"/>
    <w:rsid w:val="003934E4"/>
    <w:rsid w:val="003937E3"/>
    <w:rsid w:val="00393D72"/>
    <w:rsid w:val="00393E58"/>
    <w:rsid w:val="00393F06"/>
    <w:rsid w:val="00394BC3"/>
    <w:rsid w:val="00395150"/>
    <w:rsid w:val="00395781"/>
    <w:rsid w:val="00395D37"/>
    <w:rsid w:val="00396099"/>
    <w:rsid w:val="00396606"/>
    <w:rsid w:val="003966DB"/>
    <w:rsid w:val="0039671C"/>
    <w:rsid w:val="00396844"/>
    <w:rsid w:val="003974D1"/>
    <w:rsid w:val="003A0507"/>
    <w:rsid w:val="003A05A7"/>
    <w:rsid w:val="003A0945"/>
    <w:rsid w:val="003A12BC"/>
    <w:rsid w:val="003A1B2D"/>
    <w:rsid w:val="003A1C14"/>
    <w:rsid w:val="003A2074"/>
    <w:rsid w:val="003A2FC9"/>
    <w:rsid w:val="003A3029"/>
    <w:rsid w:val="003A37D4"/>
    <w:rsid w:val="003A3B73"/>
    <w:rsid w:val="003A3F52"/>
    <w:rsid w:val="003A447D"/>
    <w:rsid w:val="003A4503"/>
    <w:rsid w:val="003A4701"/>
    <w:rsid w:val="003A4847"/>
    <w:rsid w:val="003A53FD"/>
    <w:rsid w:val="003A6410"/>
    <w:rsid w:val="003A6E7A"/>
    <w:rsid w:val="003A77A8"/>
    <w:rsid w:val="003A78C9"/>
    <w:rsid w:val="003A7D93"/>
    <w:rsid w:val="003A7F98"/>
    <w:rsid w:val="003B040D"/>
    <w:rsid w:val="003B0526"/>
    <w:rsid w:val="003B0B56"/>
    <w:rsid w:val="003B101A"/>
    <w:rsid w:val="003B1060"/>
    <w:rsid w:val="003B142A"/>
    <w:rsid w:val="003B1BE9"/>
    <w:rsid w:val="003B1E69"/>
    <w:rsid w:val="003B24E1"/>
    <w:rsid w:val="003B2983"/>
    <w:rsid w:val="003B29D3"/>
    <w:rsid w:val="003B2D99"/>
    <w:rsid w:val="003B2FDB"/>
    <w:rsid w:val="003B3F5C"/>
    <w:rsid w:val="003B46AB"/>
    <w:rsid w:val="003B47EF"/>
    <w:rsid w:val="003B4846"/>
    <w:rsid w:val="003B5263"/>
    <w:rsid w:val="003B53FB"/>
    <w:rsid w:val="003B5E9F"/>
    <w:rsid w:val="003B5FA3"/>
    <w:rsid w:val="003B605B"/>
    <w:rsid w:val="003B64AA"/>
    <w:rsid w:val="003B68D6"/>
    <w:rsid w:val="003B7001"/>
    <w:rsid w:val="003B73E8"/>
    <w:rsid w:val="003B7779"/>
    <w:rsid w:val="003B7ABC"/>
    <w:rsid w:val="003B7F5C"/>
    <w:rsid w:val="003C05D3"/>
    <w:rsid w:val="003C070B"/>
    <w:rsid w:val="003C0E05"/>
    <w:rsid w:val="003C1522"/>
    <w:rsid w:val="003C1863"/>
    <w:rsid w:val="003C1AC1"/>
    <w:rsid w:val="003C1CF7"/>
    <w:rsid w:val="003C1DA0"/>
    <w:rsid w:val="003C2337"/>
    <w:rsid w:val="003C2B89"/>
    <w:rsid w:val="003C2BCC"/>
    <w:rsid w:val="003C3236"/>
    <w:rsid w:val="003C32E4"/>
    <w:rsid w:val="003C32E6"/>
    <w:rsid w:val="003C3705"/>
    <w:rsid w:val="003C3867"/>
    <w:rsid w:val="003C39B2"/>
    <w:rsid w:val="003C3B7C"/>
    <w:rsid w:val="003C43F1"/>
    <w:rsid w:val="003C4BDC"/>
    <w:rsid w:val="003C4F26"/>
    <w:rsid w:val="003C6278"/>
    <w:rsid w:val="003C6ABF"/>
    <w:rsid w:val="003C70FE"/>
    <w:rsid w:val="003C76A6"/>
    <w:rsid w:val="003C79AA"/>
    <w:rsid w:val="003D0ECC"/>
    <w:rsid w:val="003D1853"/>
    <w:rsid w:val="003D1FFB"/>
    <w:rsid w:val="003D23D4"/>
    <w:rsid w:val="003D24BB"/>
    <w:rsid w:val="003D2656"/>
    <w:rsid w:val="003D27C3"/>
    <w:rsid w:val="003D290D"/>
    <w:rsid w:val="003D2C08"/>
    <w:rsid w:val="003D3170"/>
    <w:rsid w:val="003D3325"/>
    <w:rsid w:val="003D3471"/>
    <w:rsid w:val="003D3DE3"/>
    <w:rsid w:val="003D3E65"/>
    <w:rsid w:val="003D47C7"/>
    <w:rsid w:val="003D4826"/>
    <w:rsid w:val="003D4A28"/>
    <w:rsid w:val="003D4ABE"/>
    <w:rsid w:val="003D4B04"/>
    <w:rsid w:val="003D4C5B"/>
    <w:rsid w:val="003D4E2D"/>
    <w:rsid w:val="003D4FB3"/>
    <w:rsid w:val="003D5589"/>
    <w:rsid w:val="003D5CD9"/>
    <w:rsid w:val="003D5FE5"/>
    <w:rsid w:val="003D6294"/>
    <w:rsid w:val="003D6355"/>
    <w:rsid w:val="003D6657"/>
    <w:rsid w:val="003D6762"/>
    <w:rsid w:val="003E0238"/>
    <w:rsid w:val="003E074C"/>
    <w:rsid w:val="003E0A72"/>
    <w:rsid w:val="003E0F1D"/>
    <w:rsid w:val="003E1111"/>
    <w:rsid w:val="003E1167"/>
    <w:rsid w:val="003E12A9"/>
    <w:rsid w:val="003E12E8"/>
    <w:rsid w:val="003E13A9"/>
    <w:rsid w:val="003E1829"/>
    <w:rsid w:val="003E187B"/>
    <w:rsid w:val="003E1A66"/>
    <w:rsid w:val="003E1C6C"/>
    <w:rsid w:val="003E20BC"/>
    <w:rsid w:val="003E27EB"/>
    <w:rsid w:val="003E2AED"/>
    <w:rsid w:val="003E2D29"/>
    <w:rsid w:val="003E3093"/>
    <w:rsid w:val="003E3487"/>
    <w:rsid w:val="003E3B77"/>
    <w:rsid w:val="003E3FAF"/>
    <w:rsid w:val="003E3FDF"/>
    <w:rsid w:val="003E4E95"/>
    <w:rsid w:val="003E51FF"/>
    <w:rsid w:val="003E520E"/>
    <w:rsid w:val="003E5ACA"/>
    <w:rsid w:val="003E5F62"/>
    <w:rsid w:val="003E68EE"/>
    <w:rsid w:val="003E69D3"/>
    <w:rsid w:val="003E72F0"/>
    <w:rsid w:val="003E743A"/>
    <w:rsid w:val="003E786A"/>
    <w:rsid w:val="003E797D"/>
    <w:rsid w:val="003E7DD3"/>
    <w:rsid w:val="003F003F"/>
    <w:rsid w:val="003F03B9"/>
    <w:rsid w:val="003F0528"/>
    <w:rsid w:val="003F0745"/>
    <w:rsid w:val="003F090B"/>
    <w:rsid w:val="003F0FB7"/>
    <w:rsid w:val="003F142E"/>
    <w:rsid w:val="003F18C0"/>
    <w:rsid w:val="003F1CFF"/>
    <w:rsid w:val="003F2406"/>
    <w:rsid w:val="003F262D"/>
    <w:rsid w:val="003F2941"/>
    <w:rsid w:val="003F2DAD"/>
    <w:rsid w:val="003F2DD3"/>
    <w:rsid w:val="003F4256"/>
    <w:rsid w:val="003F45F4"/>
    <w:rsid w:val="003F4D25"/>
    <w:rsid w:val="003F560D"/>
    <w:rsid w:val="003F5A21"/>
    <w:rsid w:val="003F5B5E"/>
    <w:rsid w:val="003F5FAD"/>
    <w:rsid w:val="003F64A6"/>
    <w:rsid w:val="003F6F49"/>
    <w:rsid w:val="003F733D"/>
    <w:rsid w:val="003F79B5"/>
    <w:rsid w:val="003F7EFD"/>
    <w:rsid w:val="00400122"/>
    <w:rsid w:val="00400704"/>
    <w:rsid w:val="00401952"/>
    <w:rsid w:val="00401B33"/>
    <w:rsid w:val="00401E78"/>
    <w:rsid w:val="004028F8"/>
    <w:rsid w:val="00402A86"/>
    <w:rsid w:val="00402C02"/>
    <w:rsid w:val="00402E50"/>
    <w:rsid w:val="00403C74"/>
    <w:rsid w:val="00404670"/>
    <w:rsid w:val="00404AE9"/>
    <w:rsid w:val="00404C7B"/>
    <w:rsid w:val="004051CB"/>
    <w:rsid w:val="00405386"/>
    <w:rsid w:val="00405755"/>
    <w:rsid w:val="00405B1F"/>
    <w:rsid w:val="00405D7C"/>
    <w:rsid w:val="00405E16"/>
    <w:rsid w:val="00405FC5"/>
    <w:rsid w:val="00406296"/>
    <w:rsid w:val="0040688B"/>
    <w:rsid w:val="004072B8"/>
    <w:rsid w:val="00407461"/>
    <w:rsid w:val="0040747D"/>
    <w:rsid w:val="00411119"/>
    <w:rsid w:val="004115E9"/>
    <w:rsid w:val="0041193E"/>
    <w:rsid w:val="00411AB9"/>
    <w:rsid w:val="00411AFF"/>
    <w:rsid w:val="004120B1"/>
    <w:rsid w:val="004124C0"/>
    <w:rsid w:val="0041287D"/>
    <w:rsid w:val="0041289A"/>
    <w:rsid w:val="00412DD8"/>
    <w:rsid w:val="004134EF"/>
    <w:rsid w:val="004137CF"/>
    <w:rsid w:val="004146D7"/>
    <w:rsid w:val="00414B75"/>
    <w:rsid w:val="00414D86"/>
    <w:rsid w:val="00415604"/>
    <w:rsid w:val="004160C4"/>
    <w:rsid w:val="00416514"/>
    <w:rsid w:val="004166D5"/>
    <w:rsid w:val="004167A8"/>
    <w:rsid w:val="004169EF"/>
    <w:rsid w:val="00416EBC"/>
    <w:rsid w:val="00417413"/>
    <w:rsid w:val="0041781E"/>
    <w:rsid w:val="004178B3"/>
    <w:rsid w:val="00417FCD"/>
    <w:rsid w:val="00420032"/>
    <w:rsid w:val="0042056D"/>
    <w:rsid w:val="00420A46"/>
    <w:rsid w:val="00421051"/>
    <w:rsid w:val="0042140C"/>
    <w:rsid w:val="00421710"/>
    <w:rsid w:val="00421730"/>
    <w:rsid w:val="0042179C"/>
    <w:rsid w:val="00421AD4"/>
    <w:rsid w:val="00421ADB"/>
    <w:rsid w:val="00422216"/>
    <w:rsid w:val="00422584"/>
    <w:rsid w:val="004226F2"/>
    <w:rsid w:val="0042299A"/>
    <w:rsid w:val="00422C03"/>
    <w:rsid w:val="004231D2"/>
    <w:rsid w:val="0042362E"/>
    <w:rsid w:val="00424DCE"/>
    <w:rsid w:val="00424F04"/>
    <w:rsid w:val="0042528E"/>
    <w:rsid w:val="00425437"/>
    <w:rsid w:val="00425526"/>
    <w:rsid w:val="00426E82"/>
    <w:rsid w:val="00427539"/>
    <w:rsid w:val="00430161"/>
    <w:rsid w:val="00430244"/>
    <w:rsid w:val="004302CB"/>
    <w:rsid w:val="0043037F"/>
    <w:rsid w:val="00430426"/>
    <w:rsid w:val="004316CE"/>
    <w:rsid w:val="004321B9"/>
    <w:rsid w:val="004323AB"/>
    <w:rsid w:val="004329F5"/>
    <w:rsid w:val="00432FDB"/>
    <w:rsid w:val="0043342D"/>
    <w:rsid w:val="004335F8"/>
    <w:rsid w:val="00433B17"/>
    <w:rsid w:val="00434E92"/>
    <w:rsid w:val="00435211"/>
    <w:rsid w:val="00435469"/>
    <w:rsid w:val="0043569B"/>
    <w:rsid w:val="00435959"/>
    <w:rsid w:val="00435B34"/>
    <w:rsid w:val="00436854"/>
    <w:rsid w:val="00436D71"/>
    <w:rsid w:val="00436F86"/>
    <w:rsid w:val="00440563"/>
    <w:rsid w:val="004407FC"/>
    <w:rsid w:val="0044127A"/>
    <w:rsid w:val="00441B3E"/>
    <w:rsid w:val="00441DD8"/>
    <w:rsid w:val="00441ECC"/>
    <w:rsid w:val="004421F0"/>
    <w:rsid w:val="0044221F"/>
    <w:rsid w:val="004426E1"/>
    <w:rsid w:val="00442EC8"/>
    <w:rsid w:val="00443193"/>
    <w:rsid w:val="00443A0A"/>
    <w:rsid w:val="00443A26"/>
    <w:rsid w:val="00443C07"/>
    <w:rsid w:val="00443DBE"/>
    <w:rsid w:val="00445204"/>
    <w:rsid w:val="0044567D"/>
    <w:rsid w:val="00445BBC"/>
    <w:rsid w:val="00446372"/>
    <w:rsid w:val="00446538"/>
    <w:rsid w:val="00446950"/>
    <w:rsid w:val="0044717C"/>
    <w:rsid w:val="0044738E"/>
    <w:rsid w:val="004479DE"/>
    <w:rsid w:val="00447C91"/>
    <w:rsid w:val="00447FBD"/>
    <w:rsid w:val="00450168"/>
    <w:rsid w:val="004501AE"/>
    <w:rsid w:val="00450697"/>
    <w:rsid w:val="00450736"/>
    <w:rsid w:val="00450F8D"/>
    <w:rsid w:val="00451382"/>
    <w:rsid w:val="00451ACD"/>
    <w:rsid w:val="004521B6"/>
    <w:rsid w:val="00452303"/>
    <w:rsid w:val="004527C3"/>
    <w:rsid w:val="00452B76"/>
    <w:rsid w:val="00452F3F"/>
    <w:rsid w:val="0045357D"/>
    <w:rsid w:val="00453672"/>
    <w:rsid w:val="0045391C"/>
    <w:rsid w:val="0045391D"/>
    <w:rsid w:val="0045397C"/>
    <w:rsid w:val="00454444"/>
    <w:rsid w:val="004547E6"/>
    <w:rsid w:val="0045529F"/>
    <w:rsid w:val="00455378"/>
    <w:rsid w:val="00455394"/>
    <w:rsid w:val="00455406"/>
    <w:rsid w:val="004559A1"/>
    <w:rsid w:val="004559B5"/>
    <w:rsid w:val="00456735"/>
    <w:rsid w:val="00456932"/>
    <w:rsid w:val="004569C7"/>
    <w:rsid w:val="00456CD0"/>
    <w:rsid w:val="00456E78"/>
    <w:rsid w:val="0045704B"/>
    <w:rsid w:val="004570FD"/>
    <w:rsid w:val="0045728F"/>
    <w:rsid w:val="00460245"/>
    <w:rsid w:val="00460C59"/>
    <w:rsid w:val="00461A3A"/>
    <w:rsid w:val="004621BF"/>
    <w:rsid w:val="0046273F"/>
    <w:rsid w:val="004633BF"/>
    <w:rsid w:val="00463AA3"/>
    <w:rsid w:val="00464BA2"/>
    <w:rsid w:val="00465736"/>
    <w:rsid w:val="00465E5F"/>
    <w:rsid w:val="0046729A"/>
    <w:rsid w:val="00467AC9"/>
    <w:rsid w:val="00467D0F"/>
    <w:rsid w:val="004703A1"/>
    <w:rsid w:val="004703A9"/>
    <w:rsid w:val="0047065A"/>
    <w:rsid w:val="004706D3"/>
    <w:rsid w:val="00470D60"/>
    <w:rsid w:val="0047137A"/>
    <w:rsid w:val="004716ED"/>
    <w:rsid w:val="0047220D"/>
    <w:rsid w:val="00472958"/>
    <w:rsid w:val="00472C00"/>
    <w:rsid w:val="00473CC9"/>
    <w:rsid w:val="00473DC5"/>
    <w:rsid w:val="0047463E"/>
    <w:rsid w:val="0047673C"/>
    <w:rsid w:val="004767D0"/>
    <w:rsid w:val="00476C0F"/>
    <w:rsid w:val="00476C62"/>
    <w:rsid w:val="00476F88"/>
    <w:rsid w:val="00477385"/>
    <w:rsid w:val="004775A7"/>
    <w:rsid w:val="00477744"/>
    <w:rsid w:val="0048010F"/>
    <w:rsid w:val="00480235"/>
    <w:rsid w:val="004803BF"/>
    <w:rsid w:val="00480ABB"/>
    <w:rsid w:val="00480DFB"/>
    <w:rsid w:val="004813EF"/>
    <w:rsid w:val="0048141A"/>
    <w:rsid w:val="00481BC9"/>
    <w:rsid w:val="00481F4A"/>
    <w:rsid w:val="0048237F"/>
    <w:rsid w:val="0048238F"/>
    <w:rsid w:val="0048243E"/>
    <w:rsid w:val="00482FC1"/>
    <w:rsid w:val="00483151"/>
    <w:rsid w:val="004839CF"/>
    <w:rsid w:val="00483DB8"/>
    <w:rsid w:val="00483DBA"/>
    <w:rsid w:val="00484156"/>
    <w:rsid w:val="004852A6"/>
    <w:rsid w:val="0048580E"/>
    <w:rsid w:val="004858AF"/>
    <w:rsid w:val="004860B3"/>
    <w:rsid w:val="004860B8"/>
    <w:rsid w:val="00486216"/>
    <w:rsid w:val="004863E9"/>
    <w:rsid w:val="004869D5"/>
    <w:rsid w:val="00486AAD"/>
    <w:rsid w:val="00486D09"/>
    <w:rsid w:val="0049070E"/>
    <w:rsid w:val="004909D9"/>
    <w:rsid w:val="00490F1B"/>
    <w:rsid w:val="004914B8"/>
    <w:rsid w:val="004916FC"/>
    <w:rsid w:val="004919A5"/>
    <w:rsid w:val="004919AA"/>
    <w:rsid w:val="0049235D"/>
    <w:rsid w:val="00492A3A"/>
    <w:rsid w:val="00492BAE"/>
    <w:rsid w:val="00492C13"/>
    <w:rsid w:val="00492D39"/>
    <w:rsid w:val="00492ECF"/>
    <w:rsid w:val="00493334"/>
    <w:rsid w:val="00493A48"/>
    <w:rsid w:val="00494F0C"/>
    <w:rsid w:val="004954C3"/>
    <w:rsid w:val="004959FD"/>
    <w:rsid w:val="00495A1D"/>
    <w:rsid w:val="004963DE"/>
    <w:rsid w:val="0049689F"/>
    <w:rsid w:val="00496A2A"/>
    <w:rsid w:val="004974A8"/>
    <w:rsid w:val="0049769B"/>
    <w:rsid w:val="00497CA1"/>
    <w:rsid w:val="004A0CB0"/>
    <w:rsid w:val="004A1EA2"/>
    <w:rsid w:val="004A3D91"/>
    <w:rsid w:val="004A3FA6"/>
    <w:rsid w:val="004A5697"/>
    <w:rsid w:val="004A5DD8"/>
    <w:rsid w:val="004A5E49"/>
    <w:rsid w:val="004A604D"/>
    <w:rsid w:val="004A79B3"/>
    <w:rsid w:val="004A7A47"/>
    <w:rsid w:val="004A7D12"/>
    <w:rsid w:val="004B004E"/>
    <w:rsid w:val="004B0B18"/>
    <w:rsid w:val="004B0D00"/>
    <w:rsid w:val="004B1584"/>
    <w:rsid w:val="004B1ADC"/>
    <w:rsid w:val="004B257A"/>
    <w:rsid w:val="004B26AA"/>
    <w:rsid w:val="004B3361"/>
    <w:rsid w:val="004B342F"/>
    <w:rsid w:val="004B35D3"/>
    <w:rsid w:val="004B3B99"/>
    <w:rsid w:val="004B4AC8"/>
    <w:rsid w:val="004B4D87"/>
    <w:rsid w:val="004B52F2"/>
    <w:rsid w:val="004B5619"/>
    <w:rsid w:val="004B65A1"/>
    <w:rsid w:val="004B688F"/>
    <w:rsid w:val="004B6E40"/>
    <w:rsid w:val="004B6F98"/>
    <w:rsid w:val="004B706A"/>
    <w:rsid w:val="004B7156"/>
    <w:rsid w:val="004B75C1"/>
    <w:rsid w:val="004B78BD"/>
    <w:rsid w:val="004B7AA5"/>
    <w:rsid w:val="004B7F0A"/>
    <w:rsid w:val="004C039D"/>
    <w:rsid w:val="004C0C8B"/>
    <w:rsid w:val="004C0D03"/>
    <w:rsid w:val="004C0D5B"/>
    <w:rsid w:val="004C18D2"/>
    <w:rsid w:val="004C237B"/>
    <w:rsid w:val="004C2C8F"/>
    <w:rsid w:val="004C2F0B"/>
    <w:rsid w:val="004C3586"/>
    <w:rsid w:val="004C3B11"/>
    <w:rsid w:val="004C4401"/>
    <w:rsid w:val="004C462B"/>
    <w:rsid w:val="004C470E"/>
    <w:rsid w:val="004C4E49"/>
    <w:rsid w:val="004C4EA9"/>
    <w:rsid w:val="004C52D4"/>
    <w:rsid w:val="004C5465"/>
    <w:rsid w:val="004C594D"/>
    <w:rsid w:val="004C62D5"/>
    <w:rsid w:val="004C6C2D"/>
    <w:rsid w:val="004C6D77"/>
    <w:rsid w:val="004D0092"/>
    <w:rsid w:val="004D022F"/>
    <w:rsid w:val="004D0B3D"/>
    <w:rsid w:val="004D0CA2"/>
    <w:rsid w:val="004D0E64"/>
    <w:rsid w:val="004D0FDB"/>
    <w:rsid w:val="004D1700"/>
    <w:rsid w:val="004D198E"/>
    <w:rsid w:val="004D1AD6"/>
    <w:rsid w:val="004D1F75"/>
    <w:rsid w:val="004D2819"/>
    <w:rsid w:val="004D2B00"/>
    <w:rsid w:val="004D349B"/>
    <w:rsid w:val="004D38E4"/>
    <w:rsid w:val="004D446A"/>
    <w:rsid w:val="004D465B"/>
    <w:rsid w:val="004D4A0E"/>
    <w:rsid w:val="004D56BC"/>
    <w:rsid w:val="004D571E"/>
    <w:rsid w:val="004D59F6"/>
    <w:rsid w:val="004D65BB"/>
    <w:rsid w:val="004D668E"/>
    <w:rsid w:val="004D7316"/>
    <w:rsid w:val="004D7F90"/>
    <w:rsid w:val="004E0325"/>
    <w:rsid w:val="004E0B4D"/>
    <w:rsid w:val="004E14D5"/>
    <w:rsid w:val="004E1928"/>
    <w:rsid w:val="004E251D"/>
    <w:rsid w:val="004E27E5"/>
    <w:rsid w:val="004E2A50"/>
    <w:rsid w:val="004E347E"/>
    <w:rsid w:val="004E35A8"/>
    <w:rsid w:val="004E37A2"/>
    <w:rsid w:val="004E3B88"/>
    <w:rsid w:val="004E3FEA"/>
    <w:rsid w:val="004E4C21"/>
    <w:rsid w:val="004E4CA5"/>
    <w:rsid w:val="004E4F3F"/>
    <w:rsid w:val="004E5530"/>
    <w:rsid w:val="004E5E27"/>
    <w:rsid w:val="004E730F"/>
    <w:rsid w:val="004E734D"/>
    <w:rsid w:val="004E7589"/>
    <w:rsid w:val="004F0C28"/>
    <w:rsid w:val="004F187E"/>
    <w:rsid w:val="004F1D90"/>
    <w:rsid w:val="004F2C24"/>
    <w:rsid w:val="004F31D3"/>
    <w:rsid w:val="004F31E8"/>
    <w:rsid w:val="004F35F9"/>
    <w:rsid w:val="004F3892"/>
    <w:rsid w:val="004F3E95"/>
    <w:rsid w:val="004F4D38"/>
    <w:rsid w:val="004F569E"/>
    <w:rsid w:val="004F604E"/>
    <w:rsid w:val="004F62C3"/>
    <w:rsid w:val="004F71DA"/>
    <w:rsid w:val="004F7B9F"/>
    <w:rsid w:val="00500217"/>
    <w:rsid w:val="0050052E"/>
    <w:rsid w:val="0050099C"/>
    <w:rsid w:val="00500FB5"/>
    <w:rsid w:val="00503188"/>
    <w:rsid w:val="00503849"/>
    <w:rsid w:val="005042AF"/>
    <w:rsid w:val="0050442D"/>
    <w:rsid w:val="005045DE"/>
    <w:rsid w:val="00504D76"/>
    <w:rsid w:val="00505425"/>
    <w:rsid w:val="00505656"/>
    <w:rsid w:val="0050580B"/>
    <w:rsid w:val="005065FE"/>
    <w:rsid w:val="00506CF6"/>
    <w:rsid w:val="0050703C"/>
    <w:rsid w:val="00507343"/>
    <w:rsid w:val="00507912"/>
    <w:rsid w:val="00510D96"/>
    <w:rsid w:val="00513229"/>
    <w:rsid w:val="005138FC"/>
    <w:rsid w:val="00513982"/>
    <w:rsid w:val="00513C4B"/>
    <w:rsid w:val="00514DC4"/>
    <w:rsid w:val="005152DB"/>
    <w:rsid w:val="005156B4"/>
    <w:rsid w:val="00516931"/>
    <w:rsid w:val="00516E74"/>
    <w:rsid w:val="00516F41"/>
    <w:rsid w:val="005176B1"/>
    <w:rsid w:val="005176CB"/>
    <w:rsid w:val="00517930"/>
    <w:rsid w:val="00517DB1"/>
    <w:rsid w:val="00520991"/>
    <w:rsid w:val="00520BC8"/>
    <w:rsid w:val="00520C86"/>
    <w:rsid w:val="00520E94"/>
    <w:rsid w:val="00520F19"/>
    <w:rsid w:val="00520F2C"/>
    <w:rsid w:val="00521DDC"/>
    <w:rsid w:val="005223EB"/>
    <w:rsid w:val="00522803"/>
    <w:rsid w:val="00522AD3"/>
    <w:rsid w:val="00522BBC"/>
    <w:rsid w:val="00523018"/>
    <w:rsid w:val="0052345A"/>
    <w:rsid w:val="0052391A"/>
    <w:rsid w:val="005239FC"/>
    <w:rsid w:val="00523F6F"/>
    <w:rsid w:val="005246B1"/>
    <w:rsid w:val="00525B01"/>
    <w:rsid w:val="00525C45"/>
    <w:rsid w:val="00526040"/>
    <w:rsid w:val="005261AF"/>
    <w:rsid w:val="005264EA"/>
    <w:rsid w:val="00527443"/>
    <w:rsid w:val="00527D8B"/>
    <w:rsid w:val="00530560"/>
    <w:rsid w:val="00530BE0"/>
    <w:rsid w:val="00530DB5"/>
    <w:rsid w:val="00531139"/>
    <w:rsid w:val="005311FD"/>
    <w:rsid w:val="005313FB"/>
    <w:rsid w:val="005323CF"/>
    <w:rsid w:val="00532EE4"/>
    <w:rsid w:val="005331A7"/>
    <w:rsid w:val="005332EC"/>
    <w:rsid w:val="00533B8A"/>
    <w:rsid w:val="00534037"/>
    <w:rsid w:val="005342F6"/>
    <w:rsid w:val="005349D5"/>
    <w:rsid w:val="00534B47"/>
    <w:rsid w:val="005369DA"/>
    <w:rsid w:val="0053745F"/>
    <w:rsid w:val="00537B3E"/>
    <w:rsid w:val="00537E4B"/>
    <w:rsid w:val="005404C7"/>
    <w:rsid w:val="00540FF8"/>
    <w:rsid w:val="00542311"/>
    <w:rsid w:val="0054258C"/>
    <w:rsid w:val="0054286A"/>
    <w:rsid w:val="00542C85"/>
    <w:rsid w:val="00542E25"/>
    <w:rsid w:val="0054308C"/>
    <w:rsid w:val="0054324C"/>
    <w:rsid w:val="005436F2"/>
    <w:rsid w:val="00543752"/>
    <w:rsid w:val="0054386A"/>
    <w:rsid w:val="00543C1F"/>
    <w:rsid w:val="00543C77"/>
    <w:rsid w:val="00543D1F"/>
    <w:rsid w:val="00543FA4"/>
    <w:rsid w:val="00543FBF"/>
    <w:rsid w:val="00544158"/>
    <w:rsid w:val="005449EE"/>
    <w:rsid w:val="00544E1F"/>
    <w:rsid w:val="00544F24"/>
    <w:rsid w:val="00545124"/>
    <w:rsid w:val="00545898"/>
    <w:rsid w:val="00545E57"/>
    <w:rsid w:val="005462C7"/>
    <w:rsid w:val="00546464"/>
    <w:rsid w:val="0054695D"/>
    <w:rsid w:val="005474FF"/>
    <w:rsid w:val="005476FA"/>
    <w:rsid w:val="00547A91"/>
    <w:rsid w:val="00547BEF"/>
    <w:rsid w:val="00547D11"/>
    <w:rsid w:val="00547F83"/>
    <w:rsid w:val="00550110"/>
    <w:rsid w:val="005517B4"/>
    <w:rsid w:val="005519EE"/>
    <w:rsid w:val="00552112"/>
    <w:rsid w:val="005526D4"/>
    <w:rsid w:val="00552A1D"/>
    <w:rsid w:val="00552FE9"/>
    <w:rsid w:val="00554104"/>
    <w:rsid w:val="00555595"/>
    <w:rsid w:val="00555699"/>
    <w:rsid w:val="0055650A"/>
    <w:rsid w:val="005565E9"/>
    <w:rsid w:val="00557974"/>
    <w:rsid w:val="00560010"/>
    <w:rsid w:val="0056033E"/>
    <w:rsid w:val="0056062D"/>
    <w:rsid w:val="00560A54"/>
    <w:rsid w:val="00560C98"/>
    <w:rsid w:val="005611DB"/>
    <w:rsid w:val="00561234"/>
    <w:rsid w:val="00561FC4"/>
    <w:rsid w:val="005624BE"/>
    <w:rsid w:val="00562F52"/>
    <w:rsid w:val="00563525"/>
    <w:rsid w:val="00563DCE"/>
    <w:rsid w:val="005646BD"/>
    <w:rsid w:val="005646C5"/>
    <w:rsid w:val="005656B6"/>
    <w:rsid w:val="005658B8"/>
    <w:rsid w:val="00565F09"/>
    <w:rsid w:val="00566428"/>
    <w:rsid w:val="00566ED6"/>
    <w:rsid w:val="0056711C"/>
    <w:rsid w:val="00567259"/>
    <w:rsid w:val="00567861"/>
    <w:rsid w:val="00567B4E"/>
    <w:rsid w:val="0057019D"/>
    <w:rsid w:val="005708DE"/>
    <w:rsid w:val="00571342"/>
    <w:rsid w:val="00571844"/>
    <w:rsid w:val="0057198E"/>
    <w:rsid w:val="00571A87"/>
    <w:rsid w:val="00572969"/>
    <w:rsid w:val="00572A56"/>
    <w:rsid w:val="0057344C"/>
    <w:rsid w:val="00573F06"/>
    <w:rsid w:val="0057411E"/>
    <w:rsid w:val="00574A48"/>
    <w:rsid w:val="0057512F"/>
    <w:rsid w:val="0057523D"/>
    <w:rsid w:val="00575266"/>
    <w:rsid w:val="0057590D"/>
    <w:rsid w:val="00575A94"/>
    <w:rsid w:val="00577661"/>
    <w:rsid w:val="005779D1"/>
    <w:rsid w:val="0058086A"/>
    <w:rsid w:val="00580CAF"/>
    <w:rsid w:val="0058107D"/>
    <w:rsid w:val="0058131F"/>
    <w:rsid w:val="00581C8A"/>
    <w:rsid w:val="00581F4A"/>
    <w:rsid w:val="005820B4"/>
    <w:rsid w:val="0058283E"/>
    <w:rsid w:val="00582E75"/>
    <w:rsid w:val="00582E7D"/>
    <w:rsid w:val="00583128"/>
    <w:rsid w:val="0058378F"/>
    <w:rsid w:val="00584110"/>
    <w:rsid w:val="005841C0"/>
    <w:rsid w:val="00584BD2"/>
    <w:rsid w:val="00584C33"/>
    <w:rsid w:val="00584E24"/>
    <w:rsid w:val="00584EAE"/>
    <w:rsid w:val="0058548E"/>
    <w:rsid w:val="005856F7"/>
    <w:rsid w:val="00586444"/>
    <w:rsid w:val="0058693F"/>
    <w:rsid w:val="00587F37"/>
    <w:rsid w:val="00590313"/>
    <w:rsid w:val="00590315"/>
    <w:rsid w:val="005931BC"/>
    <w:rsid w:val="005933B2"/>
    <w:rsid w:val="005936FB"/>
    <w:rsid w:val="005947AF"/>
    <w:rsid w:val="0059482B"/>
    <w:rsid w:val="00594D50"/>
    <w:rsid w:val="0059500F"/>
    <w:rsid w:val="00595735"/>
    <w:rsid w:val="00595A16"/>
    <w:rsid w:val="00595D78"/>
    <w:rsid w:val="0059661D"/>
    <w:rsid w:val="00596916"/>
    <w:rsid w:val="005977F2"/>
    <w:rsid w:val="005A0315"/>
    <w:rsid w:val="005A05FE"/>
    <w:rsid w:val="005A083C"/>
    <w:rsid w:val="005A0DA9"/>
    <w:rsid w:val="005A13D8"/>
    <w:rsid w:val="005A1D12"/>
    <w:rsid w:val="005A1FB3"/>
    <w:rsid w:val="005A21E7"/>
    <w:rsid w:val="005A2817"/>
    <w:rsid w:val="005A2F53"/>
    <w:rsid w:val="005A3C23"/>
    <w:rsid w:val="005A42F4"/>
    <w:rsid w:val="005A4F7F"/>
    <w:rsid w:val="005A714F"/>
    <w:rsid w:val="005B02E3"/>
    <w:rsid w:val="005B0809"/>
    <w:rsid w:val="005B0E7D"/>
    <w:rsid w:val="005B1ADB"/>
    <w:rsid w:val="005B26CF"/>
    <w:rsid w:val="005B2809"/>
    <w:rsid w:val="005B2C52"/>
    <w:rsid w:val="005B392C"/>
    <w:rsid w:val="005B3B5A"/>
    <w:rsid w:val="005B4675"/>
    <w:rsid w:val="005B4C93"/>
    <w:rsid w:val="005B4E68"/>
    <w:rsid w:val="005B54EC"/>
    <w:rsid w:val="005B54FE"/>
    <w:rsid w:val="005B5618"/>
    <w:rsid w:val="005C02F9"/>
    <w:rsid w:val="005C0310"/>
    <w:rsid w:val="005C0791"/>
    <w:rsid w:val="005C0972"/>
    <w:rsid w:val="005C134D"/>
    <w:rsid w:val="005C1572"/>
    <w:rsid w:val="005C163B"/>
    <w:rsid w:val="005C1882"/>
    <w:rsid w:val="005C1C7A"/>
    <w:rsid w:val="005C200B"/>
    <w:rsid w:val="005C26C9"/>
    <w:rsid w:val="005C2B8E"/>
    <w:rsid w:val="005C3B3B"/>
    <w:rsid w:val="005C41D5"/>
    <w:rsid w:val="005C43EA"/>
    <w:rsid w:val="005C49CC"/>
    <w:rsid w:val="005C5659"/>
    <w:rsid w:val="005C5669"/>
    <w:rsid w:val="005C5C9A"/>
    <w:rsid w:val="005C5DFE"/>
    <w:rsid w:val="005C6EE1"/>
    <w:rsid w:val="005C6F94"/>
    <w:rsid w:val="005C7546"/>
    <w:rsid w:val="005C7699"/>
    <w:rsid w:val="005D01BA"/>
    <w:rsid w:val="005D032C"/>
    <w:rsid w:val="005D07A1"/>
    <w:rsid w:val="005D0C1D"/>
    <w:rsid w:val="005D0DEA"/>
    <w:rsid w:val="005D0F38"/>
    <w:rsid w:val="005D1A9B"/>
    <w:rsid w:val="005D22A9"/>
    <w:rsid w:val="005D2493"/>
    <w:rsid w:val="005D263E"/>
    <w:rsid w:val="005D28AF"/>
    <w:rsid w:val="005D39E5"/>
    <w:rsid w:val="005D4013"/>
    <w:rsid w:val="005D4767"/>
    <w:rsid w:val="005D49C9"/>
    <w:rsid w:val="005D4EDF"/>
    <w:rsid w:val="005D535F"/>
    <w:rsid w:val="005D5388"/>
    <w:rsid w:val="005D54E3"/>
    <w:rsid w:val="005D5825"/>
    <w:rsid w:val="005D59A1"/>
    <w:rsid w:val="005D59EF"/>
    <w:rsid w:val="005D61E8"/>
    <w:rsid w:val="005D65EE"/>
    <w:rsid w:val="005D66EF"/>
    <w:rsid w:val="005D6CF3"/>
    <w:rsid w:val="005D70E1"/>
    <w:rsid w:val="005E014E"/>
    <w:rsid w:val="005E0AC1"/>
    <w:rsid w:val="005E1360"/>
    <w:rsid w:val="005E16CF"/>
    <w:rsid w:val="005E1D47"/>
    <w:rsid w:val="005E2D7B"/>
    <w:rsid w:val="005E32C5"/>
    <w:rsid w:val="005E3632"/>
    <w:rsid w:val="005E3945"/>
    <w:rsid w:val="005E3A92"/>
    <w:rsid w:val="005E3E0D"/>
    <w:rsid w:val="005E44C0"/>
    <w:rsid w:val="005E455C"/>
    <w:rsid w:val="005E459B"/>
    <w:rsid w:val="005E46F7"/>
    <w:rsid w:val="005E52EF"/>
    <w:rsid w:val="005E5700"/>
    <w:rsid w:val="005E60FF"/>
    <w:rsid w:val="005E6313"/>
    <w:rsid w:val="005E73C5"/>
    <w:rsid w:val="005F04CE"/>
    <w:rsid w:val="005F17EE"/>
    <w:rsid w:val="005F1B41"/>
    <w:rsid w:val="005F1FCA"/>
    <w:rsid w:val="005F1FD3"/>
    <w:rsid w:val="005F27EA"/>
    <w:rsid w:val="005F2B5E"/>
    <w:rsid w:val="005F36A0"/>
    <w:rsid w:val="005F3B83"/>
    <w:rsid w:val="005F3E53"/>
    <w:rsid w:val="005F3FFF"/>
    <w:rsid w:val="005F51F1"/>
    <w:rsid w:val="005F5654"/>
    <w:rsid w:val="005F58BC"/>
    <w:rsid w:val="005F5B46"/>
    <w:rsid w:val="005F5C1D"/>
    <w:rsid w:val="005F62A9"/>
    <w:rsid w:val="005F692E"/>
    <w:rsid w:val="005F6C6A"/>
    <w:rsid w:val="005F6F49"/>
    <w:rsid w:val="005F7160"/>
    <w:rsid w:val="005F73F8"/>
    <w:rsid w:val="005F7984"/>
    <w:rsid w:val="0060017C"/>
    <w:rsid w:val="006001B3"/>
    <w:rsid w:val="00600364"/>
    <w:rsid w:val="006004D4"/>
    <w:rsid w:val="00600898"/>
    <w:rsid w:val="00601061"/>
    <w:rsid w:val="0060180A"/>
    <w:rsid w:val="00601B73"/>
    <w:rsid w:val="00601D64"/>
    <w:rsid w:val="0060218F"/>
    <w:rsid w:val="006032D5"/>
    <w:rsid w:val="00604068"/>
    <w:rsid w:val="00604108"/>
    <w:rsid w:val="00604468"/>
    <w:rsid w:val="00604756"/>
    <w:rsid w:val="00604F12"/>
    <w:rsid w:val="0060526F"/>
    <w:rsid w:val="00605568"/>
    <w:rsid w:val="0060599F"/>
    <w:rsid w:val="006061E2"/>
    <w:rsid w:val="00606434"/>
    <w:rsid w:val="00606916"/>
    <w:rsid w:val="00606987"/>
    <w:rsid w:val="00606EDF"/>
    <w:rsid w:val="006074F9"/>
    <w:rsid w:val="00607974"/>
    <w:rsid w:val="00607DE3"/>
    <w:rsid w:val="00610155"/>
    <w:rsid w:val="006107EC"/>
    <w:rsid w:val="006108BF"/>
    <w:rsid w:val="00610D1E"/>
    <w:rsid w:val="006111E6"/>
    <w:rsid w:val="0061172A"/>
    <w:rsid w:val="00611A48"/>
    <w:rsid w:val="0061252B"/>
    <w:rsid w:val="00612904"/>
    <w:rsid w:val="00612E44"/>
    <w:rsid w:val="00612FD7"/>
    <w:rsid w:val="006131BF"/>
    <w:rsid w:val="0061328B"/>
    <w:rsid w:val="00614378"/>
    <w:rsid w:val="00614C83"/>
    <w:rsid w:val="006151D2"/>
    <w:rsid w:val="0061580B"/>
    <w:rsid w:val="00615819"/>
    <w:rsid w:val="00616324"/>
    <w:rsid w:val="006164B7"/>
    <w:rsid w:val="0061769E"/>
    <w:rsid w:val="00617DA6"/>
    <w:rsid w:val="00621955"/>
    <w:rsid w:val="006219DC"/>
    <w:rsid w:val="00621B82"/>
    <w:rsid w:val="00621E23"/>
    <w:rsid w:val="00622402"/>
    <w:rsid w:val="00623AE3"/>
    <w:rsid w:val="00624C18"/>
    <w:rsid w:val="00624E5B"/>
    <w:rsid w:val="00624F39"/>
    <w:rsid w:val="0062509E"/>
    <w:rsid w:val="0062629A"/>
    <w:rsid w:val="00626E70"/>
    <w:rsid w:val="00627748"/>
    <w:rsid w:val="00627D8B"/>
    <w:rsid w:val="006305B6"/>
    <w:rsid w:val="00630976"/>
    <w:rsid w:val="00631581"/>
    <w:rsid w:val="00631F4A"/>
    <w:rsid w:val="0063276F"/>
    <w:rsid w:val="0063288D"/>
    <w:rsid w:val="006328B9"/>
    <w:rsid w:val="00632A6C"/>
    <w:rsid w:val="00632F4E"/>
    <w:rsid w:val="0063431A"/>
    <w:rsid w:val="00634B02"/>
    <w:rsid w:val="00634B91"/>
    <w:rsid w:val="00634BC0"/>
    <w:rsid w:val="00635472"/>
    <w:rsid w:val="00635BC3"/>
    <w:rsid w:val="00635E86"/>
    <w:rsid w:val="00636202"/>
    <w:rsid w:val="00636436"/>
    <w:rsid w:val="006364FB"/>
    <w:rsid w:val="00636B64"/>
    <w:rsid w:val="006379E1"/>
    <w:rsid w:val="00637C79"/>
    <w:rsid w:val="00637EA2"/>
    <w:rsid w:val="00637F55"/>
    <w:rsid w:val="006406AC"/>
    <w:rsid w:val="006411E3"/>
    <w:rsid w:val="0064147C"/>
    <w:rsid w:val="00641701"/>
    <w:rsid w:val="00641882"/>
    <w:rsid w:val="0064202D"/>
    <w:rsid w:val="006427D6"/>
    <w:rsid w:val="006427E7"/>
    <w:rsid w:val="00642AF9"/>
    <w:rsid w:val="00643901"/>
    <w:rsid w:val="00644156"/>
    <w:rsid w:val="00644A2D"/>
    <w:rsid w:val="00645F45"/>
    <w:rsid w:val="00646575"/>
    <w:rsid w:val="006472AA"/>
    <w:rsid w:val="00647C51"/>
    <w:rsid w:val="00647C76"/>
    <w:rsid w:val="00647E1F"/>
    <w:rsid w:val="00647EF0"/>
    <w:rsid w:val="0065122C"/>
    <w:rsid w:val="00651832"/>
    <w:rsid w:val="00651D0B"/>
    <w:rsid w:val="00651D75"/>
    <w:rsid w:val="006535BE"/>
    <w:rsid w:val="00653737"/>
    <w:rsid w:val="00653E85"/>
    <w:rsid w:val="00654086"/>
    <w:rsid w:val="00654952"/>
    <w:rsid w:val="00654C99"/>
    <w:rsid w:val="00654CE8"/>
    <w:rsid w:val="006558D1"/>
    <w:rsid w:val="00655976"/>
    <w:rsid w:val="00655A82"/>
    <w:rsid w:val="00656468"/>
    <w:rsid w:val="00656550"/>
    <w:rsid w:val="00656CC8"/>
    <w:rsid w:val="006573A3"/>
    <w:rsid w:val="006576DA"/>
    <w:rsid w:val="00657922"/>
    <w:rsid w:val="00657EC9"/>
    <w:rsid w:val="0066009E"/>
    <w:rsid w:val="006607E0"/>
    <w:rsid w:val="00660862"/>
    <w:rsid w:val="006609BA"/>
    <w:rsid w:val="00660EB7"/>
    <w:rsid w:val="00661871"/>
    <w:rsid w:val="00661952"/>
    <w:rsid w:val="0066213F"/>
    <w:rsid w:val="00662366"/>
    <w:rsid w:val="006623AE"/>
    <w:rsid w:val="00662563"/>
    <w:rsid w:val="006628F6"/>
    <w:rsid w:val="0066295A"/>
    <w:rsid w:val="00662A63"/>
    <w:rsid w:val="00662AF1"/>
    <w:rsid w:val="0066376C"/>
    <w:rsid w:val="00663898"/>
    <w:rsid w:val="0066395A"/>
    <w:rsid w:val="00663BD7"/>
    <w:rsid w:val="006641C9"/>
    <w:rsid w:val="0066472C"/>
    <w:rsid w:val="00664DD3"/>
    <w:rsid w:val="0066582C"/>
    <w:rsid w:val="00665B40"/>
    <w:rsid w:val="00665C2E"/>
    <w:rsid w:val="006666D6"/>
    <w:rsid w:val="00666783"/>
    <w:rsid w:val="006670D8"/>
    <w:rsid w:val="006671F0"/>
    <w:rsid w:val="0066735D"/>
    <w:rsid w:val="00667471"/>
    <w:rsid w:val="0066777A"/>
    <w:rsid w:val="00667E15"/>
    <w:rsid w:val="00670686"/>
    <w:rsid w:val="00670A54"/>
    <w:rsid w:val="00670E70"/>
    <w:rsid w:val="006714DF"/>
    <w:rsid w:val="006715E1"/>
    <w:rsid w:val="00671B48"/>
    <w:rsid w:val="0067262C"/>
    <w:rsid w:val="006726CF"/>
    <w:rsid w:val="0067277F"/>
    <w:rsid w:val="00672A4E"/>
    <w:rsid w:val="00672B56"/>
    <w:rsid w:val="00672BD9"/>
    <w:rsid w:val="00672ECF"/>
    <w:rsid w:val="00673D4C"/>
    <w:rsid w:val="00674063"/>
    <w:rsid w:val="006747D8"/>
    <w:rsid w:val="00674B63"/>
    <w:rsid w:val="00674E07"/>
    <w:rsid w:val="006750E7"/>
    <w:rsid w:val="006751BB"/>
    <w:rsid w:val="0067523E"/>
    <w:rsid w:val="006759A7"/>
    <w:rsid w:val="00675A24"/>
    <w:rsid w:val="00675E14"/>
    <w:rsid w:val="006765A8"/>
    <w:rsid w:val="00677C7C"/>
    <w:rsid w:val="006804CE"/>
    <w:rsid w:val="00680695"/>
    <w:rsid w:val="00680CBA"/>
    <w:rsid w:val="00680CFE"/>
    <w:rsid w:val="0068189A"/>
    <w:rsid w:val="00681F02"/>
    <w:rsid w:val="006824C0"/>
    <w:rsid w:val="0068269D"/>
    <w:rsid w:val="00682852"/>
    <w:rsid w:val="006829DE"/>
    <w:rsid w:val="00682A9D"/>
    <w:rsid w:val="0068310B"/>
    <w:rsid w:val="006833A1"/>
    <w:rsid w:val="0068353C"/>
    <w:rsid w:val="0068357B"/>
    <w:rsid w:val="006841EB"/>
    <w:rsid w:val="00684714"/>
    <w:rsid w:val="00684838"/>
    <w:rsid w:val="0068485C"/>
    <w:rsid w:val="006848D2"/>
    <w:rsid w:val="006855EA"/>
    <w:rsid w:val="00685D59"/>
    <w:rsid w:val="006869AB"/>
    <w:rsid w:val="006871D7"/>
    <w:rsid w:val="00687299"/>
    <w:rsid w:val="00687EBC"/>
    <w:rsid w:val="00687F4F"/>
    <w:rsid w:val="0069122D"/>
    <w:rsid w:val="006914B2"/>
    <w:rsid w:val="00691623"/>
    <w:rsid w:val="006917EC"/>
    <w:rsid w:val="00691A39"/>
    <w:rsid w:val="00691F0D"/>
    <w:rsid w:val="00691FE8"/>
    <w:rsid w:val="006927FA"/>
    <w:rsid w:val="0069343A"/>
    <w:rsid w:val="006938EE"/>
    <w:rsid w:val="00693DC3"/>
    <w:rsid w:val="006948B5"/>
    <w:rsid w:val="006948D5"/>
    <w:rsid w:val="006949E0"/>
    <w:rsid w:val="00694AC5"/>
    <w:rsid w:val="006954F1"/>
    <w:rsid w:val="0069556B"/>
    <w:rsid w:val="006958FD"/>
    <w:rsid w:val="006960E4"/>
    <w:rsid w:val="006963FE"/>
    <w:rsid w:val="0069754B"/>
    <w:rsid w:val="00697791"/>
    <w:rsid w:val="006A0639"/>
    <w:rsid w:val="006A0D4E"/>
    <w:rsid w:val="006A1AB1"/>
    <w:rsid w:val="006A1D15"/>
    <w:rsid w:val="006A2243"/>
    <w:rsid w:val="006A272B"/>
    <w:rsid w:val="006A27DE"/>
    <w:rsid w:val="006A39AD"/>
    <w:rsid w:val="006A3CDB"/>
    <w:rsid w:val="006A3EEB"/>
    <w:rsid w:val="006A42B1"/>
    <w:rsid w:val="006A4410"/>
    <w:rsid w:val="006A44AF"/>
    <w:rsid w:val="006A50B9"/>
    <w:rsid w:val="006A5294"/>
    <w:rsid w:val="006A5410"/>
    <w:rsid w:val="006A5A4F"/>
    <w:rsid w:val="006A5DD9"/>
    <w:rsid w:val="006A6722"/>
    <w:rsid w:val="006A6736"/>
    <w:rsid w:val="006A6F0C"/>
    <w:rsid w:val="006A706D"/>
    <w:rsid w:val="006A71E4"/>
    <w:rsid w:val="006A77D5"/>
    <w:rsid w:val="006A786F"/>
    <w:rsid w:val="006A7FAD"/>
    <w:rsid w:val="006B0452"/>
    <w:rsid w:val="006B046F"/>
    <w:rsid w:val="006B06A7"/>
    <w:rsid w:val="006B0BF6"/>
    <w:rsid w:val="006B153E"/>
    <w:rsid w:val="006B1708"/>
    <w:rsid w:val="006B2C6E"/>
    <w:rsid w:val="006B2C8F"/>
    <w:rsid w:val="006B482E"/>
    <w:rsid w:val="006B5348"/>
    <w:rsid w:val="006B5356"/>
    <w:rsid w:val="006B54D0"/>
    <w:rsid w:val="006B6A6D"/>
    <w:rsid w:val="006B79FB"/>
    <w:rsid w:val="006C1886"/>
    <w:rsid w:val="006C1B6B"/>
    <w:rsid w:val="006C2988"/>
    <w:rsid w:val="006C32FA"/>
    <w:rsid w:val="006C4D5A"/>
    <w:rsid w:val="006C5130"/>
    <w:rsid w:val="006C5476"/>
    <w:rsid w:val="006C5B4E"/>
    <w:rsid w:val="006C5F06"/>
    <w:rsid w:val="006C6847"/>
    <w:rsid w:val="006D0601"/>
    <w:rsid w:val="006D0F8A"/>
    <w:rsid w:val="006D1350"/>
    <w:rsid w:val="006D1443"/>
    <w:rsid w:val="006D1680"/>
    <w:rsid w:val="006D1A60"/>
    <w:rsid w:val="006D2066"/>
    <w:rsid w:val="006D243D"/>
    <w:rsid w:val="006D2627"/>
    <w:rsid w:val="006D2698"/>
    <w:rsid w:val="006D2BCE"/>
    <w:rsid w:val="006D2CA6"/>
    <w:rsid w:val="006D3489"/>
    <w:rsid w:val="006D34D1"/>
    <w:rsid w:val="006D39B4"/>
    <w:rsid w:val="006D3A25"/>
    <w:rsid w:val="006D3C52"/>
    <w:rsid w:val="006D4100"/>
    <w:rsid w:val="006D4722"/>
    <w:rsid w:val="006D4785"/>
    <w:rsid w:val="006D481A"/>
    <w:rsid w:val="006D4860"/>
    <w:rsid w:val="006D4885"/>
    <w:rsid w:val="006D4AB4"/>
    <w:rsid w:val="006D4B63"/>
    <w:rsid w:val="006D4D5C"/>
    <w:rsid w:val="006D530B"/>
    <w:rsid w:val="006D53D0"/>
    <w:rsid w:val="006D5731"/>
    <w:rsid w:val="006D5F57"/>
    <w:rsid w:val="006D625F"/>
    <w:rsid w:val="006D658C"/>
    <w:rsid w:val="006D7027"/>
    <w:rsid w:val="006D7300"/>
    <w:rsid w:val="006D7B5E"/>
    <w:rsid w:val="006D7D5D"/>
    <w:rsid w:val="006D7DEB"/>
    <w:rsid w:val="006E0095"/>
    <w:rsid w:val="006E16F6"/>
    <w:rsid w:val="006E1932"/>
    <w:rsid w:val="006E1A19"/>
    <w:rsid w:val="006E22F4"/>
    <w:rsid w:val="006E30C7"/>
    <w:rsid w:val="006E33E2"/>
    <w:rsid w:val="006E3513"/>
    <w:rsid w:val="006E5322"/>
    <w:rsid w:val="006E5507"/>
    <w:rsid w:val="006E5BA7"/>
    <w:rsid w:val="006E5F94"/>
    <w:rsid w:val="006E604A"/>
    <w:rsid w:val="006E6575"/>
    <w:rsid w:val="006E685E"/>
    <w:rsid w:val="006E7DCD"/>
    <w:rsid w:val="006F029E"/>
    <w:rsid w:val="006F0302"/>
    <w:rsid w:val="006F0C2B"/>
    <w:rsid w:val="006F1FAA"/>
    <w:rsid w:val="006F2F5C"/>
    <w:rsid w:val="006F4119"/>
    <w:rsid w:val="006F4169"/>
    <w:rsid w:val="006F4558"/>
    <w:rsid w:val="006F47DB"/>
    <w:rsid w:val="006F69CD"/>
    <w:rsid w:val="006F6B18"/>
    <w:rsid w:val="006F6DC4"/>
    <w:rsid w:val="00700955"/>
    <w:rsid w:val="00700EB6"/>
    <w:rsid w:val="0070125F"/>
    <w:rsid w:val="0070126E"/>
    <w:rsid w:val="007013F1"/>
    <w:rsid w:val="00701812"/>
    <w:rsid w:val="007023E1"/>
    <w:rsid w:val="007023EB"/>
    <w:rsid w:val="0070298D"/>
    <w:rsid w:val="00702E95"/>
    <w:rsid w:val="007039BD"/>
    <w:rsid w:val="00703AFD"/>
    <w:rsid w:val="00703E8E"/>
    <w:rsid w:val="00704077"/>
    <w:rsid w:val="0070424F"/>
    <w:rsid w:val="00704D6D"/>
    <w:rsid w:val="00705246"/>
    <w:rsid w:val="00705FFB"/>
    <w:rsid w:val="00706150"/>
    <w:rsid w:val="00706466"/>
    <w:rsid w:val="00706A85"/>
    <w:rsid w:val="00706B47"/>
    <w:rsid w:val="0070716C"/>
    <w:rsid w:val="00707820"/>
    <w:rsid w:val="00710589"/>
    <w:rsid w:val="007108A5"/>
    <w:rsid w:val="00710DB0"/>
    <w:rsid w:val="00711AE3"/>
    <w:rsid w:val="0071209A"/>
    <w:rsid w:val="00712CF6"/>
    <w:rsid w:val="007132CA"/>
    <w:rsid w:val="00713CE7"/>
    <w:rsid w:val="0071434D"/>
    <w:rsid w:val="00714535"/>
    <w:rsid w:val="00715651"/>
    <w:rsid w:val="0071588C"/>
    <w:rsid w:val="00715967"/>
    <w:rsid w:val="007168B4"/>
    <w:rsid w:val="00716A15"/>
    <w:rsid w:val="0071766C"/>
    <w:rsid w:val="00717CA6"/>
    <w:rsid w:val="0072005B"/>
    <w:rsid w:val="007201F3"/>
    <w:rsid w:val="00720BC5"/>
    <w:rsid w:val="00720EC8"/>
    <w:rsid w:val="00721109"/>
    <w:rsid w:val="00721DEA"/>
    <w:rsid w:val="00722397"/>
    <w:rsid w:val="00722E59"/>
    <w:rsid w:val="00723517"/>
    <w:rsid w:val="00723AFC"/>
    <w:rsid w:val="0072436C"/>
    <w:rsid w:val="00724EE2"/>
    <w:rsid w:val="00725401"/>
    <w:rsid w:val="00726B6C"/>
    <w:rsid w:val="00726CD3"/>
    <w:rsid w:val="0072702E"/>
    <w:rsid w:val="00727F48"/>
    <w:rsid w:val="00730097"/>
    <w:rsid w:val="00730168"/>
    <w:rsid w:val="007301C0"/>
    <w:rsid w:val="00730506"/>
    <w:rsid w:val="0073163B"/>
    <w:rsid w:val="00731E64"/>
    <w:rsid w:val="00731EF4"/>
    <w:rsid w:val="00731F5D"/>
    <w:rsid w:val="00732317"/>
    <w:rsid w:val="007325B5"/>
    <w:rsid w:val="007326C1"/>
    <w:rsid w:val="00732B03"/>
    <w:rsid w:val="00733105"/>
    <w:rsid w:val="0073344A"/>
    <w:rsid w:val="00734B3F"/>
    <w:rsid w:val="00734B73"/>
    <w:rsid w:val="00735689"/>
    <w:rsid w:val="00736198"/>
    <w:rsid w:val="0073633E"/>
    <w:rsid w:val="00736593"/>
    <w:rsid w:val="00736741"/>
    <w:rsid w:val="0073694B"/>
    <w:rsid w:val="00736BE2"/>
    <w:rsid w:val="00736DF4"/>
    <w:rsid w:val="00736E66"/>
    <w:rsid w:val="007376A0"/>
    <w:rsid w:val="00737EB3"/>
    <w:rsid w:val="0074000D"/>
    <w:rsid w:val="0074005A"/>
    <w:rsid w:val="007406EA"/>
    <w:rsid w:val="00741007"/>
    <w:rsid w:val="0074173C"/>
    <w:rsid w:val="00741802"/>
    <w:rsid w:val="00741B8D"/>
    <w:rsid w:val="0074239D"/>
    <w:rsid w:val="007429CB"/>
    <w:rsid w:val="00742AE6"/>
    <w:rsid w:val="00743699"/>
    <w:rsid w:val="00743DC4"/>
    <w:rsid w:val="00743F1B"/>
    <w:rsid w:val="0074460C"/>
    <w:rsid w:val="0074499D"/>
    <w:rsid w:val="00745827"/>
    <w:rsid w:val="0074588F"/>
    <w:rsid w:val="0074611C"/>
    <w:rsid w:val="007463A1"/>
    <w:rsid w:val="00747A96"/>
    <w:rsid w:val="00747C0A"/>
    <w:rsid w:val="0075042A"/>
    <w:rsid w:val="007510E9"/>
    <w:rsid w:val="00751774"/>
    <w:rsid w:val="00751C98"/>
    <w:rsid w:val="0075387C"/>
    <w:rsid w:val="007538CA"/>
    <w:rsid w:val="00754496"/>
    <w:rsid w:val="00755404"/>
    <w:rsid w:val="0075651B"/>
    <w:rsid w:val="00756CEC"/>
    <w:rsid w:val="00756EEB"/>
    <w:rsid w:val="0075733D"/>
    <w:rsid w:val="007575B2"/>
    <w:rsid w:val="00757FDC"/>
    <w:rsid w:val="00760362"/>
    <w:rsid w:val="0076054B"/>
    <w:rsid w:val="0076158C"/>
    <w:rsid w:val="00761CFE"/>
    <w:rsid w:val="00761E46"/>
    <w:rsid w:val="0076264D"/>
    <w:rsid w:val="00763465"/>
    <w:rsid w:val="00763E39"/>
    <w:rsid w:val="00764222"/>
    <w:rsid w:val="007647F6"/>
    <w:rsid w:val="00765150"/>
    <w:rsid w:val="00765BDF"/>
    <w:rsid w:val="00765C0A"/>
    <w:rsid w:val="00766FEC"/>
    <w:rsid w:val="00767047"/>
    <w:rsid w:val="00767158"/>
    <w:rsid w:val="00767EFF"/>
    <w:rsid w:val="007703A5"/>
    <w:rsid w:val="007708FE"/>
    <w:rsid w:val="00770A3F"/>
    <w:rsid w:val="00770ED0"/>
    <w:rsid w:val="007713E5"/>
    <w:rsid w:val="0077204E"/>
    <w:rsid w:val="00772888"/>
    <w:rsid w:val="00772994"/>
    <w:rsid w:val="00773647"/>
    <w:rsid w:val="00774136"/>
    <w:rsid w:val="007741A6"/>
    <w:rsid w:val="00774EAC"/>
    <w:rsid w:val="00774F1E"/>
    <w:rsid w:val="007750F8"/>
    <w:rsid w:val="007751D9"/>
    <w:rsid w:val="007756FC"/>
    <w:rsid w:val="00775F4F"/>
    <w:rsid w:val="00775FB6"/>
    <w:rsid w:val="00776DF2"/>
    <w:rsid w:val="007771A5"/>
    <w:rsid w:val="00777CCF"/>
    <w:rsid w:val="00780A4A"/>
    <w:rsid w:val="00780FD3"/>
    <w:rsid w:val="007813B7"/>
    <w:rsid w:val="00781AB4"/>
    <w:rsid w:val="00781D1E"/>
    <w:rsid w:val="00781F21"/>
    <w:rsid w:val="00782649"/>
    <w:rsid w:val="00782B64"/>
    <w:rsid w:val="00782E94"/>
    <w:rsid w:val="00784242"/>
    <w:rsid w:val="00784278"/>
    <w:rsid w:val="00784BEC"/>
    <w:rsid w:val="00784FB7"/>
    <w:rsid w:val="00785686"/>
    <w:rsid w:val="00785AE2"/>
    <w:rsid w:val="00785CE7"/>
    <w:rsid w:val="0078667A"/>
    <w:rsid w:val="00787815"/>
    <w:rsid w:val="00787EAD"/>
    <w:rsid w:val="00792384"/>
    <w:rsid w:val="00793016"/>
    <w:rsid w:val="00793165"/>
    <w:rsid w:val="00793192"/>
    <w:rsid w:val="00793352"/>
    <w:rsid w:val="00793C85"/>
    <w:rsid w:val="00794013"/>
    <w:rsid w:val="00794019"/>
    <w:rsid w:val="007940AE"/>
    <w:rsid w:val="00794491"/>
    <w:rsid w:val="007945A8"/>
    <w:rsid w:val="007945F9"/>
    <w:rsid w:val="007948A5"/>
    <w:rsid w:val="00794B8A"/>
    <w:rsid w:val="00794FC0"/>
    <w:rsid w:val="00796276"/>
    <w:rsid w:val="007967F5"/>
    <w:rsid w:val="00796C79"/>
    <w:rsid w:val="00796D65"/>
    <w:rsid w:val="00796DB9"/>
    <w:rsid w:val="00797176"/>
    <w:rsid w:val="00797515"/>
    <w:rsid w:val="00797645"/>
    <w:rsid w:val="007A0120"/>
    <w:rsid w:val="007A039E"/>
    <w:rsid w:val="007A05D5"/>
    <w:rsid w:val="007A06AA"/>
    <w:rsid w:val="007A14AA"/>
    <w:rsid w:val="007A1BA3"/>
    <w:rsid w:val="007A1EDA"/>
    <w:rsid w:val="007A224A"/>
    <w:rsid w:val="007A2EB2"/>
    <w:rsid w:val="007A3636"/>
    <w:rsid w:val="007A39E6"/>
    <w:rsid w:val="007A4211"/>
    <w:rsid w:val="007A4279"/>
    <w:rsid w:val="007A4D86"/>
    <w:rsid w:val="007A5210"/>
    <w:rsid w:val="007A61AC"/>
    <w:rsid w:val="007A6E70"/>
    <w:rsid w:val="007A7E28"/>
    <w:rsid w:val="007B0115"/>
    <w:rsid w:val="007B0721"/>
    <w:rsid w:val="007B0A16"/>
    <w:rsid w:val="007B11F8"/>
    <w:rsid w:val="007B1458"/>
    <w:rsid w:val="007B18E6"/>
    <w:rsid w:val="007B30D8"/>
    <w:rsid w:val="007B3157"/>
    <w:rsid w:val="007B3A71"/>
    <w:rsid w:val="007B4514"/>
    <w:rsid w:val="007B49FF"/>
    <w:rsid w:val="007B4D20"/>
    <w:rsid w:val="007B50D4"/>
    <w:rsid w:val="007B5BD0"/>
    <w:rsid w:val="007B5BF8"/>
    <w:rsid w:val="007B5DFD"/>
    <w:rsid w:val="007B6133"/>
    <w:rsid w:val="007B6E54"/>
    <w:rsid w:val="007B701F"/>
    <w:rsid w:val="007B72DE"/>
    <w:rsid w:val="007B7515"/>
    <w:rsid w:val="007C0D82"/>
    <w:rsid w:val="007C1010"/>
    <w:rsid w:val="007C14E5"/>
    <w:rsid w:val="007C21FB"/>
    <w:rsid w:val="007C32A3"/>
    <w:rsid w:val="007C33AE"/>
    <w:rsid w:val="007C3EF7"/>
    <w:rsid w:val="007C4422"/>
    <w:rsid w:val="007C4609"/>
    <w:rsid w:val="007C48B2"/>
    <w:rsid w:val="007C4906"/>
    <w:rsid w:val="007C4A2C"/>
    <w:rsid w:val="007C4DBE"/>
    <w:rsid w:val="007C5039"/>
    <w:rsid w:val="007C5D14"/>
    <w:rsid w:val="007C62E2"/>
    <w:rsid w:val="007C64AA"/>
    <w:rsid w:val="007C6DF9"/>
    <w:rsid w:val="007C7088"/>
    <w:rsid w:val="007C7AE1"/>
    <w:rsid w:val="007D013E"/>
    <w:rsid w:val="007D05A7"/>
    <w:rsid w:val="007D0643"/>
    <w:rsid w:val="007D0C37"/>
    <w:rsid w:val="007D0ED1"/>
    <w:rsid w:val="007D0F28"/>
    <w:rsid w:val="007D1AA8"/>
    <w:rsid w:val="007D1D9C"/>
    <w:rsid w:val="007D238C"/>
    <w:rsid w:val="007D28F1"/>
    <w:rsid w:val="007D2F7F"/>
    <w:rsid w:val="007D3264"/>
    <w:rsid w:val="007D3597"/>
    <w:rsid w:val="007D37A8"/>
    <w:rsid w:val="007D3895"/>
    <w:rsid w:val="007D3A97"/>
    <w:rsid w:val="007D3F53"/>
    <w:rsid w:val="007D423C"/>
    <w:rsid w:val="007D5103"/>
    <w:rsid w:val="007D52D4"/>
    <w:rsid w:val="007D5676"/>
    <w:rsid w:val="007D6644"/>
    <w:rsid w:val="007D6A46"/>
    <w:rsid w:val="007D6C0B"/>
    <w:rsid w:val="007D6FC2"/>
    <w:rsid w:val="007D7437"/>
    <w:rsid w:val="007E0137"/>
    <w:rsid w:val="007E07FD"/>
    <w:rsid w:val="007E0C36"/>
    <w:rsid w:val="007E0CF8"/>
    <w:rsid w:val="007E0D3E"/>
    <w:rsid w:val="007E0DE2"/>
    <w:rsid w:val="007E1598"/>
    <w:rsid w:val="007E1AA1"/>
    <w:rsid w:val="007E1BAB"/>
    <w:rsid w:val="007E1EA4"/>
    <w:rsid w:val="007E283E"/>
    <w:rsid w:val="007E34E3"/>
    <w:rsid w:val="007E358E"/>
    <w:rsid w:val="007E35C5"/>
    <w:rsid w:val="007E3659"/>
    <w:rsid w:val="007E3AA9"/>
    <w:rsid w:val="007E4399"/>
    <w:rsid w:val="007E458A"/>
    <w:rsid w:val="007E4B26"/>
    <w:rsid w:val="007E4F1F"/>
    <w:rsid w:val="007E5070"/>
    <w:rsid w:val="007E54CB"/>
    <w:rsid w:val="007E57C5"/>
    <w:rsid w:val="007E590D"/>
    <w:rsid w:val="007E5FBB"/>
    <w:rsid w:val="007E6130"/>
    <w:rsid w:val="007E7388"/>
    <w:rsid w:val="007E739D"/>
    <w:rsid w:val="007E767F"/>
    <w:rsid w:val="007F01F5"/>
    <w:rsid w:val="007F0488"/>
    <w:rsid w:val="007F09A4"/>
    <w:rsid w:val="007F0C97"/>
    <w:rsid w:val="007F11AF"/>
    <w:rsid w:val="007F1736"/>
    <w:rsid w:val="007F1B26"/>
    <w:rsid w:val="007F29E5"/>
    <w:rsid w:val="007F2D73"/>
    <w:rsid w:val="007F3713"/>
    <w:rsid w:val="007F3C25"/>
    <w:rsid w:val="007F4301"/>
    <w:rsid w:val="007F4516"/>
    <w:rsid w:val="007F4F31"/>
    <w:rsid w:val="007F51DF"/>
    <w:rsid w:val="007F62F5"/>
    <w:rsid w:val="007F6E6E"/>
    <w:rsid w:val="007F705F"/>
    <w:rsid w:val="007F70EA"/>
    <w:rsid w:val="007F72B0"/>
    <w:rsid w:val="007F72F1"/>
    <w:rsid w:val="007F7B0A"/>
    <w:rsid w:val="007F7B22"/>
    <w:rsid w:val="008004C1"/>
    <w:rsid w:val="008006F7"/>
    <w:rsid w:val="00800735"/>
    <w:rsid w:val="00800D5A"/>
    <w:rsid w:val="00801CF1"/>
    <w:rsid w:val="00801D95"/>
    <w:rsid w:val="00801E43"/>
    <w:rsid w:val="008023F7"/>
    <w:rsid w:val="00802F55"/>
    <w:rsid w:val="008030E7"/>
    <w:rsid w:val="00803355"/>
    <w:rsid w:val="00803ABD"/>
    <w:rsid w:val="008042CF"/>
    <w:rsid w:val="00805106"/>
    <w:rsid w:val="00805B33"/>
    <w:rsid w:val="00805CF6"/>
    <w:rsid w:val="008063A7"/>
    <w:rsid w:val="00806400"/>
    <w:rsid w:val="00806640"/>
    <w:rsid w:val="00806989"/>
    <w:rsid w:val="008069A4"/>
    <w:rsid w:val="0080706C"/>
    <w:rsid w:val="008070B3"/>
    <w:rsid w:val="0081022C"/>
    <w:rsid w:val="008113AA"/>
    <w:rsid w:val="00811ECB"/>
    <w:rsid w:val="008125CE"/>
    <w:rsid w:val="00812F86"/>
    <w:rsid w:val="008137A2"/>
    <w:rsid w:val="00813BE1"/>
    <w:rsid w:val="0081437B"/>
    <w:rsid w:val="00814770"/>
    <w:rsid w:val="00814B4A"/>
    <w:rsid w:val="008150FE"/>
    <w:rsid w:val="0081536D"/>
    <w:rsid w:val="008155AA"/>
    <w:rsid w:val="00815764"/>
    <w:rsid w:val="0081584D"/>
    <w:rsid w:val="00815B09"/>
    <w:rsid w:val="00815B9F"/>
    <w:rsid w:val="00816CE9"/>
    <w:rsid w:val="0081764C"/>
    <w:rsid w:val="00817DB9"/>
    <w:rsid w:val="0082023D"/>
    <w:rsid w:val="00820411"/>
    <w:rsid w:val="00820F1B"/>
    <w:rsid w:val="008211C6"/>
    <w:rsid w:val="008212F9"/>
    <w:rsid w:val="0082200E"/>
    <w:rsid w:val="00822093"/>
    <w:rsid w:val="008220D7"/>
    <w:rsid w:val="0082245F"/>
    <w:rsid w:val="008230BC"/>
    <w:rsid w:val="008235B9"/>
    <w:rsid w:val="00823980"/>
    <w:rsid w:val="00823D02"/>
    <w:rsid w:val="00823E72"/>
    <w:rsid w:val="00824457"/>
    <w:rsid w:val="00824CD9"/>
    <w:rsid w:val="008251E8"/>
    <w:rsid w:val="00825BC5"/>
    <w:rsid w:val="00826A72"/>
    <w:rsid w:val="00826CA8"/>
    <w:rsid w:val="008273BB"/>
    <w:rsid w:val="0083043F"/>
    <w:rsid w:val="00830A26"/>
    <w:rsid w:val="00830B1C"/>
    <w:rsid w:val="008312A7"/>
    <w:rsid w:val="00831DDE"/>
    <w:rsid w:val="00832C68"/>
    <w:rsid w:val="00832EB9"/>
    <w:rsid w:val="008337C3"/>
    <w:rsid w:val="0083423A"/>
    <w:rsid w:val="00834C30"/>
    <w:rsid w:val="008356DF"/>
    <w:rsid w:val="00835F56"/>
    <w:rsid w:val="00836219"/>
    <w:rsid w:val="008367DA"/>
    <w:rsid w:val="0084026D"/>
    <w:rsid w:val="0084053B"/>
    <w:rsid w:val="0084099C"/>
    <w:rsid w:val="00840F3B"/>
    <w:rsid w:val="008411C8"/>
    <w:rsid w:val="00841613"/>
    <w:rsid w:val="00841ADF"/>
    <w:rsid w:val="00841E1C"/>
    <w:rsid w:val="008434B0"/>
    <w:rsid w:val="0084412E"/>
    <w:rsid w:val="0084441D"/>
    <w:rsid w:val="00846334"/>
    <w:rsid w:val="00846508"/>
    <w:rsid w:val="00846B29"/>
    <w:rsid w:val="00846F54"/>
    <w:rsid w:val="00846F85"/>
    <w:rsid w:val="00847822"/>
    <w:rsid w:val="00847F1A"/>
    <w:rsid w:val="008506F5"/>
    <w:rsid w:val="008508C7"/>
    <w:rsid w:val="008509B4"/>
    <w:rsid w:val="008515B2"/>
    <w:rsid w:val="008521E9"/>
    <w:rsid w:val="00852B96"/>
    <w:rsid w:val="008533F4"/>
    <w:rsid w:val="008534A1"/>
    <w:rsid w:val="008534EE"/>
    <w:rsid w:val="00853BC3"/>
    <w:rsid w:val="00853CD9"/>
    <w:rsid w:val="0085538A"/>
    <w:rsid w:val="008555FC"/>
    <w:rsid w:val="008557A3"/>
    <w:rsid w:val="00855FFE"/>
    <w:rsid w:val="00856176"/>
    <w:rsid w:val="00856298"/>
    <w:rsid w:val="00856A5F"/>
    <w:rsid w:val="00857A47"/>
    <w:rsid w:val="00857A56"/>
    <w:rsid w:val="00860FCD"/>
    <w:rsid w:val="008626D6"/>
    <w:rsid w:val="008636D3"/>
    <w:rsid w:val="008639E8"/>
    <w:rsid w:val="00863B24"/>
    <w:rsid w:val="00864733"/>
    <w:rsid w:val="008648E5"/>
    <w:rsid w:val="00864A48"/>
    <w:rsid w:val="00865053"/>
    <w:rsid w:val="008650AB"/>
    <w:rsid w:val="00865510"/>
    <w:rsid w:val="00865A70"/>
    <w:rsid w:val="00865CEC"/>
    <w:rsid w:val="0086629B"/>
    <w:rsid w:val="0086631F"/>
    <w:rsid w:val="00870AA2"/>
    <w:rsid w:val="00870AA8"/>
    <w:rsid w:val="00870C5A"/>
    <w:rsid w:val="00870DB9"/>
    <w:rsid w:val="0087154B"/>
    <w:rsid w:val="0087156F"/>
    <w:rsid w:val="0087213C"/>
    <w:rsid w:val="00872219"/>
    <w:rsid w:val="008722A8"/>
    <w:rsid w:val="00872E27"/>
    <w:rsid w:val="00873232"/>
    <w:rsid w:val="00873B4D"/>
    <w:rsid w:val="00873FAE"/>
    <w:rsid w:val="0087447E"/>
    <w:rsid w:val="00874568"/>
    <w:rsid w:val="0087507F"/>
    <w:rsid w:val="00875092"/>
    <w:rsid w:val="008750DE"/>
    <w:rsid w:val="008760AE"/>
    <w:rsid w:val="008762B0"/>
    <w:rsid w:val="00876355"/>
    <w:rsid w:val="008764A3"/>
    <w:rsid w:val="008768AD"/>
    <w:rsid w:val="00876D3C"/>
    <w:rsid w:val="008772D0"/>
    <w:rsid w:val="008774DE"/>
    <w:rsid w:val="0088037A"/>
    <w:rsid w:val="00880873"/>
    <w:rsid w:val="00880C17"/>
    <w:rsid w:val="00880EDF"/>
    <w:rsid w:val="00880FE7"/>
    <w:rsid w:val="0088101B"/>
    <w:rsid w:val="0088127B"/>
    <w:rsid w:val="00881575"/>
    <w:rsid w:val="00881610"/>
    <w:rsid w:val="00881D34"/>
    <w:rsid w:val="008836C4"/>
    <w:rsid w:val="00883CE6"/>
    <w:rsid w:val="00885B75"/>
    <w:rsid w:val="008862FD"/>
    <w:rsid w:val="00886E82"/>
    <w:rsid w:val="00887113"/>
    <w:rsid w:val="00890632"/>
    <w:rsid w:val="0089110E"/>
    <w:rsid w:val="00891D49"/>
    <w:rsid w:val="0089253F"/>
    <w:rsid w:val="00892692"/>
    <w:rsid w:val="008929EF"/>
    <w:rsid w:val="00893D0E"/>
    <w:rsid w:val="00893EEA"/>
    <w:rsid w:val="00894FDB"/>
    <w:rsid w:val="00895142"/>
    <w:rsid w:val="008956B7"/>
    <w:rsid w:val="00895AF6"/>
    <w:rsid w:val="00896C8B"/>
    <w:rsid w:val="00896E02"/>
    <w:rsid w:val="0089770F"/>
    <w:rsid w:val="00897851"/>
    <w:rsid w:val="0089793A"/>
    <w:rsid w:val="00897C90"/>
    <w:rsid w:val="008A07B3"/>
    <w:rsid w:val="008A0A81"/>
    <w:rsid w:val="008A0CCD"/>
    <w:rsid w:val="008A2BB7"/>
    <w:rsid w:val="008A2CA9"/>
    <w:rsid w:val="008A412F"/>
    <w:rsid w:val="008A4602"/>
    <w:rsid w:val="008A4F28"/>
    <w:rsid w:val="008A5311"/>
    <w:rsid w:val="008A53BB"/>
    <w:rsid w:val="008A555A"/>
    <w:rsid w:val="008A5AD4"/>
    <w:rsid w:val="008A61ED"/>
    <w:rsid w:val="008A6327"/>
    <w:rsid w:val="008A648C"/>
    <w:rsid w:val="008A7EAD"/>
    <w:rsid w:val="008B198B"/>
    <w:rsid w:val="008B1B22"/>
    <w:rsid w:val="008B25BD"/>
    <w:rsid w:val="008B3057"/>
    <w:rsid w:val="008B38A4"/>
    <w:rsid w:val="008B3A8E"/>
    <w:rsid w:val="008B44A3"/>
    <w:rsid w:val="008B45B0"/>
    <w:rsid w:val="008B4B1A"/>
    <w:rsid w:val="008B4B57"/>
    <w:rsid w:val="008B639C"/>
    <w:rsid w:val="008B7130"/>
    <w:rsid w:val="008B7F6E"/>
    <w:rsid w:val="008C0117"/>
    <w:rsid w:val="008C0AC4"/>
    <w:rsid w:val="008C0BBC"/>
    <w:rsid w:val="008C0FCE"/>
    <w:rsid w:val="008C14AD"/>
    <w:rsid w:val="008C15B1"/>
    <w:rsid w:val="008C24E2"/>
    <w:rsid w:val="008C290B"/>
    <w:rsid w:val="008C2F59"/>
    <w:rsid w:val="008C303E"/>
    <w:rsid w:val="008C31F5"/>
    <w:rsid w:val="008C3EEC"/>
    <w:rsid w:val="008C457F"/>
    <w:rsid w:val="008C4BA7"/>
    <w:rsid w:val="008C4C49"/>
    <w:rsid w:val="008C4DA7"/>
    <w:rsid w:val="008C5035"/>
    <w:rsid w:val="008C52E6"/>
    <w:rsid w:val="008C5B96"/>
    <w:rsid w:val="008C70B6"/>
    <w:rsid w:val="008D0001"/>
    <w:rsid w:val="008D0A55"/>
    <w:rsid w:val="008D0BE8"/>
    <w:rsid w:val="008D106C"/>
    <w:rsid w:val="008D184C"/>
    <w:rsid w:val="008D198C"/>
    <w:rsid w:val="008D257D"/>
    <w:rsid w:val="008D2F6E"/>
    <w:rsid w:val="008D3271"/>
    <w:rsid w:val="008D5280"/>
    <w:rsid w:val="008D5BC4"/>
    <w:rsid w:val="008D5C90"/>
    <w:rsid w:val="008D64DA"/>
    <w:rsid w:val="008D677E"/>
    <w:rsid w:val="008D6C92"/>
    <w:rsid w:val="008E0926"/>
    <w:rsid w:val="008E0A20"/>
    <w:rsid w:val="008E0A8D"/>
    <w:rsid w:val="008E176E"/>
    <w:rsid w:val="008E17C2"/>
    <w:rsid w:val="008E21C1"/>
    <w:rsid w:val="008E2C11"/>
    <w:rsid w:val="008E2D07"/>
    <w:rsid w:val="008E2F5A"/>
    <w:rsid w:val="008E3044"/>
    <w:rsid w:val="008E3E81"/>
    <w:rsid w:val="008E421B"/>
    <w:rsid w:val="008E4DB8"/>
    <w:rsid w:val="008E5228"/>
    <w:rsid w:val="008E602D"/>
    <w:rsid w:val="008E6DB5"/>
    <w:rsid w:val="008E6E0C"/>
    <w:rsid w:val="008E76A1"/>
    <w:rsid w:val="008E7CF2"/>
    <w:rsid w:val="008E7DC8"/>
    <w:rsid w:val="008E7DEC"/>
    <w:rsid w:val="008E7F93"/>
    <w:rsid w:val="008F0121"/>
    <w:rsid w:val="008F06AB"/>
    <w:rsid w:val="008F07D9"/>
    <w:rsid w:val="008F110D"/>
    <w:rsid w:val="008F1E56"/>
    <w:rsid w:val="008F2765"/>
    <w:rsid w:val="008F297D"/>
    <w:rsid w:val="008F2BCB"/>
    <w:rsid w:val="008F3250"/>
    <w:rsid w:val="008F33F1"/>
    <w:rsid w:val="008F35BC"/>
    <w:rsid w:val="008F35CE"/>
    <w:rsid w:val="008F3895"/>
    <w:rsid w:val="008F4247"/>
    <w:rsid w:val="008F4A67"/>
    <w:rsid w:val="008F4C0D"/>
    <w:rsid w:val="008F5778"/>
    <w:rsid w:val="008F5C23"/>
    <w:rsid w:val="008F5D9F"/>
    <w:rsid w:val="008F5DDC"/>
    <w:rsid w:val="008F5EC8"/>
    <w:rsid w:val="008F5F06"/>
    <w:rsid w:val="008F6560"/>
    <w:rsid w:val="008F6786"/>
    <w:rsid w:val="008F7214"/>
    <w:rsid w:val="008F7331"/>
    <w:rsid w:val="008F7AEA"/>
    <w:rsid w:val="00900AE1"/>
    <w:rsid w:val="0090101F"/>
    <w:rsid w:val="009011DF"/>
    <w:rsid w:val="00901885"/>
    <w:rsid w:val="00901EB7"/>
    <w:rsid w:val="0090295D"/>
    <w:rsid w:val="0090365E"/>
    <w:rsid w:val="00903781"/>
    <w:rsid w:val="0090389A"/>
    <w:rsid w:val="00903BF8"/>
    <w:rsid w:val="00903D6B"/>
    <w:rsid w:val="00903DB5"/>
    <w:rsid w:val="00903E37"/>
    <w:rsid w:val="00904264"/>
    <w:rsid w:val="009046FA"/>
    <w:rsid w:val="00904A84"/>
    <w:rsid w:val="009052FE"/>
    <w:rsid w:val="0090535C"/>
    <w:rsid w:val="00905416"/>
    <w:rsid w:val="00905D9A"/>
    <w:rsid w:val="00907957"/>
    <w:rsid w:val="009106EB"/>
    <w:rsid w:val="0091107C"/>
    <w:rsid w:val="0091182D"/>
    <w:rsid w:val="0091191D"/>
    <w:rsid w:val="00911AB5"/>
    <w:rsid w:val="00911E62"/>
    <w:rsid w:val="009120F5"/>
    <w:rsid w:val="0091338D"/>
    <w:rsid w:val="00914377"/>
    <w:rsid w:val="009148AA"/>
    <w:rsid w:val="009151B1"/>
    <w:rsid w:val="009152DF"/>
    <w:rsid w:val="00915570"/>
    <w:rsid w:val="00915683"/>
    <w:rsid w:val="00915858"/>
    <w:rsid w:val="00915FAF"/>
    <w:rsid w:val="009165B6"/>
    <w:rsid w:val="009172B5"/>
    <w:rsid w:val="00917772"/>
    <w:rsid w:val="00917FC1"/>
    <w:rsid w:val="0092020E"/>
    <w:rsid w:val="009205B3"/>
    <w:rsid w:val="00920CB9"/>
    <w:rsid w:val="00920D13"/>
    <w:rsid w:val="00920E30"/>
    <w:rsid w:val="00920EE8"/>
    <w:rsid w:val="009212D4"/>
    <w:rsid w:val="00921A73"/>
    <w:rsid w:val="00921BFD"/>
    <w:rsid w:val="00921ED5"/>
    <w:rsid w:val="009224CB"/>
    <w:rsid w:val="00923458"/>
    <w:rsid w:val="009238E8"/>
    <w:rsid w:val="009238F4"/>
    <w:rsid w:val="00923DD5"/>
    <w:rsid w:val="0092432D"/>
    <w:rsid w:val="00924A0B"/>
    <w:rsid w:val="00924ACD"/>
    <w:rsid w:val="0092540D"/>
    <w:rsid w:val="00925481"/>
    <w:rsid w:val="009256C7"/>
    <w:rsid w:val="00925BD8"/>
    <w:rsid w:val="00925E40"/>
    <w:rsid w:val="0092624B"/>
    <w:rsid w:val="00926793"/>
    <w:rsid w:val="009269DE"/>
    <w:rsid w:val="00926EE8"/>
    <w:rsid w:val="009272C8"/>
    <w:rsid w:val="00927349"/>
    <w:rsid w:val="009276FB"/>
    <w:rsid w:val="0093084D"/>
    <w:rsid w:val="00930C47"/>
    <w:rsid w:val="00931104"/>
    <w:rsid w:val="00931875"/>
    <w:rsid w:val="00931CEE"/>
    <w:rsid w:val="009323A1"/>
    <w:rsid w:val="0093283B"/>
    <w:rsid w:val="009328EA"/>
    <w:rsid w:val="009332E9"/>
    <w:rsid w:val="00933DBD"/>
    <w:rsid w:val="0093419D"/>
    <w:rsid w:val="00934753"/>
    <w:rsid w:val="00934B6C"/>
    <w:rsid w:val="0093549F"/>
    <w:rsid w:val="0093550B"/>
    <w:rsid w:val="00936447"/>
    <w:rsid w:val="00937ADB"/>
    <w:rsid w:val="00940213"/>
    <w:rsid w:val="00940590"/>
    <w:rsid w:val="009409F0"/>
    <w:rsid w:val="00940B8A"/>
    <w:rsid w:val="00940B91"/>
    <w:rsid w:val="00940FB2"/>
    <w:rsid w:val="00941035"/>
    <w:rsid w:val="0094112F"/>
    <w:rsid w:val="00941216"/>
    <w:rsid w:val="00941A74"/>
    <w:rsid w:val="009420AB"/>
    <w:rsid w:val="009427B5"/>
    <w:rsid w:val="00942970"/>
    <w:rsid w:val="00942976"/>
    <w:rsid w:val="00942E2C"/>
    <w:rsid w:val="0094356E"/>
    <w:rsid w:val="009439EA"/>
    <w:rsid w:val="00943C0E"/>
    <w:rsid w:val="00944315"/>
    <w:rsid w:val="00944AE0"/>
    <w:rsid w:val="009453B7"/>
    <w:rsid w:val="009454DD"/>
    <w:rsid w:val="00946202"/>
    <w:rsid w:val="0094666C"/>
    <w:rsid w:val="009468DD"/>
    <w:rsid w:val="00946F07"/>
    <w:rsid w:val="009478E5"/>
    <w:rsid w:val="00947E41"/>
    <w:rsid w:val="009508F9"/>
    <w:rsid w:val="009509DB"/>
    <w:rsid w:val="0095154C"/>
    <w:rsid w:val="009516D7"/>
    <w:rsid w:val="00951CDD"/>
    <w:rsid w:val="009528A0"/>
    <w:rsid w:val="0095301D"/>
    <w:rsid w:val="00953178"/>
    <w:rsid w:val="00954559"/>
    <w:rsid w:val="00954587"/>
    <w:rsid w:val="009557AF"/>
    <w:rsid w:val="009558F2"/>
    <w:rsid w:val="0095592F"/>
    <w:rsid w:val="00956602"/>
    <w:rsid w:val="00957568"/>
    <w:rsid w:val="009609C2"/>
    <w:rsid w:val="00960AFC"/>
    <w:rsid w:val="00960EC9"/>
    <w:rsid w:val="009612F2"/>
    <w:rsid w:val="009613D3"/>
    <w:rsid w:val="0096152A"/>
    <w:rsid w:val="009617B1"/>
    <w:rsid w:val="00961AF1"/>
    <w:rsid w:val="00961C9B"/>
    <w:rsid w:val="00961D65"/>
    <w:rsid w:val="0096231B"/>
    <w:rsid w:val="0096235A"/>
    <w:rsid w:val="009625C1"/>
    <w:rsid w:val="00962859"/>
    <w:rsid w:val="00962D8D"/>
    <w:rsid w:val="00963209"/>
    <w:rsid w:val="00963417"/>
    <w:rsid w:val="0096409D"/>
    <w:rsid w:val="0096509F"/>
    <w:rsid w:val="009650C3"/>
    <w:rsid w:val="009653DE"/>
    <w:rsid w:val="00965663"/>
    <w:rsid w:val="00965752"/>
    <w:rsid w:val="00965F24"/>
    <w:rsid w:val="00965F7A"/>
    <w:rsid w:val="0096608D"/>
    <w:rsid w:val="00966D39"/>
    <w:rsid w:val="00966F00"/>
    <w:rsid w:val="00966F71"/>
    <w:rsid w:val="00967A5F"/>
    <w:rsid w:val="00967ABF"/>
    <w:rsid w:val="00967F1C"/>
    <w:rsid w:val="00970198"/>
    <w:rsid w:val="0097068E"/>
    <w:rsid w:val="009706BA"/>
    <w:rsid w:val="009707E2"/>
    <w:rsid w:val="00970B7F"/>
    <w:rsid w:val="00971051"/>
    <w:rsid w:val="0097122D"/>
    <w:rsid w:val="009713F3"/>
    <w:rsid w:val="00971692"/>
    <w:rsid w:val="009717AD"/>
    <w:rsid w:val="00971CBD"/>
    <w:rsid w:val="00972293"/>
    <w:rsid w:val="009724E2"/>
    <w:rsid w:val="00972A82"/>
    <w:rsid w:val="00973206"/>
    <w:rsid w:val="00973307"/>
    <w:rsid w:val="00973B15"/>
    <w:rsid w:val="00973D50"/>
    <w:rsid w:val="009742AC"/>
    <w:rsid w:val="0097480A"/>
    <w:rsid w:val="0097628D"/>
    <w:rsid w:val="00976A1A"/>
    <w:rsid w:val="00976ABE"/>
    <w:rsid w:val="0097714C"/>
    <w:rsid w:val="00977723"/>
    <w:rsid w:val="00977C4F"/>
    <w:rsid w:val="00980546"/>
    <w:rsid w:val="0098093D"/>
    <w:rsid w:val="00980D5D"/>
    <w:rsid w:val="00981B0C"/>
    <w:rsid w:val="00981D24"/>
    <w:rsid w:val="00982921"/>
    <w:rsid w:val="009832AC"/>
    <w:rsid w:val="00983A10"/>
    <w:rsid w:val="00983B90"/>
    <w:rsid w:val="009851EE"/>
    <w:rsid w:val="00985F74"/>
    <w:rsid w:val="00985FFA"/>
    <w:rsid w:val="00986052"/>
    <w:rsid w:val="00986164"/>
    <w:rsid w:val="009868A3"/>
    <w:rsid w:val="0098701A"/>
    <w:rsid w:val="009871DB"/>
    <w:rsid w:val="0098728A"/>
    <w:rsid w:val="00987496"/>
    <w:rsid w:val="00987B13"/>
    <w:rsid w:val="009900EE"/>
    <w:rsid w:val="0099083F"/>
    <w:rsid w:val="00990ACF"/>
    <w:rsid w:val="00990FC3"/>
    <w:rsid w:val="00991469"/>
    <w:rsid w:val="009916C1"/>
    <w:rsid w:val="00991911"/>
    <w:rsid w:val="009919F2"/>
    <w:rsid w:val="00992092"/>
    <w:rsid w:val="009928EA"/>
    <w:rsid w:val="00993A8C"/>
    <w:rsid w:val="00993D2B"/>
    <w:rsid w:val="0099504C"/>
    <w:rsid w:val="00995317"/>
    <w:rsid w:val="0099561D"/>
    <w:rsid w:val="00995AB9"/>
    <w:rsid w:val="00995D61"/>
    <w:rsid w:val="00995F2F"/>
    <w:rsid w:val="009960A5"/>
    <w:rsid w:val="009961E7"/>
    <w:rsid w:val="009964E5"/>
    <w:rsid w:val="00996B38"/>
    <w:rsid w:val="009974FD"/>
    <w:rsid w:val="00997F27"/>
    <w:rsid w:val="009A012A"/>
    <w:rsid w:val="009A0237"/>
    <w:rsid w:val="009A043B"/>
    <w:rsid w:val="009A0D13"/>
    <w:rsid w:val="009A0F46"/>
    <w:rsid w:val="009A1995"/>
    <w:rsid w:val="009A211D"/>
    <w:rsid w:val="009A2574"/>
    <w:rsid w:val="009A277A"/>
    <w:rsid w:val="009A29E8"/>
    <w:rsid w:val="009A2C0D"/>
    <w:rsid w:val="009A2E1B"/>
    <w:rsid w:val="009A3135"/>
    <w:rsid w:val="009A3167"/>
    <w:rsid w:val="009A354B"/>
    <w:rsid w:val="009A39F9"/>
    <w:rsid w:val="009A4366"/>
    <w:rsid w:val="009A4A56"/>
    <w:rsid w:val="009A544C"/>
    <w:rsid w:val="009A5A00"/>
    <w:rsid w:val="009A6854"/>
    <w:rsid w:val="009A6972"/>
    <w:rsid w:val="009A7531"/>
    <w:rsid w:val="009A783F"/>
    <w:rsid w:val="009A7859"/>
    <w:rsid w:val="009A7A0A"/>
    <w:rsid w:val="009B0198"/>
    <w:rsid w:val="009B0690"/>
    <w:rsid w:val="009B0FEB"/>
    <w:rsid w:val="009B111E"/>
    <w:rsid w:val="009B11E5"/>
    <w:rsid w:val="009B1CDE"/>
    <w:rsid w:val="009B1D92"/>
    <w:rsid w:val="009B2DB3"/>
    <w:rsid w:val="009B3074"/>
    <w:rsid w:val="009B3417"/>
    <w:rsid w:val="009B341A"/>
    <w:rsid w:val="009B3F6E"/>
    <w:rsid w:val="009B4089"/>
    <w:rsid w:val="009B4230"/>
    <w:rsid w:val="009B4687"/>
    <w:rsid w:val="009B4AEC"/>
    <w:rsid w:val="009B52DA"/>
    <w:rsid w:val="009B5EC0"/>
    <w:rsid w:val="009B65C0"/>
    <w:rsid w:val="009B69AB"/>
    <w:rsid w:val="009B6B2F"/>
    <w:rsid w:val="009B7109"/>
    <w:rsid w:val="009B7140"/>
    <w:rsid w:val="009B7C31"/>
    <w:rsid w:val="009C0914"/>
    <w:rsid w:val="009C0982"/>
    <w:rsid w:val="009C20E2"/>
    <w:rsid w:val="009C2CF0"/>
    <w:rsid w:val="009C3B2A"/>
    <w:rsid w:val="009C3C9D"/>
    <w:rsid w:val="009C3F02"/>
    <w:rsid w:val="009C4192"/>
    <w:rsid w:val="009C448A"/>
    <w:rsid w:val="009C483C"/>
    <w:rsid w:val="009C48DF"/>
    <w:rsid w:val="009C4F80"/>
    <w:rsid w:val="009C5007"/>
    <w:rsid w:val="009C5E74"/>
    <w:rsid w:val="009C66C6"/>
    <w:rsid w:val="009C6A94"/>
    <w:rsid w:val="009C6E95"/>
    <w:rsid w:val="009C70F4"/>
    <w:rsid w:val="009C7C3F"/>
    <w:rsid w:val="009C7F29"/>
    <w:rsid w:val="009D05B6"/>
    <w:rsid w:val="009D13A8"/>
    <w:rsid w:val="009D15BA"/>
    <w:rsid w:val="009D18CA"/>
    <w:rsid w:val="009D279C"/>
    <w:rsid w:val="009D2A9B"/>
    <w:rsid w:val="009D3607"/>
    <w:rsid w:val="009D4144"/>
    <w:rsid w:val="009D4A48"/>
    <w:rsid w:val="009D51E4"/>
    <w:rsid w:val="009D5D7E"/>
    <w:rsid w:val="009D72FC"/>
    <w:rsid w:val="009E0122"/>
    <w:rsid w:val="009E0463"/>
    <w:rsid w:val="009E0748"/>
    <w:rsid w:val="009E0929"/>
    <w:rsid w:val="009E1323"/>
    <w:rsid w:val="009E199E"/>
    <w:rsid w:val="009E19B0"/>
    <w:rsid w:val="009E1A89"/>
    <w:rsid w:val="009E1CF4"/>
    <w:rsid w:val="009E2D27"/>
    <w:rsid w:val="009E2FEF"/>
    <w:rsid w:val="009E3185"/>
    <w:rsid w:val="009E3F4B"/>
    <w:rsid w:val="009E4034"/>
    <w:rsid w:val="009E44A1"/>
    <w:rsid w:val="009E58D6"/>
    <w:rsid w:val="009E7484"/>
    <w:rsid w:val="009E79FF"/>
    <w:rsid w:val="009E7BC5"/>
    <w:rsid w:val="009E7D46"/>
    <w:rsid w:val="009E7FC3"/>
    <w:rsid w:val="009F04C3"/>
    <w:rsid w:val="009F1241"/>
    <w:rsid w:val="009F1385"/>
    <w:rsid w:val="009F13AD"/>
    <w:rsid w:val="009F151F"/>
    <w:rsid w:val="009F18C2"/>
    <w:rsid w:val="009F192F"/>
    <w:rsid w:val="009F1DB1"/>
    <w:rsid w:val="009F1E10"/>
    <w:rsid w:val="009F2250"/>
    <w:rsid w:val="009F2395"/>
    <w:rsid w:val="009F27F4"/>
    <w:rsid w:val="009F2B14"/>
    <w:rsid w:val="009F2DB1"/>
    <w:rsid w:val="009F40F0"/>
    <w:rsid w:val="009F4635"/>
    <w:rsid w:val="009F5871"/>
    <w:rsid w:val="009F5907"/>
    <w:rsid w:val="009F5D2A"/>
    <w:rsid w:val="009F6457"/>
    <w:rsid w:val="00A0075E"/>
    <w:rsid w:val="00A00CBE"/>
    <w:rsid w:val="00A00D88"/>
    <w:rsid w:val="00A00F53"/>
    <w:rsid w:val="00A010C3"/>
    <w:rsid w:val="00A0142C"/>
    <w:rsid w:val="00A0145E"/>
    <w:rsid w:val="00A02B71"/>
    <w:rsid w:val="00A02BB1"/>
    <w:rsid w:val="00A02F82"/>
    <w:rsid w:val="00A033A2"/>
    <w:rsid w:val="00A04787"/>
    <w:rsid w:val="00A0614D"/>
    <w:rsid w:val="00A0646C"/>
    <w:rsid w:val="00A068DA"/>
    <w:rsid w:val="00A06CD5"/>
    <w:rsid w:val="00A10C1D"/>
    <w:rsid w:val="00A10DFA"/>
    <w:rsid w:val="00A10E77"/>
    <w:rsid w:val="00A11354"/>
    <w:rsid w:val="00A11780"/>
    <w:rsid w:val="00A11E92"/>
    <w:rsid w:val="00A11F04"/>
    <w:rsid w:val="00A1217C"/>
    <w:rsid w:val="00A12946"/>
    <w:rsid w:val="00A1296F"/>
    <w:rsid w:val="00A1300C"/>
    <w:rsid w:val="00A1315D"/>
    <w:rsid w:val="00A132E0"/>
    <w:rsid w:val="00A13505"/>
    <w:rsid w:val="00A136DA"/>
    <w:rsid w:val="00A1390D"/>
    <w:rsid w:val="00A13E80"/>
    <w:rsid w:val="00A13F7C"/>
    <w:rsid w:val="00A14298"/>
    <w:rsid w:val="00A146C3"/>
    <w:rsid w:val="00A150E8"/>
    <w:rsid w:val="00A15377"/>
    <w:rsid w:val="00A1632B"/>
    <w:rsid w:val="00A164DE"/>
    <w:rsid w:val="00A16691"/>
    <w:rsid w:val="00A16753"/>
    <w:rsid w:val="00A16E51"/>
    <w:rsid w:val="00A20384"/>
    <w:rsid w:val="00A204EF"/>
    <w:rsid w:val="00A208E0"/>
    <w:rsid w:val="00A20D9F"/>
    <w:rsid w:val="00A222BB"/>
    <w:rsid w:val="00A22558"/>
    <w:rsid w:val="00A225CC"/>
    <w:rsid w:val="00A23C43"/>
    <w:rsid w:val="00A23CD7"/>
    <w:rsid w:val="00A23F88"/>
    <w:rsid w:val="00A244ED"/>
    <w:rsid w:val="00A24B03"/>
    <w:rsid w:val="00A251DD"/>
    <w:rsid w:val="00A254E2"/>
    <w:rsid w:val="00A25941"/>
    <w:rsid w:val="00A25BA5"/>
    <w:rsid w:val="00A25E49"/>
    <w:rsid w:val="00A26264"/>
    <w:rsid w:val="00A269C7"/>
    <w:rsid w:val="00A26A8D"/>
    <w:rsid w:val="00A26AAF"/>
    <w:rsid w:val="00A26F78"/>
    <w:rsid w:val="00A27490"/>
    <w:rsid w:val="00A27A54"/>
    <w:rsid w:val="00A27AA4"/>
    <w:rsid w:val="00A304A9"/>
    <w:rsid w:val="00A30D04"/>
    <w:rsid w:val="00A30EC8"/>
    <w:rsid w:val="00A31187"/>
    <w:rsid w:val="00A3163B"/>
    <w:rsid w:val="00A32540"/>
    <w:rsid w:val="00A326C6"/>
    <w:rsid w:val="00A32BFB"/>
    <w:rsid w:val="00A3307C"/>
    <w:rsid w:val="00A33457"/>
    <w:rsid w:val="00A33CC2"/>
    <w:rsid w:val="00A34C60"/>
    <w:rsid w:val="00A34FF1"/>
    <w:rsid w:val="00A351C0"/>
    <w:rsid w:val="00A358DA"/>
    <w:rsid w:val="00A35AC2"/>
    <w:rsid w:val="00A35F18"/>
    <w:rsid w:val="00A3628B"/>
    <w:rsid w:val="00A36991"/>
    <w:rsid w:val="00A374EB"/>
    <w:rsid w:val="00A37C3C"/>
    <w:rsid w:val="00A37E75"/>
    <w:rsid w:val="00A37E90"/>
    <w:rsid w:val="00A37EB4"/>
    <w:rsid w:val="00A40185"/>
    <w:rsid w:val="00A40D98"/>
    <w:rsid w:val="00A417E0"/>
    <w:rsid w:val="00A41E98"/>
    <w:rsid w:val="00A426D5"/>
    <w:rsid w:val="00A427A5"/>
    <w:rsid w:val="00A42B94"/>
    <w:rsid w:val="00A43925"/>
    <w:rsid w:val="00A439C5"/>
    <w:rsid w:val="00A43EA6"/>
    <w:rsid w:val="00A44989"/>
    <w:rsid w:val="00A44B19"/>
    <w:rsid w:val="00A44B35"/>
    <w:rsid w:val="00A44E84"/>
    <w:rsid w:val="00A45749"/>
    <w:rsid w:val="00A45CD9"/>
    <w:rsid w:val="00A45D8F"/>
    <w:rsid w:val="00A4625D"/>
    <w:rsid w:val="00A46888"/>
    <w:rsid w:val="00A468A7"/>
    <w:rsid w:val="00A47FE9"/>
    <w:rsid w:val="00A50052"/>
    <w:rsid w:val="00A504C3"/>
    <w:rsid w:val="00A50BC4"/>
    <w:rsid w:val="00A51131"/>
    <w:rsid w:val="00A51915"/>
    <w:rsid w:val="00A519E7"/>
    <w:rsid w:val="00A51E9D"/>
    <w:rsid w:val="00A52585"/>
    <w:rsid w:val="00A52AA2"/>
    <w:rsid w:val="00A53F07"/>
    <w:rsid w:val="00A54B35"/>
    <w:rsid w:val="00A54FCF"/>
    <w:rsid w:val="00A56055"/>
    <w:rsid w:val="00A56B2C"/>
    <w:rsid w:val="00A56ECC"/>
    <w:rsid w:val="00A57073"/>
    <w:rsid w:val="00A6035E"/>
    <w:rsid w:val="00A605A0"/>
    <w:rsid w:val="00A61379"/>
    <w:rsid w:val="00A621D4"/>
    <w:rsid w:val="00A624E7"/>
    <w:rsid w:val="00A624F0"/>
    <w:rsid w:val="00A629BF"/>
    <w:rsid w:val="00A62CCB"/>
    <w:rsid w:val="00A63804"/>
    <w:rsid w:val="00A63BB8"/>
    <w:rsid w:val="00A6431D"/>
    <w:rsid w:val="00A64DB8"/>
    <w:rsid w:val="00A64FB0"/>
    <w:rsid w:val="00A6510F"/>
    <w:rsid w:val="00A6515F"/>
    <w:rsid w:val="00A653FE"/>
    <w:rsid w:val="00A6547E"/>
    <w:rsid w:val="00A657A9"/>
    <w:rsid w:val="00A65DD5"/>
    <w:rsid w:val="00A660BC"/>
    <w:rsid w:val="00A6668B"/>
    <w:rsid w:val="00A668BC"/>
    <w:rsid w:val="00A67AB5"/>
    <w:rsid w:val="00A67B39"/>
    <w:rsid w:val="00A67C42"/>
    <w:rsid w:val="00A700F1"/>
    <w:rsid w:val="00A70117"/>
    <w:rsid w:val="00A704C5"/>
    <w:rsid w:val="00A706DE"/>
    <w:rsid w:val="00A706FD"/>
    <w:rsid w:val="00A70A4C"/>
    <w:rsid w:val="00A71319"/>
    <w:rsid w:val="00A71391"/>
    <w:rsid w:val="00A71B61"/>
    <w:rsid w:val="00A7219D"/>
    <w:rsid w:val="00A722E5"/>
    <w:rsid w:val="00A725A3"/>
    <w:rsid w:val="00A726B4"/>
    <w:rsid w:val="00A732A6"/>
    <w:rsid w:val="00A73EEE"/>
    <w:rsid w:val="00A7401F"/>
    <w:rsid w:val="00A75840"/>
    <w:rsid w:val="00A75E79"/>
    <w:rsid w:val="00A76A19"/>
    <w:rsid w:val="00A76EEA"/>
    <w:rsid w:val="00A76F3A"/>
    <w:rsid w:val="00A77FB3"/>
    <w:rsid w:val="00A802DA"/>
    <w:rsid w:val="00A808A7"/>
    <w:rsid w:val="00A8097F"/>
    <w:rsid w:val="00A80B52"/>
    <w:rsid w:val="00A81E19"/>
    <w:rsid w:val="00A81F87"/>
    <w:rsid w:val="00A8289F"/>
    <w:rsid w:val="00A82FE2"/>
    <w:rsid w:val="00A839E2"/>
    <w:rsid w:val="00A83CE6"/>
    <w:rsid w:val="00A83D6C"/>
    <w:rsid w:val="00A84091"/>
    <w:rsid w:val="00A841D5"/>
    <w:rsid w:val="00A8465A"/>
    <w:rsid w:val="00A852D7"/>
    <w:rsid w:val="00A85C50"/>
    <w:rsid w:val="00A86643"/>
    <w:rsid w:val="00A87068"/>
    <w:rsid w:val="00A87167"/>
    <w:rsid w:val="00A875C8"/>
    <w:rsid w:val="00A8770B"/>
    <w:rsid w:val="00A87886"/>
    <w:rsid w:val="00A9018C"/>
    <w:rsid w:val="00A903E9"/>
    <w:rsid w:val="00A90C28"/>
    <w:rsid w:val="00A9145B"/>
    <w:rsid w:val="00A916D5"/>
    <w:rsid w:val="00A9195A"/>
    <w:rsid w:val="00A920C5"/>
    <w:rsid w:val="00A92A24"/>
    <w:rsid w:val="00A93D11"/>
    <w:rsid w:val="00A93D54"/>
    <w:rsid w:val="00A93E56"/>
    <w:rsid w:val="00A942A0"/>
    <w:rsid w:val="00A94A51"/>
    <w:rsid w:val="00A94B23"/>
    <w:rsid w:val="00A94C89"/>
    <w:rsid w:val="00A94DC9"/>
    <w:rsid w:val="00A94F89"/>
    <w:rsid w:val="00A94F95"/>
    <w:rsid w:val="00A96172"/>
    <w:rsid w:val="00A96465"/>
    <w:rsid w:val="00A970C3"/>
    <w:rsid w:val="00A97BB3"/>
    <w:rsid w:val="00A97C5A"/>
    <w:rsid w:val="00A97DE2"/>
    <w:rsid w:val="00AA0DA0"/>
    <w:rsid w:val="00AA1143"/>
    <w:rsid w:val="00AA1935"/>
    <w:rsid w:val="00AA1D25"/>
    <w:rsid w:val="00AA2067"/>
    <w:rsid w:val="00AA284F"/>
    <w:rsid w:val="00AA33C4"/>
    <w:rsid w:val="00AA37B6"/>
    <w:rsid w:val="00AA41C3"/>
    <w:rsid w:val="00AA445E"/>
    <w:rsid w:val="00AA4768"/>
    <w:rsid w:val="00AA4A9F"/>
    <w:rsid w:val="00AA6224"/>
    <w:rsid w:val="00AA65DE"/>
    <w:rsid w:val="00AA6702"/>
    <w:rsid w:val="00AA674B"/>
    <w:rsid w:val="00AA6D23"/>
    <w:rsid w:val="00AA7C0B"/>
    <w:rsid w:val="00AA7D52"/>
    <w:rsid w:val="00AA7F69"/>
    <w:rsid w:val="00AB16E3"/>
    <w:rsid w:val="00AB1BAE"/>
    <w:rsid w:val="00AB21B5"/>
    <w:rsid w:val="00AB2A93"/>
    <w:rsid w:val="00AB2C03"/>
    <w:rsid w:val="00AB347B"/>
    <w:rsid w:val="00AB3D2B"/>
    <w:rsid w:val="00AB3DE1"/>
    <w:rsid w:val="00AB4445"/>
    <w:rsid w:val="00AB50E7"/>
    <w:rsid w:val="00AB51F4"/>
    <w:rsid w:val="00AB58DF"/>
    <w:rsid w:val="00AB600C"/>
    <w:rsid w:val="00AB6274"/>
    <w:rsid w:val="00AB64B3"/>
    <w:rsid w:val="00AB6A09"/>
    <w:rsid w:val="00AB6DA7"/>
    <w:rsid w:val="00AB76C5"/>
    <w:rsid w:val="00AC0525"/>
    <w:rsid w:val="00AC06E4"/>
    <w:rsid w:val="00AC0FBC"/>
    <w:rsid w:val="00AC3312"/>
    <w:rsid w:val="00AC373A"/>
    <w:rsid w:val="00AC3758"/>
    <w:rsid w:val="00AC3932"/>
    <w:rsid w:val="00AC42FC"/>
    <w:rsid w:val="00AC44B7"/>
    <w:rsid w:val="00AC45D2"/>
    <w:rsid w:val="00AC46F0"/>
    <w:rsid w:val="00AC4D16"/>
    <w:rsid w:val="00AC4E53"/>
    <w:rsid w:val="00AC5027"/>
    <w:rsid w:val="00AC544A"/>
    <w:rsid w:val="00AC593A"/>
    <w:rsid w:val="00AC60D8"/>
    <w:rsid w:val="00AC66AC"/>
    <w:rsid w:val="00AC670A"/>
    <w:rsid w:val="00AC7011"/>
    <w:rsid w:val="00AC71DD"/>
    <w:rsid w:val="00AC7B7C"/>
    <w:rsid w:val="00AC7DD5"/>
    <w:rsid w:val="00AD0926"/>
    <w:rsid w:val="00AD1104"/>
    <w:rsid w:val="00AD14F1"/>
    <w:rsid w:val="00AD1AE8"/>
    <w:rsid w:val="00AD1B3C"/>
    <w:rsid w:val="00AD25A7"/>
    <w:rsid w:val="00AD2C29"/>
    <w:rsid w:val="00AD3330"/>
    <w:rsid w:val="00AD3C9F"/>
    <w:rsid w:val="00AD473E"/>
    <w:rsid w:val="00AD4755"/>
    <w:rsid w:val="00AD506C"/>
    <w:rsid w:val="00AD512E"/>
    <w:rsid w:val="00AD5819"/>
    <w:rsid w:val="00AD5BBB"/>
    <w:rsid w:val="00AD5BD3"/>
    <w:rsid w:val="00AD6107"/>
    <w:rsid w:val="00AD6AC2"/>
    <w:rsid w:val="00AD7157"/>
    <w:rsid w:val="00AD7883"/>
    <w:rsid w:val="00AE0517"/>
    <w:rsid w:val="00AE05BD"/>
    <w:rsid w:val="00AE09B6"/>
    <w:rsid w:val="00AE0C7F"/>
    <w:rsid w:val="00AE0F15"/>
    <w:rsid w:val="00AE1180"/>
    <w:rsid w:val="00AE1D01"/>
    <w:rsid w:val="00AE24D4"/>
    <w:rsid w:val="00AE24DF"/>
    <w:rsid w:val="00AE263C"/>
    <w:rsid w:val="00AE273C"/>
    <w:rsid w:val="00AE2A73"/>
    <w:rsid w:val="00AE2C16"/>
    <w:rsid w:val="00AE2F91"/>
    <w:rsid w:val="00AE307E"/>
    <w:rsid w:val="00AE30EB"/>
    <w:rsid w:val="00AE3632"/>
    <w:rsid w:val="00AE3B13"/>
    <w:rsid w:val="00AE44EB"/>
    <w:rsid w:val="00AE4516"/>
    <w:rsid w:val="00AE4B63"/>
    <w:rsid w:val="00AE5226"/>
    <w:rsid w:val="00AE531C"/>
    <w:rsid w:val="00AE5481"/>
    <w:rsid w:val="00AE5E15"/>
    <w:rsid w:val="00AE64BF"/>
    <w:rsid w:val="00AE669B"/>
    <w:rsid w:val="00AE6C9E"/>
    <w:rsid w:val="00AE6DEE"/>
    <w:rsid w:val="00AE6EFD"/>
    <w:rsid w:val="00AE7357"/>
    <w:rsid w:val="00AE7834"/>
    <w:rsid w:val="00AE793F"/>
    <w:rsid w:val="00AF00C7"/>
    <w:rsid w:val="00AF0519"/>
    <w:rsid w:val="00AF0B4D"/>
    <w:rsid w:val="00AF0CBD"/>
    <w:rsid w:val="00AF0F3B"/>
    <w:rsid w:val="00AF11EE"/>
    <w:rsid w:val="00AF14D5"/>
    <w:rsid w:val="00AF18D5"/>
    <w:rsid w:val="00AF19B2"/>
    <w:rsid w:val="00AF3117"/>
    <w:rsid w:val="00AF397C"/>
    <w:rsid w:val="00AF40AB"/>
    <w:rsid w:val="00AF42CC"/>
    <w:rsid w:val="00AF4B3B"/>
    <w:rsid w:val="00AF4E96"/>
    <w:rsid w:val="00AF5117"/>
    <w:rsid w:val="00AF5C25"/>
    <w:rsid w:val="00AF5F89"/>
    <w:rsid w:val="00AF73F0"/>
    <w:rsid w:val="00AF7BA2"/>
    <w:rsid w:val="00B0050A"/>
    <w:rsid w:val="00B0073D"/>
    <w:rsid w:val="00B00B69"/>
    <w:rsid w:val="00B01254"/>
    <w:rsid w:val="00B01300"/>
    <w:rsid w:val="00B0203F"/>
    <w:rsid w:val="00B02141"/>
    <w:rsid w:val="00B02BAB"/>
    <w:rsid w:val="00B03615"/>
    <w:rsid w:val="00B037F5"/>
    <w:rsid w:val="00B03B2B"/>
    <w:rsid w:val="00B0420F"/>
    <w:rsid w:val="00B045BE"/>
    <w:rsid w:val="00B04890"/>
    <w:rsid w:val="00B049C0"/>
    <w:rsid w:val="00B04D2A"/>
    <w:rsid w:val="00B05151"/>
    <w:rsid w:val="00B07177"/>
    <w:rsid w:val="00B072F5"/>
    <w:rsid w:val="00B0737D"/>
    <w:rsid w:val="00B07510"/>
    <w:rsid w:val="00B07711"/>
    <w:rsid w:val="00B1063A"/>
    <w:rsid w:val="00B10946"/>
    <w:rsid w:val="00B11194"/>
    <w:rsid w:val="00B112EA"/>
    <w:rsid w:val="00B11348"/>
    <w:rsid w:val="00B11EDB"/>
    <w:rsid w:val="00B127D4"/>
    <w:rsid w:val="00B12830"/>
    <w:rsid w:val="00B12981"/>
    <w:rsid w:val="00B12BF7"/>
    <w:rsid w:val="00B12CE3"/>
    <w:rsid w:val="00B12D23"/>
    <w:rsid w:val="00B13580"/>
    <w:rsid w:val="00B14F07"/>
    <w:rsid w:val="00B15C73"/>
    <w:rsid w:val="00B162AD"/>
    <w:rsid w:val="00B16B94"/>
    <w:rsid w:val="00B17090"/>
    <w:rsid w:val="00B17A0A"/>
    <w:rsid w:val="00B20061"/>
    <w:rsid w:val="00B2007D"/>
    <w:rsid w:val="00B2014E"/>
    <w:rsid w:val="00B20F05"/>
    <w:rsid w:val="00B20F6A"/>
    <w:rsid w:val="00B212C8"/>
    <w:rsid w:val="00B2136E"/>
    <w:rsid w:val="00B215E9"/>
    <w:rsid w:val="00B21C2A"/>
    <w:rsid w:val="00B22022"/>
    <w:rsid w:val="00B22384"/>
    <w:rsid w:val="00B23CB5"/>
    <w:rsid w:val="00B243A7"/>
    <w:rsid w:val="00B249E0"/>
    <w:rsid w:val="00B24AFE"/>
    <w:rsid w:val="00B251AF"/>
    <w:rsid w:val="00B256D3"/>
    <w:rsid w:val="00B264BE"/>
    <w:rsid w:val="00B26805"/>
    <w:rsid w:val="00B27378"/>
    <w:rsid w:val="00B27A4E"/>
    <w:rsid w:val="00B30275"/>
    <w:rsid w:val="00B30E8F"/>
    <w:rsid w:val="00B31554"/>
    <w:rsid w:val="00B31C9C"/>
    <w:rsid w:val="00B31CFB"/>
    <w:rsid w:val="00B3229F"/>
    <w:rsid w:val="00B3254B"/>
    <w:rsid w:val="00B32BAD"/>
    <w:rsid w:val="00B3364A"/>
    <w:rsid w:val="00B341B6"/>
    <w:rsid w:val="00B34991"/>
    <w:rsid w:val="00B3559A"/>
    <w:rsid w:val="00B35833"/>
    <w:rsid w:val="00B36182"/>
    <w:rsid w:val="00B366B9"/>
    <w:rsid w:val="00B369A0"/>
    <w:rsid w:val="00B36DB0"/>
    <w:rsid w:val="00B36DC1"/>
    <w:rsid w:val="00B373C4"/>
    <w:rsid w:val="00B40728"/>
    <w:rsid w:val="00B413DB"/>
    <w:rsid w:val="00B41A9B"/>
    <w:rsid w:val="00B4222C"/>
    <w:rsid w:val="00B42978"/>
    <w:rsid w:val="00B42EF0"/>
    <w:rsid w:val="00B42FDE"/>
    <w:rsid w:val="00B434BF"/>
    <w:rsid w:val="00B43545"/>
    <w:rsid w:val="00B43BCB"/>
    <w:rsid w:val="00B43CB1"/>
    <w:rsid w:val="00B45039"/>
    <w:rsid w:val="00B46085"/>
    <w:rsid w:val="00B46C06"/>
    <w:rsid w:val="00B501D1"/>
    <w:rsid w:val="00B501D8"/>
    <w:rsid w:val="00B50331"/>
    <w:rsid w:val="00B50D49"/>
    <w:rsid w:val="00B51301"/>
    <w:rsid w:val="00B515A1"/>
    <w:rsid w:val="00B515AC"/>
    <w:rsid w:val="00B51B36"/>
    <w:rsid w:val="00B51B86"/>
    <w:rsid w:val="00B52388"/>
    <w:rsid w:val="00B5282D"/>
    <w:rsid w:val="00B528CA"/>
    <w:rsid w:val="00B52FF8"/>
    <w:rsid w:val="00B5325B"/>
    <w:rsid w:val="00B535F9"/>
    <w:rsid w:val="00B53A74"/>
    <w:rsid w:val="00B540AB"/>
    <w:rsid w:val="00B54155"/>
    <w:rsid w:val="00B54AAD"/>
    <w:rsid w:val="00B56CBC"/>
    <w:rsid w:val="00B5779A"/>
    <w:rsid w:val="00B579D4"/>
    <w:rsid w:val="00B579EF"/>
    <w:rsid w:val="00B57B65"/>
    <w:rsid w:val="00B57C69"/>
    <w:rsid w:val="00B60BF4"/>
    <w:rsid w:val="00B61097"/>
    <w:rsid w:val="00B61594"/>
    <w:rsid w:val="00B61C7F"/>
    <w:rsid w:val="00B61CD8"/>
    <w:rsid w:val="00B61DBE"/>
    <w:rsid w:val="00B61FCB"/>
    <w:rsid w:val="00B62FE6"/>
    <w:rsid w:val="00B630F9"/>
    <w:rsid w:val="00B63C92"/>
    <w:rsid w:val="00B63C93"/>
    <w:rsid w:val="00B63D42"/>
    <w:rsid w:val="00B63FDD"/>
    <w:rsid w:val="00B64B01"/>
    <w:rsid w:val="00B65165"/>
    <w:rsid w:val="00B65536"/>
    <w:rsid w:val="00B65775"/>
    <w:rsid w:val="00B65F54"/>
    <w:rsid w:val="00B66CEE"/>
    <w:rsid w:val="00B66DE2"/>
    <w:rsid w:val="00B67433"/>
    <w:rsid w:val="00B67A5D"/>
    <w:rsid w:val="00B67BFA"/>
    <w:rsid w:val="00B67F22"/>
    <w:rsid w:val="00B70144"/>
    <w:rsid w:val="00B71264"/>
    <w:rsid w:val="00B71A53"/>
    <w:rsid w:val="00B72A9B"/>
    <w:rsid w:val="00B73036"/>
    <w:rsid w:val="00B73059"/>
    <w:rsid w:val="00B735FD"/>
    <w:rsid w:val="00B7389C"/>
    <w:rsid w:val="00B73B78"/>
    <w:rsid w:val="00B73D4A"/>
    <w:rsid w:val="00B74049"/>
    <w:rsid w:val="00B74FAB"/>
    <w:rsid w:val="00B75C8E"/>
    <w:rsid w:val="00B75DD3"/>
    <w:rsid w:val="00B76123"/>
    <w:rsid w:val="00B76A9D"/>
    <w:rsid w:val="00B76F8A"/>
    <w:rsid w:val="00B7712C"/>
    <w:rsid w:val="00B77836"/>
    <w:rsid w:val="00B77AD0"/>
    <w:rsid w:val="00B77D0A"/>
    <w:rsid w:val="00B77DDE"/>
    <w:rsid w:val="00B77E1A"/>
    <w:rsid w:val="00B8024C"/>
    <w:rsid w:val="00B8094D"/>
    <w:rsid w:val="00B80FFF"/>
    <w:rsid w:val="00B8147F"/>
    <w:rsid w:val="00B814D5"/>
    <w:rsid w:val="00B82037"/>
    <w:rsid w:val="00B820A2"/>
    <w:rsid w:val="00B82701"/>
    <w:rsid w:val="00B828FA"/>
    <w:rsid w:val="00B82A90"/>
    <w:rsid w:val="00B82B04"/>
    <w:rsid w:val="00B8339D"/>
    <w:rsid w:val="00B83432"/>
    <w:rsid w:val="00B83790"/>
    <w:rsid w:val="00B839E6"/>
    <w:rsid w:val="00B83A4A"/>
    <w:rsid w:val="00B83AC4"/>
    <w:rsid w:val="00B83BBA"/>
    <w:rsid w:val="00B83D63"/>
    <w:rsid w:val="00B84139"/>
    <w:rsid w:val="00B8432B"/>
    <w:rsid w:val="00B8461E"/>
    <w:rsid w:val="00B84A33"/>
    <w:rsid w:val="00B85F03"/>
    <w:rsid w:val="00B861B2"/>
    <w:rsid w:val="00B86FAC"/>
    <w:rsid w:val="00B87329"/>
    <w:rsid w:val="00B876C4"/>
    <w:rsid w:val="00B876FB"/>
    <w:rsid w:val="00B87C07"/>
    <w:rsid w:val="00B87C69"/>
    <w:rsid w:val="00B87E9D"/>
    <w:rsid w:val="00B87F0C"/>
    <w:rsid w:val="00B9044B"/>
    <w:rsid w:val="00B9075D"/>
    <w:rsid w:val="00B907C3"/>
    <w:rsid w:val="00B90D34"/>
    <w:rsid w:val="00B90F72"/>
    <w:rsid w:val="00B91077"/>
    <w:rsid w:val="00B92B27"/>
    <w:rsid w:val="00B930E3"/>
    <w:rsid w:val="00B9389F"/>
    <w:rsid w:val="00B93D74"/>
    <w:rsid w:val="00B941D6"/>
    <w:rsid w:val="00B94CDF"/>
    <w:rsid w:val="00B95098"/>
    <w:rsid w:val="00B9523C"/>
    <w:rsid w:val="00B95866"/>
    <w:rsid w:val="00B96022"/>
    <w:rsid w:val="00B965FE"/>
    <w:rsid w:val="00B96B90"/>
    <w:rsid w:val="00B96D98"/>
    <w:rsid w:val="00B971E0"/>
    <w:rsid w:val="00B972AF"/>
    <w:rsid w:val="00B97BCA"/>
    <w:rsid w:val="00B97C59"/>
    <w:rsid w:val="00BA0167"/>
    <w:rsid w:val="00BA0577"/>
    <w:rsid w:val="00BA06B4"/>
    <w:rsid w:val="00BA080F"/>
    <w:rsid w:val="00BA091C"/>
    <w:rsid w:val="00BA0951"/>
    <w:rsid w:val="00BA0A9F"/>
    <w:rsid w:val="00BA0E20"/>
    <w:rsid w:val="00BA1A91"/>
    <w:rsid w:val="00BA1DB5"/>
    <w:rsid w:val="00BA261E"/>
    <w:rsid w:val="00BA28F9"/>
    <w:rsid w:val="00BA2AC8"/>
    <w:rsid w:val="00BA32FB"/>
    <w:rsid w:val="00BA3840"/>
    <w:rsid w:val="00BA3FBC"/>
    <w:rsid w:val="00BA442A"/>
    <w:rsid w:val="00BA449C"/>
    <w:rsid w:val="00BA45AF"/>
    <w:rsid w:val="00BA494E"/>
    <w:rsid w:val="00BA5266"/>
    <w:rsid w:val="00BA5748"/>
    <w:rsid w:val="00BA6334"/>
    <w:rsid w:val="00BA6867"/>
    <w:rsid w:val="00BA6CBB"/>
    <w:rsid w:val="00BA6E5A"/>
    <w:rsid w:val="00BA76CB"/>
    <w:rsid w:val="00BB00A0"/>
    <w:rsid w:val="00BB1D58"/>
    <w:rsid w:val="00BB20CC"/>
    <w:rsid w:val="00BB259C"/>
    <w:rsid w:val="00BB2FBE"/>
    <w:rsid w:val="00BB308A"/>
    <w:rsid w:val="00BB4A5B"/>
    <w:rsid w:val="00BB50C7"/>
    <w:rsid w:val="00BB5245"/>
    <w:rsid w:val="00BB5D61"/>
    <w:rsid w:val="00BB5D71"/>
    <w:rsid w:val="00BB5F2D"/>
    <w:rsid w:val="00BB6A2F"/>
    <w:rsid w:val="00BB7B31"/>
    <w:rsid w:val="00BB7C6D"/>
    <w:rsid w:val="00BC017D"/>
    <w:rsid w:val="00BC06D6"/>
    <w:rsid w:val="00BC14AD"/>
    <w:rsid w:val="00BC14EC"/>
    <w:rsid w:val="00BC1954"/>
    <w:rsid w:val="00BC1A96"/>
    <w:rsid w:val="00BC2795"/>
    <w:rsid w:val="00BC2874"/>
    <w:rsid w:val="00BC2C96"/>
    <w:rsid w:val="00BC35F6"/>
    <w:rsid w:val="00BC36C5"/>
    <w:rsid w:val="00BC38B9"/>
    <w:rsid w:val="00BC4102"/>
    <w:rsid w:val="00BC4137"/>
    <w:rsid w:val="00BC4594"/>
    <w:rsid w:val="00BC52C2"/>
    <w:rsid w:val="00BC5B8F"/>
    <w:rsid w:val="00BC67B7"/>
    <w:rsid w:val="00BC6D37"/>
    <w:rsid w:val="00BC7196"/>
    <w:rsid w:val="00BC761B"/>
    <w:rsid w:val="00BC76C5"/>
    <w:rsid w:val="00BC7892"/>
    <w:rsid w:val="00BD071B"/>
    <w:rsid w:val="00BD0826"/>
    <w:rsid w:val="00BD0C5E"/>
    <w:rsid w:val="00BD2155"/>
    <w:rsid w:val="00BD2BC8"/>
    <w:rsid w:val="00BD2BF8"/>
    <w:rsid w:val="00BD35BD"/>
    <w:rsid w:val="00BD35C9"/>
    <w:rsid w:val="00BD3887"/>
    <w:rsid w:val="00BD38EE"/>
    <w:rsid w:val="00BD3A24"/>
    <w:rsid w:val="00BD41BE"/>
    <w:rsid w:val="00BD422C"/>
    <w:rsid w:val="00BD4B8F"/>
    <w:rsid w:val="00BD4D90"/>
    <w:rsid w:val="00BD58EA"/>
    <w:rsid w:val="00BD65A1"/>
    <w:rsid w:val="00BD664B"/>
    <w:rsid w:val="00BD6D48"/>
    <w:rsid w:val="00BD7E35"/>
    <w:rsid w:val="00BD7F45"/>
    <w:rsid w:val="00BD7F8B"/>
    <w:rsid w:val="00BE006B"/>
    <w:rsid w:val="00BE0111"/>
    <w:rsid w:val="00BE0409"/>
    <w:rsid w:val="00BE2245"/>
    <w:rsid w:val="00BE25C6"/>
    <w:rsid w:val="00BE2A12"/>
    <w:rsid w:val="00BE394B"/>
    <w:rsid w:val="00BE3A4C"/>
    <w:rsid w:val="00BE3B7F"/>
    <w:rsid w:val="00BE3CA9"/>
    <w:rsid w:val="00BE3D90"/>
    <w:rsid w:val="00BE41B2"/>
    <w:rsid w:val="00BE460F"/>
    <w:rsid w:val="00BE4C31"/>
    <w:rsid w:val="00BE539D"/>
    <w:rsid w:val="00BE5E95"/>
    <w:rsid w:val="00BE640B"/>
    <w:rsid w:val="00BE66EF"/>
    <w:rsid w:val="00BE687E"/>
    <w:rsid w:val="00BE6D4F"/>
    <w:rsid w:val="00BE70B8"/>
    <w:rsid w:val="00BE7293"/>
    <w:rsid w:val="00BF0419"/>
    <w:rsid w:val="00BF0736"/>
    <w:rsid w:val="00BF0C3C"/>
    <w:rsid w:val="00BF179B"/>
    <w:rsid w:val="00BF236C"/>
    <w:rsid w:val="00BF2454"/>
    <w:rsid w:val="00BF29D4"/>
    <w:rsid w:val="00BF2A9D"/>
    <w:rsid w:val="00BF2EF9"/>
    <w:rsid w:val="00BF2FEE"/>
    <w:rsid w:val="00BF3EB9"/>
    <w:rsid w:val="00BF414F"/>
    <w:rsid w:val="00BF4616"/>
    <w:rsid w:val="00BF4DB9"/>
    <w:rsid w:val="00BF4F62"/>
    <w:rsid w:val="00BF50EE"/>
    <w:rsid w:val="00BF5BE4"/>
    <w:rsid w:val="00BF5C81"/>
    <w:rsid w:val="00BF5E01"/>
    <w:rsid w:val="00BF668F"/>
    <w:rsid w:val="00BF6D80"/>
    <w:rsid w:val="00BF6ECB"/>
    <w:rsid w:val="00BF72A4"/>
    <w:rsid w:val="00BF7D16"/>
    <w:rsid w:val="00BF7E93"/>
    <w:rsid w:val="00C0194D"/>
    <w:rsid w:val="00C032D2"/>
    <w:rsid w:val="00C04131"/>
    <w:rsid w:val="00C041BA"/>
    <w:rsid w:val="00C041F0"/>
    <w:rsid w:val="00C043A9"/>
    <w:rsid w:val="00C0471E"/>
    <w:rsid w:val="00C052B2"/>
    <w:rsid w:val="00C052FA"/>
    <w:rsid w:val="00C05840"/>
    <w:rsid w:val="00C06B25"/>
    <w:rsid w:val="00C06B54"/>
    <w:rsid w:val="00C072AA"/>
    <w:rsid w:val="00C07949"/>
    <w:rsid w:val="00C07B70"/>
    <w:rsid w:val="00C07F15"/>
    <w:rsid w:val="00C109AA"/>
    <w:rsid w:val="00C10F49"/>
    <w:rsid w:val="00C11583"/>
    <w:rsid w:val="00C11886"/>
    <w:rsid w:val="00C11951"/>
    <w:rsid w:val="00C11F05"/>
    <w:rsid w:val="00C13DD3"/>
    <w:rsid w:val="00C14E2A"/>
    <w:rsid w:val="00C151A8"/>
    <w:rsid w:val="00C155B2"/>
    <w:rsid w:val="00C17064"/>
    <w:rsid w:val="00C17146"/>
    <w:rsid w:val="00C1760E"/>
    <w:rsid w:val="00C176F8"/>
    <w:rsid w:val="00C17CED"/>
    <w:rsid w:val="00C200C4"/>
    <w:rsid w:val="00C200CE"/>
    <w:rsid w:val="00C21225"/>
    <w:rsid w:val="00C2151F"/>
    <w:rsid w:val="00C21999"/>
    <w:rsid w:val="00C21B75"/>
    <w:rsid w:val="00C231D3"/>
    <w:rsid w:val="00C23E51"/>
    <w:rsid w:val="00C2492E"/>
    <w:rsid w:val="00C2530D"/>
    <w:rsid w:val="00C255B0"/>
    <w:rsid w:val="00C260DE"/>
    <w:rsid w:val="00C26440"/>
    <w:rsid w:val="00C26908"/>
    <w:rsid w:val="00C272A5"/>
    <w:rsid w:val="00C27E96"/>
    <w:rsid w:val="00C30182"/>
    <w:rsid w:val="00C304A7"/>
    <w:rsid w:val="00C309AA"/>
    <w:rsid w:val="00C30E33"/>
    <w:rsid w:val="00C310A7"/>
    <w:rsid w:val="00C31D00"/>
    <w:rsid w:val="00C32148"/>
    <w:rsid w:val="00C329C6"/>
    <w:rsid w:val="00C32AA0"/>
    <w:rsid w:val="00C33122"/>
    <w:rsid w:val="00C332A7"/>
    <w:rsid w:val="00C332FE"/>
    <w:rsid w:val="00C335E7"/>
    <w:rsid w:val="00C33D0B"/>
    <w:rsid w:val="00C33F80"/>
    <w:rsid w:val="00C3475A"/>
    <w:rsid w:val="00C3496A"/>
    <w:rsid w:val="00C349B4"/>
    <w:rsid w:val="00C35A6E"/>
    <w:rsid w:val="00C36644"/>
    <w:rsid w:val="00C36940"/>
    <w:rsid w:val="00C3746B"/>
    <w:rsid w:val="00C37877"/>
    <w:rsid w:val="00C37C80"/>
    <w:rsid w:val="00C37E58"/>
    <w:rsid w:val="00C403E6"/>
    <w:rsid w:val="00C407DD"/>
    <w:rsid w:val="00C42624"/>
    <w:rsid w:val="00C42F1D"/>
    <w:rsid w:val="00C43182"/>
    <w:rsid w:val="00C436CC"/>
    <w:rsid w:val="00C438B6"/>
    <w:rsid w:val="00C43B3F"/>
    <w:rsid w:val="00C44290"/>
    <w:rsid w:val="00C45010"/>
    <w:rsid w:val="00C45841"/>
    <w:rsid w:val="00C45B0E"/>
    <w:rsid w:val="00C470D0"/>
    <w:rsid w:val="00C47145"/>
    <w:rsid w:val="00C4789F"/>
    <w:rsid w:val="00C4792F"/>
    <w:rsid w:val="00C47F2A"/>
    <w:rsid w:val="00C5033F"/>
    <w:rsid w:val="00C504A6"/>
    <w:rsid w:val="00C507AE"/>
    <w:rsid w:val="00C50B93"/>
    <w:rsid w:val="00C50DFE"/>
    <w:rsid w:val="00C514C3"/>
    <w:rsid w:val="00C5178F"/>
    <w:rsid w:val="00C51CDB"/>
    <w:rsid w:val="00C51DF6"/>
    <w:rsid w:val="00C51E80"/>
    <w:rsid w:val="00C52707"/>
    <w:rsid w:val="00C52B8B"/>
    <w:rsid w:val="00C532B3"/>
    <w:rsid w:val="00C53759"/>
    <w:rsid w:val="00C54389"/>
    <w:rsid w:val="00C55F01"/>
    <w:rsid w:val="00C55FE6"/>
    <w:rsid w:val="00C56396"/>
    <w:rsid w:val="00C56553"/>
    <w:rsid w:val="00C5668A"/>
    <w:rsid w:val="00C567C2"/>
    <w:rsid w:val="00C57059"/>
    <w:rsid w:val="00C571D0"/>
    <w:rsid w:val="00C578DF"/>
    <w:rsid w:val="00C57FC2"/>
    <w:rsid w:val="00C60B13"/>
    <w:rsid w:val="00C60BC1"/>
    <w:rsid w:val="00C60E04"/>
    <w:rsid w:val="00C61813"/>
    <w:rsid w:val="00C6212F"/>
    <w:rsid w:val="00C6281A"/>
    <w:rsid w:val="00C62847"/>
    <w:rsid w:val="00C63332"/>
    <w:rsid w:val="00C633AE"/>
    <w:rsid w:val="00C6350A"/>
    <w:rsid w:val="00C640A5"/>
    <w:rsid w:val="00C64348"/>
    <w:rsid w:val="00C64522"/>
    <w:rsid w:val="00C653C2"/>
    <w:rsid w:val="00C6588E"/>
    <w:rsid w:val="00C65C50"/>
    <w:rsid w:val="00C65DD1"/>
    <w:rsid w:val="00C66132"/>
    <w:rsid w:val="00C665A4"/>
    <w:rsid w:val="00C667D9"/>
    <w:rsid w:val="00C66DD0"/>
    <w:rsid w:val="00C66E05"/>
    <w:rsid w:val="00C67827"/>
    <w:rsid w:val="00C7075B"/>
    <w:rsid w:val="00C708AA"/>
    <w:rsid w:val="00C70B1F"/>
    <w:rsid w:val="00C71699"/>
    <w:rsid w:val="00C727E9"/>
    <w:rsid w:val="00C72C92"/>
    <w:rsid w:val="00C72E1E"/>
    <w:rsid w:val="00C73BBC"/>
    <w:rsid w:val="00C73E25"/>
    <w:rsid w:val="00C73FBF"/>
    <w:rsid w:val="00C741AA"/>
    <w:rsid w:val="00C74E59"/>
    <w:rsid w:val="00C75767"/>
    <w:rsid w:val="00C7602C"/>
    <w:rsid w:val="00C7622F"/>
    <w:rsid w:val="00C76489"/>
    <w:rsid w:val="00C765F4"/>
    <w:rsid w:val="00C7667E"/>
    <w:rsid w:val="00C76D1E"/>
    <w:rsid w:val="00C76EED"/>
    <w:rsid w:val="00C772D8"/>
    <w:rsid w:val="00C7752D"/>
    <w:rsid w:val="00C77D43"/>
    <w:rsid w:val="00C80525"/>
    <w:rsid w:val="00C80B5E"/>
    <w:rsid w:val="00C81181"/>
    <w:rsid w:val="00C8145E"/>
    <w:rsid w:val="00C81E22"/>
    <w:rsid w:val="00C81E4C"/>
    <w:rsid w:val="00C82292"/>
    <w:rsid w:val="00C82556"/>
    <w:rsid w:val="00C82860"/>
    <w:rsid w:val="00C829DF"/>
    <w:rsid w:val="00C8324B"/>
    <w:rsid w:val="00C83870"/>
    <w:rsid w:val="00C83D7C"/>
    <w:rsid w:val="00C841DB"/>
    <w:rsid w:val="00C84B9B"/>
    <w:rsid w:val="00C852CA"/>
    <w:rsid w:val="00C85470"/>
    <w:rsid w:val="00C85A50"/>
    <w:rsid w:val="00C868E2"/>
    <w:rsid w:val="00C86C5A"/>
    <w:rsid w:val="00C8748C"/>
    <w:rsid w:val="00C87948"/>
    <w:rsid w:val="00C87A1C"/>
    <w:rsid w:val="00C87ABC"/>
    <w:rsid w:val="00C87D69"/>
    <w:rsid w:val="00C90A01"/>
    <w:rsid w:val="00C90A40"/>
    <w:rsid w:val="00C91707"/>
    <w:rsid w:val="00C91DC5"/>
    <w:rsid w:val="00C92452"/>
    <w:rsid w:val="00C9267E"/>
    <w:rsid w:val="00C92AD1"/>
    <w:rsid w:val="00C935D1"/>
    <w:rsid w:val="00C94430"/>
    <w:rsid w:val="00C95A3A"/>
    <w:rsid w:val="00C95AE0"/>
    <w:rsid w:val="00C963E4"/>
    <w:rsid w:val="00C96451"/>
    <w:rsid w:val="00C96BE3"/>
    <w:rsid w:val="00C970FF"/>
    <w:rsid w:val="00C97F47"/>
    <w:rsid w:val="00CA0729"/>
    <w:rsid w:val="00CA0984"/>
    <w:rsid w:val="00CA0A48"/>
    <w:rsid w:val="00CA0F07"/>
    <w:rsid w:val="00CA129F"/>
    <w:rsid w:val="00CA21F3"/>
    <w:rsid w:val="00CA23D5"/>
    <w:rsid w:val="00CA2F4E"/>
    <w:rsid w:val="00CA3CEB"/>
    <w:rsid w:val="00CA3D7C"/>
    <w:rsid w:val="00CA474F"/>
    <w:rsid w:val="00CA47E1"/>
    <w:rsid w:val="00CA4B08"/>
    <w:rsid w:val="00CA4E10"/>
    <w:rsid w:val="00CA58C1"/>
    <w:rsid w:val="00CA5F17"/>
    <w:rsid w:val="00CA652A"/>
    <w:rsid w:val="00CA68B0"/>
    <w:rsid w:val="00CA6E06"/>
    <w:rsid w:val="00CA6F44"/>
    <w:rsid w:val="00CA7797"/>
    <w:rsid w:val="00CB0477"/>
    <w:rsid w:val="00CB09CC"/>
    <w:rsid w:val="00CB0B66"/>
    <w:rsid w:val="00CB1263"/>
    <w:rsid w:val="00CB2588"/>
    <w:rsid w:val="00CB25F1"/>
    <w:rsid w:val="00CB2855"/>
    <w:rsid w:val="00CB2959"/>
    <w:rsid w:val="00CB2B70"/>
    <w:rsid w:val="00CB2D58"/>
    <w:rsid w:val="00CB3292"/>
    <w:rsid w:val="00CB3586"/>
    <w:rsid w:val="00CB3784"/>
    <w:rsid w:val="00CB46C3"/>
    <w:rsid w:val="00CB46E7"/>
    <w:rsid w:val="00CB47A3"/>
    <w:rsid w:val="00CB4B28"/>
    <w:rsid w:val="00CB55C1"/>
    <w:rsid w:val="00CB59BA"/>
    <w:rsid w:val="00CB60E4"/>
    <w:rsid w:val="00CB6CE9"/>
    <w:rsid w:val="00CB727C"/>
    <w:rsid w:val="00CB764D"/>
    <w:rsid w:val="00CB7A22"/>
    <w:rsid w:val="00CB7E59"/>
    <w:rsid w:val="00CC08E1"/>
    <w:rsid w:val="00CC0F63"/>
    <w:rsid w:val="00CC1422"/>
    <w:rsid w:val="00CC160B"/>
    <w:rsid w:val="00CC1C18"/>
    <w:rsid w:val="00CC1F76"/>
    <w:rsid w:val="00CC26A5"/>
    <w:rsid w:val="00CC2C5E"/>
    <w:rsid w:val="00CC3210"/>
    <w:rsid w:val="00CC3267"/>
    <w:rsid w:val="00CC391E"/>
    <w:rsid w:val="00CC3AA1"/>
    <w:rsid w:val="00CC51F2"/>
    <w:rsid w:val="00CC5B86"/>
    <w:rsid w:val="00CC5DE2"/>
    <w:rsid w:val="00CC62FE"/>
    <w:rsid w:val="00CC68EB"/>
    <w:rsid w:val="00CC6B6A"/>
    <w:rsid w:val="00CC6BCF"/>
    <w:rsid w:val="00CC7217"/>
    <w:rsid w:val="00CC79E8"/>
    <w:rsid w:val="00CC7DBD"/>
    <w:rsid w:val="00CD0642"/>
    <w:rsid w:val="00CD0798"/>
    <w:rsid w:val="00CD145A"/>
    <w:rsid w:val="00CD1648"/>
    <w:rsid w:val="00CD16ED"/>
    <w:rsid w:val="00CD183E"/>
    <w:rsid w:val="00CD1954"/>
    <w:rsid w:val="00CD299B"/>
    <w:rsid w:val="00CD2C81"/>
    <w:rsid w:val="00CD30A8"/>
    <w:rsid w:val="00CD3F2B"/>
    <w:rsid w:val="00CD42CC"/>
    <w:rsid w:val="00CD4497"/>
    <w:rsid w:val="00CD5100"/>
    <w:rsid w:val="00CD5311"/>
    <w:rsid w:val="00CD58C5"/>
    <w:rsid w:val="00CD5BAD"/>
    <w:rsid w:val="00CD5F64"/>
    <w:rsid w:val="00CD6547"/>
    <w:rsid w:val="00CD66BC"/>
    <w:rsid w:val="00CD6742"/>
    <w:rsid w:val="00CD681B"/>
    <w:rsid w:val="00CD6DB6"/>
    <w:rsid w:val="00CD75A2"/>
    <w:rsid w:val="00CD7638"/>
    <w:rsid w:val="00CD7EFE"/>
    <w:rsid w:val="00CE0415"/>
    <w:rsid w:val="00CE0B28"/>
    <w:rsid w:val="00CE0DB7"/>
    <w:rsid w:val="00CE10F8"/>
    <w:rsid w:val="00CE1587"/>
    <w:rsid w:val="00CE18D1"/>
    <w:rsid w:val="00CE29AD"/>
    <w:rsid w:val="00CE2A79"/>
    <w:rsid w:val="00CE37D4"/>
    <w:rsid w:val="00CE3B6C"/>
    <w:rsid w:val="00CE4010"/>
    <w:rsid w:val="00CE534F"/>
    <w:rsid w:val="00CE5845"/>
    <w:rsid w:val="00CE59F8"/>
    <w:rsid w:val="00CE5D53"/>
    <w:rsid w:val="00CE6328"/>
    <w:rsid w:val="00CE6577"/>
    <w:rsid w:val="00CE681D"/>
    <w:rsid w:val="00CE6841"/>
    <w:rsid w:val="00CE6D4E"/>
    <w:rsid w:val="00CE7A98"/>
    <w:rsid w:val="00CE7C6E"/>
    <w:rsid w:val="00CF00C8"/>
    <w:rsid w:val="00CF0223"/>
    <w:rsid w:val="00CF0301"/>
    <w:rsid w:val="00CF078A"/>
    <w:rsid w:val="00CF0B2D"/>
    <w:rsid w:val="00CF0D31"/>
    <w:rsid w:val="00CF0F87"/>
    <w:rsid w:val="00CF108C"/>
    <w:rsid w:val="00CF1419"/>
    <w:rsid w:val="00CF17F4"/>
    <w:rsid w:val="00CF2489"/>
    <w:rsid w:val="00CF2829"/>
    <w:rsid w:val="00CF2FB3"/>
    <w:rsid w:val="00CF39EB"/>
    <w:rsid w:val="00CF3AC1"/>
    <w:rsid w:val="00CF403F"/>
    <w:rsid w:val="00CF44A1"/>
    <w:rsid w:val="00CF47CC"/>
    <w:rsid w:val="00CF4988"/>
    <w:rsid w:val="00CF6A6C"/>
    <w:rsid w:val="00CF726D"/>
    <w:rsid w:val="00CF767E"/>
    <w:rsid w:val="00D001C4"/>
    <w:rsid w:val="00D0032D"/>
    <w:rsid w:val="00D0045D"/>
    <w:rsid w:val="00D00570"/>
    <w:rsid w:val="00D009F1"/>
    <w:rsid w:val="00D00BC9"/>
    <w:rsid w:val="00D00F67"/>
    <w:rsid w:val="00D01F64"/>
    <w:rsid w:val="00D0207B"/>
    <w:rsid w:val="00D02853"/>
    <w:rsid w:val="00D02DF0"/>
    <w:rsid w:val="00D02F69"/>
    <w:rsid w:val="00D0339E"/>
    <w:rsid w:val="00D03544"/>
    <w:rsid w:val="00D03619"/>
    <w:rsid w:val="00D03822"/>
    <w:rsid w:val="00D0429E"/>
    <w:rsid w:val="00D0469C"/>
    <w:rsid w:val="00D04A4B"/>
    <w:rsid w:val="00D04B25"/>
    <w:rsid w:val="00D056E1"/>
    <w:rsid w:val="00D05765"/>
    <w:rsid w:val="00D05A8F"/>
    <w:rsid w:val="00D05E0E"/>
    <w:rsid w:val="00D05EC5"/>
    <w:rsid w:val="00D06041"/>
    <w:rsid w:val="00D069ED"/>
    <w:rsid w:val="00D0790F"/>
    <w:rsid w:val="00D07A39"/>
    <w:rsid w:val="00D1052E"/>
    <w:rsid w:val="00D10846"/>
    <w:rsid w:val="00D10CB7"/>
    <w:rsid w:val="00D10D57"/>
    <w:rsid w:val="00D10FA4"/>
    <w:rsid w:val="00D11659"/>
    <w:rsid w:val="00D1254C"/>
    <w:rsid w:val="00D128ED"/>
    <w:rsid w:val="00D12AEC"/>
    <w:rsid w:val="00D13B90"/>
    <w:rsid w:val="00D140E1"/>
    <w:rsid w:val="00D140EC"/>
    <w:rsid w:val="00D14DB2"/>
    <w:rsid w:val="00D14E84"/>
    <w:rsid w:val="00D150FB"/>
    <w:rsid w:val="00D15298"/>
    <w:rsid w:val="00D1543C"/>
    <w:rsid w:val="00D158B6"/>
    <w:rsid w:val="00D16513"/>
    <w:rsid w:val="00D1673D"/>
    <w:rsid w:val="00D1719F"/>
    <w:rsid w:val="00D17CCC"/>
    <w:rsid w:val="00D17D39"/>
    <w:rsid w:val="00D17D67"/>
    <w:rsid w:val="00D203AA"/>
    <w:rsid w:val="00D203AF"/>
    <w:rsid w:val="00D2075A"/>
    <w:rsid w:val="00D20D77"/>
    <w:rsid w:val="00D20F01"/>
    <w:rsid w:val="00D21EA6"/>
    <w:rsid w:val="00D22021"/>
    <w:rsid w:val="00D225D1"/>
    <w:rsid w:val="00D226FA"/>
    <w:rsid w:val="00D22E0A"/>
    <w:rsid w:val="00D22E80"/>
    <w:rsid w:val="00D2382B"/>
    <w:rsid w:val="00D23D2D"/>
    <w:rsid w:val="00D242E6"/>
    <w:rsid w:val="00D24556"/>
    <w:rsid w:val="00D2470B"/>
    <w:rsid w:val="00D24A19"/>
    <w:rsid w:val="00D24C9E"/>
    <w:rsid w:val="00D250B8"/>
    <w:rsid w:val="00D25ACB"/>
    <w:rsid w:val="00D25F01"/>
    <w:rsid w:val="00D26398"/>
    <w:rsid w:val="00D26F3A"/>
    <w:rsid w:val="00D272B7"/>
    <w:rsid w:val="00D273C9"/>
    <w:rsid w:val="00D275A6"/>
    <w:rsid w:val="00D27F10"/>
    <w:rsid w:val="00D27F1C"/>
    <w:rsid w:val="00D304EC"/>
    <w:rsid w:val="00D3051D"/>
    <w:rsid w:val="00D305C5"/>
    <w:rsid w:val="00D3136E"/>
    <w:rsid w:val="00D31B09"/>
    <w:rsid w:val="00D3219A"/>
    <w:rsid w:val="00D328FD"/>
    <w:rsid w:val="00D32E34"/>
    <w:rsid w:val="00D33750"/>
    <w:rsid w:val="00D34182"/>
    <w:rsid w:val="00D3441B"/>
    <w:rsid w:val="00D347A9"/>
    <w:rsid w:val="00D349E5"/>
    <w:rsid w:val="00D34C5C"/>
    <w:rsid w:val="00D353BB"/>
    <w:rsid w:val="00D3581D"/>
    <w:rsid w:val="00D359FF"/>
    <w:rsid w:val="00D35B1F"/>
    <w:rsid w:val="00D35BC4"/>
    <w:rsid w:val="00D35DB7"/>
    <w:rsid w:val="00D3711A"/>
    <w:rsid w:val="00D400E7"/>
    <w:rsid w:val="00D413AD"/>
    <w:rsid w:val="00D413BD"/>
    <w:rsid w:val="00D41619"/>
    <w:rsid w:val="00D41C39"/>
    <w:rsid w:val="00D432FB"/>
    <w:rsid w:val="00D434BA"/>
    <w:rsid w:val="00D4376B"/>
    <w:rsid w:val="00D441C9"/>
    <w:rsid w:val="00D44A2E"/>
    <w:rsid w:val="00D46882"/>
    <w:rsid w:val="00D468DE"/>
    <w:rsid w:val="00D477BE"/>
    <w:rsid w:val="00D508EC"/>
    <w:rsid w:val="00D51430"/>
    <w:rsid w:val="00D51606"/>
    <w:rsid w:val="00D521DD"/>
    <w:rsid w:val="00D527FA"/>
    <w:rsid w:val="00D52879"/>
    <w:rsid w:val="00D52AFE"/>
    <w:rsid w:val="00D537CE"/>
    <w:rsid w:val="00D537D1"/>
    <w:rsid w:val="00D53D5E"/>
    <w:rsid w:val="00D5470D"/>
    <w:rsid w:val="00D5569F"/>
    <w:rsid w:val="00D558E4"/>
    <w:rsid w:val="00D558E9"/>
    <w:rsid w:val="00D55C2F"/>
    <w:rsid w:val="00D57165"/>
    <w:rsid w:val="00D57181"/>
    <w:rsid w:val="00D5740E"/>
    <w:rsid w:val="00D57E74"/>
    <w:rsid w:val="00D57E81"/>
    <w:rsid w:val="00D57EF8"/>
    <w:rsid w:val="00D6000F"/>
    <w:rsid w:val="00D60471"/>
    <w:rsid w:val="00D604E1"/>
    <w:rsid w:val="00D60B09"/>
    <w:rsid w:val="00D60CAD"/>
    <w:rsid w:val="00D613D5"/>
    <w:rsid w:val="00D61495"/>
    <w:rsid w:val="00D61EF8"/>
    <w:rsid w:val="00D624A7"/>
    <w:rsid w:val="00D6358E"/>
    <w:rsid w:val="00D63EF9"/>
    <w:rsid w:val="00D64286"/>
    <w:rsid w:val="00D64836"/>
    <w:rsid w:val="00D64C27"/>
    <w:rsid w:val="00D65098"/>
    <w:rsid w:val="00D65320"/>
    <w:rsid w:val="00D65B1D"/>
    <w:rsid w:val="00D65E83"/>
    <w:rsid w:val="00D6656D"/>
    <w:rsid w:val="00D66A68"/>
    <w:rsid w:val="00D66B3B"/>
    <w:rsid w:val="00D66FF3"/>
    <w:rsid w:val="00D6715A"/>
    <w:rsid w:val="00D6732E"/>
    <w:rsid w:val="00D6756F"/>
    <w:rsid w:val="00D67853"/>
    <w:rsid w:val="00D67DD4"/>
    <w:rsid w:val="00D67DEB"/>
    <w:rsid w:val="00D706D5"/>
    <w:rsid w:val="00D70CF3"/>
    <w:rsid w:val="00D7106D"/>
    <w:rsid w:val="00D71285"/>
    <w:rsid w:val="00D715E6"/>
    <w:rsid w:val="00D71DE7"/>
    <w:rsid w:val="00D72482"/>
    <w:rsid w:val="00D72627"/>
    <w:rsid w:val="00D72D3F"/>
    <w:rsid w:val="00D74831"/>
    <w:rsid w:val="00D74A2A"/>
    <w:rsid w:val="00D75868"/>
    <w:rsid w:val="00D75E1B"/>
    <w:rsid w:val="00D76901"/>
    <w:rsid w:val="00D771B2"/>
    <w:rsid w:val="00D77549"/>
    <w:rsid w:val="00D77663"/>
    <w:rsid w:val="00D77983"/>
    <w:rsid w:val="00D77B49"/>
    <w:rsid w:val="00D77C1A"/>
    <w:rsid w:val="00D808AB"/>
    <w:rsid w:val="00D80975"/>
    <w:rsid w:val="00D80A88"/>
    <w:rsid w:val="00D80E00"/>
    <w:rsid w:val="00D80EE0"/>
    <w:rsid w:val="00D81123"/>
    <w:rsid w:val="00D81E61"/>
    <w:rsid w:val="00D821C6"/>
    <w:rsid w:val="00D8231C"/>
    <w:rsid w:val="00D8262A"/>
    <w:rsid w:val="00D830CB"/>
    <w:rsid w:val="00D830F2"/>
    <w:rsid w:val="00D83201"/>
    <w:rsid w:val="00D834C9"/>
    <w:rsid w:val="00D83B91"/>
    <w:rsid w:val="00D84694"/>
    <w:rsid w:val="00D84BA8"/>
    <w:rsid w:val="00D84C4E"/>
    <w:rsid w:val="00D859DD"/>
    <w:rsid w:val="00D87106"/>
    <w:rsid w:val="00D874C5"/>
    <w:rsid w:val="00D87DB8"/>
    <w:rsid w:val="00D900B0"/>
    <w:rsid w:val="00D91B28"/>
    <w:rsid w:val="00D92039"/>
    <w:rsid w:val="00D92059"/>
    <w:rsid w:val="00D92089"/>
    <w:rsid w:val="00D92756"/>
    <w:rsid w:val="00D927B1"/>
    <w:rsid w:val="00D928F8"/>
    <w:rsid w:val="00D92A09"/>
    <w:rsid w:val="00D92A0F"/>
    <w:rsid w:val="00D92F63"/>
    <w:rsid w:val="00D94569"/>
    <w:rsid w:val="00D94842"/>
    <w:rsid w:val="00D94C7A"/>
    <w:rsid w:val="00D95573"/>
    <w:rsid w:val="00D96936"/>
    <w:rsid w:val="00D96A92"/>
    <w:rsid w:val="00D96B24"/>
    <w:rsid w:val="00D96E64"/>
    <w:rsid w:val="00D9782B"/>
    <w:rsid w:val="00D979E1"/>
    <w:rsid w:val="00DA04E3"/>
    <w:rsid w:val="00DA11FF"/>
    <w:rsid w:val="00DA1276"/>
    <w:rsid w:val="00DA1356"/>
    <w:rsid w:val="00DA15C2"/>
    <w:rsid w:val="00DA31DF"/>
    <w:rsid w:val="00DA3690"/>
    <w:rsid w:val="00DA47EF"/>
    <w:rsid w:val="00DA4EE8"/>
    <w:rsid w:val="00DA5180"/>
    <w:rsid w:val="00DA54A7"/>
    <w:rsid w:val="00DA550F"/>
    <w:rsid w:val="00DA56EB"/>
    <w:rsid w:val="00DA5BEA"/>
    <w:rsid w:val="00DA5EF2"/>
    <w:rsid w:val="00DA6521"/>
    <w:rsid w:val="00DA6849"/>
    <w:rsid w:val="00DA6888"/>
    <w:rsid w:val="00DA6E77"/>
    <w:rsid w:val="00DA6F49"/>
    <w:rsid w:val="00DA78F6"/>
    <w:rsid w:val="00DA7B23"/>
    <w:rsid w:val="00DA7C96"/>
    <w:rsid w:val="00DA7F0E"/>
    <w:rsid w:val="00DB08E7"/>
    <w:rsid w:val="00DB0F1D"/>
    <w:rsid w:val="00DB13A2"/>
    <w:rsid w:val="00DB169A"/>
    <w:rsid w:val="00DB1EE9"/>
    <w:rsid w:val="00DB25D6"/>
    <w:rsid w:val="00DB2720"/>
    <w:rsid w:val="00DB2C08"/>
    <w:rsid w:val="00DB2C73"/>
    <w:rsid w:val="00DB2DB1"/>
    <w:rsid w:val="00DB3445"/>
    <w:rsid w:val="00DB372C"/>
    <w:rsid w:val="00DB379C"/>
    <w:rsid w:val="00DB3D1A"/>
    <w:rsid w:val="00DB4394"/>
    <w:rsid w:val="00DB45A5"/>
    <w:rsid w:val="00DB4FD8"/>
    <w:rsid w:val="00DB53C6"/>
    <w:rsid w:val="00DB5BB9"/>
    <w:rsid w:val="00DB60D3"/>
    <w:rsid w:val="00DB6337"/>
    <w:rsid w:val="00DB7356"/>
    <w:rsid w:val="00DC0FC9"/>
    <w:rsid w:val="00DC11FC"/>
    <w:rsid w:val="00DC22E4"/>
    <w:rsid w:val="00DC289F"/>
    <w:rsid w:val="00DC2B1C"/>
    <w:rsid w:val="00DC2F6C"/>
    <w:rsid w:val="00DC3686"/>
    <w:rsid w:val="00DC37D8"/>
    <w:rsid w:val="00DC3995"/>
    <w:rsid w:val="00DC3BC2"/>
    <w:rsid w:val="00DC4F46"/>
    <w:rsid w:val="00DC5879"/>
    <w:rsid w:val="00DC5E5C"/>
    <w:rsid w:val="00DC61F3"/>
    <w:rsid w:val="00DC6383"/>
    <w:rsid w:val="00DC674B"/>
    <w:rsid w:val="00DC6959"/>
    <w:rsid w:val="00DC7068"/>
    <w:rsid w:val="00DC7971"/>
    <w:rsid w:val="00DC7E39"/>
    <w:rsid w:val="00DD1761"/>
    <w:rsid w:val="00DD178B"/>
    <w:rsid w:val="00DD1A58"/>
    <w:rsid w:val="00DD207C"/>
    <w:rsid w:val="00DD24BF"/>
    <w:rsid w:val="00DD2CF8"/>
    <w:rsid w:val="00DD36D6"/>
    <w:rsid w:val="00DD3B7F"/>
    <w:rsid w:val="00DD41A3"/>
    <w:rsid w:val="00DD568E"/>
    <w:rsid w:val="00DD66E7"/>
    <w:rsid w:val="00DD700B"/>
    <w:rsid w:val="00DD78C1"/>
    <w:rsid w:val="00DE0232"/>
    <w:rsid w:val="00DE0C96"/>
    <w:rsid w:val="00DE1A82"/>
    <w:rsid w:val="00DE1B4E"/>
    <w:rsid w:val="00DE247A"/>
    <w:rsid w:val="00DE2B28"/>
    <w:rsid w:val="00DE3897"/>
    <w:rsid w:val="00DE38A2"/>
    <w:rsid w:val="00DE3A5C"/>
    <w:rsid w:val="00DE3C3E"/>
    <w:rsid w:val="00DE4F9A"/>
    <w:rsid w:val="00DE581B"/>
    <w:rsid w:val="00DE5BDE"/>
    <w:rsid w:val="00DE5F5B"/>
    <w:rsid w:val="00DE5FEB"/>
    <w:rsid w:val="00DE673F"/>
    <w:rsid w:val="00DE6ABD"/>
    <w:rsid w:val="00DE7343"/>
    <w:rsid w:val="00DE7495"/>
    <w:rsid w:val="00DE7616"/>
    <w:rsid w:val="00DE7643"/>
    <w:rsid w:val="00DE776E"/>
    <w:rsid w:val="00DE7C3F"/>
    <w:rsid w:val="00DF1023"/>
    <w:rsid w:val="00DF10C9"/>
    <w:rsid w:val="00DF1275"/>
    <w:rsid w:val="00DF14EE"/>
    <w:rsid w:val="00DF2726"/>
    <w:rsid w:val="00DF28D4"/>
    <w:rsid w:val="00DF2F5A"/>
    <w:rsid w:val="00DF30D8"/>
    <w:rsid w:val="00DF36A7"/>
    <w:rsid w:val="00DF3842"/>
    <w:rsid w:val="00DF41D6"/>
    <w:rsid w:val="00DF4D5E"/>
    <w:rsid w:val="00DF4E4E"/>
    <w:rsid w:val="00DF559F"/>
    <w:rsid w:val="00DF5E4C"/>
    <w:rsid w:val="00DF61AB"/>
    <w:rsid w:val="00DF6228"/>
    <w:rsid w:val="00DF662C"/>
    <w:rsid w:val="00DF667A"/>
    <w:rsid w:val="00DF6E9C"/>
    <w:rsid w:val="00DF747C"/>
    <w:rsid w:val="00E005A5"/>
    <w:rsid w:val="00E017E8"/>
    <w:rsid w:val="00E02648"/>
    <w:rsid w:val="00E02B73"/>
    <w:rsid w:val="00E03958"/>
    <w:rsid w:val="00E040B1"/>
    <w:rsid w:val="00E0433F"/>
    <w:rsid w:val="00E04516"/>
    <w:rsid w:val="00E050CE"/>
    <w:rsid w:val="00E059DF"/>
    <w:rsid w:val="00E05D9E"/>
    <w:rsid w:val="00E05FFB"/>
    <w:rsid w:val="00E0633C"/>
    <w:rsid w:val="00E065C1"/>
    <w:rsid w:val="00E06A33"/>
    <w:rsid w:val="00E06B01"/>
    <w:rsid w:val="00E06B16"/>
    <w:rsid w:val="00E06BFE"/>
    <w:rsid w:val="00E079AA"/>
    <w:rsid w:val="00E07AAD"/>
    <w:rsid w:val="00E07DE1"/>
    <w:rsid w:val="00E07F56"/>
    <w:rsid w:val="00E1061D"/>
    <w:rsid w:val="00E106E4"/>
    <w:rsid w:val="00E10BA4"/>
    <w:rsid w:val="00E11871"/>
    <w:rsid w:val="00E121E2"/>
    <w:rsid w:val="00E1225F"/>
    <w:rsid w:val="00E12797"/>
    <w:rsid w:val="00E128BB"/>
    <w:rsid w:val="00E1319D"/>
    <w:rsid w:val="00E1334F"/>
    <w:rsid w:val="00E13B67"/>
    <w:rsid w:val="00E13D99"/>
    <w:rsid w:val="00E13DF5"/>
    <w:rsid w:val="00E13EA3"/>
    <w:rsid w:val="00E14802"/>
    <w:rsid w:val="00E14F96"/>
    <w:rsid w:val="00E15282"/>
    <w:rsid w:val="00E155D7"/>
    <w:rsid w:val="00E1612D"/>
    <w:rsid w:val="00E16A0F"/>
    <w:rsid w:val="00E16C0E"/>
    <w:rsid w:val="00E16CF5"/>
    <w:rsid w:val="00E173DE"/>
    <w:rsid w:val="00E174E2"/>
    <w:rsid w:val="00E17ABC"/>
    <w:rsid w:val="00E17EFC"/>
    <w:rsid w:val="00E2001D"/>
    <w:rsid w:val="00E206BE"/>
    <w:rsid w:val="00E20DD4"/>
    <w:rsid w:val="00E210D9"/>
    <w:rsid w:val="00E21C0B"/>
    <w:rsid w:val="00E22286"/>
    <w:rsid w:val="00E225B9"/>
    <w:rsid w:val="00E22D01"/>
    <w:rsid w:val="00E2311E"/>
    <w:rsid w:val="00E23224"/>
    <w:rsid w:val="00E23241"/>
    <w:rsid w:val="00E238C7"/>
    <w:rsid w:val="00E24477"/>
    <w:rsid w:val="00E249C0"/>
    <w:rsid w:val="00E252D6"/>
    <w:rsid w:val="00E254B0"/>
    <w:rsid w:val="00E25AA1"/>
    <w:rsid w:val="00E2603A"/>
    <w:rsid w:val="00E26A9A"/>
    <w:rsid w:val="00E26B21"/>
    <w:rsid w:val="00E27570"/>
    <w:rsid w:val="00E27581"/>
    <w:rsid w:val="00E27B02"/>
    <w:rsid w:val="00E27B18"/>
    <w:rsid w:val="00E302EB"/>
    <w:rsid w:val="00E30457"/>
    <w:rsid w:val="00E3050F"/>
    <w:rsid w:val="00E305B1"/>
    <w:rsid w:val="00E30886"/>
    <w:rsid w:val="00E30BD6"/>
    <w:rsid w:val="00E32131"/>
    <w:rsid w:val="00E321E3"/>
    <w:rsid w:val="00E33370"/>
    <w:rsid w:val="00E33371"/>
    <w:rsid w:val="00E33671"/>
    <w:rsid w:val="00E339C7"/>
    <w:rsid w:val="00E34395"/>
    <w:rsid w:val="00E3580F"/>
    <w:rsid w:val="00E35D34"/>
    <w:rsid w:val="00E36028"/>
    <w:rsid w:val="00E36798"/>
    <w:rsid w:val="00E36BBB"/>
    <w:rsid w:val="00E37C49"/>
    <w:rsid w:val="00E37D63"/>
    <w:rsid w:val="00E412BD"/>
    <w:rsid w:val="00E413AF"/>
    <w:rsid w:val="00E41E4D"/>
    <w:rsid w:val="00E42AE8"/>
    <w:rsid w:val="00E42B48"/>
    <w:rsid w:val="00E43007"/>
    <w:rsid w:val="00E43097"/>
    <w:rsid w:val="00E436D1"/>
    <w:rsid w:val="00E43CE4"/>
    <w:rsid w:val="00E43D4F"/>
    <w:rsid w:val="00E43DBA"/>
    <w:rsid w:val="00E44267"/>
    <w:rsid w:val="00E45BB8"/>
    <w:rsid w:val="00E45BC0"/>
    <w:rsid w:val="00E46D06"/>
    <w:rsid w:val="00E47319"/>
    <w:rsid w:val="00E4742B"/>
    <w:rsid w:val="00E474D6"/>
    <w:rsid w:val="00E47978"/>
    <w:rsid w:val="00E50169"/>
    <w:rsid w:val="00E5053C"/>
    <w:rsid w:val="00E50B5E"/>
    <w:rsid w:val="00E50FD3"/>
    <w:rsid w:val="00E51209"/>
    <w:rsid w:val="00E51231"/>
    <w:rsid w:val="00E51C5B"/>
    <w:rsid w:val="00E5231D"/>
    <w:rsid w:val="00E53287"/>
    <w:rsid w:val="00E53485"/>
    <w:rsid w:val="00E5441D"/>
    <w:rsid w:val="00E54469"/>
    <w:rsid w:val="00E548E4"/>
    <w:rsid w:val="00E54D0B"/>
    <w:rsid w:val="00E54D5E"/>
    <w:rsid w:val="00E54F10"/>
    <w:rsid w:val="00E552CE"/>
    <w:rsid w:val="00E55827"/>
    <w:rsid w:val="00E55CF0"/>
    <w:rsid w:val="00E561EC"/>
    <w:rsid w:val="00E563CF"/>
    <w:rsid w:val="00E57EDA"/>
    <w:rsid w:val="00E608BC"/>
    <w:rsid w:val="00E61D84"/>
    <w:rsid w:val="00E62944"/>
    <w:rsid w:val="00E629B1"/>
    <w:rsid w:val="00E634F4"/>
    <w:rsid w:val="00E63503"/>
    <w:rsid w:val="00E6389E"/>
    <w:rsid w:val="00E63B81"/>
    <w:rsid w:val="00E641B5"/>
    <w:rsid w:val="00E648DB"/>
    <w:rsid w:val="00E64DD6"/>
    <w:rsid w:val="00E651FB"/>
    <w:rsid w:val="00E65DD8"/>
    <w:rsid w:val="00E660EE"/>
    <w:rsid w:val="00E66538"/>
    <w:rsid w:val="00E66DDA"/>
    <w:rsid w:val="00E670F2"/>
    <w:rsid w:val="00E6715B"/>
    <w:rsid w:val="00E67B20"/>
    <w:rsid w:val="00E703DD"/>
    <w:rsid w:val="00E7192B"/>
    <w:rsid w:val="00E71A3C"/>
    <w:rsid w:val="00E71C90"/>
    <w:rsid w:val="00E72BEB"/>
    <w:rsid w:val="00E72C92"/>
    <w:rsid w:val="00E72F6F"/>
    <w:rsid w:val="00E73C6C"/>
    <w:rsid w:val="00E73E24"/>
    <w:rsid w:val="00E73FFF"/>
    <w:rsid w:val="00E7438D"/>
    <w:rsid w:val="00E74BEC"/>
    <w:rsid w:val="00E74FD0"/>
    <w:rsid w:val="00E75435"/>
    <w:rsid w:val="00E7584F"/>
    <w:rsid w:val="00E75987"/>
    <w:rsid w:val="00E75DA6"/>
    <w:rsid w:val="00E76057"/>
    <w:rsid w:val="00E7629A"/>
    <w:rsid w:val="00E766CD"/>
    <w:rsid w:val="00E76E32"/>
    <w:rsid w:val="00E772D7"/>
    <w:rsid w:val="00E77C59"/>
    <w:rsid w:val="00E77F43"/>
    <w:rsid w:val="00E80D77"/>
    <w:rsid w:val="00E81522"/>
    <w:rsid w:val="00E81970"/>
    <w:rsid w:val="00E81E52"/>
    <w:rsid w:val="00E82155"/>
    <w:rsid w:val="00E8219E"/>
    <w:rsid w:val="00E82678"/>
    <w:rsid w:val="00E832E2"/>
    <w:rsid w:val="00E8355F"/>
    <w:rsid w:val="00E83E91"/>
    <w:rsid w:val="00E84D90"/>
    <w:rsid w:val="00E84FD6"/>
    <w:rsid w:val="00E85374"/>
    <w:rsid w:val="00E859D7"/>
    <w:rsid w:val="00E862E3"/>
    <w:rsid w:val="00E86DEF"/>
    <w:rsid w:val="00E8753D"/>
    <w:rsid w:val="00E877BB"/>
    <w:rsid w:val="00E90C30"/>
    <w:rsid w:val="00E91491"/>
    <w:rsid w:val="00E91DEB"/>
    <w:rsid w:val="00E92F7B"/>
    <w:rsid w:val="00E93208"/>
    <w:rsid w:val="00E9324B"/>
    <w:rsid w:val="00E933DB"/>
    <w:rsid w:val="00E934EB"/>
    <w:rsid w:val="00E938E7"/>
    <w:rsid w:val="00E93E92"/>
    <w:rsid w:val="00E93F1C"/>
    <w:rsid w:val="00E94AC4"/>
    <w:rsid w:val="00E95121"/>
    <w:rsid w:val="00E957E3"/>
    <w:rsid w:val="00E95A95"/>
    <w:rsid w:val="00E9720C"/>
    <w:rsid w:val="00E97841"/>
    <w:rsid w:val="00E97B5B"/>
    <w:rsid w:val="00EA012C"/>
    <w:rsid w:val="00EA04F7"/>
    <w:rsid w:val="00EA0BAC"/>
    <w:rsid w:val="00EA14B5"/>
    <w:rsid w:val="00EA161B"/>
    <w:rsid w:val="00EA21E0"/>
    <w:rsid w:val="00EA225D"/>
    <w:rsid w:val="00EA2660"/>
    <w:rsid w:val="00EA2FB6"/>
    <w:rsid w:val="00EA329C"/>
    <w:rsid w:val="00EA3759"/>
    <w:rsid w:val="00EA3D43"/>
    <w:rsid w:val="00EA4249"/>
    <w:rsid w:val="00EA4AF0"/>
    <w:rsid w:val="00EA4FC7"/>
    <w:rsid w:val="00EA53CD"/>
    <w:rsid w:val="00EA557B"/>
    <w:rsid w:val="00EA5679"/>
    <w:rsid w:val="00EA5DEC"/>
    <w:rsid w:val="00EA67A5"/>
    <w:rsid w:val="00EA6845"/>
    <w:rsid w:val="00EA697D"/>
    <w:rsid w:val="00EA6A91"/>
    <w:rsid w:val="00EA70A9"/>
    <w:rsid w:val="00EA73E4"/>
    <w:rsid w:val="00EA742D"/>
    <w:rsid w:val="00EA7EE4"/>
    <w:rsid w:val="00EB0654"/>
    <w:rsid w:val="00EB0760"/>
    <w:rsid w:val="00EB1181"/>
    <w:rsid w:val="00EB11AD"/>
    <w:rsid w:val="00EB198A"/>
    <w:rsid w:val="00EB2A41"/>
    <w:rsid w:val="00EB2E91"/>
    <w:rsid w:val="00EB317C"/>
    <w:rsid w:val="00EB32F1"/>
    <w:rsid w:val="00EB3A9F"/>
    <w:rsid w:val="00EB3E20"/>
    <w:rsid w:val="00EB43DB"/>
    <w:rsid w:val="00EB4600"/>
    <w:rsid w:val="00EB478E"/>
    <w:rsid w:val="00EB4A52"/>
    <w:rsid w:val="00EB5B98"/>
    <w:rsid w:val="00EB5E43"/>
    <w:rsid w:val="00EB5E60"/>
    <w:rsid w:val="00EB6213"/>
    <w:rsid w:val="00EB6735"/>
    <w:rsid w:val="00EB6BBB"/>
    <w:rsid w:val="00EB6E67"/>
    <w:rsid w:val="00EB73DA"/>
    <w:rsid w:val="00EB79E3"/>
    <w:rsid w:val="00EB7DEA"/>
    <w:rsid w:val="00EB7F12"/>
    <w:rsid w:val="00EC029C"/>
    <w:rsid w:val="00EC0951"/>
    <w:rsid w:val="00EC0981"/>
    <w:rsid w:val="00EC0D7C"/>
    <w:rsid w:val="00EC11DA"/>
    <w:rsid w:val="00EC1364"/>
    <w:rsid w:val="00EC15DB"/>
    <w:rsid w:val="00EC1946"/>
    <w:rsid w:val="00EC1C40"/>
    <w:rsid w:val="00EC1CBD"/>
    <w:rsid w:val="00EC1ECF"/>
    <w:rsid w:val="00EC21D7"/>
    <w:rsid w:val="00EC276F"/>
    <w:rsid w:val="00EC2D35"/>
    <w:rsid w:val="00EC2D91"/>
    <w:rsid w:val="00EC2E6D"/>
    <w:rsid w:val="00EC3134"/>
    <w:rsid w:val="00EC3337"/>
    <w:rsid w:val="00EC3BA3"/>
    <w:rsid w:val="00EC41C3"/>
    <w:rsid w:val="00EC45E3"/>
    <w:rsid w:val="00EC45E8"/>
    <w:rsid w:val="00EC4669"/>
    <w:rsid w:val="00EC4F03"/>
    <w:rsid w:val="00EC5E1C"/>
    <w:rsid w:val="00EC5ED7"/>
    <w:rsid w:val="00EC6687"/>
    <w:rsid w:val="00EC676A"/>
    <w:rsid w:val="00EC6F37"/>
    <w:rsid w:val="00ED10F3"/>
    <w:rsid w:val="00ED1D1B"/>
    <w:rsid w:val="00ED20EF"/>
    <w:rsid w:val="00ED2505"/>
    <w:rsid w:val="00ED30A9"/>
    <w:rsid w:val="00ED30B8"/>
    <w:rsid w:val="00ED3254"/>
    <w:rsid w:val="00ED370F"/>
    <w:rsid w:val="00ED3A8D"/>
    <w:rsid w:val="00ED3BD2"/>
    <w:rsid w:val="00ED4286"/>
    <w:rsid w:val="00ED454E"/>
    <w:rsid w:val="00ED45A5"/>
    <w:rsid w:val="00ED55F6"/>
    <w:rsid w:val="00ED56C7"/>
    <w:rsid w:val="00ED590D"/>
    <w:rsid w:val="00ED605D"/>
    <w:rsid w:val="00ED7B0F"/>
    <w:rsid w:val="00EE02F2"/>
    <w:rsid w:val="00EE0982"/>
    <w:rsid w:val="00EE0F29"/>
    <w:rsid w:val="00EE15E2"/>
    <w:rsid w:val="00EE23ED"/>
    <w:rsid w:val="00EE2635"/>
    <w:rsid w:val="00EE2A24"/>
    <w:rsid w:val="00EE2C46"/>
    <w:rsid w:val="00EE2E16"/>
    <w:rsid w:val="00EE327A"/>
    <w:rsid w:val="00EE3E1A"/>
    <w:rsid w:val="00EE40CD"/>
    <w:rsid w:val="00EE4CD7"/>
    <w:rsid w:val="00EE5108"/>
    <w:rsid w:val="00EE5131"/>
    <w:rsid w:val="00EE52FF"/>
    <w:rsid w:val="00EE5483"/>
    <w:rsid w:val="00EE549A"/>
    <w:rsid w:val="00EE56DC"/>
    <w:rsid w:val="00EE5C4D"/>
    <w:rsid w:val="00EE5F2E"/>
    <w:rsid w:val="00EE6E61"/>
    <w:rsid w:val="00EE7212"/>
    <w:rsid w:val="00EE754F"/>
    <w:rsid w:val="00EE7576"/>
    <w:rsid w:val="00EF0365"/>
    <w:rsid w:val="00EF0D8D"/>
    <w:rsid w:val="00EF0ECC"/>
    <w:rsid w:val="00EF1702"/>
    <w:rsid w:val="00EF1793"/>
    <w:rsid w:val="00EF1B0E"/>
    <w:rsid w:val="00EF1C32"/>
    <w:rsid w:val="00EF2196"/>
    <w:rsid w:val="00EF281E"/>
    <w:rsid w:val="00EF32BC"/>
    <w:rsid w:val="00EF3B9C"/>
    <w:rsid w:val="00EF3D90"/>
    <w:rsid w:val="00EF4636"/>
    <w:rsid w:val="00EF4BF6"/>
    <w:rsid w:val="00EF4C1A"/>
    <w:rsid w:val="00EF4E02"/>
    <w:rsid w:val="00EF5237"/>
    <w:rsid w:val="00EF577C"/>
    <w:rsid w:val="00EF5D20"/>
    <w:rsid w:val="00EF6363"/>
    <w:rsid w:val="00EF6BB7"/>
    <w:rsid w:val="00EF6F81"/>
    <w:rsid w:val="00EF716D"/>
    <w:rsid w:val="00EF7F80"/>
    <w:rsid w:val="00F00423"/>
    <w:rsid w:val="00F00A0D"/>
    <w:rsid w:val="00F00FDA"/>
    <w:rsid w:val="00F01204"/>
    <w:rsid w:val="00F0140B"/>
    <w:rsid w:val="00F0163E"/>
    <w:rsid w:val="00F016FC"/>
    <w:rsid w:val="00F0274E"/>
    <w:rsid w:val="00F02AF9"/>
    <w:rsid w:val="00F02BFB"/>
    <w:rsid w:val="00F02FD1"/>
    <w:rsid w:val="00F033E3"/>
    <w:rsid w:val="00F03AAC"/>
    <w:rsid w:val="00F03AC7"/>
    <w:rsid w:val="00F043EB"/>
    <w:rsid w:val="00F04B87"/>
    <w:rsid w:val="00F05358"/>
    <w:rsid w:val="00F0561C"/>
    <w:rsid w:val="00F0565C"/>
    <w:rsid w:val="00F05D4F"/>
    <w:rsid w:val="00F05F25"/>
    <w:rsid w:val="00F06016"/>
    <w:rsid w:val="00F06201"/>
    <w:rsid w:val="00F06422"/>
    <w:rsid w:val="00F06D3A"/>
    <w:rsid w:val="00F06EF6"/>
    <w:rsid w:val="00F0736B"/>
    <w:rsid w:val="00F07971"/>
    <w:rsid w:val="00F07A98"/>
    <w:rsid w:val="00F109C2"/>
    <w:rsid w:val="00F10BDD"/>
    <w:rsid w:val="00F111FF"/>
    <w:rsid w:val="00F112C3"/>
    <w:rsid w:val="00F11858"/>
    <w:rsid w:val="00F11C99"/>
    <w:rsid w:val="00F11EC9"/>
    <w:rsid w:val="00F12243"/>
    <w:rsid w:val="00F12CF6"/>
    <w:rsid w:val="00F1373C"/>
    <w:rsid w:val="00F13D88"/>
    <w:rsid w:val="00F141CA"/>
    <w:rsid w:val="00F145AD"/>
    <w:rsid w:val="00F1518B"/>
    <w:rsid w:val="00F155B5"/>
    <w:rsid w:val="00F158D0"/>
    <w:rsid w:val="00F15940"/>
    <w:rsid w:val="00F16030"/>
    <w:rsid w:val="00F1625E"/>
    <w:rsid w:val="00F1730C"/>
    <w:rsid w:val="00F1758A"/>
    <w:rsid w:val="00F1763C"/>
    <w:rsid w:val="00F179A3"/>
    <w:rsid w:val="00F17B17"/>
    <w:rsid w:val="00F17EBD"/>
    <w:rsid w:val="00F20809"/>
    <w:rsid w:val="00F21091"/>
    <w:rsid w:val="00F213EB"/>
    <w:rsid w:val="00F219BE"/>
    <w:rsid w:val="00F219C8"/>
    <w:rsid w:val="00F219D8"/>
    <w:rsid w:val="00F21A7C"/>
    <w:rsid w:val="00F21DE9"/>
    <w:rsid w:val="00F22D1B"/>
    <w:rsid w:val="00F23463"/>
    <w:rsid w:val="00F23CFD"/>
    <w:rsid w:val="00F24625"/>
    <w:rsid w:val="00F24D9C"/>
    <w:rsid w:val="00F24F04"/>
    <w:rsid w:val="00F25086"/>
    <w:rsid w:val="00F256ED"/>
    <w:rsid w:val="00F25800"/>
    <w:rsid w:val="00F259C0"/>
    <w:rsid w:val="00F262A0"/>
    <w:rsid w:val="00F264DB"/>
    <w:rsid w:val="00F26690"/>
    <w:rsid w:val="00F2687D"/>
    <w:rsid w:val="00F26886"/>
    <w:rsid w:val="00F26CC9"/>
    <w:rsid w:val="00F26DDB"/>
    <w:rsid w:val="00F26FB2"/>
    <w:rsid w:val="00F274BD"/>
    <w:rsid w:val="00F27F3D"/>
    <w:rsid w:val="00F30A9B"/>
    <w:rsid w:val="00F30B29"/>
    <w:rsid w:val="00F30D5D"/>
    <w:rsid w:val="00F31393"/>
    <w:rsid w:val="00F3140F"/>
    <w:rsid w:val="00F314BC"/>
    <w:rsid w:val="00F31503"/>
    <w:rsid w:val="00F3159F"/>
    <w:rsid w:val="00F31705"/>
    <w:rsid w:val="00F31936"/>
    <w:rsid w:val="00F325B5"/>
    <w:rsid w:val="00F32728"/>
    <w:rsid w:val="00F32954"/>
    <w:rsid w:val="00F33582"/>
    <w:rsid w:val="00F33596"/>
    <w:rsid w:val="00F34D69"/>
    <w:rsid w:val="00F351D8"/>
    <w:rsid w:val="00F3585F"/>
    <w:rsid w:val="00F35BA9"/>
    <w:rsid w:val="00F36198"/>
    <w:rsid w:val="00F362FB"/>
    <w:rsid w:val="00F36875"/>
    <w:rsid w:val="00F368B6"/>
    <w:rsid w:val="00F36BBD"/>
    <w:rsid w:val="00F36ED6"/>
    <w:rsid w:val="00F37284"/>
    <w:rsid w:val="00F3746E"/>
    <w:rsid w:val="00F376AB"/>
    <w:rsid w:val="00F37B28"/>
    <w:rsid w:val="00F37B33"/>
    <w:rsid w:val="00F37D8C"/>
    <w:rsid w:val="00F4001B"/>
    <w:rsid w:val="00F40685"/>
    <w:rsid w:val="00F4151F"/>
    <w:rsid w:val="00F415D4"/>
    <w:rsid w:val="00F41608"/>
    <w:rsid w:val="00F41695"/>
    <w:rsid w:val="00F41DD2"/>
    <w:rsid w:val="00F42F08"/>
    <w:rsid w:val="00F439BB"/>
    <w:rsid w:val="00F44A08"/>
    <w:rsid w:val="00F44EA7"/>
    <w:rsid w:val="00F45039"/>
    <w:rsid w:val="00F4537E"/>
    <w:rsid w:val="00F45896"/>
    <w:rsid w:val="00F45A8E"/>
    <w:rsid w:val="00F462D7"/>
    <w:rsid w:val="00F464E0"/>
    <w:rsid w:val="00F46812"/>
    <w:rsid w:val="00F46DEC"/>
    <w:rsid w:val="00F47440"/>
    <w:rsid w:val="00F47577"/>
    <w:rsid w:val="00F47CD1"/>
    <w:rsid w:val="00F50067"/>
    <w:rsid w:val="00F504D5"/>
    <w:rsid w:val="00F50E05"/>
    <w:rsid w:val="00F52774"/>
    <w:rsid w:val="00F52921"/>
    <w:rsid w:val="00F532C5"/>
    <w:rsid w:val="00F537D6"/>
    <w:rsid w:val="00F53D13"/>
    <w:rsid w:val="00F53E7B"/>
    <w:rsid w:val="00F547B7"/>
    <w:rsid w:val="00F54B9A"/>
    <w:rsid w:val="00F55501"/>
    <w:rsid w:val="00F5589F"/>
    <w:rsid w:val="00F55EFB"/>
    <w:rsid w:val="00F561CE"/>
    <w:rsid w:val="00F56267"/>
    <w:rsid w:val="00F562AD"/>
    <w:rsid w:val="00F56383"/>
    <w:rsid w:val="00F5648D"/>
    <w:rsid w:val="00F568F1"/>
    <w:rsid w:val="00F56DF8"/>
    <w:rsid w:val="00F56F4C"/>
    <w:rsid w:val="00F57D1C"/>
    <w:rsid w:val="00F57E21"/>
    <w:rsid w:val="00F60096"/>
    <w:rsid w:val="00F6098B"/>
    <w:rsid w:val="00F60E90"/>
    <w:rsid w:val="00F613BF"/>
    <w:rsid w:val="00F61D05"/>
    <w:rsid w:val="00F6216B"/>
    <w:rsid w:val="00F6245E"/>
    <w:rsid w:val="00F631B5"/>
    <w:rsid w:val="00F63A5A"/>
    <w:rsid w:val="00F63D00"/>
    <w:rsid w:val="00F64465"/>
    <w:rsid w:val="00F64D8E"/>
    <w:rsid w:val="00F65587"/>
    <w:rsid w:val="00F66350"/>
    <w:rsid w:val="00F6666B"/>
    <w:rsid w:val="00F6682A"/>
    <w:rsid w:val="00F668D5"/>
    <w:rsid w:val="00F66DB9"/>
    <w:rsid w:val="00F703E1"/>
    <w:rsid w:val="00F7045D"/>
    <w:rsid w:val="00F70C9E"/>
    <w:rsid w:val="00F70E97"/>
    <w:rsid w:val="00F714F8"/>
    <w:rsid w:val="00F715D5"/>
    <w:rsid w:val="00F71A94"/>
    <w:rsid w:val="00F72840"/>
    <w:rsid w:val="00F72E38"/>
    <w:rsid w:val="00F73209"/>
    <w:rsid w:val="00F73579"/>
    <w:rsid w:val="00F7481C"/>
    <w:rsid w:val="00F74AB8"/>
    <w:rsid w:val="00F74D9E"/>
    <w:rsid w:val="00F75089"/>
    <w:rsid w:val="00F751F8"/>
    <w:rsid w:val="00F7570D"/>
    <w:rsid w:val="00F761E5"/>
    <w:rsid w:val="00F77125"/>
    <w:rsid w:val="00F7726E"/>
    <w:rsid w:val="00F774AB"/>
    <w:rsid w:val="00F779D5"/>
    <w:rsid w:val="00F805AC"/>
    <w:rsid w:val="00F813FE"/>
    <w:rsid w:val="00F8199B"/>
    <w:rsid w:val="00F819CD"/>
    <w:rsid w:val="00F819E3"/>
    <w:rsid w:val="00F8206F"/>
    <w:rsid w:val="00F8237D"/>
    <w:rsid w:val="00F82C43"/>
    <w:rsid w:val="00F82CF3"/>
    <w:rsid w:val="00F83597"/>
    <w:rsid w:val="00F83F8B"/>
    <w:rsid w:val="00F842B1"/>
    <w:rsid w:val="00F844F3"/>
    <w:rsid w:val="00F8453D"/>
    <w:rsid w:val="00F85AA2"/>
    <w:rsid w:val="00F860BC"/>
    <w:rsid w:val="00F863AE"/>
    <w:rsid w:val="00F8743D"/>
    <w:rsid w:val="00F87707"/>
    <w:rsid w:val="00F879E8"/>
    <w:rsid w:val="00F87DB0"/>
    <w:rsid w:val="00F90115"/>
    <w:rsid w:val="00F903E7"/>
    <w:rsid w:val="00F90886"/>
    <w:rsid w:val="00F90D33"/>
    <w:rsid w:val="00F910B0"/>
    <w:rsid w:val="00F910BB"/>
    <w:rsid w:val="00F91E30"/>
    <w:rsid w:val="00F92BC7"/>
    <w:rsid w:val="00F92E4A"/>
    <w:rsid w:val="00F9371B"/>
    <w:rsid w:val="00F942AE"/>
    <w:rsid w:val="00F94637"/>
    <w:rsid w:val="00F94B4D"/>
    <w:rsid w:val="00F95020"/>
    <w:rsid w:val="00F9513B"/>
    <w:rsid w:val="00F954AD"/>
    <w:rsid w:val="00F95560"/>
    <w:rsid w:val="00F966E3"/>
    <w:rsid w:val="00F969F5"/>
    <w:rsid w:val="00F975BE"/>
    <w:rsid w:val="00F976AE"/>
    <w:rsid w:val="00F976E6"/>
    <w:rsid w:val="00F97BF1"/>
    <w:rsid w:val="00F97D78"/>
    <w:rsid w:val="00F97FB2"/>
    <w:rsid w:val="00FA0580"/>
    <w:rsid w:val="00FA1147"/>
    <w:rsid w:val="00FA1614"/>
    <w:rsid w:val="00FA1B69"/>
    <w:rsid w:val="00FA24B3"/>
    <w:rsid w:val="00FA2A2C"/>
    <w:rsid w:val="00FA2AC9"/>
    <w:rsid w:val="00FA2E38"/>
    <w:rsid w:val="00FA3131"/>
    <w:rsid w:val="00FA66F3"/>
    <w:rsid w:val="00FA6C3F"/>
    <w:rsid w:val="00FA71B7"/>
    <w:rsid w:val="00FA7F5A"/>
    <w:rsid w:val="00FB0D6E"/>
    <w:rsid w:val="00FB119E"/>
    <w:rsid w:val="00FB18B4"/>
    <w:rsid w:val="00FB1CCB"/>
    <w:rsid w:val="00FB1CCF"/>
    <w:rsid w:val="00FB3C1C"/>
    <w:rsid w:val="00FB4143"/>
    <w:rsid w:val="00FB4452"/>
    <w:rsid w:val="00FB5170"/>
    <w:rsid w:val="00FB5401"/>
    <w:rsid w:val="00FB5821"/>
    <w:rsid w:val="00FB5973"/>
    <w:rsid w:val="00FB5A39"/>
    <w:rsid w:val="00FB5C8F"/>
    <w:rsid w:val="00FB5D34"/>
    <w:rsid w:val="00FB6480"/>
    <w:rsid w:val="00FB65BD"/>
    <w:rsid w:val="00FB671C"/>
    <w:rsid w:val="00FB698B"/>
    <w:rsid w:val="00FB6A67"/>
    <w:rsid w:val="00FB7294"/>
    <w:rsid w:val="00FB7687"/>
    <w:rsid w:val="00FB7813"/>
    <w:rsid w:val="00FB79AB"/>
    <w:rsid w:val="00FB7A9A"/>
    <w:rsid w:val="00FB7BCD"/>
    <w:rsid w:val="00FB7DD2"/>
    <w:rsid w:val="00FC0240"/>
    <w:rsid w:val="00FC0259"/>
    <w:rsid w:val="00FC046F"/>
    <w:rsid w:val="00FC0756"/>
    <w:rsid w:val="00FC076A"/>
    <w:rsid w:val="00FC07AB"/>
    <w:rsid w:val="00FC07B8"/>
    <w:rsid w:val="00FC0E0D"/>
    <w:rsid w:val="00FC0E6B"/>
    <w:rsid w:val="00FC14B7"/>
    <w:rsid w:val="00FC1C77"/>
    <w:rsid w:val="00FC1D2F"/>
    <w:rsid w:val="00FC25CC"/>
    <w:rsid w:val="00FC265D"/>
    <w:rsid w:val="00FC28A1"/>
    <w:rsid w:val="00FC2BAF"/>
    <w:rsid w:val="00FC2D1A"/>
    <w:rsid w:val="00FC3162"/>
    <w:rsid w:val="00FC32B7"/>
    <w:rsid w:val="00FC4470"/>
    <w:rsid w:val="00FC4A02"/>
    <w:rsid w:val="00FC4C83"/>
    <w:rsid w:val="00FC5818"/>
    <w:rsid w:val="00FC58C5"/>
    <w:rsid w:val="00FC6074"/>
    <w:rsid w:val="00FC6AF6"/>
    <w:rsid w:val="00FC6C2B"/>
    <w:rsid w:val="00FC7170"/>
    <w:rsid w:val="00FC71A2"/>
    <w:rsid w:val="00FC746B"/>
    <w:rsid w:val="00FC74E3"/>
    <w:rsid w:val="00FC7EF9"/>
    <w:rsid w:val="00FD0466"/>
    <w:rsid w:val="00FD0A8D"/>
    <w:rsid w:val="00FD18B3"/>
    <w:rsid w:val="00FD1F73"/>
    <w:rsid w:val="00FD205F"/>
    <w:rsid w:val="00FD2219"/>
    <w:rsid w:val="00FD24EF"/>
    <w:rsid w:val="00FD370F"/>
    <w:rsid w:val="00FD3FA9"/>
    <w:rsid w:val="00FD478C"/>
    <w:rsid w:val="00FD4EDF"/>
    <w:rsid w:val="00FD523A"/>
    <w:rsid w:val="00FD53FF"/>
    <w:rsid w:val="00FD6612"/>
    <w:rsid w:val="00FD678A"/>
    <w:rsid w:val="00FD6C7B"/>
    <w:rsid w:val="00FD6CDD"/>
    <w:rsid w:val="00FD6E9F"/>
    <w:rsid w:val="00FD72C9"/>
    <w:rsid w:val="00FD741C"/>
    <w:rsid w:val="00FD78D2"/>
    <w:rsid w:val="00FD7FD5"/>
    <w:rsid w:val="00FE0028"/>
    <w:rsid w:val="00FE11CB"/>
    <w:rsid w:val="00FE1EBC"/>
    <w:rsid w:val="00FE245F"/>
    <w:rsid w:val="00FE36D0"/>
    <w:rsid w:val="00FE3B44"/>
    <w:rsid w:val="00FE3E32"/>
    <w:rsid w:val="00FE3F40"/>
    <w:rsid w:val="00FE4A71"/>
    <w:rsid w:val="00FE4AAE"/>
    <w:rsid w:val="00FE4E20"/>
    <w:rsid w:val="00FE4F88"/>
    <w:rsid w:val="00FE543C"/>
    <w:rsid w:val="00FE5698"/>
    <w:rsid w:val="00FE580D"/>
    <w:rsid w:val="00FE6232"/>
    <w:rsid w:val="00FE6DFD"/>
    <w:rsid w:val="00FE713D"/>
    <w:rsid w:val="00FE79DD"/>
    <w:rsid w:val="00FF0786"/>
    <w:rsid w:val="00FF131D"/>
    <w:rsid w:val="00FF164C"/>
    <w:rsid w:val="00FF1AFA"/>
    <w:rsid w:val="00FF1B4F"/>
    <w:rsid w:val="00FF22BB"/>
    <w:rsid w:val="00FF25D7"/>
    <w:rsid w:val="00FF35BD"/>
    <w:rsid w:val="00FF3AD8"/>
    <w:rsid w:val="00FF3BEA"/>
    <w:rsid w:val="00FF3F14"/>
    <w:rsid w:val="00FF41ED"/>
    <w:rsid w:val="00FF4A09"/>
    <w:rsid w:val="00FF4C70"/>
    <w:rsid w:val="00FF4FCC"/>
    <w:rsid w:val="00FF53A9"/>
    <w:rsid w:val="00FF55F4"/>
    <w:rsid w:val="00FF598F"/>
    <w:rsid w:val="00FF5C87"/>
    <w:rsid w:val="00FF6332"/>
    <w:rsid w:val="00FF68CC"/>
    <w:rsid w:val="00FF69AC"/>
    <w:rsid w:val="00FF6B5F"/>
    <w:rsid w:val="00FF769A"/>
    <w:rsid w:val="00FF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widowControl w:val="0"/>
      <w:spacing w:before="108" w:after="108" w:line="240" w:lineRule="auto"/>
      <w:jc w:val="center"/>
      <w:outlineLvl w:val="0"/>
    </w:pPr>
    <w:rPr>
      <w:rFonts w:ascii="Times New Roman" w:eastAsiaTheme="minorEastAsia" w:hAnsi="Times New Roman" w:cs="Times New Roman"/>
      <w:b/>
      <w:bCs/>
      <w:color w:val="26282F"/>
      <w:sz w:val="24"/>
      <w:szCs w:val="24"/>
      <w:lang w:eastAsia="ru-RU"/>
    </w:rPr>
  </w:style>
  <w:style w:type="paragraph" w:styleId="2">
    <w:name w:val="heading 2"/>
    <w:basedOn w:val="a"/>
    <w:next w:val="a"/>
    <w:link w:val="20"/>
    <w:unhideWhenUsed/>
    <w:qFormat/>
    <w:pPr>
      <w:keepNext/>
      <w:keepLines/>
      <w:spacing w:before="120" w:after="120"/>
      <w:jc w:val="center"/>
      <w:outlineLvl w:val="1"/>
    </w:pPr>
    <w:rPr>
      <w:rFonts w:ascii="Times New Roman" w:eastAsiaTheme="majorEastAsia" w:hAnsi="Times New Roman" w:cs="Times New Roman"/>
      <w:b/>
      <w:sz w:val="28"/>
      <w:szCs w:val="26"/>
    </w:rPr>
  </w:style>
  <w:style w:type="paragraph" w:styleId="3">
    <w:name w:val="heading 3"/>
    <w:basedOn w:val="a"/>
    <w:next w:val="a"/>
    <w:link w:val="30"/>
    <w:unhideWhenUsed/>
    <w:qFormat/>
    <w:pPr>
      <w:keepNext/>
      <w:keepLines/>
      <w:spacing w:before="40" w:after="0"/>
      <w:jc w:val="center"/>
      <w:outlineLvl w:val="2"/>
    </w:pPr>
    <w:rPr>
      <w:rFonts w:ascii="Times New Roman" w:eastAsia="Times New Roman" w:hAnsi="Times New Roman" w:cs="Times New Roman"/>
      <w:b/>
      <w:sz w:val="28"/>
      <w:szCs w:val="24"/>
      <w:lang w:eastAsia="ru-RU"/>
    </w:rPr>
  </w:style>
  <w:style w:type="paragraph" w:styleId="4">
    <w:name w:val="heading 4"/>
    <w:basedOn w:val="a0"/>
    <w:next w:val="a"/>
    <w:link w:val="40"/>
    <w:uiPriority w:val="9"/>
    <w:unhideWhenUsed/>
    <w:qFormat/>
    <w:pPr>
      <w:spacing w:before="120" w:after="120" w:line="240" w:lineRule="auto"/>
      <w:ind w:left="0"/>
      <w:jc w:val="center"/>
      <w:outlineLvl w:val="3"/>
    </w:pPr>
    <w:rPr>
      <w:rFonts w:ascii="Times New Roman" w:hAnsi="Times New Roman" w:cs="Times New Roman"/>
    </w:rPr>
  </w:style>
  <w:style w:type="paragraph" w:styleId="5">
    <w:name w:val="heading 5"/>
    <w:basedOn w:val="a"/>
    <w:next w:val="a"/>
    <w:link w:val="50"/>
    <w:qFormat/>
    <w:pPr>
      <w:keepNext/>
      <w:numPr>
        <w:ilvl w:val="4"/>
        <w:numId w:val="1"/>
      </w:numPr>
      <w:spacing w:after="0" w:line="240" w:lineRule="auto"/>
      <w:jc w:val="both"/>
      <w:outlineLvl w:val="4"/>
    </w:pPr>
    <w:rPr>
      <w:rFonts w:ascii="Times New Roman" w:eastAsia="Times New Roman" w:hAnsi="Times New Roman" w:cs="Times New Roman"/>
      <w:sz w:val="28"/>
      <w:szCs w:val="20"/>
      <w:u w:val="single"/>
      <w:lang w:eastAsia="zh-CN"/>
    </w:rPr>
  </w:style>
  <w:style w:type="paragraph" w:styleId="6">
    <w:name w:val="heading 6"/>
    <w:basedOn w:val="a"/>
    <w:next w:val="a"/>
    <w:link w:val="60"/>
    <w:qFormat/>
    <w:pPr>
      <w:keepNext/>
      <w:numPr>
        <w:ilvl w:val="5"/>
        <w:numId w:val="1"/>
      </w:numPr>
      <w:spacing w:after="0" w:line="240" w:lineRule="auto"/>
      <w:jc w:val="both"/>
      <w:outlineLvl w:val="5"/>
    </w:pPr>
    <w:rPr>
      <w:rFonts w:ascii="Times New Roman" w:eastAsia="Times New Roman" w:hAnsi="Times New Roman" w:cs="Times New Roman"/>
      <w:sz w:val="28"/>
      <w:szCs w:val="20"/>
      <w:lang w:eastAsia="zh-CN"/>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0">
    <w:name w:val="Заголовок 1 Знак"/>
    <w:basedOn w:val="a1"/>
    <w:link w:val="1"/>
    <w:rPr>
      <w:rFonts w:ascii="Times New Roman" w:eastAsiaTheme="minorEastAsia" w:hAnsi="Times New Roman" w:cs="Times New Roman"/>
      <w:b/>
      <w:bCs/>
      <w:color w:val="26282F"/>
      <w:sz w:val="24"/>
      <w:szCs w:val="24"/>
      <w:lang w:eastAsia="ru-RU"/>
    </w:rPr>
  </w:style>
  <w:style w:type="character" w:customStyle="1" w:styleId="20">
    <w:name w:val="Заголовок 2 Знак"/>
    <w:basedOn w:val="a1"/>
    <w:link w:val="2"/>
    <w:rPr>
      <w:rFonts w:ascii="Times New Roman" w:eastAsiaTheme="majorEastAsia" w:hAnsi="Times New Roman" w:cs="Times New Roman"/>
      <w:b/>
      <w:sz w:val="28"/>
      <w:szCs w:val="26"/>
    </w:rPr>
  </w:style>
  <w:style w:type="character" w:customStyle="1" w:styleId="30">
    <w:name w:val="Заголовок 3 Знак"/>
    <w:basedOn w:val="a1"/>
    <w:link w:val="3"/>
    <w:rPr>
      <w:rFonts w:ascii="Times New Roman" w:eastAsia="Times New Roman" w:hAnsi="Times New Roman" w:cs="Times New Roman"/>
      <w:b/>
      <w:sz w:val="28"/>
      <w:szCs w:val="24"/>
      <w:lang w:eastAsia="ru-RU"/>
    </w:rPr>
  </w:style>
  <w:style w:type="paragraph" w:styleId="a0">
    <w:name w:val="List Paragraph"/>
    <w:basedOn w:val="a"/>
    <w:uiPriority w:val="99"/>
    <w:qFormat/>
    <w:pPr>
      <w:ind w:left="720"/>
      <w:contextualSpacing/>
    </w:pPr>
  </w:style>
  <w:style w:type="character" w:customStyle="1" w:styleId="40">
    <w:name w:val="Заголовок 4 Знак"/>
    <w:basedOn w:val="a1"/>
    <w:link w:val="4"/>
    <w:uiPriority w:val="9"/>
    <w:rPr>
      <w:rFonts w:ascii="Times New Roman" w:hAnsi="Times New Roman" w:cs="Times New Roman"/>
    </w:rPr>
  </w:style>
  <w:style w:type="character" w:customStyle="1" w:styleId="50">
    <w:name w:val="Заголовок 5 Знак"/>
    <w:basedOn w:val="a1"/>
    <w:link w:val="5"/>
    <w:rPr>
      <w:rFonts w:ascii="Times New Roman" w:eastAsia="Times New Roman" w:hAnsi="Times New Roman" w:cs="Times New Roman"/>
      <w:sz w:val="28"/>
      <w:szCs w:val="20"/>
      <w:u w:val="single"/>
      <w:lang w:eastAsia="zh-CN"/>
    </w:rPr>
  </w:style>
  <w:style w:type="character" w:customStyle="1" w:styleId="60">
    <w:name w:val="Заголовок 6 Знак"/>
    <w:basedOn w:val="a1"/>
    <w:link w:val="6"/>
    <w:rPr>
      <w:rFonts w:ascii="Times New Roman" w:eastAsia="Times New Roman" w:hAnsi="Times New Roman" w:cs="Times New Roman"/>
      <w:sz w:val="28"/>
      <w:szCs w:val="20"/>
      <w:lang w:eastAsia="zh-CN"/>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TitleChar">
    <w:name w:val="Title Char"/>
    <w:basedOn w:val="a1"/>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styleId="aa">
    <w:name w:val="annotation reference"/>
    <w:basedOn w:val="a1"/>
    <w:uiPriority w:val="99"/>
    <w:semiHidden/>
    <w:unhideWhenUsed/>
    <w:rPr>
      <w:sz w:val="16"/>
      <w:szCs w:val="16"/>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basedOn w:val="a1"/>
    <w:link w:val="ab"/>
    <w:uiPriority w:val="99"/>
    <w:rPr>
      <w:sz w:val="20"/>
      <w:szCs w:val="20"/>
    </w:rPr>
  </w:style>
  <w:style w:type="table" w:customStyle="1" w:styleId="14">
    <w:name w:val="Сетка таблицы14"/>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eastAsia="Calibri" w:hAnsi="Times New Roman" w:cs="Times New Roman"/>
      <w:sz w:val="20"/>
      <w:szCs w:val="20"/>
    </w:rPr>
  </w:style>
  <w:style w:type="table" w:styleId="ad">
    <w:name w:val="Table Grid"/>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unhideWhenUsed/>
    <w:pPr>
      <w:spacing w:after="0" w:line="240" w:lineRule="auto"/>
    </w:pPr>
    <w:rPr>
      <w:rFonts w:ascii="Times New Roman" w:hAnsi="Times New Roman"/>
      <w:sz w:val="18"/>
      <w:szCs w:val="20"/>
    </w:rPr>
  </w:style>
  <w:style w:type="character" w:customStyle="1" w:styleId="af">
    <w:name w:val="Текст сноски Знак"/>
    <w:basedOn w:val="a1"/>
    <w:link w:val="ae"/>
    <w:uiPriority w:val="99"/>
    <w:rPr>
      <w:rFonts w:ascii="Times New Roman" w:hAnsi="Times New Roman"/>
      <w:sz w:val="18"/>
      <w:szCs w:val="20"/>
    </w:rPr>
  </w:style>
  <w:style w:type="table" w:customStyle="1" w:styleId="12">
    <w:name w:val="Сетка таблицы1"/>
    <w:basedOn w:val="a2"/>
    <w:next w:val="ad"/>
    <w:uiPriority w:val="39"/>
    <w:pPr>
      <w:spacing w:after="0" w:line="240" w:lineRule="auto"/>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otnote reference"/>
    <w:uiPriority w:val="99"/>
    <w:unhideWhenUsed/>
    <w:rPr>
      <w:rFonts w:ascii="Times New Roman" w:hAnsi="Times New Roman" w:cs="Times New Roman" w:hint="default"/>
      <w:vertAlign w:val="superscript"/>
    </w:rPr>
  </w:style>
  <w:style w:type="table" w:customStyle="1" w:styleId="110">
    <w:name w:val="Сетка таблицы11"/>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annotation subject"/>
    <w:basedOn w:val="ab"/>
    <w:next w:val="ab"/>
    <w:link w:val="af2"/>
    <w:uiPriority w:val="99"/>
    <w:semiHidden/>
    <w:unhideWhenUsed/>
    <w:rPr>
      <w:b/>
      <w:bCs/>
    </w:rPr>
  </w:style>
  <w:style w:type="character" w:customStyle="1" w:styleId="af2">
    <w:name w:val="Тема примечания Знак"/>
    <w:basedOn w:val="ac"/>
    <w:link w:val="af1"/>
    <w:uiPriority w:val="99"/>
    <w:semiHidden/>
    <w:rPr>
      <w:b/>
      <w:bCs/>
      <w:sz w:val="20"/>
      <w:szCs w:val="20"/>
    </w:rPr>
  </w:style>
  <w:style w:type="paragraph" w:styleId="af3">
    <w:name w:val="Balloon Text"/>
    <w:basedOn w:val="a"/>
    <w:link w:val="af4"/>
    <w:uiPriority w:val="99"/>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Pr>
      <w:rFonts w:ascii="Segoe UI" w:hAnsi="Segoe UI" w:cs="Segoe UI"/>
      <w:sz w:val="18"/>
      <w:szCs w:val="18"/>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1"/>
    <w:link w:val="af5"/>
    <w:uiPriority w:val="99"/>
  </w:style>
  <w:style w:type="table" w:customStyle="1" w:styleId="42">
    <w:name w:val="Сетка таблицы4"/>
    <w:basedOn w:val="a2"/>
    <w:next w:val="ad"/>
    <w:uiPriority w:val="39"/>
    <w:pPr>
      <w:spacing w:after="0" w:line="240" w:lineRule="auto"/>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1"/>
    <w:uiPriority w:val="99"/>
    <w:unhideWhenUsed/>
    <w:rPr>
      <w:color w:val="0563C1" w:themeColor="hyperlink"/>
      <w:u w:val="single"/>
    </w:rPr>
  </w:style>
  <w:style w:type="paragraph" w:customStyle="1" w:styleId="af8">
    <w:name w:val="Нормальный (таблица)"/>
    <w:basedOn w:val="a"/>
    <w:next w:val="a"/>
    <w:uiPriority w:val="99"/>
    <w:pPr>
      <w:widowControl w:val="0"/>
      <w:spacing w:after="0" w:line="240" w:lineRule="auto"/>
      <w:jc w:val="both"/>
    </w:pPr>
    <w:rPr>
      <w:rFonts w:ascii="Times New Roman" w:eastAsiaTheme="minorEastAsia" w:hAnsi="Times New Roman" w:cs="Times New Roman"/>
      <w:sz w:val="24"/>
      <w:szCs w:val="24"/>
      <w:lang w:eastAsia="ru-RU"/>
    </w:rPr>
  </w:style>
  <w:style w:type="paragraph" w:customStyle="1" w:styleId="af9">
    <w:name w:val="Прижатый влево"/>
    <w:basedOn w:val="a"/>
    <w:next w:val="a"/>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1"/>
    <w:link w:val="afa"/>
    <w:uiPriority w:val="99"/>
    <w:semiHidden/>
    <w:rPr>
      <w:sz w:val="20"/>
      <w:szCs w:val="20"/>
    </w:rPr>
  </w:style>
  <w:style w:type="character" w:styleId="afc">
    <w:name w:val="endnote reference"/>
    <w:basedOn w:val="a1"/>
    <w:uiPriority w:val="99"/>
    <w:unhideWhenUsed/>
    <w:rPr>
      <w:vertAlign w:val="superscript"/>
    </w:rPr>
  </w:style>
  <w:style w:type="paragraph" w:styleId="afd">
    <w:name w:val="Revision"/>
    <w:hidden/>
    <w:uiPriority w:val="99"/>
    <w:semiHidden/>
    <w:pPr>
      <w:spacing w:after="0" w:line="240" w:lineRule="auto"/>
    </w:pPr>
  </w:style>
  <w:style w:type="table" w:customStyle="1" w:styleId="52">
    <w:name w:val="Сетка таблицы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Pr>
      <w:rFonts w:ascii="Times New Roman" w:eastAsia="Times New Roman" w:hAnsi="Times New Roman" w:cs="Times New Roman"/>
      <w:color w:val="000000"/>
      <w:sz w:val="18"/>
      <w:lang w:eastAsia="ru-RU"/>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13">
    <w:name w:val="Сетка таблицы светлая1"/>
    <w:basedOn w:val="a2"/>
    <w:uiPriority w:val="40"/>
    <w:pPr>
      <w:spacing w:after="0" w:line="240" w:lineRule="auto"/>
      <w:ind w:firstLine="851"/>
    </w:pPr>
    <w:rPr>
      <w:rFonts w:ascii="Times New Roman" w:hAnsi="Times New Roman"/>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
    <w:name w:val="Сетка таблицы5"/>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footer"/>
    <w:basedOn w:val="a"/>
    <w:link w:val="aff"/>
    <w:unhideWhenUsed/>
    <w:pPr>
      <w:tabs>
        <w:tab w:val="center" w:pos="4677"/>
        <w:tab w:val="right" w:pos="9355"/>
      </w:tabs>
      <w:spacing w:after="0" w:line="240" w:lineRule="auto"/>
    </w:pPr>
  </w:style>
  <w:style w:type="character" w:customStyle="1" w:styleId="aff">
    <w:name w:val="Нижний колонтитул Знак"/>
    <w:basedOn w:val="a1"/>
    <w:link w:val="afe"/>
  </w:style>
  <w:style w:type="character" w:styleId="aff0">
    <w:name w:val="page number"/>
    <w:basedOn w:val="a1"/>
  </w:style>
  <w:style w:type="paragraph" w:customStyle="1" w:styleId="Default">
    <w:name w:val="Default"/>
    <w:pPr>
      <w:spacing w:after="0" w:line="240" w:lineRule="auto"/>
    </w:pPr>
    <w:rPr>
      <w:rFonts w:ascii="Arial" w:hAnsi="Arial" w:cs="Arial"/>
      <w:color w:val="000000"/>
      <w:sz w:val="24"/>
      <w:szCs w:val="24"/>
    </w:rPr>
  </w:style>
  <w:style w:type="character" w:styleId="aff1">
    <w:name w:val="FollowedHyperlink"/>
    <w:basedOn w:val="a1"/>
    <w:uiPriority w:val="99"/>
    <w:semiHidden/>
    <w:unhideWhenUsed/>
    <w:rPr>
      <w:color w:val="954F72" w:themeColor="followedHyperlink"/>
      <w:u w:val="single"/>
    </w:rPr>
  </w:style>
  <w:style w:type="character" w:customStyle="1" w:styleId="15">
    <w:name w:val="Неразрешенное упоминание1"/>
    <w:basedOn w:val="a1"/>
    <w:uiPriority w:val="99"/>
    <w:semiHidden/>
    <w:unhideWhenUsed/>
    <w:rPr>
      <w:color w:val="605E5C"/>
      <w:shd w:val="clear" w:color="auto" w:fill="E1DFDD"/>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f2">
    <w:name w:val="Body Text"/>
    <w:basedOn w:val="a"/>
    <w:link w:val="aff3"/>
    <w:qFormat/>
    <w:pPr>
      <w:widowControl w:val="0"/>
      <w:spacing w:after="0" w:line="240" w:lineRule="auto"/>
    </w:pPr>
    <w:rPr>
      <w:rFonts w:ascii="Times New Roman" w:eastAsia="Times New Roman" w:hAnsi="Times New Roman" w:cs="Times New Roman"/>
      <w:sz w:val="16"/>
      <w:szCs w:val="16"/>
    </w:rPr>
  </w:style>
  <w:style w:type="character" w:customStyle="1" w:styleId="aff3">
    <w:name w:val="Основной текст Знак"/>
    <w:basedOn w:val="a1"/>
    <w:link w:val="aff2"/>
    <w:rPr>
      <w:rFonts w:ascii="Times New Roman" w:eastAsia="Times New Roman" w:hAnsi="Times New Roman" w:cs="Times New Roman"/>
      <w:sz w:val="16"/>
      <w:szCs w:val="16"/>
    </w:rPr>
  </w:style>
  <w:style w:type="paragraph" w:customStyle="1" w:styleId="210">
    <w:name w:val="Основной текст 21"/>
    <w:basedOn w:val="a"/>
    <w:pPr>
      <w:spacing w:after="0" w:line="240" w:lineRule="auto"/>
      <w:jc w:val="both"/>
    </w:pPr>
    <w:rPr>
      <w:rFonts w:ascii="Times New Roman" w:eastAsia="Times New Roman" w:hAnsi="Times New Roman" w:cs="Times New Roman"/>
      <w:sz w:val="28"/>
      <w:szCs w:val="20"/>
      <w:lang w:eastAsia="zh-CN"/>
    </w:rPr>
  </w:style>
  <w:style w:type="character" w:customStyle="1" w:styleId="WW8Num10z5">
    <w:name w:val="WW8Num10z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6"/>
      <w:szCs w:val="26"/>
    </w:rPr>
  </w:style>
  <w:style w:type="character" w:customStyle="1" w:styleId="WW8Num3z0">
    <w:name w:val="WW8Num3z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rPr>
  </w:style>
  <w:style w:type="character" w:customStyle="1" w:styleId="WW8Num5z0">
    <w:name w:val="WW8Num5z0"/>
    <w:rPr>
      <w:rFonts w:cs="Courier New"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ourier New"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hAnsi="Times New Roman" w:cs="Times New Roman" w:hint="default"/>
      <w:b/>
      <w:sz w:val="26"/>
      <w:szCs w:val="26"/>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16">
    <w:name w:val="Основной шрифт абзаца1"/>
  </w:style>
  <w:style w:type="character" w:customStyle="1" w:styleId="aff4">
    <w:name w:val="Текст Знак"/>
    <w:rPr>
      <w:rFonts w:ascii="Calibri" w:eastAsia="Calibri" w:hAnsi="Calibri" w:cs="Calibri"/>
      <w:sz w:val="22"/>
      <w:szCs w:val="21"/>
    </w:rPr>
  </w:style>
  <w:style w:type="character" w:customStyle="1" w:styleId="25">
    <w:name w:val="Основной текст (2) + Малые прописные"/>
    <w:rPr>
      <w:rFonts w:ascii="Times New Roman" w:eastAsia="Times New Roman" w:hAnsi="Times New Roman" w:cs="Times New Roman"/>
      <w:b w:val="0"/>
      <w:bCs w:val="0"/>
      <w:i w:val="0"/>
      <w:iCs w:val="0"/>
      <w:smallCaps/>
      <w:strike w:val="0"/>
      <w:color w:val="000000"/>
      <w:spacing w:val="0"/>
      <w:position w:val="0"/>
      <w:sz w:val="28"/>
      <w:szCs w:val="28"/>
      <w:u w:val="none"/>
      <w:vertAlign w:val="baseline"/>
      <w:lang w:val="ru-RU" w:bidi="ru-RU"/>
    </w:rPr>
  </w:style>
  <w:style w:type="character" w:customStyle="1" w:styleId="26">
    <w:name w:val="Основной текст (2)"/>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aff5">
    <w:name w:val="Абзац списка Знак"/>
    <w:uiPriority w:val="99"/>
    <w:rPr>
      <w:rFonts w:ascii="Calibri" w:hAnsi="Calibri" w:cs="Calibri"/>
      <w:sz w:val="22"/>
      <w:szCs w:val="22"/>
    </w:rPr>
  </w:style>
  <w:style w:type="character" w:customStyle="1" w:styleId="27">
    <w:name w:val="Основной текст с отступом 2 Знак"/>
    <w:basedOn w:val="16"/>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bidi="ru-RU"/>
    </w:rPr>
  </w:style>
  <w:style w:type="character" w:customStyle="1" w:styleId="28">
    <w:name w:val="Основной текст 2 Знак"/>
    <w:rPr>
      <w:sz w:val="28"/>
    </w:rPr>
  </w:style>
  <w:style w:type="paragraph" w:customStyle="1" w:styleId="17">
    <w:name w:val="Заголовок1"/>
    <w:basedOn w:val="a"/>
    <w:next w:val="aff2"/>
    <w:pPr>
      <w:keepNext/>
      <w:spacing w:before="240" w:after="120" w:line="240" w:lineRule="auto"/>
    </w:pPr>
    <w:rPr>
      <w:rFonts w:ascii="Liberation Sans" w:eastAsia="Microsoft YaHei" w:hAnsi="Liberation Sans" w:cs="Arial"/>
      <w:sz w:val="28"/>
      <w:szCs w:val="28"/>
      <w:lang w:eastAsia="zh-CN"/>
    </w:rPr>
  </w:style>
  <w:style w:type="paragraph" w:styleId="aff6">
    <w:name w:val="List"/>
    <w:basedOn w:val="aff2"/>
    <w:pPr>
      <w:widowControl/>
      <w:jc w:val="both"/>
    </w:pPr>
    <w:rPr>
      <w:rFonts w:cs="Arial"/>
      <w:sz w:val="24"/>
      <w:szCs w:val="20"/>
      <w:lang w:eastAsia="zh-CN"/>
    </w:rPr>
  </w:style>
  <w:style w:type="paragraph" w:styleId="aff7">
    <w:name w:val="caption"/>
    <w:basedOn w:val="a"/>
    <w:qFormat/>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8">
    <w:name w:val="Указатель1"/>
    <w:basedOn w:val="a"/>
    <w:pPr>
      <w:suppressLineNumbers/>
      <w:spacing w:after="0" w:line="240" w:lineRule="auto"/>
    </w:pPr>
    <w:rPr>
      <w:rFonts w:ascii="Times New Roman" w:eastAsia="Times New Roman" w:hAnsi="Times New Roman" w:cs="Arial"/>
      <w:sz w:val="20"/>
      <w:szCs w:val="20"/>
      <w:lang w:eastAsia="zh-CN"/>
    </w:rPr>
  </w:style>
  <w:style w:type="paragraph" w:customStyle="1" w:styleId="310">
    <w:name w:val="Основной текст 31"/>
    <w:basedOn w:val="a"/>
    <w:pPr>
      <w:spacing w:after="0" w:line="240" w:lineRule="auto"/>
    </w:pPr>
    <w:rPr>
      <w:rFonts w:ascii="Times New Roman" w:eastAsia="Times New Roman" w:hAnsi="Times New Roman" w:cs="Times New Roman"/>
      <w:sz w:val="28"/>
      <w:szCs w:val="20"/>
      <w:lang w:eastAsia="zh-CN"/>
    </w:rPr>
  </w:style>
  <w:style w:type="paragraph" w:styleId="aff8">
    <w:name w:val="Body Text Indent"/>
    <w:basedOn w:val="a"/>
    <w:link w:val="aff9"/>
    <w:pPr>
      <w:spacing w:after="0" w:line="240" w:lineRule="auto"/>
      <w:ind w:firstLine="720"/>
    </w:pPr>
    <w:rPr>
      <w:rFonts w:ascii="Times New Roman" w:eastAsia="Times New Roman" w:hAnsi="Times New Roman" w:cs="Times New Roman"/>
      <w:sz w:val="28"/>
      <w:szCs w:val="20"/>
      <w:lang w:eastAsia="zh-CN"/>
    </w:rPr>
  </w:style>
  <w:style w:type="character" w:customStyle="1" w:styleId="aff9">
    <w:name w:val="Основной текст с отступом Знак"/>
    <w:basedOn w:val="a1"/>
    <w:link w:val="aff8"/>
    <w:rPr>
      <w:rFonts w:ascii="Times New Roman" w:eastAsia="Times New Roman" w:hAnsi="Times New Roman" w:cs="Times New Roman"/>
      <w:sz w:val="28"/>
      <w:szCs w:val="20"/>
      <w:lang w:eastAsia="zh-CN"/>
    </w:rPr>
  </w:style>
  <w:style w:type="paragraph" w:customStyle="1" w:styleId="19">
    <w:name w:val="Текст1"/>
    <w:basedOn w:val="a"/>
    <w:pPr>
      <w:spacing w:after="0" w:line="240" w:lineRule="auto"/>
    </w:pPr>
    <w:rPr>
      <w:rFonts w:ascii="Calibri" w:eastAsia="Calibri" w:hAnsi="Calibri" w:cs="Calibri"/>
      <w:szCs w:val="21"/>
      <w:lang w:eastAsia="zh-CN"/>
    </w:rPr>
  </w:style>
  <w:style w:type="paragraph" w:customStyle="1" w:styleId="211">
    <w:name w:val="Основной текст с отступом 21"/>
    <w:basedOn w:val="a"/>
    <w:pPr>
      <w:spacing w:after="120" w:line="480" w:lineRule="auto"/>
      <w:ind w:left="283"/>
    </w:pPr>
    <w:rPr>
      <w:rFonts w:ascii="Times New Roman" w:eastAsia="Times New Roman" w:hAnsi="Times New Roman" w:cs="Times New Roman"/>
      <w:sz w:val="20"/>
      <w:szCs w:val="20"/>
      <w:lang w:eastAsia="zh-CN"/>
    </w:rPr>
  </w:style>
  <w:style w:type="paragraph" w:styleId="affa">
    <w:name w:val="No Spacing"/>
    <w:qFormat/>
    <w:pPr>
      <w:spacing w:after="0" w:line="240" w:lineRule="auto"/>
    </w:pPr>
    <w:rPr>
      <w:rFonts w:ascii="Calibri" w:eastAsia="Calibri" w:hAnsi="Calibri" w:cs="Calibri"/>
      <w:lang w:eastAsia="zh-CN"/>
    </w:rPr>
  </w:style>
  <w:style w:type="paragraph" w:customStyle="1" w:styleId="affb">
    <w:name w:val="Содержимое таблицы"/>
    <w:basedOn w:val="a"/>
    <w:pPr>
      <w:suppressLineNumbers/>
      <w:spacing w:after="0" w:line="240" w:lineRule="auto"/>
    </w:pPr>
    <w:rPr>
      <w:rFonts w:ascii="Times New Roman" w:eastAsia="Times New Roman" w:hAnsi="Times New Roman" w:cs="Times New Roman"/>
      <w:sz w:val="20"/>
      <w:szCs w:val="20"/>
      <w:lang w:eastAsia="zh-CN"/>
    </w:rPr>
  </w:style>
  <w:style w:type="paragraph" w:customStyle="1" w:styleId="affc">
    <w:name w:val="Заголовок таблицы"/>
    <w:basedOn w:val="affb"/>
    <w:pPr>
      <w:jc w:val="center"/>
    </w:pPr>
    <w:rPr>
      <w:b/>
      <w:bCs/>
    </w:rPr>
  </w:style>
  <w:style w:type="paragraph" w:styleId="affd">
    <w:name w:val="Title"/>
    <w:basedOn w:val="a"/>
    <w:next w:val="aff2"/>
    <w:link w:val="affe"/>
    <w:pPr>
      <w:keepNext/>
      <w:spacing w:before="240" w:after="120" w:line="240" w:lineRule="auto"/>
    </w:pPr>
    <w:rPr>
      <w:rFonts w:ascii="Liberation Sans" w:eastAsia="Tahoma" w:hAnsi="Liberation Sans" w:cs="Noto Sans Devanagari"/>
      <w:sz w:val="28"/>
      <w:szCs w:val="28"/>
      <w:lang w:eastAsia="zh-CN"/>
    </w:rPr>
  </w:style>
  <w:style w:type="character" w:customStyle="1" w:styleId="affe">
    <w:name w:val="Название Знак"/>
    <w:basedOn w:val="a1"/>
    <w:link w:val="affd"/>
    <w:rPr>
      <w:rFonts w:ascii="Liberation Sans" w:eastAsia="Tahoma" w:hAnsi="Liberation Sans" w:cs="Noto Sans Devanagari"/>
      <w:sz w:val="28"/>
      <w:szCs w:val="28"/>
      <w:lang w:eastAsia="zh-CN"/>
    </w:rPr>
  </w:style>
  <w:style w:type="paragraph" w:customStyle="1" w:styleId="afff">
    <w:name w:val="Верхний и нижний колонтитулы"/>
    <w:basedOn w:val="a"/>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styleId="29">
    <w:name w:val="Body Text 2"/>
    <w:basedOn w:val="a"/>
    <w:link w:val="212"/>
    <w:uiPriority w:val="99"/>
    <w:semiHidden/>
    <w:unhideWhenUsed/>
    <w:pPr>
      <w:spacing w:after="120" w:line="480" w:lineRule="auto"/>
    </w:pPr>
    <w:rPr>
      <w:rFonts w:ascii="Times New Roman" w:eastAsia="Times New Roman" w:hAnsi="Times New Roman" w:cs="Times New Roman"/>
      <w:sz w:val="20"/>
      <w:szCs w:val="20"/>
      <w:lang w:eastAsia="zh-CN"/>
    </w:rPr>
  </w:style>
  <w:style w:type="character" w:customStyle="1" w:styleId="212">
    <w:name w:val="Основной текст 2 Знак1"/>
    <w:basedOn w:val="a1"/>
    <w:link w:val="29"/>
    <w:uiPriority w:val="99"/>
    <w:semiHidden/>
    <w:rPr>
      <w:rFonts w:ascii="Times New Roman" w:eastAsia="Times New Roman" w:hAnsi="Times New Roman" w:cs="Times New Roman"/>
      <w:sz w:val="20"/>
      <w:szCs w:val="20"/>
      <w:lang w:eastAsia="zh-CN"/>
    </w:rPr>
  </w:style>
  <w:style w:type="paragraph" w:customStyle="1" w:styleId="ConsPlusTitle">
    <w:name w:val="ConsPlusTitle"/>
    <w:pPr>
      <w:widowControl w:val="0"/>
      <w:spacing w:after="0" w:line="240" w:lineRule="auto"/>
    </w:pPr>
    <w:rPr>
      <w:rFonts w:ascii="Calibri" w:eastAsia="Times New Roman" w:hAnsi="Calibri" w:cs="Calibri"/>
      <w:b/>
      <w:lang w:eastAsia="ru-RU"/>
    </w:rPr>
  </w:style>
  <w:style w:type="paragraph" w:customStyle="1" w:styleId="213">
    <w:name w:val="Основной текст (2)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840" w:after="0" w:line="298" w:lineRule="exact"/>
      <w:jc w:val="both"/>
    </w:pPr>
    <w:rPr>
      <w:rFonts w:ascii="Times New Roman" w:eastAsia="Arial Unicode MS" w:hAnsi="Times New Roman" w:cs="Times New Roman"/>
      <w:color w:val="000000"/>
      <w:sz w:val="26"/>
      <w:szCs w:val="26"/>
      <w:lang w:val="en-US"/>
    </w:rPr>
  </w:style>
  <w:style w:type="paragraph" w:customStyle="1" w:styleId="formattext">
    <w:name w:val="formattext"/>
    <w:basedOn w:val="a"/>
    <w:rsid w:val="006A7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4">
    <w:name w:val="xl6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rsid w:val="00101CC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69">
    <w:name w:val="xl69"/>
    <w:basedOn w:val="a"/>
    <w:rsid w:val="00101CC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101CC8"/>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2">
    <w:name w:val="xl72"/>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3">
    <w:name w:val="xl73"/>
    <w:basedOn w:val="a"/>
    <w:rsid w:val="00101CC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101CC8"/>
    <w:pPr>
      <w:shd w:val="clear" w:color="000000" w:fill="F2DCD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6">
    <w:name w:val="xl76"/>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101CC8"/>
    <w:pP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101CC8"/>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3">
    <w:name w:val="xl83"/>
    <w:basedOn w:val="a"/>
    <w:rsid w:val="00101CC8"/>
    <w:pPr>
      <w:spacing w:before="100" w:beforeAutospacing="1" w:after="100" w:afterAutospacing="1" w:line="240" w:lineRule="auto"/>
    </w:pPr>
    <w:rPr>
      <w:rFonts w:ascii="Times New Roman" w:eastAsia="Times New Roman" w:hAnsi="Times New Roman" w:cs="Times New Roman"/>
      <w:color w:val="0000CC"/>
      <w:sz w:val="20"/>
      <w:szCs w:val="20"/>
      <w:lang w:eastAsia="ru-RU"/>
    </w:rPr>
  </w:style>
  <w:style w:type="paragraph" w:customStyle="1" w:styleId="xl84">
    <w:name w:val="xl84"/>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0000CC"/>
      <w:sz w:val="20"/>
      <w:szCs w:val="20"/>
      <w:lang w:eastAsia="ru-RU"/>
    </w:rPr>
  </w:style>
  <w:style w:type="paragraph" w:customStyle="1" w:styleId="xl86">
    <w:name w:val="xl86"/>
    <w:basedOn w:val="a"/>
    <w:rsid w:val="00101CC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7">
    <w:name w:val="xl8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CC"/>
      <w:sz w:val="20"/>
      <w:szCs w:val="20"/>
      <w:lang w:eastAsia="ru-RU"/>
    </w:rPr>
  </w:style>
  <w:style w:type="paragraph" w:customStyle="1" w:styleId="xl88">
    <w:name w:val="xl88"/>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90">
    <w:name w:val="xl90"/>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1">
    <w:name w:val="xl9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2">
    <w:name w:val="xl9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93">
    <w:name w:val="xl93"/>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96">
    <w:name w:val="xl96"/>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7">
    <w:name w:val="xl97"/>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color w:val="0000CC"/>
      <w:sz w:val="20"/>
      <w:szCs w:val="20"/>
      <w:lang w:eastAsia="ru-RU"/>
    </w:rPr>
  </w:style>
  <w:style w:type="paragraph" w:customStyle="1" w:styleId="xl99">
    <w:name w:val="xl99"/>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0">
    <w:name w:val="xl100"/>
    <w:basedOn w:val="a"/>
    <w:rsid w:val="00101CC8"/>
    <w:pPr>
      <w:shd w:val="clear" w:color="000000" w:fill="DCE6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03">
    <w:name w:val="xl10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1F497D"/>
      <w:sz w:val="20"/>
      <w:szCs w:val="20"/>
      <w:lang w:eastAsia="ru-RU"/>
    </w:rPr>
  </w:style>
  <w:style w:type="paragraph" w:customStyle="1" w:styleId="xl104">
    <w:name w:val="xl104"/>
    <w:basedOn w:val="a"/>
    <w:rsid w:val="00101CC8"/>
    <w:pPr>
      <w:spacing w:before="100" w:beforeAutospacing="1" w:after="100" w:afterAutospacing="1" w:line="240" w:lineRule="auto"/>
    </w:pPr>
    <w:rPr>
      <w:rFonts w:ascii="Times New Roman" w:eastAsia="Times New Roman" w:hAnsi="Times New Roman" w:cs="Times New Roman"/>
      <w:color w:val="1F497D"/>
      <w:sz w:val="20"/>
      <w:szCs w:val="20"/>
      <w:lang w:eastAsia="ru-RU"/>
    </w:rPr>
  </w:style>
  <w:style w:type="paragraph" w:customStyle="1" w:styleId="xl105">
    <w:name w:val="xl10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06">
    <w:name w:val="xl106"/>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1F497D"/>
      <w:sz w:val="24"/>
      <w:szCs w:val="24"/>
      <w:lang w:eastAsia="ru-RU"/>
    </w:rPr>
  </w:style>
  <w:style w:type="paragraph" w:customStyle="1" w:styleId="xl107">
    <w:name w:val="xl10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1F497D"/>
      <w:sz w:val="24"/>
      <w:szCs w:val="24"/>
      <w:lang w:eastAsia="ru-RU"/>
    </w:rPr>
  </w:style>
  <w:style w:type="paragraph" w:customStyle="1" w:styleId="xl108">
    <w:name w:val="xl108"/>
    <w:basedOn w:val="a"/>
    <w:rsid w:val="00101CC8"/>
    <w:pPr>
      <w:spacing w:before="100" w:beforeAutospacing="1" w:after="100" w:afterAutospacing="1" w:line="240" w:lineRule="auto"/>
    </w:pPr>
    <w:rPr>
      <w:rFonts w:ascii="Times New Roman" w:eastAsia="Times New Roman" w:hAnsi="Times New Roman" w:cs="Times New Roman"/>
      <w:i/>
      <w:iCs/>
      <w:color w:val="1F497D"/>
      <w:sz w:val="24"/>
      <w:szCs w:val="24"/>
      <w:lang w:eastAsia="ru-RU"/>
    </w:rPr>
  </w:style>
  <w:style w:type="paragraph" w:customStyle="1" w:styleId="xl109">
    <w:name w:val="xl10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110">
    <w:name w:val="xl110"/>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11">
    <w:name w:val="xl11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112">
    <w:name w:val="xl112"/>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1F497D"/>
      <w:sz w:val="24"/>
      <w:szCs w:val="24"/>
      <w:lang w:eastAsia="ru-RU"/>
    </w:rPr>
  </w:style>
  <w:style w:type="paragraph" w:customStyle="1" w:styleId="xl114">
    <w:name w:val="xl11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1F497D"/>
      <w:sz w:val="24"/>
      <w:szCs w:val="24"/>
      <w:lang w:eastAsia="ru-RU"/>
    </w:rPr>
  </w:style>
  <w:style w:type="paragraph" w:customStyle="1" w:styleId="xl115">
    <w:name w:val="xl115"/>
    <w:basedOn w:val="a"/>
    <w:rsid w:val="00101CC8"/>
    <w:pPr>
      <w:spacing w:before="100" w:beforeAutospacing="1" w:after="100" w:afterAutospacing="1" w:line="240" w:lineRule="auto"/>
    </w:pPr>
    <w:rPr>
      <w:rFonts w:ascii="Times New Roman" w:eastAsia="Times New Roman" w:hAnsi="Times New Roman" w:cs="Times New Roman"/>
      <w:color w:val="1F497D"/>
      <w:sz w:val="24"/>
      <w:szCs w:val="24"/>
      <w:lang w:eastAsia="ru-RU"/>
    </w:rPr>
  </w:style>
  <w:style w:type="paragraph" w:customStyle="1" w:styleId="xl116">
    <w:name w:val="xl116"/>
    <w:basedOn w:val="a"/>
    <w:rsid w:val="00101C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01C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
    <w:rsid w:val="00101C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9">
    <w:name w:val="xl119"/>
    <w:basedOn w:val="a"/>
    <w:rsid w:val="00101CC8"/>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0">
    <w:name w:val="xl120"/>
    <w:basedOn w:val="a"/>
    <w:rsid w:val="00101C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01C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
    <w:rsid w:val="00101C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101CC8"/>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101C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101CC8"/>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101C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101CC8"/>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101C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101CC8"/>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2">
    <w:name w:val="xl132"/>
    <w:basedOn w:val="a"/>
    <w:rsid w:val="00101C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34">
    <w:name w:val="xl134"/>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36">
    <w:name w:val="xl136"/>
    <w:basedOn w:val="a"/>
    <w:rsid w:val="00101CC8"/>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101C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101CC8"/>
    <w:pPr>
      <w:pBdr>
        <w:left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01CC8"/>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01CC8"/>
    <w:pPr>
      <w:pBdr>
        <w:top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101CC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3">
    <w:name w:val="xl143"/>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4">
    <w:name w:val="xl144"/>
    <w:basedOn w:val="a"/>
    <w:rsid w:val="00101C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styleId="afff0">
    <w:name w:val="Strong"/>
    <w:basedOn w:val="a1"/>
    <w:uiPriority w:val="22"/>
    <w:qFormat/>
    <w:rsid w:val="00303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widowControl w:val="0"/>
      <w:spacing w:before="108" w:after="108" w:line="240" w:lineRule="auto"/>
      <w:jc w:val="center"/>
      <w:outlineLvl w:val="0"/>
    </w:pPr>
    <w:rPr>
      <w:rFonts w:ascii="Times New Roman" w:eastAsiaTheme="minorEastAsia" w:hAnsi="Times New Roman" w:cs="Times New Roman"/>
      <w:b/>
      <w:bCs/>
      <w:color w:val="26282F"/>
      <w:sz w:val="24"/>
      <w:szCs w:val="24"/>
      <w:lang w:eastAsia="ru-RU"/>
    </w:rPr>
  </w:style>
  <w:style w:type="paragraph" w:styleId="2">
    <w:name w:val="heading 2"/>
    <w:basedOn w:val="a"/>
    <w:next w:val="a"/>
    <w:link w:val="20"/>
    <w:unhideWhenUsed/>
    <w:qFormat/>
    <w:pPr>
      <w:keepNext/>
      <w:keepLines/>
      <w:spacing w:before="120" w:after="120"/>
      <w:jc w:val="center"/>
      <w:outlineLvl w:val="1"/>
    </w:pPr>
    <w:rPr>
      <w:rFonts w:ascii="Times New Roman" w:eastAsiaTheme="majorEastAsia" w:hAnsi="Times New Roman" w:cs="Times New Roman"/>
      <w:b/>
      <w:sz w:val="28"/>
      <w:szCs w:val="26"/>
    </w:rPr>
  </w:style>
  <w:style w:type="paragraph" w:styleId="3">
    <w:name w:val="heading 3"/>
    <w:basedOn w:val="a"/>
    <w:next w:val="a"/>
    <w:link w:val="30"/>
    <w:unhideWhenUsed/>
    <w:qFormat/>
    <w:pPr>
      <w:keepNext/>
      <w:keepLines/>
      <w:spacing w:before="40" w:after="0"/>
      <w:jc w:val="center"/>
      <w:outlineLvl w:val="2"/>
    </w:pPr>
    <w:rPr>
      <w:rFonts w:ascii="Times New Roman" w:eastAsia="Times New Roman" w:hAnsi="Times New Roman" w:cs="Times New Roman"/>
      <w:b/>
      <w:sz w:val="28"/>
      <w:szCs w:val="24"/>
      <w:lang w:eastAsia="ru-RU"/>
    </w:rPr>
  </w:style>
  <w:style w:type="paragraph" w:styleId="4">
    <w:name w:val="heading 4"/>
    <w:basedOn w:val="a0"/>
    <w:next w:val="a"/>
    <w:link w:val="40"/>
    <w:uiPriority w:val="9"/>
    <w:unhideWhenUsed/>
    <w:qFormat/>
    <w:pPr>
      <w:spacing w:before="120" w:after="120" w:line="240" w:lineRule="auto"/>
      <w:ind w:left="0"/>
      <w:jc w:val="center"/>
      <w:outlineLvl w:val="3"/>
    </w:pPr>
    <w:rPr>
      <w:rFonts w:ascii="Times New Roman" w:hAnsi="Times New Roman" w:cs="Times New Roman"/>
    </w:rPr>
  </w:style>
  <w:style w:type="paragraph" w:styleId="5">
    <w:name w:val="heading 5"/>
    <w:basedOn w:val="a"/>
    <w:next w:val="a"/>
    <w:link w:val="50"/>
    <w:qFormat/>
    <w:pPr>
      <w:keepNext/>
      <w:numPr>
        <w:ilvl w:val="4"/>
        <w:numId w:val="1"/>
      </w:numPr>
      <w:spacing w:after="0" w:line="240" w:lineRule="auto"/>
      <w:jc w:val="both"/>
      <w:outlineLvl w:val="4"/>
    </w:pPr>
    <w:rPr>
      <w:rFonts w:ascii="Times New Roman" w:eastAsia="Times New Roman" w:hAnsi="Times New Roman" w:cs="Times New Roman"/>
      <w:sz w:val="28"/>
      <w:szCs w:val="20"/>
      <w:u w:val="single"/>
      <w:lang w:eastAsia="zh-CN"/>
    </w:rPr>
  </w:style>
  <w:style w:type="paragraph" w:styleId="6">
    <w:name w:val="heading 6"/>
    <w:basedOn w:val="a"/>
    <w:next w:val="a"/>
    <w:link w:val="60"/>
    <w:qFormat/>
    <w:pPr>
      <w:keepNext/>
      <w:numPr>
        <w:ilvl w:val="5"/>
        <w:numId w:val="1"/>
      </w:numPr>
      <w:spacing w:after="0" w:line="240" w:lineRule="auto"/>
      <w:jc w:val="both"/>
      <w:outlineLvl w:val="5"/>
    </w:pPr>
    <w:rPr>
      <w:rFonts w:ascii="Times New Roman" w:eastAsia="Times New Roman" w:hAnsi="Times New Roman" w:cs="Times New Roman"/>
      <w:sz w:val="28"/>
      <w:szCs w:val="20"/>
      <w:lang w:eastAsia="zh-CN"/>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0">
    <w:name w:val="Заголовок 1 Знак"/>
    <w:basedOn w:val="a1"/>
    <w:link w:val="1"/>
    <w:rPr>
      <w:rFonts w:ascii="Times New Roman" w:eastAsiaTheme="minorEastAsia" w:hAnsi="Times New Roman" w:cs="Times New Roman"/>
      <w:b/>
      <w:bCs/>
      <w:color w:val="26282F"/>
      <w:sz w:val="24"/>
      <w:szCs w:val="24"/>
      <w:lang w:eastAsia="ru-RU"/>
    </w:rPr>
  </w:style>
  <w:style w:type="character" w:customStyle="1" w:styleId="20">
    <w:name w:val="Заголовок 2 Знак"/>
    <w:basedOn w:val="a1"/>
    <w:link w:val="2"/>
    <w:rPr>
      <w:rFonts w:ascii="Times New Roman" w:eastAsiaTheme="majorEastAsia" w:hAnsi="Times New Roman" w:cs="Times New Roman"/>
      <w:b/>
      <w:sz w:val="28"/>
      <w:szCs w:val="26"/>
    </w:rPr>
  </w:style>
  <w:style w:type="character" w:customStyle="1" w:styleId="30">
    <w:name w:val="Заголовок 3 Знак"/>
    <w:basedOn w:val="a1"/>
    <w:link w:val="3"/>
    <w:rPr>
      <w:rFonts w:ascii="Times New Roman" w:eastAsia="Times New Roman" w:hAnsi="Times New Roman" w:cs="Times New Roman"/>
      <w:b/>
      <w:sz w:val="28"/>
      <w:szCs w:val="24"/>
      <w:lang w:eastAsia="ru-RU"/>
    </w:rPr>
  </w:style>
  <w:style w:type="paragraph" w:styleId="a0">
    <w:name w:val="List Paragraph"/>
    <w:basedOn w:val="a"/>
    <w:uiPriority w:val="99"/>
    <w:qFormat/>
    <w:pPr>
      <w:ind w:left="720"/>
      <w:contextualSpacing/>
    </w:pPr>
  </w:style>
  <w:style w:type="character" w:customStyle="1" w:styleId="40">
    <w:name w:val="Заголовок 4 Знак"/>
    <w:basedOn w:val="a1"/>
    <w:link w:val="4"/>
    <w:uiPriority w:val="9"/>
    <w:rPr>
      <w:rFonts w:ascii="Times New Roman" w:hAnsi="Times New Roman" w:cs="Times New Roman"/>
    </w:rPr>
  </w:style>
  <w:style w:type="character" w:customStyle="1" w:styleId="50">
    <w:name w:val="Заголовок 5 Знак"/>
    <w:basedOn w:val="a1"/>
    <w:link w:val="5"/>
    <w:rPr>
      <w:rFonts w:ascii="Times New Roman" w:eastAsia="Times New Roman" w:hAnsi="Times New Roman" w:cs="Times New Roman"/>
      <w:sz w:val="28"/>
      <w:szCs w:val="20"/>
      <w:u w:val="single"/>
      <w:lang w:eastAsia="zh-CN"/>
    </w:rPr>
  </w:style>
  <w:style w:type="character" w:customStyle="1" w:styleId="60">
    <w:name w:val="Заголовок 6 Знак"/>
    <w:basedOn w:val="a1"/>
    <w:link w:val="6"/>
    <w:rPr>
      <w:rFonts w:ascii="Times New Roman" w:eastAsia="Times New Roman" w:hAnsi="Times New Roman" w:cs="Times New Roman"/>
      <w:sz w:val="28"/>
      <w:szCs w:val="20"/>
      <w:lang w:eastAsia="zh-CN"/>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TitleChar">
    <w:name w:val="Title Char"/>
    <w:basedOn w:val="a1"/>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styleId="aa">
    <w:name w:val="annotation reference"/>
    <w:basedOn w:val="a1"/>
    <w:uiPriority w:val="99"/>
    <w:semiHidden/>
    <w:unhideWhenUsed/>
    <w:rPr>
      <w:sz w:val="16"/>
      <w:szCs w:val="16"/>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basedOn w:val="a1"/>
    <w:link w:val="ab"/>
    <w:uiPriority w:val="99"/>
    <w:rPr>
      <w:sz w:val="20"/>
      <w:szCs w:val="20"/>
    </w:rPr>
  </w:style>
  <w:style w:type="table" w:customStyle="1" w:styleId="14">
    <w:name w:val="Сетка таблицы14"/>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eastAsia="Calibri" w:hAnsi="Times New Roman" w:cs="Times New Roman"/>
      <w:sz w:val="20"/>
      <w:szCs w:val="20"/>
    </w:rPr>
  </w:style>
  <w:style w:type="table" w:styleId="ad">
    <w:name w:val="Table Grid"/>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unhideWhenUsed/>
    <w:pPr>
      <w:spacing w:after="0" w:line="240" w:lineRule="auto"/>
    </w:pPr>
    <w:rPr>
      <w:rFonts w:ascii="Times New Roman" w:hAnsi="Times New Roman"/>
      <w:sz w:val="18"/>
      <w:szCs w:val="20"/>
    </w:rPr>
  </w:style>
  <w:style w:type="character" w:customStyle="1" w:styleId="af">
    <w:name w:val="Текст сноски Знак"/>
    <w:basedOn w:val="a1"/>
    <w:link w:val="ae"/>
    <w:uiPriority w:val="99"/>
    <w:rPr>
      <w:rFonts w:ascii="Times New Roman" w:hAnsi="Times New Roman"/>
      <w:sz w:val="18"/>
      <w:szCs w:val="20"/>
    </w:rPr>
  </w:style>
  <w:style w:type="table" w:customStyle="1" w:styleId="12">
    <w:name w:val="Сетка таблицы1"/>
    <w:basedOn w:val="a2"/>
    <w:next w:val="ad"/>
    <w:uiPriority w:val="39"/>
    <w:pPr>
      <w:spacing w:after="0" w:line="240" w:lineRule="auto"/>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otnote reference"/>
    <w:uiPriority w:val="99"/>
    <w:unhideWhenUsed/>
    <w:rPr>
      <w:rFonts w:ascii="Times New Roman" w:hAnsi="Times New Roman" w:cs="Times New Roman" w:hint="default"/>
      <w:vertAlign w:val="superscript"/>
    </w:rPr>
  </w:style>
  <w:style w:type="table" w:customStyle="1" w:styleId="110">
    <w:name w:val="Сетка таблицы11"/>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annotation subject"/>
    <w:basedOn w:val="ab"/>
    <w:next w:val="ab"/>
    <w:link w:val="af2"/>
    <w:uiPriority w:val="99"/>
    <w:semiHidden/>
    <w:unhideWhenUsed/>
    <w:rPr>
      <w:b/>
      <w:bCs/>
    </w:rPr>
  </w:style>
  <w:style w:type="character" w:customStyle="1" w:styleId="af2">
    <w:name w:val="Тема примечания Знак"/>
    <w:basedOn w:val="ac"/>
    <w:link w:val="af1"/>
    <w:uiPriority w:val="99"/>
    <w:semiHidden/>
    <w:rPr>
      <w:b/>
      <w:bCs/>
      <w:sz w:val="20"/>
      <w:szCs w:val="20"/>
    </w:rPr>
  </w:style>
  <w:style w:type="paragraph" w:styleId="af3">
    <w:name w:val="Balloon Text"/>
    <w:basedOn w:val="a"/>
    <w:link w:val="af4"/>
    <w:uiPriority w:val="99"/>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Pr>
      <w:rFonts w:ascii="Segoe UI" w:hAnsi="Segoe UI" w:cs="Segoe UI"/>
      <w:sz w:val="18"/>
      <w:szCs w:val="18"/>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1"/>
    <w:link w:val="af5"/>
    <w:uiPriority w:val="99"/>
  </w:style>
  <w:style w:type="table" w:customStyle="1" w:styleId="42">
    <w:name w:val="Сетка таблицы4"/>
    <w:basedOn w:val="a2"/>
    <w:next w:val="ad"/>
    <w:uiPriority w:val="39"/>
    <w:pPr>
      <w:spacing w:after="0" w:line="240" w:lineRule="auto"/>
      <w:ind w:firstLine="85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d"/>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1"/>
    <w:uiPriority w:val="99"/>
    <w:unhideWhenUsed/>
    <w:rPr>
      <w:color w:val="0563C1" w:themeColor="hyperlink"/>
      <w:u w:val="single"/>
    </w:rPr>
  </w:style>
  <w:style w:type="paragraph" w:customStyle="1" w:styleId="af8">
    <w:name w:val="Нормальный (таблица)"/>
    <w:basedOn w:val="a"/>
    <w:next w:val="a"/>
    <w:uiPriority w:val="99"/>
    <w:pPr>
      <w:widowControl w:val="0"/>
      <w:spacing w:after="0" w:line="240" w:lineRule="auto"/>
      <w:jc w:val="both"/>
    </w:pPr>
    <w:rPr>
      <w:rFonts w:ascii="Times New Roman" w:eastAsiaTheme="minorEastAsia" w:hAnsi="Times New Roman" w:cs="Times New Roman"/>
      <w:sz w:val="24"/>
      <w:szCs w:val="24"/>
      <w:lang w:eastAsia="ru-RU"/>
    </w:rPr>
  </w:style>
  <w:style w:type="paragraph" w:customStyle="1" w:styleId="af9">
    <w:name w:val="Прижатый влево"/>
    <w:basedOn w:val="a"/>
    <w:next w:val="a"/>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1"/>
    <w:link w:val="afa"/>
    <w:uiPriority w:val="99"/>
    <w:semiHidden/>
    <w:rPr>
      <w:sz w:val="20"/>
      <w:szCs w:val="20"/>
    </w:rPr>
  </w:style>
  <w:style w:type="character" w:styleId="afc">
    <w:name w:val="endnote reference"/>
    <w:basedOn w:val="a1"/>
    <w:uiPriority w:val="99"/>
    <w:unhideWhenUsed/>
    <w:rPr>
      <w:vertAlign w:val="superscript"/>
    </w:rPr>
  </w:style>
  <w:style w:type="paragraph" w:styleId="afd">
    <w:name w:val="Revision"/>
    <w:hidden/>
    <w:uiPriority w:val="99"/>
    <w:semiHidden/>
    <w:pPr>
      <w:spacing w:after="0" w:line="240" w:lineRule="auto"/>
    </w:pPr>
  </w:style>
  <w:style w:type="table" w:customStyle="1" w:styleId="52">
    <w:name w:val="Сетка таблицы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Pr>
      <w:rFonts w:ascii="Times New Roman" w:eastAsia="Times New Roman" w:hAnsi="Times New Roman" w:cs="Times New Roman"/>
      <w:color w:val="000000"/>
      <w:sz w:val="18"/>
      <w:lang w:eastAsia="ru-RU"/>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13">
    <w:name w:val="Сетка таблицы светлая1"/>
    <w:basedOn w:val="a2"/>
    <w:uiPriority w:val="40"/>
    <w:pPr>
      <w:spacing w:after="0" w:line="240" w:lineRule="auto"/>
      <w:ind w:firstLine="851"/>
    </w:pPr>
    <w:rPr>
      <w:rFonts w:ascii="Times New Roman" w:hAnsi="Times New Roman"/>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
    <w:name w:val="Сетка таблицы5"/>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footer"/>
    <w:basedOn w:val="a"/>
    <w:link w:val="aff"/>
    <w:unhideWhenUsed/>
    <w:pPr>
      <w:tabs>
        <w:tab w:val="center" w:pos="4677"/>
        <w:tab w:val="right" w:pos="9355"/>
      </w:tabs>
      <w:spacing w:after="0" w:line="240" w:lineRule="auto"/>
    </w:pPr>
  </w:style>
  <w:style w:type="character" w:customStyle="1" w:styleId="aff">
    <w:name w:val="Нижний колонтитул Знак"/>
    <w:basedOn w:val="a1"/>
    <w:link w:val="afe"/>
  </w:style>
  <w:style w:type="character" w:styleId="aff0">
    <w:name w:val="page number"/>
    <w:basedOn w:val="a1"/>
  </w:style>
  <w:style w:type="paragraph" w:customStyle="1" w:styleId="Default">
    <w:name w:val="Default"/>
    <w:pPr>
      <w:spacing w:after="0" w:line="240" w:lineRule="auto"/>
    </w:pPr>
    <w:rPr>
      <w:rFonts w:ascii="Arial" w:hAnsi="Arial" w:cs="Arial"/>
      <w:color w:val="000000"/>
      <w:sz w:val="24"/>
      <w:szCs w:val="24"/>
    </w:rPr>
  </w:style>
  <w:style w:type="character" w:styleId="aff1">
    <w:name w:val="FollowedHyperlink"/>
    <w:basedOn w:val="a1"/>
    <w:uiPriority w:val="99"/>
    <w:semiHidden/>
    <w:unhideWhenUsed/>
    <w:rPr>
      <w:color w:val="954F72" w:themeColor="followedHyperlink"/>
      <w:u w:val="single"/>
    </w:rPr>
  </w:style>
  <w:style w:type="character" w:customStyle="1" w:styleId="15">
    <w:name w:val="Неразрешенное упоминание1"/>
    <w:basedOn w:val="a1"/>
    <w:uiPriority w:val="99"/>
    <w:semiHidden/>
    <w:unhideWhenUsed/>
    <w:rPr>
      <w:color w:val="605E5C"/>
      <w:shd w:val="clear" w:color="auto" w:fill="E1DFDD"/>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styleId="aff2">
    <w:name w:val="Body Text"/>
    <w:basedOn w:val="a"/>
    <w:link w:val="aff3"/>
    <w:qFormat/>
    <w:pPr>
      <w:widowControl w:val="0"/>
      <w:spacing w:after="0" w:line="240" w:lineRule="auto"/>
    </w:pPr>
    <w:rPr>
      <w:rFonts w:ascii="Times New Roman" w:eastAsia="Times New Roman" w:hAnsi="Times New Roman" w:cs="Times New Roman"/>
      <w:sz w:val="16"/>
      <w:szCs w:val="16"/>
    </w:rPr>
  </w:style>
  <w:style w:type="character" w:customStyle="1" w:styleId="aff3">
    <w:name w:val="Основной текст Знак"/>
    <w:basedOn w:val="a1"/>
    <w:link w:val="aff2"/>
    <w:rPr>
      <w:rFonts w:ascii="Times New Roman" w:eastAsia="Times New Roman" w:hAnsi="Times New Roman" w:cs="Times New Roman"/>
      <w:sz w:val="16"/>
      <w:szCs w:val="16"/>
    </w:rPr>
  </w:style>
  <w:style w:type="paragraph" w:customStyle="1" w:styleId="210">
    <w:name w:val="Основной текст 21"/>
    <w:basedOn w:val="a"/>
    <w:pPr>
      <w:spacing w:after="0" w:line="240" w:lineRule="auto"/>
      <w:jc w:val="both"/>
    </w:pPr>
    <w:rPr>
      <w:rFonts w:ascii="Times New Roman" w:eastAsia="Times New Roman" w:hAnsi="Times New Roman" w:cs="Times New Roman"/>
      <w:sz w:val="28"/>
      <w:szCs w:val="20"/>
      <w:lang w:eastAsia="zh-CN"/>
    </w:rPr>
  </w:style>
  <w:style w:type="character" w:customStyle="1" w:styleId="WW8Num10z5">
    <w:name w:val="WW8Num10z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6"/>
      <w:szCs w:val="26"/>
    </w:rPr>
  </w:style>
  <w:style w:type="character" w:customStyle="1" w:styleId="WW8Num3z0">
    <w:name w:val="WW8Num3z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rPr>
  </w:style>
  <w:style w:type="character" w:customStyle="1" w:styleId="WW8Num5z0">
    <w:name w:val="WW8Num5z0"/>
    <w:rPr>
      <w:rFonts w:cs="Courier New"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ourier New"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hAnsi="Times New Roman" w:cs="Times New Roman" w:hint="default"/>
      <w:b/>
      <w:sz w:val="26"/>
      <w:szCs w:val="26"/>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16">
    <w:name w:val="Основной шрифт абзаца1"/>
  </w:style>
  <w:style w:type="character" w:customStyle="1" w:styleId="aff4">
    <w:name w:val="Текст Знак"/>
    <w:rPr>
      <w:rFonts w:ascii="Calibri" w:eastAsia="Calibri" w:hAnsi="Calibri" w:cs="Calibri"/>
      <w:sz w:val="22"/>
      <w:szCs w:val="21"/>
    </w:rPr>
  </w:style>
  <w:style w:type="character" w:customStyle="1" w:styleId="25">
    <w:name w:val="Основной текст (2) + Малые прописные"/>
    <w:rPr>
      <w:rFonts w:ascii="Times New Roman" w:eastAsia="Times New Roman" w:hAnsi="Times New Roman" w:cs="Times New Roman"/>
      <w:b w:val="0"/>
      <w:bCs w:val="0"/>
      <w:i w:val="0"/>
      <w:iCs w:val="0"/>
      <w:smallCaps/>
      <w:strike w:val="0"/>
      <w:color w:val="000000"/>
      <w:spacing w:val="0"/>
      <w:position w:val="0"/>
      <w:sz w:val="28"/>
      <w:szCs w:val="28"/>
      <w:u w:val="none"/>
      <w:vertAlign w:val="baseline"/>
      <w:lang w:val="ru-RU" w:bidi="ru-RU"/>
    </w:rPr>
  </w:style>
  <w:style w:type="character" w:customStyle="1" w:styleId="26">
    <w:name w:val="Основной текст (2)"/>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aff5">
    <w:name w:val="Абзац списка Знак"/>
    <w:uiPriority w:val="99"/>
    <w:rPr>
      <w:rFonts w:ascii="Calibri" w:hAnsi="Calibri" w:cs="Calibri"/>
      <w:sz w:val="22"/>
      <w:szCs w:val="22"/>
    </w:rPr>
  </w:style>
  <w:style w:type="character" w:customStyle="1" w:styleId="27">
    <w:name w:val="Основной текст с отступом 2 Знак"/>
    <w:basedOn w:val="16"/>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bidi="ru-RU"/>
    </w:rPr>
  </w:style>
  <w:style w:type="character" w:customStyle="1" w:styleId="28">
    <w:name w:val="Основной текст 2 Знак"/>
    <w:rPr>
      <w:sz w:val="28"/>
    </w:rPr>
  </w:style>
  <w:style w:type="paragraph" w:customStyle="1" w:styleId="17">
    <w:name w:val="Заголовок1"/>
    <w:basedOn w:val="a"/>
    <w:next w:val="aff2"/>
    <w:pPr>
      <w:keepNext/>
      <w:spacing w:before="240" w:after="120" w:line="240" w:lineRule="auto"/>
    </w:pPr>
    <w:rPr>
      <w:rFonts w:ascii="Liberation Sans" w:eastAsia="Microsoft YaHei" w:hAnsi="Liberation Sans" w:cs="Arial"/>
      <w:sz w:val="28"/>
      <w:szCs w:val="28"/>
      <w:lang w:eastAsia="zh-CN"/>
    </w:rPr>
  </w:style>
  <w:style w:type="paragraph" w:styleId="aff6">
    <w:name w:val="List"/>
    <w:basedOn w:val="aff2"/>
    <w:pPr>
      <w:widowControl/>
      <w:jc w:val="both"/>
    </w:pPr>
    <w:rPr>
      <w:rFonts w:cs="Arial"/>
      <w:sz w:val="24"/>
      <w:szCs w:val="20"/>
      <w:lang w:eastAsia="zh-CN"/>
    </w:rPr>
  </w:style>
  <w:style w:type="paragraph" w:styleId="aff7">
    <w:name w:val="caption"/>
    <w:basedOn w:val="a"/>
    <w:qFormat/>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8">
    <w:name w:val="Указатель1"/>
    <w:basedOn w:val="a"/>
    <w:pPr>
      <w:suppressLineNumbers/>
      <w:spacing w:after="0" w:line="240" w:lineRule="auto"/>
    </w:pPr>
    <w:rPr>
      <w:rFonts w:ascii="Times New Roman" w:eastAsia="Times New Roman" w:hAnsi="Times New Roman" w:cs="Arial"/>
      <w:sz w:val="20"/>
      <w:szCs w:val="20"/>
      <w:lang w:eastAsia="zh-CN"/>
    </w:rPr>
  </w:style>
  <w:style w:type="paragraph" w:customStyle="1" w:styleId="310">
    <w:name w:val="Основной текст 31"/>
    <w:basedOn w:val="a"/>
    <w:pPr>
      <w:spacing w:after="0" w:line="240" w:lineRule="auto"/>
    </w:pPr>
    <w:rPr>
      <w:rFonts w:ascii="Times New Roman" w:eastAsia="Times New Roman" w:hAnsi="Times New Roman" w:cs="Times New Roman"/>
      <w:sz w:val="28"/>
      <w:szCs w:val="20"/>
      <w:lang w:eastAsia="zh-CN"/>
    </w:rPr>
  </w:style>
  <w:style w:type="paragraph" w:styleId="aff8">
    <w:name w:val="Body Text Indent"/>
    <w:basedOn w:val="a"/>
    <w:link w:val="aff9"/>
    <w:pPr>
      <w:spacing w:after="0" w:line="240" w:lineRule="auto"/>
      <w:ind w:firstLine="720"/>
    </w:pPr>
    <w:rPr>
      <w:rFonts w:ascii="Times New Roman" w:eastAsia="Times New Roman" w:hAnsi="Times New Roman" w:cs="Times New Roman"/>
      <w:sz w:val="28"/>
      <w:szCs w:val="20"/>
      <w:lang w:eastAsia="zh-CN"/>
    </w:rPr>
  </w:style>
  <w:style w:type="character" w:customStyle="1" w:styleId="aff9">
    <w:name w:val="Основной текст с отступом Знак"/>
    <w:basedOn w:val="a1"/>
    <w:link w:val="aff8"/>
    <w:rPr>
      <w:rFonts w:ascii="Times New Roman" w:eastAsia="Times New Roman" w:hAnsi="Times New Roman" w:cs="Times New Roman"/>
      <w:sz w:val="28"/>
      <w:szCs w:val="20"/>
      <w:lang w:eastAsia="zh-CN"/>
    </w:rPr>
  </w:style>
  <w:style w:type="paragraph" w:customStyle="1" w:styleId="19">
    <w:name w:val="Текст1"/>
    <w:basedOn w:val="a"/>
    <w:pPr>
      <w:spacing w:after="0" w:line="240" w:lineRule="auto"/>
    </w:pPr>
    <w:rPr>
      <w:rFonts w:ascii="Calibri" w:eastAsia="Calibri" w:hAnsi="Calibri" w:cs="Calibri"/>
      <w:szCs w:val="21"/>
      <w:lang w:eastAsia="zh-CN"/>
    </w:rPr>
  </w:style>
  <w:style w:type="paragraph" w:customStyle="1" w:styleId="211">
    <w:name w:val="Основной текст с отступом 21"/>
    <w:basedOn w:val="a"/>
    <w:pPr>
      <w:spacing w:after="120" w:line="480" w:lineRule="auto"/>
      <w:ind w:left="283"/>
    </w:pPr>
    <w:rPr>
      <w:rFonts w:ascii="Times New Roman" w:eastAsia="Times New Roman" w:hAnsi="Times New Roman" w:cs="Times New Roman"/>
      <w:sz w:val="20"/>
      <w:szCs w:val="20"/>
      <w:lang w:eastAsia="zh-CN"/>
    </w:rPr>
  </w:style>
  <w:style w:type="paragraph" w:styleId="affa">
    <w:name w:val="No Spacing"/>
    <w:qFormat/>
    <w:pPr>
      <w:spacing w:after="0" w:line="240" w:lineRule="auto"/>
    </w:pPr>
    <w:rPr>
      <w:rFonts w:ascii="Calibri" w:eastAsia="Calibri" w:hAnsi="Calibri" w:cs="Calibri"/>
      <w:lang w:eastAsia="zh-CN"/>
    </w:rPr>
  </w:style>
  <w:style w:type="paragraph" w:customStyle="1" w:styleId="affb">
    <w:name w:val="Содержимое таблицы"/>
    <w:basedOn w:val="a"/>
    <w:pPr>
      <w:suppressLineNumbers/>
      <w:spacing w:after="0" w:line="240" w:lineRule="auto"/>
    </w:pPr>
    <w:rPr>
      <w:rFonts w:ascii="Times New Roman" w:eastAsia="Times New Roman" w:hAnsi="Times New Roman" w:cs="Times New Roman"/>
      <w:sz w:val="20"/>
      <w:szCs w:val="20"/>
      <w:lang w:eastAsia="zh-CN"/>
    </w:rPr>
  </w:style>
  <w:style w:type="paragraph" w:customStyle="1" w:styleId="affc">
    <w:name w:val="Заголовок таблицы"/>
    <w:basedOn w:val="affb"/>
    <w:pPr>
      <w:jc w:val="center"/>
    </w:pPr>
    <w:rPr>
      <w:b/>
      <w:bCs/>
    </w:rPr>
  </w:style>
  <w:style w:type="paragraph" w:styleId="affd">
    <w:name w:val="Title"/>
    <w:basedOn w:val="a"/>
    <w:next w:val="aff2"/>
    <w:link w:val="affe"/>
    <w:pPr>
      <w:keepNext/>
      <w:spacing w:before="240" w:after="120" w:line="240" w:lineRule="auto"/>
    </w:pPr>
    <w:rPr>
      <w:rFonts w:ascii="Liberation Sans" w:eastAsia="Tahoma" w:hAnsi="Liberation Sans" w:cs="Noto Sans Devanagari"/>
      <w:sz w:val="28"/>
      <w:szCs w:val="28"/>
      <w:lang w:eastAsia="zh-CN"/>
    </w:rPr>
  </w:style>
  <w:style w:type="character" w:customStyle="1" w:styleId="affe">
    <w:name w:val="Название Знак"/>
    <w:basedOn w:val="a1"/>
    <w:link w:val="affd"/>
    <w:rPr>
      <w:rFonts w:ascii="Liberation Sans" w:eastAsia="Tahoma" w:hAnsi="Liberation Sans" w:cs="Noto Sans Devanagari"/>
      <w:sz w:val="28"/>
      <w:szCs w:val="28"/>
      <w:lang w:eastAsia="zh-CN"/>
    </w:rPr>
  </w:style>
  <w:style w:type="paragraph" w:customStyle="1" w:styleId="afff">
    <w:name w:val="Верхний и нижний колонтитулы"/>
    <w:basedOn w:val="a"/>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styleId="29">
    <w:name w:val="Body Text 2"/>
    <w:basedOn w:val="a"/>
    <w:link w:val="212"/>
    <w:uiPriority w:val="99"/>
    <w:semiHidden/>
    <w:unhideWhenUsed/>
    <w:pPr>
      <w:spacing w:after="120" w:line="480" w:lineRule="auto"/>
    </w:pPr>
    <w:rPr>
      <w:rFonts w:ascii="Times New Roman" w:eastAsia="Times New Roman" w:hAnsi="Times New Roman" w:cs="Times New Roman"/>
      <w:sz w:val="20"/>
      <w:szCs w:val="20"/>
      <w:lang w:eastAsia="zh-CN"/>
    </w:rPr>
  </w:style>
  <w:style w:type="character" w:customStyle="1" w:styleId="212">
    <w:name w:val="Основной текст 2 Знак1"/>
    <w:basedOn w:val="a1"/>
    <w:link w:val="29"/>
    <w:uiPriority w:val="99"/>
    <w:semiHidden/>
    <w:rPr>
      <w:rFonts w:ascii="Times New Roman" w:eastAsia="Times New Roman" w:hAnsi="Times New Roman" w:cs="Times New Roman"/>
      <w:sz w:val="20"/>
      <w:szCs w:val="20"/>
      <w:lang w:eastAsia="zh-CN"/>
    </w:rPr>
  </w:style>
  <w:style w:type="paragraph" w:customStyle="1" w:styleId="ConsPlusTitle">
    <w:name w:val="ConsPlusTitle"/>
    <w:pPr>
      <w:widowControl w:val="0"/>
      <w:spacing w:after="0" w:line="240" w:lineRule="auto"/>
    </w:pPr>
    <w:rPr>
      <w:rFonts w:ascii="Calibri" w:eastAsia="Times New Roman" w:hAnsi="Calibri" w:cs="Calibri"/>
      <w:b/>
      <w:lang w:eastAsia="ru-RU"/>
    </w:rPr>
  </w:style>
  <w:style w:type="paragraph" w:customStyle="1" w:styleId="213">
    <w:name w:val="Основной текст (2)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840" w:after="0" w:line="298" w:lineRule="exact"/>
      <w:jc w:val="both"/>
    </w:pPr>
    <w:rPr>
      <w:rFonts w:ascii="Times New Roman" w:eastAsia="Arial Unicode MS" w:hAnsi="Times New Roman" w:cs="Times New Roman"/>
      <w:color w:val="000000"/>
      <w:sz w:val="26"/>
      <w:szCs w:val="26"/>
      <w:lang w:val="en-US"/>
    </w:rPr>
  </w:style>
  <w:style w:type="paragraph" w:customStyle="1" w:styleId="formattext">
    <w:name w:val="formattext"/>
    <w:basedOn w:val="a"/>
    <w:rsid w:val="006A7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4">
    <w:name w:val="xl6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rsid w:val="00101CC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69">
    <w:name w:val="xl69"/>
    <w:basedOn w:val="a"/>
    <w:rsid w:val="00101CC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101CC8"/>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2">
    <w:name w:val="xl72"/>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3">
    <w:name w:val="xl73"/>
    <w:basedOn w:val="a"/>
    <w:rsid w:val="00101CC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101CC8"/>
    <w:pPr>
      <w:shd w:val="clear" w:color="000000" w:fill="F2DCDB"/>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6">
    <w:name w:val="xl76"/>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101CC8"/>
    <w:pPr>
      <w:shd w:val="clear" w:color="000000" w:fill="D8E4B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101CC8"/>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3">
    <w:name w:val="xl83"/>
    <w:basedOn w:val="a"/>
    <w:rsid w:val="00101CC8"/>
    <w:pPr>
      <w:spacing w:before="100" w:beforeAutospacing="1" w:after="100" w:afterAutospacing="1" w:line="240" w:lineRule="auto"/>
    </w:pPr>
    <w:rPr>
      <w:rFonts w:ascii="Times New Roman" w:eastAsia="Times New Roman" w:hAnsi="Times New Roman" w:cs="Times New Roman"/>
      <w:color w:val="0000CC"/>
      <w:sz w:val="20"/>
      <w:szCs w:val="20"/>
      <w:lang w:eastAsia="ru-RU"/>
    </w:rPr>
  </w:style>
  <w:style w:type="paragraph" w:customStyle="1" w:styleId="xl84">
    <w:name w:val="xl84"/>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0000CC"/>
      <w:sz w:val="20"/>
      <w:szCs w:val="20"/>
      <w:lang w:eastAsia="ru-RU"/>
    </w:rPr>
  </w:style>
  <w:style w:type="paragraph" w:customStyle="1" w:styleId="xl86">
    <w:name w:val="xl86"/>
    <w:basedOn w:val="a"/>
    <w:rsid w:val="00101CC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7">
    <w:name w:val="xl8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CC"/>
      <w:sz w:val="20"/>
      <w:szCs w:val="20"/>
      <w:lang w:eastAsia="ru-RU"/>
    </w:rPr>
  </w:style>
  <w:style w:type="paragraph" w:customStyle="1" w:styleId="xl88">
    <w:name w:val="xl88"/>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90">
    <w:name w:val="xl90"/>
    <w:basedOn w:val="a"/>
    <w:rsid w:val="00101C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1">
    <w:name w:val="xl9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2">
    <w:name w:val="xl9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93">
    <w:name w:val="xl93"/>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96">
    <w:name w:val="xl96"/>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7">
    <w:name w:val="xl97"/>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color w:val="0000CC"/>
      <w:sz w:val="20"/>
      <w:szCs w:val="20"/>
      <w:lang w:eastAsia="ru-RU"/>
    </w:rPr>
  </w:style>
  <w:style w:type="paragraph" w:customStyle="1" w:styleId="xl99">
    <w:name w:val="xl99"/>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0">
    <w:name w:val="xl100"/>
    <w:basedOn w:val="a"/>
    <w:rsid w:val="00101CC8"/>
    <w:pPr>
      <w:shd w:val="clear" w:color="000000" w:fill="DCE6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03">
    <w:name w:val="xl10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1F497D"/>
      <w:sz w:val="20"/>
      <w:szCs w:val="20"/>
      <w:lang w:eastAsia="ru-RU"/>
    </w:rPr>
  </w:style>
  <w:style w:type="paragraph" w:customStyle="1" w:styleId="xl104">
    <w:name w:val="xl104"/>
    <w:basedOn w:val="a"/>
    <w:rsid w:val="00101CC8"/>
    <w:pPr>
      <w:spacing w:before="100" w:beforeAutospacing="1" w:after="100" w:afterAutospacing="1" w:line="240" w:lineRule="auto"/>
    </w:pPr>
    <w:rPr>
      <w:rFonts w:ascii="Times New Roman" w:eastAsia="Times New Roman" w:hAnsi="Times New Roman" w:cs="Times New Roman"/>
      <w:color w:val="1F497D"/>
      <w:sz w:val="20"/>
      <w:szCs w:val="20"/>
      <w:lang w:eastAsia="ru-RU"/>
    </w:rPr>
  </w:style>
  <w:style w:type="paragraph" w:customStyle="1" w:styleId="xl105">
    <w:name w:val="xl105"/>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06">
    <w:name w:val="xl106"/>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1F497D"/>
      <w:sz w:val="24"/>
      <w:szCs w:val="24"/>
      <w:lang w:eastAsia="ru-RU"/>
    </w:rPr>
  </w:style>
  <w:style w:type="paragraph" w:customStyle="1" w:styleId="xl107">
    <w:name w:val="xl107"/>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1F497D"/>
      <w:sz w:val="24"/>
      <w:szCs w:val="24"/>
      <w:lang w:eastAsia="ru-RU"/>
    </w:rPr>
  </w:style>
  <w:style w:type="paragraph" w:customStyle="1" w:styleId="xl108">
    <w:name w:val="xl108"/>
    <w:basedOn w:val="a"/>
    <w:rsid w:val="00101CC8"/>
    <w:pPr>
      <w:spacing w:before="100" w:beforeAutospacing="1" w:after="100" w:afterAutospacing="1" w:line="240" w:lineRule="auto"/>
    </w:pPr>
    <w:rPr>
      <w:rFonts w:ascii="Times New Roman" w:eastAsia="Times New Roman" w:hAnsi="Times New Roman" w:cs="Times New Roman"/>
      <w:i/>
      <w:iCs/>
      <w:color w:val="1F497D"/>
      <w:sz w:val="24"/>
      <w:szCs w:val="24"/>
      <w:lang w:eastAsia="ru-RU"/>
    </w:rPr>
  </w:style>
  <w:style w:type="paragraph" w:customStyle="1" w:styleId="xl109">
    <w:name w:val="xl109"/>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110">
    <w:name w:val="xl110"/>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1F497D"/>
      <w:sz w:val="24"/>
      <w:szCs w:val="24"/>
      <w:lang w:eastAsia="ru-RU"/>
    </w:rPr>
  </w:style>
  <w:style w:type="paragraph" w:customStyle="1" w:styleId="xl111">
    <w:name w:val="xl111"/>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1F497D"/>
      <w:sz w:val="24"/>
      <w:szCs w:val="24"/>
      <w:lang w:eastAsia="ru-RU"/>
    </w:rPr>
  </w:style>
  <w:style w:type="paragraph" w:customStyle="1" w:styleId="xl112">
    <w:name w:val="xl112"/>
    <w:basedOn w:val="a"/>
    <w:rsid w:val="00101CC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1F497D"/>
      <w:sz w:val="24"/>
      <w:szCs w:val="24"/>
      <w:lang w:eastAsia="ru-RU"/>
    </w:rPr>
  </w:style>
  <w:style w:type="paragraph" w:customStyle="1" w:styleId="xl114">
    <w:name w:val="xl11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1F497D"/>
      <w:sz w:val="24"/>
      <w:szCs w:val="24"/>
      <w:lang w:eastAsia="ru-RU"/>
    </w:rPr>
  </w:style>
  <w:style w:type="paragraph" w:customStyle="1" w:styleId="xl115">
    <w:name w:val="xl115"/>
    <w:basedOn w:val="a"/>
    <w:rsid w:val="00101CC8"/>
    <w:pPr>
      <w:spacing w:before="100" w:beforeAutospacing="1" w:after="100" w:afterAutospacing="1" w:line="240" w:lineRule="auto"/>
    </w:pPr>
    <w:rPr>
      <w:rFonts w:ascii="Times New Roman" w:eastAsia="Times New Roman" w:hAnsi="Times New Roman" w:cs="Times New Roman"/>
      <w:color w:val="1F497D"/>
      <w:sz w:val="24"/>
      <w:szCs w:val="24"/>
      <w:lang w:eastAsia="ru-RU"/>
    </w:rPr>
  </w:style>
  <w:style w:type="paragraph" w:customStyle="1" w:styleId="xl116">
    <w:name w:val="xl116"/>
    <w:basedOn w:val="a"/>
    <w:rsid w:val="00101C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01C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
    <w:rsid w:val="00101C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9">
    <w:name w:val="xl119"/>
    <w:basedOn w:val="a"/>
    <w:rsid w:val="00101CC8"/>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0">
    <w:name w:val="xl120"/>
    <w:basedOn w:val="a"/>
    <w:rsid w:val="00101C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01C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
    <w:rsid w:val="00101CC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101CC8"/>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101C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101CC8"/>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101C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101CC8"/>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101CC8"/>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101CC8"/>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2">
    <w:name w:val="xl132"/>
    <w:basedOn w:val="a"/>
    <w:rsid w:val="00101CC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3">
    <w:name w:val="xl133"/>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34">
    <w:name w:val="xl134"/>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36">
    <w:name w:val="xl136"/>
    <w:basedOn w:val="a"/>
    <w:rsid w:val="00101CC8"/>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101C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101CC8"/>
    <w:pPr>
      <w:pBdr>
        <w:left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01CC8"/>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01CC8"/>
    <w:pPr>
      <w:pBdr>
        <w:top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101CC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101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43">
    <w:name w:val="xl143"/>
    <w:basedOn w:val="a"/>
    <w:rsid w:val="0010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4">
    <w:name w:val="xl144"/>
    <w:basedOn w:val="a"/>
    <w:rsid w:val="00101C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styleId="afff0">
    <w:name w:val="Strong"/>
    <w:basedOn w:val="a1"/>
    <w:uiPriority w:val="22"/>
    <w:qFormat/>
    <w:rsid w:val="00303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0553">
      <w:bodyDiv w:val="1"/>
      <w:marLeft w:val="0"/>
      <w:marRight w:val="0"/>
      <w:marTop w:val="0"/>
      <w:marBottom w:val="0"/>
      <w:divBdr>
        <w:top w:val="none" w:sz="0" w:space="0" w:color="auto"/>
        <w:left w:val="none" w:sz="0" w:space="0" w:color="auto"/>
        <w:bottom w:val="none" w:sz="0" w:space="0" w:color="auto"/>
        <w:right w:val="none" w:sz="0" w:space="0" w:color="auto"/>
      </w:divBdr>
    </w:div>
    <w:div w:id="82268822">
      <w:bodyDiv w:val="1"/>
      <w:marLeft w:val="0"/>
      <w:marRight w:val="0"/>
      <w:marTop w:val="0"/>
      <w:marBottom w:val="0"/>
      <w:divBdr>
        <w:top w:val="none" w:sz="0" w:space="0" w:color="auto"/>
        <w:left w:val="none" w:sz="0" w:space="0" w:color="auto"/>
        <w:bottom w:val="none" w:sz="0" w:space="0" w:color="auto"/>
        <w:right w:val="none" w:sz="0" w:space="0" w:color="auto"/>
      </w:divBdr>
    </w:div>
    <w:div w:id="395515338">
      <w:bodyDiv w:val="1"/>
      <w:marLeft w:val="0"/>
      <w:marRight w:val="0"/>
      <w:marTop w:val="0"/>
      <w:marBottom w:val="0"/>
      <w:divBdr>
        <w:top w:val="none" w:sz="0" w:space="0" w:color="auto"/>
        <w:left w:val="none" w:sz="0" w:space="0" w:color="auto"/>
        <w:bottom w:val="none" w:sz="0" w:space="0" w:color="auto"/>
        <w:right w:val="none" w:sz="0" w:space="0" w:color="auto"/>
      </w:divBdr>
    </w:div>
    <w:div w:id="457191270">
      <w:bodyDiv w:val="1"/>
      <w:marLeft w:val="0"/>
      <w:marRight w:val="0"/>
      <w:marTop w:val="0"/>
      <w:marBottom w:val="0"/>
      <w:divBdr>
        <w:top w:val="none" w:sz="0" w:space="0" w:color="auto"/>
        <w:left w:val="none" w:sz="0" w:space="0" w:color="auto"/>
        <w:bottom w:val="none" w:sz="0" w:space="0" w:color="auto"/>
        <w:right w:val="none" w:sz="0" w:space="0" w:color="auto"/>
      </w:divBdr>
    </w:div>
    <w:div w:id="887840846">
      <w:bodyDiv w:val="1"/>
      <w:marLeft w:val="0"/>
      <w:marRight w:val="0"/>
      <w:marTop w:val="0"/>
      <w:marBottom w:val="0"/>
      <w:divBdr>
        <w:top w:val="none" w:sz="0" w:space="0" w:color="auto"/>
        <w:left w:val="none" w:sz="0" w:space="0" w:color="auto"/>
        <w:bottom w:val="none" w:sz="0" w:space="0" w:color="auto"/>
        <w:right w:val="none" w:sz="0" w:space="0" w:color="auto"/>
      </w:divBdr>
    </w:div>
    <w:div w:id="1155268663">
      <w:bodyDiv w:val="1"/>
      <w:marLeft w:val="0"/>
      <w:marRight w:val="0"/>
      <w:marTop w:val="0"/>
      <w:marBottom w:val="0"/>
      <w:divBdr>
        <w:top w:val="none" w:sz="0" w:space="0" w:color="auto"/>
        <w:left w:val="none" w:sz="0" w:space="0" w:color="auto"/>
        <w:bottom w:val="none" w:sz="0" w:space="0" w:color="auto"/>
        <w:right w:val="none" w:sz="0" w:space="0" w:color="auto"/>
      </w:divBdr>
    </w:div>
    <w:div w:id="1230849984">
      <w:bodyDiv w:val="1"/>
      <w:marLeft w:val="0"/>
      <w:marRight w:val="0"/>
      <w:marTop w:val="0"/>
      <w:marBottom w:val="0"/>
      <w:divBdr>
        <w:top w:val="none" w:sz="0" w:space="0" w:color="auto"/>
        <w:left w:val="none" w:sz="0" w:space="0" w:color="auto"/>
        <w:bottom w:val="none" w:sz="0" w:space="0" w:color="auto"/>
        <w:right w:val="none" w:sz="0" w:space="0" w:color="auto"/>
      </w:divBdr>
    </w:div>
    <w:div w:id="1652830296">
      <w:bodyDiv w:val="1"/>
      <w:marLeft w:val="0"/>
      <w:marRight w:val="0"/>
      <w:marTop w:val="0"/>
      <w:marBottom w:val="0"/>
      <w:divBdr>
        <w:top w:val="none" w:sz="0" w:space="0" w:color="auto"/>
        <w:left w:val="none" w:sz="0" w:space="0" w:color="auto"/>
        <w:bottom w:val="none" w:sz="0" w:space="0" w:color="auto"/>
        <w:right w:val="none" w:sz="0" w:space="0" w:color="auto"/>
      </w:divBdr>
    </w:div>
    <w:div w:id="1699315419">
      <w:bodyDiv w:val="1"/>
      <w:marLeft w:val="0"/>
      <w:marRight w:val="0"/>
      <w:marTop w:val="0"/>
      <w:marBottom w:val="0"/>
      <w:divBdr>
        <w:top w:val="none" w:sz="0" w:space="0" w:color="auto"/>
        <w:left w:val="none" w:sz="0" w:space="0" w:color="auto"/>
        <w:bottom w:val="none" w:sz="0" w:space="0" w:color="auto"/>
        <w:right w:val="none" w:sz="0" w:space="0" w:color="auto"/>
      </w:divBdr>
    </w:div>
    <w:div w:id="1835560546">
      <w:bodyDiv w:val="1"/>
      <w:marLeft w:val="0"/>
      <w:marRight w:val="0"/>
      <w:marTop w:val="0"/>
      <w:marBottom w:val="0"/>
      <w:divBdr>
        <w:top w:val="none" w:sz="0" w:space="0" w:color="auto"/>
        <w:left w:val="none" w:sz="0" w:space="0" w:color="auto"/>
        <w:bottom w:val="none" w:sz="0" w:space="0" w:color="auto"/>
        <w:right w:val="none" w:sz="0" w:space="0" w:color="auto"/>
      </w:divBdr>
    </w:div>
    <w:div w:id="1857191493">
      <w:bodyDiv w:val="1"/>
      <w:marLeft w:val="0"/>
      <w:marRight w:val="0"/>
      <w:marTop w:val="0"/>
      <w:marBottom w:val="0"/>
      <w:divBdr>
        <w:top w:val="none" w:sz="0" w:space="0" w:color="auto"/>
        <w:left w:val="none" w:sz="0" w:space="0" w:color="auto"/>
        <w:bottom w:val="none" w:sz="0" w:space="0" w:color="auto"/>
        <w:right w:val="none" w:sz="0" w:space="0" w:color="auto"/>
      </w:divBdr>
    </w:div>
    <w:div w:id="1898054996">
      <w:bodyDiv w:val="1"/>
      <w:marLeft w:val="0"/>
      <w:marRight w:val="0"/>
      <w:marTop w:val="0"/>
      <w:marBottom w:val="0"/>
      <w:divBdr>
        <w:top w:val="none" w:sz="0" w:space="0" w:color="auto"/>
        <w:left w:val="none" w:sz="0" w:space="0" w:color="auto"/>
        <w:bottom w:val="none" w:sz="0" w:space="0" w:color="auto"/>
        <w:right w:val="none" w:sz="0" w:space="0" w:color="auto"/>
      </w:divBdr>
    </w:div>
    <w:div w:id="20738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927"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login.consultant.ru/link/?req=doc&amp;base=LAW&amp;n=483344" TargetMode="External"/><Relationship Id="rId7" Type="http://schemas.openxmlformats.org/officeDocument/2006/relationships/footnotes" Target="footnotes.xml"/><Relationship Id="rId12" Type="http://schemas.openxmlformats.org/officeDocument/2006/relationships/hyperlink" Target="https://login.consultant.ru/link/?req=doc&amp;base=RLAW404&amp;n=102723"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login.consultant.ru/link/?req=doc&amp;base=LAW&amp;n=4655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3369&amp;dst=114446" TargetMode="External"/><Relationship Id="rId24" Type="http://schemas.openxmlformats.org/officeDocument/2006/relationships/header" Target="header6.xml"/><Relationship Id="rId32"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login.consultant.ru/link/?req=doc&amp;base=RLAW404&amp;n=93369" TargetMode="External"/><Relationship Id="rId36" Type="http://schemas.openxmlformats.org/officeDocument/2006/relationships/theme" Target="theme/theme1.xml"/><Relationship Id="rId10" Type="http://schemas.openxmlformats.org/officeDocument/2006/relationships/hyperlink" Target="https://login.consultant.ru/link/?req=doc&amp;base=RLAW404&amp;n=102972&amp;dst=100013" TargetMode="External"/><Relationship Id="rId19" Type="http://schemas.openxmlformats.org/officeDocument/2006/relationships/footer" Target="footer3.xml"/><Relationship Id="rId31"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026"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A830-7998-4270-A3CE-785D719F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6162</TotalTime>
  <Pages>110</Pages>
  <Words>24723</Words>
  <Characters>140923</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Климанов</dc:creator>
  <cp:keywords/>
  <dc:description/>
  <cp:lastModifiedBy>Usser</cp:lastModifiedBy>
  <cp:revision>7271</cp:revision>
  <cp:lastPrinted>2025-03-26T12:11:00Z</cp:lastPrinted>
  <dcterms:created xsi:type="dcterms:W3CDTF">2024-09-30T07:29:00Z</dcterms:created>
  <dcterms:modified xsi:type="dcterms:W3CDTF">2025-04-22T07:13:00Z</dcterms:modified>
</cp:coreProperties>
</file>