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CE5" w:rsidRPr="00B40CE5" w:rsidRDefault="00B40CE5" w:rsidP="00B40CE5">
      <w:pPr>
        <w:spacing w:after="200"/>
        <w:jc w:val="center"/>
        <w:rPr>
          <w:rFonts w:eastAsia="Calibri" w:cs="Times New Roman"/>
          <w:b/>
          <w:bCs/>
          <w:sz w:val="26"/>
          <w:szCs w:val="26"/>
        </w:rPr>
      </w:pPr>
      <w:r w:rsidRPr="00B40CE5">
        <w:rPr>
          <w:rFonts w:eastAsia="Calibri" w:cs="Times New Roman"/>
          <w:b/>
          <w:bCs/>
          <w:sz w:val="26"/>
          <w:szCs w:val="26"/>
        </w:rPr>
        <w:t xml:space="preserve">Уведомление </w:t>
      </w:r>
    </w:p>
    <w:p w:rsidR="00B40CE5" w:rsidRPr="00B40CE5" w:rsidRDefault="00B40CE5" w:rsidP="00B40CE5">
      <w:pPr>
        <w:spacing w:after="200"/>
        <w:jc w:val="center"/>
        <w:rPr>
          <w:rFonts w:eastAsia="Calibri" w:cs="Times New Roman"/>
          <w:b/>
          <w:bCs/>
          <w:sz w:val="26"/>
          <w:szCs w:val="26"/>
        </w:rPr>
      </w:pPr>
      <w:r w:rsidRPr="00B40CE5">
        <w:rPr>
          <w:rFonts w:eastAsia="Calibri" w:cs="Times New Roman"/>
          <w:b/>
          <w:bCs/>
          <w:sz w:val="26"/>
          <w:szCs w:val="26"/>
        </w:rPr>
        <w:t>о проведении публичных консультаций посредством сбора замечаний и предложений организаций и граждан в рамках анализа проекта</w:t>
      </w:r>
    </w:p>
    <w:p w:rsidR="00B40CE5" w:rsidRPr="00B40CE5" w:rsidRDefault="00B40CE5" w:rsidP="00B40CE5">
      <w:pPr>
        <w:spacing w:after="200"/>
        <w:jc w:val="center"/>
        <w:rPr>
          <w:rFonts w:eastAsia="Calibri" w:cs="Times New Roman"/>
          <w:b/>
          <w:bCs/>
          <w:sz w:val="26"/>
          <w:szCs w:val="26"/>
        </w:rPr>
      </w:pPr>
      <w:r w:rsidRPr="00B40CE5">
        <w:rPr>
          <w:rFonts w:eastAsia="Calibri" w:cs="Times New Roman"/>
          <w:b/>
          <w:bCs/>
          <w:sz w:val="26"/>
          <w:szCs w:val="26"/>
        </w:rPr>
        <w:t>нормативного правового акта на предмет его влияния на конкуренцию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B40CE5" w:rsidRPr="00B40CE5" w:rsidTr="009D34C5">
        <w:tc>
          <w:tcPr>
            <w:tcW w:w="9854" w:type="dxa"/>
          </w:tcPr>
          <w:p w:rsidR="00B40CE5" w:rsidRPr="00B40CE5" w:rsidRDefault="00B40CE5" w:rsidP="00B40CE5">
            <w:pPr>
              <w:pBdr>
                <w:bottom w:val="single" w:sz="12" w:space="1" w:color="auto"/>
              </w:pBd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40CE5">
              <w:rPr>
                <w:rFonts w:eastAsia="Calibri" w:cs="Times New Roman"/>
                <w:sz w:val="24"/>
                <w:szCs w:val="24"/>
              </w:rPr>
              <w:t>Администрация муниципального района «Красненский  район» Белгородской области</w:t>
            </w:r>
          </w:p>
          <w:p w:rsidR="00B40CE5" w:rsidRPr="00B40CE5" w:rsidRDefault="00B40CE5" w:rsidP="00B40CE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B40CE5" w:rsidRPr="00B40CE5" w:rsidRDefault="00B40CE5" w:rsidP="00B40CE5">
            <w:pPr>
              <w:pBdr>
                <w:bottom w:val="single" w:sz="12" w:space="1" w:color="auto"/>
              </w:pBd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B40CE5">
              <w:rPr>
                <w:rFonts w:eastAsia="Calibri" w:cs="Times New Roman"/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B40CE5">
              <w:rPr>
                <w:rFonts w:eastAsia="Calibri" w:cs="Times New Roman"/>
                <w:b/>
                <w:sz w:val="24"/>
                <w:szCs w:val="24"/>
              </w:rPr>
              <w:t>проекту</w:t>
            </w:r>
          </w:p>
          <w:p w:rsidR="00B40CE5" w:rsidRPr="00B40CE5" w:rsidRDefault="00B40CE5" w:rsidP="00B40CE5">
            <w:pPr>
              <w:pBdr>
                <w:bottom w:val="single" w:sz="12" w:space="1" w:color="auto"/>
              </w:pBdr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B40CE5" w:rsidRPr="00B40CE5" w:rsidRDefault="00B40CE5" w:rsidP="00B40CE5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B40CE5">
              <w:rPr>
                <w:rFonts w:eastAsia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Постановление администрации муниципального района «Красненский район» </w:t>
            </w:r>
          </w:p>
          <w:p w:rsidR="00284056" w:rsidRPr="00284056" w:rsidRDefault="00B40CE5" w:rsidP="00284056">
            <w:pPr>
              <w:pStyle w:val="ConsPlusNormal"/>
              <w:rPr>
                <w:bCs/>
                <w:color w:val="000000"/>
                <w:sz w:val="24"/>
                <w:szCs w:val="24"/>
              </w:rPr>
            </w:pPr>
            <w:r w:rsidRPr="00D21660">
              <w:rPr>
                <w:color w:val="000000" w:themeColor="text1"/>
                <w:sz w:val="24"/>
                <w:szCs w:val="24"/>
              </w:rPr>
              <w:t>«</w:t>
            </w:r>
            <w:r w:rsidR="005141C0" w:rsidRPr="00D21660">
              <w:rPr>
                <w:color w:val="000000" w:themeColor="text1"/>
                <w:sz w:val="24"/>
                <w:szCs w:val="24"/>
              </w:rPr>
              <w:t>О внесении изменений в постановление администрации муниципального района «</w:t>
            </w:r>
            <w:proofErr w:type="spellStart"/>
            <w:r w:rsidR="005141C0" w:rsidRPr="00D21660">
              <w:rPr>
                <w:color w:val="000000" w:themeColor="text1"/>
                <w:sz w:val="24"/>
                <w:szCs w:val="24"/>
              </w:rPr>
              <w:t>Красненский</w:t>
            </w:r>
            <w:proofErr w:type="spellEnd"/>
            <w:r w:rsidR="005141C0" w:rsidRPr="00D21660">
              <w:rPr>
                <w:color w:val="000000" w:themeColor="text1"/>
                <w:sz w:val="24"/>
                <w:szCs w:val="24"/>
              </w:rPr>
              <w:t xml:space="preserve"> район  от </w:t>
            </w:r>
            <w:r w:rsidR="006A246D">
              <w:rPr>
                <w:color w:val="000000" w:themeColor="text1"/>
                <w:sz w:val="24"/>
                <w:szCs w:val="24"/>
              </w:rPr>
              <w:t>28</w:t>
            </w:r>
            <w:r w:rsidR="005141C0" w:rsidRPr="00D21660">
              <w:rPr>
                <w:color w:val="000000" w:themeColor="text1"/>
                <w:sz w:val="24"/>
                <w:szCs w:val="24"/>
              </w:rPr>
              <w:t xml:space="preserve"> </w:t>
            </w:r>
            <w:r w:rsidR="004439B2">
              <w:rPr>
                <w:color w:val="000000" w:themeColor="text1"/>
                <w:sz w:val="24"/>
                <w:szCs w:val="24"/>
              </w:rPr>
              <w:t>декаб</w:t>
            </w:r>
            <w:r w:rsidR="005141C0" w:rsidRPr="00D21660">
              <w:rPr>
                <w:color w:val="000000" w:themeColor="text1"/>
                <w:sz w:val="24"/>
                <w:szCs w:val="24"/>
              </w:rPr>
              <w:t>ря 20</w:t>
            </w:r>
            <w:r w:rsidR="004439B2">
              <w:rPr>
                <w:color w:val="000000" w:themeColor="text1"/>
                <w:sz w:val="24"/>
                <w:szCs w:val="24"/>
              </w:rPr>
              <w:t>2</w:t>
            </w:r>
            <w:r w:rsidR="005141C0" w:rsidRPr="00D21660">
              <w:rPr>
                <w:color w:val="000000" w:themeColor="text1"/>
                <w:sz w:val="24"/>
                <w:szCs w:val="24"/>
              </w:rPr>
              <w:t>4 года №</w:t>
            </w:r>
            <w:r w:rsidR="006A246D">
              <w:rPr>
                <w:color w:val="000000" w:themeColor="text1"/>
                <w:sz w:val="24"/>
                <w:szCs w:val="24"/>
              </w:rPr>
              <w:t xml:space="preserve"> 134</w:t>
            </w:r>
            <w:r w:rsidR="005141C0" w:rsidRPr="00D21660">
              <w:rPr>
                <w:color w:val="000000" w:themeColor="text1"/>
                <w:sz w:val="24"/>
                <w:szCs w:val="24"/>
              </w:rPr>
              <w:t xml:space="preserve"> «Об утверждении муниципальной программы Красненского </w:t>
            </w:r>
            <w:r w:rsidR="005141C0" w:rsidRPr="00284056">
              <w:rPr>
                <w:color w:val="000000" w:themeColor="text1"/>
                <w:sz w:val="24"/>
                <w:szCs w:val="24"/>
              </w:rPr>
              <w:t xml:space="preserve">района </w:t>
            </w:r>
            <w:r w:rsidR="00284056" w:rsidRPr="00284056">
              <w:rPr>
                <w:bCs/>
                <w:color w:val="000000"/>
                <w:sz w:val="24"/>
                <w:szCs w:val="24"/>
              </w:rPr>
              <w:t>«Улучшение качества жизни населения</w:t>
            </w:r>
          </w:p>
          <w:p w:rsidR="00284056" w:rsidRPr="00284056" w:rsidRDefault="00284056" w:rsidP="00284056">
            <w:pPr>
              <w:pStyle w:val="ConsPlusNormal"/>
              <w:rPr>
                <w:bCs/>
                <w:color w:val="000000"/>
                <w:sz w:val="24"/>
                <w:szCs w:val="24"/>
              </w:rPr>
            </w:pPr>
            <w:r w:rsidRPr="00284056">
              <w:rPr>
                <w:bCs/>
                <w:color w:val="000000"/>
                <w:sz w:val="24"/>
                <w:szCs w:val="24"/>
              </w:rPr>
              <w:t xml:space="preserve"> Красненского района»</w:t>
            </w:r>
          </w:p>
          <w:p w:rsidR="00284056" w:rsidRPr="00B40CE5" w:rsidRDefault="00284056" w:rsidP="00284056">
            <w:pPr>
              <w:pStyle w:val="ConsPlusNormal"/>
              <w:rPr>
                <w:i/>
                <w:sz w:val="24"/>
                <w:szCs w:val="24"/>
              </w:rPr>
            </w:pPr>
          </w:p>
        </w:tc>
      </w:tr>
      <w:tr w:rsidR="00B40CE5" w:rsidRPr="00B40CE5" w:rsidTr="009D34C5">
        <w:tc>
          <w:tcPr>
            <w:tcW w:w="9854" w:type="dxa"/>
          </w:tcPr>
          <w:p w:rsidR="00B40CE5" w:rsidRPr="00B40CE5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r w:rsidRPr="00B40CE5">
              <w:rPr>
                <w:rFonts w:eastAsia="Calibri" w:cs="Times New Roman"/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B40CE5">
              <w:rPr>
                <w:rFonts w:eastAsia="Calibri" w:cs="Times New Roman"/>
                <w:bCs/>
                <w:sz w:val="24"/>
                <w:szCs w:val="24"/>
              </w:rPr>
              <w:t>на предмет его влияния на конкуренцию</w:t>
            </w:r>
            <w:r w:rsidRPr="00B40CE5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B40CE5" w:rsidRPr="00B40CE5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r w:rsidRPr="00B40CE5">
              <w:rPr>
                <w:rFonts w:eastAsia="Calibri" w:cs="Times New Roman"/>
                <w:sz w:val="24"/>
                <w:szCs w:val="24"/>
              </w:rPr>
              <w:t xml:space="preserve">Замечания и предложения принимаются по адресу:  309870,  </w:t>
            </w:r>
            <w:proofErr w:type="spellStart"/>
            <w:r w:rsidRPr="00B40CE5">
              <w:rPr>
                <w:rFonts w:eastAsia="Calibri" w:cs="Times New Roman"/>
                <w:sz w:val="24"/>
                <w:szCs w:val="24"/>
              </w:rPr>
              <w:t>Красненский</w:t>
            </w:r>
            <w:proofErr w:type="spellEnd"/>
            <w:r w:rsidRPr="00B40CE5">
              <w:rPr>
                <w:rFonts w:eastAsia="Calibri" w:cs="Times New Roman"/>
                <w:sz w:val="24"/>
                <w:szCs w:val="24"/>
              </w:rPr>
              <w:t xml:space="preserve"> район,  </w:t>
            </w:r>
            <w:proofErr w:type="spellStart"/>
            <w:r w:rsidRPr="00B40CE5">
              <w:rPr>
                <w:rFonts w:eastAsia="Calibri" w:cs="Times New Roman"/>
                <w:sz w:val="24"/>
                <w:szCs w:val="24"/>
              </w:rPr>
              <w:t>с</w:t>
            </w:r>
            <w:proofErr w:type="gramStart"/>
            <w:r w:rsidRPr="00B40CE5">
              <w:rPr>
                <w:rFonts w:eastAsia="Calibri" w:cs="Times New Roman"/>
                <w:sz w:val="24"/>
                <w:szCs w:val="24"/>
              </w:rPr>
              <w:t>.К</w:t>
            </w:r>
            <w:proofErr w:type="gramEnd"/>
            <w:r w:rsidRPr="00B40CE5">
              <w:rPr>
                <w:rFonts w:eastAsia="Calibri" w:cs="Times New Roman"/>
                <w:sz w:val="24"/>
                <w:szCs w:val="24"/>
              </w:rPr>
              <w:t>расное</w:t>
            </w:r>
            <w:proofErr w:type="spellEnd"/>
            <w:r w:rsidRPr="00B40CE5">
              <w:rPr>
                <w:rFonts w:eastAsia="Calibri" w:cs="Times New Roman"/>
                <w:sz w:val="24"/>
                <w:szCs w:val="24"/>
              </w:rPr>
              <w:t xml:space="preserve">, ул. Подгорная </w:t>
            </w:r>
            <w:r w:rsidR="00A91C40">
              <w:rPr>
                <w:rFonts w:eastAsia="Calibri" w:cs="Times New Roman"/>
                <w:sz w:val="24"/>
                <w:szCs w:val="24"/>
              </w:rPr>
              <w:t>4</w:t>
            </w:r>
            <w:r w:rsidRPr="00B40CE5">
              <w:rPr>
                <w:rFonts w:eastAsia="Calibri" w:cs="Times New Roman"/>
                <w:sz w:val="24"/>
                <w:szCs w:val="24"/>
              </w:rPr>
              <w:t xml:space="preserve">, а также по адресу электронной почты:, а также по адресу электронной почты: </w:t>
            </w:r>
            <w:proofErr w:type="spellStart"/>
            <w:r w:rsidR="00B852EB">
              <w:rPr>
                <w:rFonts w:eastAsia="Calibri" w:cs="Times New Roman"/>
                <w:sz w:val="24"/>
                <w:szCs w:val="24"/>
                <w:lang w:val="en-US"/>
              </w:rPr>
              <w:t>kraoks</w:t>
            </w:r>
            <w:proofErr w:type="spellEnd"/>
            <w:r w:rsidR="005141C0" w:rsidRPr="005141C0">
              <w:rPr>
                <w:rFonts w:eastAsia="Calibri" w:cs="Times New Roman"/>
                <w:sz w:val="24"/>
                <w:szCs w:val="24"/>
              </w:rPr>
              <w:t>@</w:t>
            </w:r>
            <w:proofErr w:type="spellStart"/>
            <w:r w:rsidR="005141C0">
              <w:rPr>
                <w:rFonts w:eastAsia="Calibri" w:cs="Times New Roman"/>
                <w:sz w:val="24"/>
                <w:szCs w:val="24"/>
                <w:lang w:val="en-US"/>
              </w:rPr>
              <w:t>kr</w:t>
            </w:r>
            <w:proofErr w:type="spellEnd"/>
            <w:r w:rsidR="005141C0" w:rsidRPr="005141C0">
              <w:rPr>
                <w:rFonts w:eastAsia="Calibri" w:cs="Times New Roman"/>
                <w:sz w:val="24"/>
                <w:szCs w:val="24"/>
              </w:rPr>
              <w:t>.</w:t>
            </w:r>
            <w:proofErr w:type="spellStart"/>
            <w:r w:rsidR="005141C0">
              <w:rPr>
                <w:rFonts w:eastAsia="Calibri" w:cs="Times New Roman"/>
                <w:sz w:val="24"/>
                <w:szCs w:val="24"/>
                <w:lang w:val="en-US"/>
              </w:rPr>
              <w:t>belregion</w:t>
            </w:r>
            <w:proofErr w:type="spellEnd"/>
            <w:r w:rsidR="005141C0" w:rsidRPr="005141C0">
              <w:rPr>
                <w:rFonts w:eastAsia="Calibri" w:cs="Times New Roman"/>
                <w:sz w:val="24"/>
                <w:szCs w:val="24"/>
              </w:rPr>
              <w:t>.</w:t>
            </w:r>
            <w:proofErr w:type="spellStart"/>
            <w:r w:rsidR="005141C0">
              <w:rPr>
                <w:rFonts w:eastAsia="Calibri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B40CE5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B40CE5" w:rsidRPr="00B40CE5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r w:rsidRPr="00B40CE5">
              <w:rPr>
                <w:rFonts w:eastAsia="Calibri" w:cs="Times New Roman"/>
                <w:sz w:val="24"/>
                <w:szCs w:val="24"/>
              </w:rPr>
              <w:t>Сроки приема замечаний и предложений</w:t>
            </w:r>
            <w:r w:rsidRPr="00D21660">
              <w:rPr>
                <w:rFonts w:eastAsia="Calibri" w:cs="Times New Roman"/>
                <w:sz w:val="24"/>
                <w:szCs w:val="24"/>
              </w:rPr>
              <w:t xml:space="preserve">: </w:t>
            </w:r>
            <w:r w:rsidR="00214A91">
              <w:rPr>
                <w:rFonts w:eastAsia="Cambria" w:cs="Times New Roman"/>
                <w:sz w:val="24"/>
                <w:szCs w:val="24"/>
              </w:rPr>
              <w:t xml:space="preserve">с </w:t>
            </w:r>
            <w:r w:rsidR="007918D2">
              <w:rPr>
                <w:rFonts w:eastAsia="Cambria" w:cs="Times New Roman"/>
                <w:sz w:val="24"/>
                <w:szCs w:val="24"/>
              </w:rPr>
              <w:t>23.04</w:t>
            </w:r>
            <w:r w:rsidR="00214A91">
              <w:rPr>
                <w:rFonts w:eastAsia="Cambria" w:cs="Times New Roman"/>
                <w:sz w:val="24"/>
                <w:szCs w:val="24"/>
              </w:rPr>
              <w:t>.202</w:t>
            </w:r>
            <w:r w:rsidR="004439B2">
              <w:rPr>
                <w:rFonts w:eastAsia="Cambria" w:cs="Times New Roman"/>
                <w:sz w:val="24"/>
                <w:szCs w:val="24"/>
              </w:rPr>
              <w:t>5</w:t>
            </w:r>
            <w:r w:rsidR="00214A91">
              <w:rPr>
                <w:rFonts w:eastAsia="Cambria" w:cs="Times New Roman"/>
                <w:sz w:val="24"/>
                <w:szCs w:val="24"/>
              </w:rPr>
              <w:t xml:space="preserve">  года по </w:t>
            </w:r>
            <w:r w:rsidR="007918D2">
              <w:rPr>
                <w:rFonts w:eastAsia="Cambria" w:cs="Times New Roman"/>
                <w:sz w:val="24"/>
                <w:szCs w:val="24"/>
              </w:rPr>
              <w:t>06</w:t>
            </w:r>
            <w:r w:rsidR="00C944F8">
              <w:rPr>
                <w:rFonts w:eastAsia="Cambria" w:cs="Times New Roman"/>
                <w:sz w:val="24"/>
                <w:szCs w:val="24"/>
              </w:rPr>
              <w:t>.</w:t>
            </w:r>
            <w:r w:rsidR="004439B2">
              <w:rPr>
                <w:rFonts w:eastAsia="Cambria" w:cs="Times New Roman"/>
                <w:sz w:val="24"/>
                <w:szCs w:val="24"/>
              </w:rPr>
              <w:t>0</w:t>
            </w:r>
            <w:r w:rsidR="007918D2">
              <w:rPr>
                <w:rFonts w:eastAsia="Cambria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="00214A91">
              <w:rPr>
                <w:rFonts w:eastAsia="Cambria" w:cs="Times New Roman"/>
                <w:sz w:val="24"/>
                <w:szCs w:val="24"/>
              </w:rPr>
              <w:t>.202</w:t>
            </w:r>
            <w:r w:rsidR="004439B2">
              <w:rPr>
                <w:rFonts w:eastAsia="Cambria" w:cs="Times New Roman"/>
                <w:sz w:val="24"/>
                <w:szCs w:val="24"/>
              </w:rPr>
              <w:t>5</w:t>
            </w:r>
            <w:r w:rsidR="00214A91">
              <w:rPr>
                <w:rFonts w:eastAsia="Cambria" w:cs="Times New Roman"/>
                <w:sz w:val="24"/>
                <w:szCs w:val="24"/>
              </w:rPr>
              <w:t xml:space="preserve"> года.</w:t>
            </w:r>
          </w:p>
          <w:p w:rsidR="00B40CE5" w:rsidRPr="00B40CE5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proofErr w:type="gramStart"/>
            <w:r w:rsidRPr="00B40CE5">
              <w:rPr>
                <w:rFonts w:eastAsia="Calibri" w:cs="Times New Roman"/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Красненского района на предмет выявления рисков нарушения антимонопольного законодательства за </w:t>
            </w:r>
            <w:r w:rsidRPr="00EB2D72">
              <w:rPr>
                <w:rFonts w:eastAsia="Calibri" w:cs="Times New Roman"/>
                <w:sz w:val="24"/>
                <w:szCs w:val="24"/>
              </w:rPr>
              <w:t>20</w:t>
            </w:r>
            <w:r w:rsidR="00EB2D72" w:rsidRPr="00EB2D72">
              <w:rPr>
                <w:rFonts w:eastAsia="Calibri" w:cs="Times New Roman"/>
                <w:sz w:val="24"/>
                <w:szCs w:val="24"/>
              </w:rPr>
              <w:t>2</w:t>
            </w:r>
            <w:r w:rsidR="004439B2">
              <w:rPr>
                <w:rFonts w:eastAsia="Calibri" w:cs="Times New Roman"/>
                <w:sz w:val="24"/>
                <w:szCs w:val="24"/>
              </w:rPr>
              <w:t>5</w:t>
            </w:r>
            <w:r w:rsidR="00EB2D72" w:rsidRPr="00EB2D72">
              <w:rPr>
                <w:rFonts w:eastAsia="Calibri" w:cs="Times New Roman"/>
                <w:sz w:val="24"/>
                <w:szCs w:val="24"/>
              </w:rPr>
              <w:t xml:space="preserve"> год, который до 10.02.202</w:t>
            </w:r>
            <w:r w:rsidR="004439B2">
              <w:rPr>
                <w:rFonts w:eastAsia="Calibri" w:cs="Times New Roman"/>
                <w:sz w:val="24"/>
                <w:szCs w:val="24"/>
              </w:rPr>
              <w:t>6</w:t>
            </w:r>
            <w:r w:rsidRPr="00B40CE5">
              <w:rPr>
                <w:rFonts w:eastAsia="Calibri" w:cs="Times New Roman"/>
                <w:sz w:val="24"/>
                <w:szCs w:val="24"/>
              </w:rPr>
              <w:t xml:space="preserve"> года в составе ежегодного доклада об антимонопольном </w:t>
            </w:r>
            <w:proofErr w:type="spellStart"/>
            <w:r w:rsidRPr="00B40CE5">
              <w:rPr>
                <w:rFonts w:eastAsia="Calibri" w:cs="Times New Roman"/>
                <w:sz w:val="24"/>
                <w:szCs w:val="24"/>
              </w:rPr>
              <w:t>комплаенсе</w:t>
            </w:r>
            <w:proofErr w:type="spellEnd"/>
            <w:r w:rsidRPr="00B40CE5">
              <w:rPr>
                <w:rFonts w:eastAsia="Calibri" w:cs="Times New Roman"/>
                <w:sz w:val="24"/>
                <w:szCs w:val="24"/>
              </w:rPr>
              <w:t xml:space="preserve"> будет размещен на официальном сайте ОМСУ Красненского района в разделе «Антимонопольный </w:t>
            </w:r>
            <w:proofErr w:type="spellStart"/>
            <w:r w:rsidRPr="00B40CE5">
              <w:rPr>
                <w:rFonts w:eastAsia="Calibri" w:cs="Times New Roman"/>
                <w:sz w:val="24"/>
                <w:szCs w:val="24"/>
              </w:rPr>
              <w:t>комплаенс</w:t>
            </w:r>
            <w:proofErr w:type="spellEnd"/>
            <w:r w:rsidRPr="00B40CE5">
              <w:rPr>
                <w:rFonts w:eastAsia="Calibri" w:cs="Times New Roman"/>
                <w:sz w:val="24"/>
                <w:szCs w:val="24"/>
              </w:rPr>
              <w:t>».</w:t>
            </w:r>
            <w:proofErr w:type="gramEnd"/>
          </w:p>
          <w:p w:rsidR="00B40CE5" w:rsidRPr="00B40CE5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B40CE5" w:rsidRPr="00B40CE5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r w:rsidRPr="00B40CE5">
              <w:rPr>
                <w:rFonts w:eastAsia="Calibri" w:cs="Times New Roman"/>
                <w:sz w:val="24"/>
                <w:szCs w:val="24"/>
              </w:rPr>
              <w:t>К уведомлению прилагаются:</w:t>
            </w:r>
          </w:p>
          <w:p w:rsidR="00B40CE5" w:rsidRPr="00B40CE5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r w:rsidRPr="00B40CE5">
              <w:rPr>
                <w:rFonts w:eastAsia="Calibri" w:cs="Times New Roman"/>
                <w:sz w:val="24"/>
                <w:szCs w:val="24"/>
              </w:rPr>
              <w:t xml:space="preserve">1. Анкета участника публичных консультаций в формате </w:t>
            </w:r>
            <w:r w:rsidRPr="00B40CE5">
              <w:rPr>
                <w:rFonts w:eastAsia="Calibri" w:cs="Times New Roman"/>
                <w:sz w:val="24"/>
                <w:szCs w:val="24"/>
                <w:lang w:val="en-US"/>
              </w:rPr>
              <w:t>word</w:t>
            </w:r>
            <w:r w:rsidRPr="00B40CE5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B40CE5" w:rsidRPr="00B40CE5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r w:rsidRPr="00B40CE5">
              <w:rPr>
                <w:rFonts w:eastAsia="Calibri" w:cs="Times New Roman"/>
                <w:sz w:val="24"/>
                <w:szCs w:val="24"/>
              </w:rPr>
              <w:t xml:space="preserve">2. Текст проекта нормативного правового акта в формате </w:t>
            </w:r>
            <w:r w:rsidRPr="00B40CE5">
              <w:rPr>
                <w:rFonts w:eastAsia="Calibri" w:cs="Times New Roman"/>
                <w:sz w:val="24"/>
                <w:szCs w:val="24"/>
                <w:lang w:val="en-US"/>
              </w:rPr>
              <w:t>word</w:t>
            </w:r>
            <w:r w:rsidRPr="00B40CE5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B40CE5" w:rsidRPr="00B40CE5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r w:rsidRPr="00B40CE5">
              <w:rPr>
                <w:rFonts w:eastAsia="Calibri" w:cs="Times New Roman"/>
                <w:sz w:val="24"/>
                <w:szCs w:val="24"/>
              </w:rPr>
              <w:t xml:space="preserve">3.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B40CE5">
              <w:rPr>
                <w:rFonts w:eastAsia="Calibri" w:cs="Times New Roman"/>
                <w:sz w:val="24"/>
                <w:szCs w:val="24"/>
                <w:lang w:val="en-US"/>
              </w:rPr>
              <w:t>word</w:t>
            </w:r>
            <w:r w:rsidRPr="00B40CE5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64781B" w:rsidRPr="00B40CE5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r w:rsidRPr="00B40CE5">
              <w:rPr>
                <w:rFonts w:eastAsia="Calibri" w:cs="Times New Roman"/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ОМСУ Красненского района раздел «Антимонопольный </w:t>
            </w:r>
            <w:proofErr w:type="spellStart"/>
            <w:r w:rsidRPr="00B40CE5">
              <w:rPr>
                <w:rFonts w:eastAsia="Calibri" w:cs="Times New Roman"/>
                <w:sz w:val="24"/>
                <w:szCs w:val="24"/>
              </w:rPr>
              <w:t>комплаенс</w:t>
            </w:r>
            <w:proofErr w:type="spellEnd"/>
            <w:r w:rsidRPr="00B40CE5">
              <w:rPr>
                <w:rFonts w:eastAsia="Calibri" w:cs="Times New Roman"/>
                <w:sz w:val="24"/>
                <w:szCs w:val="24"/>
              </w:rPr>
              <w:t>»:</w:t>
            </w:r>
            <w:r w:rsidR="00E13810">
              <w:rPr>
                <w:color w:val="273350"/>
                <w:szCs w:val="28"/>
                <w:shd w:val="clear" w:color="auto" w:fill="FFFFFF"/>
              </w:rPr>
              <w:t xml:space="preserve"> </w:t>
            </w:r>
            <w:r w:rsidR="00E13810" w:rsidRPr="00E13810">
              <w:rPr>
                <w:color w:val="273350"/>
                <w:sz w:val="24"/>
                <w:szCs w:val="24"/>
                <w:shd w:val="clear" w:color="auto" w:fill="FFFFFF"/>
              </w:rPr>
              <w:t>https://krasnenskijkrasnenskij-r31.gosweb.gosuslugi.ru/deyatelnost/napravleniya-deyatelnosti/antimonopolnyy-komplaens/</w:t>
            </w:r>
          </w:p>
        </w:tc>
      </w:tr>
      <w:tr w:rsidR="00B40CE5" w:rsidRPr="00B40CE5" w:rsidTr="009D34C5">
        <w:tc>
          <w:tcPr>
            <w:tcW w:w="9854" w:type="dxa"/>
          </w:tcPr>
          <w:p w:rsidR="00B40CE5" w:rsidRPr="005141C0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r w:rsidRPr="00B40CE5">
              <w:rPr>
                <w:rFonts w:eastAsia="Calibri" w:cs="Times New Roman"/>
                <w:sz w:val="24"/>
                <w:szCs w:val="24"/>
              </w:rPr>
              <w:t>Контактное лицо:</w:t>
            </w:r>
            <w:r w:rsidR="00850BB5" w:rsidRPr="00850BB5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="00850BB5">
              <w:rPr>
                <w:rFonts w:eastAsia="Calibri" w:cs="Times New Roman"/>
                <w:sz w:val="24"/>
                <w:szCs w:val="24"/>
              </w:rPr>
              <w:t>Осколкова</w:t>
            </w:r>
            <w:proofErr w:type="spellEnd"/>
            <w:r w:rsidR="00850BB5">
              <w:rPr>
                <w:rFonts w:eastAsia="Calibri" w:cs="Times New Roman"/>
                <w:sz w:val="24"/>
                <w:szCs w:val="24"/>
              </w:rPr>
              <w:t xml:space="preserve"> Татьяна Марковна</w:t>
            </w:r>
            <w:r w:rsidRPr="00B40CE5">
              <w:rPr>
                <w:rFonts w:eastAsia="Calibri" w:cs="Times New Roman"/>
                <w:i/>
                <w:sz w:val="24"/>
                <w:szCs w:val="24"/>
              </w:rPr>
              <w:t xml:space="preserve">, </w:t>
            </w:r>
            <w:r w:rsidR="00850BB5">
              <w:rPr>
                <w:rFonts w:eastAsia="Calibri" w:cs="Times New Roman"/>
                <w:i/>
                <w:sz w:val="24"/>
                <w:szCs w:val="24"/>
              </w:rPr>
              <w:t>начальник отдела строительства,</w:t>
            </w:r>
            <w:r w:rsidR="005141C0">
              <w:rPr>
                <w:rFonts w:eastAsia="Calibri" w:cs="Times New Roman"/>
                <w:i/>
                <w:sz w:val="24"/>
                <w:szCs w:val="24"/>
              </w:rPr>
              <w:t xml:space="preserve"> управления </w:t>
            </w:r>
            <w:r w:rsidR="00850BB5">
              <w:rPr>
                <w:rFonts w:eastAsia="Calibri" w:cs="Times New Roman"/>
                <w:i/>
                <w:sz w:val="24"/>
                <w:szCs w:val="24"/>
              </w:rPr>
              <w:t xml:space="preserve">строительства, транспорта и ЖКХ </w:t>
            </w:r>
            <w:r w:rsidRPr="00B40CE5">
              <w:rPr>
                <w:rFonts w:eastAsia="Calibri" w:cs="Times New Roman"/>
                <w:i/>
                <w:sz w:val="24"/>
                <w:szCs w:val="24"/>
              </w:rPr>
              <w:t>администрации района, 8(47262)52</w:t>
            </w:r>
            <w:r w:rsidR="00850BB5">
              <w:rPr>
                <w:rFonts w:eastAsia="Calibri" w:cs="Times New Roman"/>
                <w:i/>
                <w:sz w:val="24"/>
                <w:szCs w:val="24"/>
              </w:rPr>
              <w:t>088</w:t>
            </w:r>
            <w:r w:rsidRPr="00B40CE5">
              <w:rPr>
                <w:rFonts w:eastAsia="Calibri" w:cs="Times New Roman"/>
                <w:i/>
                <w:sz w:val="24"/>
                <w:szCs w:val="24"/>
              </w:rPr>
              <w:t>.</w:t>
            </w:r>
          </w:p>
          <w:p w:rsidR="00B40CE5" w:rsidRPr="00B40CE5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r w:rsidRPr="00B40CE5">
              <w:rPr>
                <w:rFonts w:eastAsia="Calibri" w:cs="Times New Roman"/>
                <w:sz w:val="24"/>
                <w:szCs w:val="24"/>
              </w:rPr>
              <w:t>Режим работы:</w:t>
            </w:r>
          </w:p>
          <w:p w:rsidR="00B40CE5" w:rsidRPr="00B40CE5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r w:rsidRPr="00B40CE5">
              <w:rPr>
                <w:rFonts w:eastAsia="Calibri" w:cs="Times New Roman"/>
                <w:sz w:val="24"/>
                <w:szCs w:val="24"/>
              </w:rPr>
              <w:t>с 8-00 до 17-12, перерыв с 12-00 до 14-00</w:t>
            </w:r>
          </w:p>
        </w:tc>
      </w:tr>
    </w:tbl>
    <w:p w:rsidR="00D57045" w:rsidRDefault="00D57045"/>
    <w:sectPr w:rsidR="00D57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CE5"/>
    <w:rsid w:val="000A1CE4"/>
    <w:rsid w:val="00214A91"/>
    <w:rsid w:val="00284056"/>
    <w:rsid w:val="002C08B6"/>
    <w:rsid w:val="00300AD2"/>
    <w:rsid w:val="00375410"/>
    <w:rsid w:val="004439B2"/>
    <w:rsid w:val="004C5DB6"/>
    <w:rsid w:val="005134F4"/>
    <w:rsid w:val="005141C0"/>
    <w:rsid w:val="0064781B"/>
    <w:rsid w:val="006A246D"/>
    <w:rsid w:val="007918D2"/>
    <w:rsid w:val="00850BB5"/>
    <w:rsid w:val="00900663"/>
    <w:rsid w:val="00934D14"/>
    <w:rsid w:val="00A91C40"/>
    <w:rsid w:val="00B40CE5"/>
    <w:rsid w:val="00B852EB"/>
    <w:rsid w:val="00C1469D"/>
    <w:rsid w:val="00C944F8"/>
    <w:rsid w:val="00D21660"/>
    <w:rsid w:val="00D456CE"/>
    <w:rsid w:val="00D57045"/>
    <w:rsid w:val="00E13810"/>
    <w:rsid w:val="00EB2D72"/>
    <w:rsid w:val="00FA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66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405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66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405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Uszer</dc:creator>
  <cp:lastModifiedBy>Usser</cp:lastModifiedBy>
  <cp:revision>40</cp:revision>
  <cp:lastPrinted>2021-03-31T09:05:00Z</cp:lastPrinted>
  <dcterms:created xsi:type="dcterms:W3CDTF">2020-02-14T11:47:00Z</dcterms:created>
  <dcterms:modified xsi:type="dcterms:W3CDTF">2025-04-22T08:03:00Z</dcterms:modified>
</cp:coreProperties>
</file>